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CCAC" w14:textId="2DA38AB7" w:rsidR="000D7BB2" w:rsidRPr="00CB0CAF" w:rsidRDefault="007B277A" w:rsidP="004C6B8B">
      <w:pPr>
        <w:pStyle w:val="Heading1"/>
        <w:spacing w:before="101"/>
        <w:ind w:left="0" w:right="-97"/>
        <w:jc w:val="center"/>
        <w:rPr>
          <w:i/>
          <w:iCs/>
          <w:sz w:val="24"/>
          <w:szCs w:val="24"/>
          <w:lang w:val="en-US"/>
        </w:rPr>
      </w:pPr>
      <w:r w:rsidRPr="00890755">
        <w:rPr>
          <w:sz w:val="24"/>
          <w:szCs w:val="24"/>
        </w:rPr>
        <w:t>ANALISIS</w:t>
      </w:r>
      <w:r w:rsidRPr="00890755">
        <w:rPr>
          <w:spacing w:val="-3"/>
          <w:sz w:val="24"/>
          <w:szCs w:val="24"/>
        </w:rPr>
        <w:t xml:space="preserve"> </w:t>
      </w:r>
      <w:r w:rsidRPr="00890755">
        <w:rPr>
          <w:sz w:val="24"/>
          <w:szCs w:val="24"/>
        </w:rPr>
        <w:t>NILAI TAMBAH</w:t>
      </w:r>
      <w:r w:rsidRPr="00890755">
        <w:rPr>
          <w:spacing w:val="-2"/>
          <w:sz w:val="24"/>
          <w:szCs w:val="24"/>
        </w:rPr>
        <w:t xml:space="preserve"> </w:t>
      </w:r>
      <w:r w:rsidRPr="00890755">
        <w:rPr>
          <w:sz w:val="24"/>
          <w:szCs w:val="24"/>
        </w:rPr>
        <w:t>AGROINDUSTRI</w:t>
      </w:r>
      <w:r w:rsidRPr="00890755">
        <w:rPr>
          <w:spacing w:val="-3"/>
          <w:sz w:val="24"/>
          <w:szCs w:val="24"/>
        </w:rPr>
        <w:t xml:space="preserve"> </w:t>
      </w:r>
      <w:r w:rsidR="00D634D0" w:rsidRPr="00CB0CAF">
        <w:rPr>
          <w:i/>
          <w:iCs/>
          <w:sz w:val="24"/>
          <w:szCs w:val="24"/>
          <w:lang w:val="en-US"/>
        </w:rPr>
        <w:t>BAKETRAK</w:t>
      </w:r>
    </w:p>
    <w:p w14:paraId="61DFAA57" w14:textId="22567C5D" w:rsidR="000D7BB2" w:rsidRDefault="00EB10BF" w:rsidP="004C6B8B">
      <w:pPr>
        <w:pStyle w:val="BodyText"/>
        <w:spacing w:line="237" w:lineRule="auto"/>
        <w:ind w:left="142" w:right="45"/>
        <w:jc w:val="center"/>
        <w:rPr>
          <w:b/>
          <w:bCs/>
          <w:sz w:val="24"/>
          <w:szCs w:val="24"/>
        </w:rPr>
      </w:pPr>
      <w:r w:rsidRPr="00890755">
        <w:rPr>
          <w:b/>
          <w:bCs/>
          <w:sz w:val="24"/>
          <w:szCs w:val="24"/>
        </w:rPr>
        <w:t>(</w:t>
      </w:r>
      <w:r w:rsidR="004C6B8B" w:rsidRPr="00890755">
        <w:rPr>
          <w:b/>
          <w:bCs/>
          <w:sz w:val="24"/>
          <w:szCs w:val="24"/>
        </w:rPr>
        <w:t xml:space="preserve">Studi Kasus Pada </w:t>
      </w:r>
      <w:r w:rsidR="004C6B8B" w:rsidRPr="00890755">
        <w:rPr>
          <w:b/>
          <w:bCs/>
          <w:sz w:val="24"/>
          <w:szCs w:val="24"/>
          <w:lang w:val="en-US"/>
        </w:rPr>
        <w:t xml:space="preserve">Agroindustri </w:t>
      </w:r>
      <w:r w:rsidR="004C6B8B" w:rsidRPr="00890755">
        <w:rPr>
          <w:b/>
          <w:bCs/>
          <w:i/>
          <w:iCs/>
          <w:sz w:val="24"/>
          <w:szCs w:val="24"/>
          <w:lang w:val="en-US"/>
        </w:rPr>
        <w:t>Baketrak “Hehet”</w:t>
      </w:r>
      <w:r w:rsidR="004C6B8B" w:rsidRPr="00890755">
        <w:rPr>
          <w:b/>
          <w:bCs/>
          <w:sz w:val="24"/>
          <w:szCs w:val="24"/>
        </w:rPr>
        <w:t xml:space="preserve"> Di Desa </w:t>
      </w:r>
      <w:r w:rsidR="004C6B8B" w:rsidRPr="00890755">
        <w:rPr>
          <w:b/>
          <w:bCs/>
          <w:sz w:val="24"/>
          <w:szCs w:val="24"/>
          <w:lang w:val="en-US"/>
        </w:rPr>
        <w:t>Karangmekar</w:t>
      </w:r>
      <w:r w:rsidR="004C6B8B">
        <w:rPr>
          <w:b/>
          <w:bCs/>
          <w:sz w:val="24"/>
          <w:szCs w:val="24"/>
          <w:lang w:val="en-US"/>
        </w:rPr>
        <w:t xml:space="preserve"> </w:t>
      </w:r>
      <w:r w:rsidR="004C6B8B" w:rsidRPr="00890755">
        <w:rPr>
          <w:b/>
          <w:bCs/>
          <w:sz w:val="24"/>
          <w:szCs w:val="24"/>
        </w:rPr>
        <w:t>Kecamatan</w:t>
      </w:r>
      <w:r w:rsidR="004C6B8B" w:rsidRPr="00890755">
        <w:rPr>
          <w:b/>
          <w:bCs/>
          <w:spacing w:val="-2"/>
          <w:sz w:val="24"/>
          <w:szCs w:val="24"/>
        </w:rPr>
        <w:t xml:space="preserve"> </w:t>
      </w:r>
      <w:r w:rsidR="004C6B8B" w:rsidRPr="00890755">
        <w:rPr>
          <w:b/>
          <w:bCs/>
          <w:sz w:val="24"/>
          <w:szCs w:val="24"/>
          <w:lang w:val="en-US"/>
        </w:rPr>
        <w:t>Karangnunggal</w:t>
      </w:r>
      <w:r w:rsidR="004C6B8B" w:rsidRPr="00890755">
        <w:rPr>
          <w:b/>
          <w:bCs/>
          <w:sz w:val="24"/>
          <w:szCs w:val="24"/>
        </w:rPr>
        <w:t xml:space="preserve"> Kabupaten</w:t>
      </w:r>
      <w:r w:rsidR="004C6B8B" w:rsidRPr="00890755">
        <w:rPr>
          <w:b/>
          <w:bCs/>
          <w:spacing w:val="-2"/>
          <w:sz w:val="24"/>
          <w:szCs w:val="24"/>
        </w:rPr>
        <w:t xml:space="preserve"> </w:t>
      </w:r>
      <w:r w:rsidR="004C6B8B" w:rsidRPr="00890755">
        <w:rPr>
          <w:b/>
          <w:bCs/>
          <w:sz w:val="24"/>
          <w:szCs w:val="24"/>
          <w:lang w:val="en-US"/>
        </w:rPr>
        <w:t>Tasikmalaya</w:t>
      </w:r>
      <w:r w:rsidRPr="00890755">
        <w:rPr>
          <w:b/>
          <w:bCs/>
          <w:sz w:val="24"/>
          <w:szCs w:val="24"/>
        </w:rPr>
        <w:t>)</w:t>
      </w:r>
    </w:p>
    <w:p w14:paraId="6AEDCAE8" w14:textId="0A779068" w:rsidR="003C26C4" w:rsidRDefault="003C26C4" w:rsidP="004C6B8B">
      <w:pPr>
        <w:pStyle w:val="BodyText"/>
        <w:spacing w:line="237" w:lineRule="auto"/>
        <w:ind w:left="142" w:right="45"/>
        <w:jc w:val="center"/>
        <w:rPr>
          <w:b/>
          <w:bCs/>
          <w:sz w:val="24"/>
          <w:szCs w:val="24"/>
          <w:lang w:val="en-US"/>
        </w:rPr>
      </w:pPr>
    </w:p>
    <w:p w14:paraId="27EB9CC8" w14:textId="5171A53B" w:rsidR="00E1296E" w:rsidRDefault="00E1296E" w:rsidP="004C6B8B">
      <w:pPr>
        <w:pStyle w:val="BodyText"/>
        <w:spacing w:line="237" w:lineRule="auto"/>
        <w:ind w:left="142" w:right="45"/>
        <w:jc w:val="center"/>
        <w:rPr>
          <w:b/>
          <w:bCs/>
          <w:sz w:val="24"/>
          <w:szCs w:val="24"/>
          <w:lang w:val="en-US"/>
        </w:rPr>
      </w:pPr>
      <w:r>
        <w:rPr>
          <w:b/>
          <w:bCs/>
          <w:sz w:val="24"/>
          <w:szCs w:val="24"/>
          <w:lang w:val="en-US"/>
        </w:rPr>
        <w:t>ANALYSIS OF THE ADDED VALUE OF THE BAKETRAK AGROINDUSTRY</w:t>
      </w:r>
    </w:p>
    <w:p w14:paraId="0FDCBA2E" w14:textId="431D5031" w:rsidR="00E1296E" w:rsidRPr="00E1296E" w:rsidRDefault="00904A57" w:rsidP="004C6B8B">
      <w:pPr>
        <w:pStyle w:val="BodyText"/>
        <w:spacing w:line="237" w:lineRule="auto"/>
        <w:ind w:left="142" w:right="45"/>
        <w:jc w:val="center"/>
        <w:rPr>
          <w:b/>
          <w:bCs/>
          <w:sz w:val="24"/>
          <w:szCs w:val="24"/>
          <w:lang w:val="en-US"/>
        </w:rPr>
      </w:pPr>
      <w:r>
        <w:rPr>
          <w:b/>
          <w:bCs/>
          <w:sz w:val="24"/>
          <w:szCs w:val="24"/>
          <w:lang w:val="en-US"/>
        </w:rPr>
        <w:t>(Case Study On Baketrak “Hehet” Agroindustry In Village Karangnunggal Subdistrict Tasikmalaya Regency)</w:t>
      </w:r>
    </w:p>
    <w:p w14:paraId="5C96ACDC" w14:textId="77777777" w:rsidR="000D7BB2" w:rsidRDefault="000D7BB2">
      <w:pPr>
        <w:pStyle w:val="BodyText"/>
        <w:spacing w:before="6"/>
        <w:jc w:val="left"/>
      </w:pPr>
    </w:p>
    <w:p w14:paraId="0F8A9090" w14:textId="69C60384" w:rsidR="000D7BB2" w:rsidRPr="00EB10BF" w:rsidRDefault="00EB10BF" w:rsidP="004C6B8B">
      <w:pPr>
        <w:ind w:right="45"/>
        <w:jc w:val="center"/>
        <w:rPr>
          <w:b/>
          <w:sz w:val="24"/>
          <w:szCs w:val="28"/>
          <w:lang w:val="en-US"/>
        </w:rPr>
      </w:pPr>
      <w:r w:rsidRPr="00EB10BF">
        <w:rPr>
          <w:b/>
          <w:sz w:val="24"/>
          <w:szCs w:val="28"/>
          <w:lang w:val="en-US"/>
        </w:rPr>
        <w:t>CEPI HENDIANA NUGRAHA</w:t>
      </w:r>
      <w:r w:rsidRPr="00EB10BF">
        <w:rPr>
          <w:b/>
          <w:sz w:val="24"/>
          <w:szCs w:val="28"/>
          <w:vertAlign w:val="superscript"/>
          <w:lang w:val="en-US"/>
        </w:rPr>
        <w:t>1</w:t>
      </w:r>
      <w:r w:rsidRPr="00EB10BF">
        <w:rPr>
          <w:b/>
          <w:sz w:val="24"/>
          <w:szCs w:val="28"/>
        </w:rPr>
        <w:t>,</w:t>
      </w:r>
      <w:r w:rsidRPr="00EB10BF">
        <w:rPr>
          <w:b/>
          <w:spacing w:val="-2"/>
          <w:sz w:val="24"/>
          <w:szCs w:val="28"/>
        </w:rPr>
        <w:t xml:space="preserve"> </w:t>
      </w:r>
      <w:r w:rsidRPr="00EB10BF">
        <w:rPr>
          <w:b/>
          <w:sz w:val="24"/>
          <w:szCs w:val="28"/>
          <w:lang w:val="en-US"/>
        </w:rPr>
        <w:t>DINI</w:t>
      </w:r>
      <w:r w:rsidR="004C6B8B">
        <w:rPr>
          <w:b/>
          <w:sz w:val="24"/>
          <w:szCs w:val="28"/>
          <w:lang w:val="en-US"/>
        </w:rPr>
        <w:t xml:space="preserve"> </w:t>
      </w:r>
      <w:r w:rsidRPr="00EB10BF">
        <w:rPr>
          <w:b/>
          <w:sz w:val="24"/>
          <w:szCs w:val="28"/>
          <w:lang w:val="en-US"/>
        </w:rPr>
        <w:t>ROCHDIANI</w:t>
      </w:r>
      <w:r w:rsidRPr="00EB10BF">
        <w:rPr>
          <w:b/>
          <w:sz w:val="24"/>
          <w:szCs w:val="28"/>
          <w:vertAlign w:val="superscript"/>
          <w:lang w:val="en-US"/>
        </w:rPr>
        <w:t>2</w:t>
      </w:r>
      <w:r w:rsidRPr="00EB10BF">
        <w:rPr>
          <w:b/>
          <w:sz w:val="24"/>
          <w:szCs w:val="28"/>
        </w:rPr>
        <w:t>,</w:t>
      </w:r>
      <w:r w:rsidRPr="00EB10BF">
        <w:rPr>
          <w:b/>
          <w:spacing w:val="-3"/>
          <w:sz w:val="24"/>
          <w:szCs w:val="28"/>
        </w:rPr>
        <w:t xml:space="preserve"> </w:t>
      </w:r>
      <w:r w:rsidRPr="00EB10BF">
        <w:rPr>
          <w:b/>
          <w:sz w:val="24"/>
          <w:szCs w:val="28"/>
          <w:lang w:val="en-US"/>
        </w:rPr>
        <w:t>RIAN KURNIA</w:t>
      </w:r>
      <w:r w:rsidRPr="00EB10BF">
        <w:rPr>
          <w:b/>
          <w:sz w:val="24"/>
          <w:szCs w:val="28"/>
          <w:vertAlign w:val="superscript"/>
          <w:lang w:val="en-US"/>
        </w:rPr>
        <w:t>3</w:t>
      </w:r>
    </w:p>
    <w:p w14:paraId="51D88AE6" w14:textId="77777777" w:rsidR="000D7BB2" w:rsidRDefault="000D7BB2">
      <w:pPr>
        <w:pStyle w:val="BodyText"/>
        <w:spacing w:before="8"/>
        <w:jc w:val="left"/>
        <w:rPr>
          <w:b/>
          <w:sz w:val="19"/>
        </w:rPr>
      </w:pPr>
    </w:p>
    <w:p w14:paraId="1AB34411" w14:textId="6087D8DC" w:rsidR="00EB10BF" w:rsidRPr="00BF09F7" w:rsidRDefault="007B277A" w:rsidP="004C6B8B">
      <w:pPr>
        <w:pStyle w:val="BodyText"/>
        <w:ind w:left="-142" w:right="-97"/>
        <w:jc w:val="center"/>
        <w:rPr>
          <w:spacing w:val="-47"/>
          <w:sz w:val="24"/>
          <w:szCs w:val="24"/>
          <w:lang w:val="en-US"/>
        </w:rPr>
      </w:pPr>
      <w:r w:rsidRPr="00EB10BF">
        <w:rPr>
          <w:sz w:val="24"/>
          <w:szCs w:val="24"/>
        </w:rPr>
        <w:t>Mahasiswa Fakultas Pertanian</w:t>
      </w:r>
      <w:r w:rsidR="004C6B8B">
        <w:rPr>
          <w:sz w:val="24"/>
          <w:szCs w:val="24"/>
          <w:lang w:val="en-US"/>
        </w:rPr>
        <w:t xml:space="preserve"> </w:t>
      </w:r>
      <w:r w:rsidRPr="00EB10BF">
        <w:rPr>
          <w:sz w:val="24"/>
          <w:szCs w:val="24"/>
        </w:rPr>
        <w:t>Universitas Galuh</w:t>
      </w:r>
      <w:r w:rsidRPr="00BF09F7">
        <w:rPr>
          <w:spacing w:val="-47"/>
          <w:sz w:val="24"/>
          <w:szCs w:val="24"/>
          <w:vertAlign w:val="superscript"/>
        </w:rPr>
        <w:t xml:space="preserve"> </w:t>
      </w:r>
      <w:r w:rsidR="00BF09F7" w:rsidRPr="00BF09F7">
        <w:rPr>
          <w:spacing w:val="-47"/>
          <w:sz w:val="24"/>
          <w:szCs w:val="24"/>
          <w:vertAlign w:val="superscript"/>
          <w:lang w:val="en-US"/>
        </w:rPr>
        <w:t>1</w:t>
      </w:r>
    </w:p>
    <w:p w14:paraId="3FBBD6CE" w14:textId="73E42A4B" w:rsidR="00EB10BF" w:rsidRPr="00BF09F7" w:rsidRDefault="007B277A" w:rsidP="004C6B8B">
      <w:pPr>
        <w:pStyle w:val="BodyText"/>
        <w:ind w:left="-142" w:right="-97"/>
        <w:jc w:val="center"/>
        <w:rPr>
          <w:sz w:val="24"/>
          <w:szCs w:val="24"/>
          <w:lang w:val="en-US"/>
        </w:rPr>
      </w:pPr>
      <w:r w:rsidRPr="00EB10BF">
        <w:rPr>
          <w:sz w:val="24"/>
          <w:szCs w:val="24"/>
        </w:rPr>
        <w:t>Dosen Fakultas Pertanian Universitas Padjajaran</w:t>
      </w:r>
      <w:r w:rsidR="00BF09F7" w:rsidRPr="00BF09F7">
        <w:rPr>
          <w:sz w:val="24"/>
          <w:szCs w:val="24"/>
          <w:vertAlign w:val="superscript"/>
          <w:lang w:val="en-US"/>
        </w:rPr>
        <w:t>2</w:t>
      </w:r>
    </w:p>
    <w:p w14:paraId="7B55884C" w14:textId="1337624E" w:rsidR="000D7BB2" w:rsidRPr="00BF09F7" w:rsidRDefault="007B277A" w:rsidP="004C6B8B">
      <w:pPr>
        <w:pStyle w:val="BodyText"/>
        <w:ind w:left="-142" w:right="-97"/>
        <w:jc w:val="center"/>
        <w:rPr>
          <w:sz w:val="24"/>
          <w:szCs w:val="24"/>
          <w:lang w:val="en-US"/>
        </w:rPr>
      </w:pPr>
      <w:r w:rsidRPr="00EB10BF">
        <w:rPr>
          <w:spacing w:val="-47"/>
          <w:sz w:val="24"/>
          <w:szCs w:val="24"/>
        </w:rPr>
        <w:t xml:space="preserve"> </w:t>
      </w:r>
      <w:r w:rsidRPr="00EB10BF">
        <w:rPr>
          <w:sz w:val="24"/>
          <w:szCs w:val="24"/>
        </w:rPr>
        <w:t>Dosen</w:t>
      </w:r>
      <w:r w:rsidRPr="00EB10BF">
        <w:rPr>
          <w:spacing w:val="-2"/>
          <w:sz w:val="24"/>
          <w:szCs w:val="24"/>
        </w:rPr>
        <w:t xml:space="preserve"> </w:t>
      </w:r>
      <w:r w:rsidRPr="00EB10BF">
        <w:rPr>
          <w:sz w:val="24"/>
          <w:szCs w:val="24"/>
        </w:rPr>
        <w:t>Fakultas</w:t>
      </w:r>
      <w:r w:rsidRPr="00EB10BF">
        <w:rPr>
          <w:spacing w:val="-2"/>
          <w:sz w:val="24"/>
          <w:szCs w:val="24"/>
        </w:rPr>
        <w:t xml:space="preserve"> </w:t>
      </w:r>
      <w:r w:rsidRPr="00EB10BF">
        <w:rPr>
          <w:sz w:val="24"/>
          <w:szCs w:val="24"/>
        </w:rPr>
        <w:t>Pertanian</w:t>
      </w:r>
      <w:r w:rsidRPr="00EB10BF">
        <w:rPr>
          <w:spacing w:val="-2"/>
          <w:sz w:val="24"/>
          <w:szCs w:val="24"/>
        </w:rPr>
        <w:t xml:space="preserve"> </w:t>
      </w:r>
      <w:r w:rsidRPr="00EB10BF">
        <w:rPr>
          <w:sz w:val="24"/>
          <w:szCs w:val="24"/>
        </w:rPr>
        <w:t>Universitas</w:t>
      </w:r>
      <w:r w:rsidRPr="00EB10BF">
        <w:rPr>
          <w:spacing w:val="-2"/>
          <w:sz w:val="24"/>
          <w:szCs w:val="24"/>
        </w:rPr>
        <w:t xml:space="preserve"> </w:t>
      </w:r>
      <w:r w:rsidRPr="00EB10BF">
        <w:rPr>
          <w:sz w:val="24"/>
          <w:szCs w:val="24"/>
        </w:rPr>
        <w:t>Galuh</w:t>
      </w:r>
      <w:r w:rsidR="00BF09F7" w:rsidRPr="00BF09F7">
        <w:rPr>
          <w:sz w:val="24"/>
          <w:szCs w:val="24"/>
          <w:vertAlign w:val="superscript"/>
          <w:lang w:val="en-US"/>
        </w:rPr>
        <w:t>3</w:t>
      </w:r>
    </w:p>
    <w:p w14:paraId="08D96A70" w14:textId="47E8A707" w:rsidR="00EB10BF" w:rsidRPr="00EB10BF" w:rsidRDefault="00EB10BF">
      <w:pPr>
        <w:pStyle w:val="BodyText"/>
        <w:ind w:left="2272" w:right="2274"/>
        <w:jc w:val="center"/>
        <w:rPr>
          <w:sz w:val="24"/>
          <w:szCs w:val="24"/>
          <w:lang w:val="en-US"/>
        </w:rPr>
      </w:pPr>
      <w:r>
        <w:rPr>
          <w:sz w:val="24"/>
          <w:szCs w:val="24"/>
          <w:lang w:val="en-US"/>
        </w:rPr>
        <w:t>Email: cepihendiana@gmail.com</w:t>
      </w:r>
    </w:p>
    <w:p w14:paraId="1B5AB749" w14:textId="77777777" w:rsidR="000D7BB2" w:rsidRPr="00EB10BF" w:rsidRDefault="000D7BB2">
      <w:pPr>
        <w:pStyle w:val="BodyText"/>
        <w:spacing w:before="4"/>
        <w:jc w:val="left"/>
        <w:rPr>
          <w:sz w:val="24"/>
          <w:szCs w:val="24"/>
        </w:rPr>
      </w:pPr>
    </w:p>
    <w:p w14:paraId="02361FC0" w14:textId="1DE8FB0E" w:rsidR="000D7BB2" w:rsidRPr="00EB10BF" w:rsidRDefault="00EB10BF">
      <w:pPr>
        <w:pStyle w:val="Heading1"/>
        <w:ind w:left="1480" w:right="1480"/>
        <w:jc w:val="center"/>
        <w:rPr>
          <w:sz w:val="22"/>
          <w:szCs w:val="22"/>
        </w:rPr>
      </w:pPr>
      <w:r w:rsidRPr="00EB10BF">
        <w:rPr>
          <w:sz w:val="22"/>
          <w:szCs w:val="22"/>
        </w:rPr>
        <w:t>ABSTRAK</w:t>
      </w:r>
    </w:p>
    <w:p w14:paraId="4AD6CD6F" w14:textId="3C9FEF42" w:rsidR="00DF5A56" w:rsidRPr="003C26C4" w:rsidRDefault="000B3B01" w:rsidP="00814427">
      <w:pPr>
        <w:pStyle w:val="BodyText"/>
        <w:spacing w:before="11"/>
        <w:rPr>
          <w:color w:val="000000" w:themeColor="text1"/>
          <w:sz w:val="22"/>
          <w:szCs w:val="22"/>
        </w:rPr>
      </w:pPr>
      <w:r>
        <w:rPr>
          <w:color w:val="000000" w:themeColor="text1"/>
          <w:sz w:val="22"/>
          <w:szCs w:val="22"/>
          <w:lang w:val="en-US"/>
        </w:rPr>
        <w:t>Tujuan penelitian ini</w:t>
      </w:r>
      <w:r w:rsidR="00DF5A56" w:rsidRPr="003C26C4">
        <w:rPr>
          <w:color w:val="000000" w:themeColor="text1"/>
          <w:sz w:val="22"/>
          <w:szCs w:val="22"/>
        </w:rPr>
        <w:t xml:space="preserve"> untuk mengetahui : (1). Menghitung pendapatan dari pengolahan ubi kayu menjadi baketrak yang dilakukan oleh pengusaha agroindustri pengolahan </w:t>
      </w:r>
      <w:r w:rsidR="003C26C4" w:rsidRPr="003C26C4">
        <w:rPr>
          <w:i/>
          <w:iCs/>
          <w:color w:val="000000" w:themeColor="text1"/>
          <w:sz w:val="22"/>
          <w:szCs w:val="22"/>
          <w:lang w:val="en-US"/>
        </w:rPr>
        <w:t>b</w:t>
      </w:r>
      <w:r w:rsidR="00DF5A56" w:rsidRPr="003C26C4">
        <w:rPr>
          <w:i/>
          <w:iCs/>
          <w:color w:val="000000" w:themeColor="text1"/>
          <w:sz w:val="22"/>
          <w:szCs w:val="22"/>
        </w:rPr>
        <w:t>aketrak “Hehet”</w:t>
      </w:r>
      <w:r w:rsidR="00DF5A56" w:rsidRPr="003C26C4">
        <w:rPr>
          <w:color w:val="000000" w:themeColor="text1"/>
          <w:sz w:val="22"/>
          <w:szCs w:val="22"/>
        </w:rPr>
        <w:t xml:space="preserve"> di Desa Karangmekar Kecamatan Karangnunggal Kabupaten Tasikmalaya (2). Menghitung nilai tambah dari pengolahan ubi kayu menjadi </w:t>
      </w:r>
      <w:r w:rsidR="00DF5A56" w:rsidRPr="003C26C4">
        <w:rPr>
          <w:i/>
          <w:iCs/>
          <w:color w:val="000000" w:themeColor="text1"/>
          <w:sz w:val="22"/>
          <w:szCs w:val="22"/>
        </w:rPr>
        <w:t>baketrak</w:t>
      </w:r>
      <w:r w:rsidR="00DF5A56" w:rsidRPr="003C26C4">
        <w:rPr>
          <w:color w:val="000000" w:themeColor="text1"/>
          <w:sz w:val="22"/>
          <w:szCs w:val="22"/>
        </w:rPr>
        <w:t xml:space="preserve"> yang dilakukan oleh pengusaha agroindustri pengolahan </w:t>
      </w:r>
      <w:r w:rsidR="00DF5A56" w:rsidRPr="003C26C4">
        <w:rPr>
          <w:i/>
          <w:iCs/>
          <w:color w:val="000000" w:themeColor="text1"/>
          <w:sz w:val="22"/>
          <w:szCs w:val="22"/>
        </w:rPr>
        <w:t>baketrak “Hehet”</w:t>
      </w:r>
      <w:r w:rsidR="00DF5A56" w:rsidRPr="003C26C4">
        <w:rPr>
          <w:color w:val="000000" w:themeColor="text1"/>
          <w:sz w:val="22"/>
          <w:szCs w:val="22"/>
        </w:rPr>
        <w:t xml:space="preserve"> di Desa Karangmekar Kecamatan Karangnunggal Kabupaten Tasikmalaya. Jenis penelitian</w:t>
      </w:r>
      <w:r w:rsidR="00C74EDE">
        <w:rPr>
          <w:color w:val="000000" w:themeColor="text1"/>
          <w:sz w:val="22"/>
          <w:szCs w:val="22"/>
          <w:lang w:val="en-US"/>
        </w:rPr>
        <w:t xml:space="preserve"> ini </w:t>
      </w:r>
      <w:r w:rsidR="00DF5A56" w:rsidRPr="003C26C4">
        <w:rPr>
          <w:color w:val="000000" w:themeColor="text1"/>
          <w:sz w:val="22"/>
          <w:szCs w:val="22"/>
        </w:rPr>
        <w:t xml:space="preserve">adalah studi kasus. Data yang digunakan adalah data primer dan data sekunder. Sampel penelitian diaambil secara purposive sampling, karena agroindustri </w:t>
      </w:r>
      <w:r w:rsidR="00DF5A56" w:rsidRPr="003C26C4">
        <w:rPr>
          <w:i/>
          <w:iCs/>
          <w:color w:val="000000" w:themeColor="text1"/>
          <w:sz w:val="22"/>
          <w:szCs w:val="22"/>
        </w:rPr>
        <w:t>baketrak “Hehet”</w:t>
      </w:r>
      <w:r w:rsidR="00DF5A56" w:rsidRPr="003C26C4">
        <w:rPr>
          <w:color w:val="000000" w:themeColor="text1"/>
          <w:sz w:val="22"/>
          <w:szCs w:val="22"/>
        </w:rPr>
        <w:t xml:space="preserve"> merupakan agroindustri yang memproduksi </w:t>
      </w:r>
      <w:r w:rsidR="00DF5A56" w:rsidRPr="003C26C4">
        <w:rPr>
          <w:i/>
          <w:iCs/>
          <w:color w:val="000000" w:themeColor="text1"/>
          <w:sz w:val="22"/>
          <w:szCs w:val="22"/>
        </w:rPr>
        <w:t>baketrak</w:t>
      </w:r>
      <w:r w:rsidR="00DF5A56" w:rsidRPr="003C26C4">
        <w:rPr>
          <w:color w:val="000000" w:themeColor="text1"/>
          <w:sz w:val="22"/>
          <w:szCs w:val="22"/>
        </w:rPr>
        <w:t xml:space="preserve"> dalam jumlah cukup besar, dan usahanya sudah lama yaitu selama 20 tahun dibandingkan dengan agroindustri lainnya. Hasil penelitian ini menunjukan bahwa : (1). Pendapatan agroindustri </w:t>
      </w:r>
      <w:r w:rsidR="00DF5A56" w:rsidRPr="003C26C4">
        <w:rPr>
          <w:i/>
          <w:iCs/>
          <w:color w:val="000000" w:themeColor="text1"/>
          <w:sz w:val="22"/>
          <w:szCs w:val="22"/>
        </w:rPr>
        <w:t>baketrak “hehet”</w:t>
      </w:r>
      <w:r w:rsidR="00DF5A56" w:rsidRPr="003C26C4">
        <w:rPr>
          <w:color w:val="000000" w:themeColor="text1"/>
          <w:sz w:val="22"/>
          <w:szCs w:val="22"/>
        </w:rPr>
        <w:t xml:space="preserve"> di Desa Karangmekar Kecamatan Karangnunggal Kabupaten Tasikmalaya dalam satu kali proses produksi yaitu Rp. 111,555,71. (2). Nilai tambah yang diperoleh agroindustri </w:t>
      </w:r>
      <w:r w:rsidR="00DF5A56" w:rsidRPr="003C26C4">
        <w:rPr>
          <w:i/>
          <w:iCs/>
          <w:color w:val="000000" w:themeColor="text1"/>
          <w:sz w:val="22"/>
          <w:szCs w:val="22"/>
        </w:rPr>
        <w:t>baketrak “hehet”</w:t>
      </w:r>
      <w:r w:rsidR="00DF5A56" w:rsidRPr="003C26C4">
        <w:rPr>
          <w:color w:val="000000" w:themeColor="text1"/>
          <w:sz w:val="22"/>
          <w:szCs w:val="22"/>
        </w:rPr>
        <w:t xml:space="preserve"> di Desa Karangmekar Kecamatan Karangnunggal Kabupaten Tasikmalaya yaitu Rp. 9.683,33,00/kg dan memperoleh keuntungan Rp. 7.433,33/kg.</w:t>
      </w:r>
    </w:p>
    <w:p w14:paraId="2D93F624" w14:textId="77777777" w:rsidR="00DF5A56" w:rsidRPr="003C26C4" w:rsidRDefault="00DF5A56" w:rsidP="00814427">
      <w:pPr>
        <w:pStyle w:val="BodyText"/>
        <w:spacing w:before="11"/>
        <w:rPr>
          <w:color w:val="000000" w:themeColor="text1"/>
          <w:sz w:val="22"/>
          <w:szCs w:val="22"/>
        </w:rPr>
      </w:pPr>
    </w:p>
    <w:p w14:paraId="09068E58" w14:textId="0DF3F9B1" w:rsidR="000D7BB2" w:rsidRDefault="00DF5A56" w:rsidP="00814427">
      <w:pPr>
        <w:pStyle w:val="BodyText"/>
        <w:spacing w:before="11"/>
        <w:jc w:val="left"/>
        <w:rPr>
          <w:sz w:val="22"/>
          <w:szCs w:val="22"/>
        </w:rPr>
      </w:pPr>
      <w:r w:rsidRPr="00EB10BF">
        <w:rPr>
          <w:sz w:val="22"/>
          <w:szCs w:val="22"/>
        </w:rPr>
        <w:t>Kata kunci : Agroindustri, Pendapatan, Nilai Tambah</w:t>
      </w:r>
    </w:p>
    <w:p w14:paraId="63BEC3B8" w14:textId="286745D2" w:rsidR="00EB10BF" w:rsidRDefault="00EB10BF" w:rsidP="00814427">
      <w:pPr>
        <w:pStyle w:val="BodyText"/>
        <w:spacing w:before="11"/>
        <w:jc w:val="left"/>
        <w:rPr>
          <w:sz w:val="22"/>
          <w:szCs w:val="22"/>
        </w:rPr>
      </w:pPr>
    </w:p>
    <w:p w14:paraId="1CEE4E86" w14:textId="3E982D5C" w:rsidR="00EB10BF" w:rsidRPr="00EB10BF" w:rsidRDefault="00EB10BF" w:rsidP="00814427">
      <w:pPr>
        <w:pStyle w:val="BodyText"/>
        <w:spacing w:before="11"/>
        <w:jc w:val="center"/>
        <w:rPr>
          <w:b/>
          <w:bCs/>
          <w:sz w:val="22"/>
          <w:szCs w:val="22"/>
          <w:lang w:val="en-US"/>
        </w:rPr>
      </w:pPr>
      <w:r w:rsidRPr="00EB10BF">
        <w:rPr>
          <w:b/>
          <w:bCs/>
          <w:sz w:val="22"/>
          <w:szCs w:val="22"/>
          <w:lang w:val="en-US"/>
        </w:rPr>
        <w:t>ABSTRACT</w:t>
      </w:r>
    </w:p>
    <w:p w14:paraId="5BE430E0" w14:textId="77777777" w:rsidR="00EB10BF" w:rsidRPr="00EB10BF" w:rsidRDefault="00EB10BF" w:rsidP="00814427">
      <w:pPr>
        <w:pStyle w:val="HTMLPreformatted"/>
        <w:shd w:val="clear" w:color="auto" w:fill="F8F9FA"/>
        <w:jc w:val="both"/>
        <w:rPr>
          <w:rFonts w:ascii="Times New Roman" w:hAnsi="Times New Roman" w:cs="Times New Roman"/>
          <w:i/>
          <w:iCs/>
          <w:color w:val="202124"/>
          <w:sz w:val="22"/>
          <w:szCs w:val="22"/>
        </w:rPr>
      </w:pPr>
      <w:r w:rsidRPr="00EB10BF">
        <w:rPr>
          <w:rFonts w:ascii="Times New Roman" w:hAnsi="Times New Roman" w:cs="Times New Roman"/>
          <w:i/>
          <w:iCs/>
          <w:color w:val="202124"/>
          <w:sz w:val="22"/>
          <w:szCs w:val="22"/>
          <w:lang w:val="en"/>
        </w:rPr>
        <w:t>This study aims to determine: (1). Calculating the income obtained from processing cassava into baketrak by agro-industry entrepreneurs processing Baketrak "Hehet" in Karangmekar Village, Karangnunggal District, Tasikmalaya Regency (2). Calculating the added value obtained from processing cassava into baketrak. carried out by "Hehet" baketrak agro-industry entrepreneurs in Karangmekar Village, Karangnunggal District, Tasikmalaya Regency. The type of research used is a case study. The data used are primary data and secondary data. The research sample was taken by purposive sampling, because the "Hehet" baketrak agro-industry is an agro-industry that produces large quantities of baketrak, and its business has been around for 20 years compared to other agro-industries. The results of this study indicate that: (1). The income of the baketrak agroindustry "hehet" in Karangmekar Village, Karangnunggal District, Tasikmalaya Regency in one production process is Rp. 111.555,71. (2). The added value obtained by the “hehet” baketrak agroindustry in Karangmekar Village, Karangnunggal District, Tasikmalaya Regency is Rp. 9,683.33/kg and get a profit of Rp. 7.433.33/kg.</w:t>
      </w:r>
    </w:p>
    <w:p w14:paraId="5C33ECF8" w14:textId="77777777" w:rsidR="00EB10BF" w:rsidRPr="00EB10BF" w:rsidRDefault="00EB10BF" w:rsidP="008144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lang w:val="en" w:eastAsia="en-ID"/>
        </w:rPr>
      </w:pPr>
    </w:p>
    <w:p w14:paraId="6F110387" w14:textId="353B4FCB" w:rsidR="00EB10BF" w:rsidRDefault="00EB10BF" w:rsidP="00814427">
      <w:pPr>
        <w:pStyle w:val="BodyText"/>
        <w:spacing w:before="11"/>
        <w:rPr>
          <w:i/>
          <w:iCs/>
          <w:color w:val="202124"/>
          <w:sz w:val="22"/>
          <w:szCs w:val="22"/>
          <w:lang w:val="en" w:eastAsia="en-ID"/>
        </w:rPr>
      </w:pPr>
      <w:r w:rsidRPr="00EB10BF">
        <w:rPr>
          <w:i/>
          <w:iCs/>
          <w:color w:val="202124"/>
          <w:sz w:val="22"/>
          <w:szCs w:val="22"/>
          <w:lang w:val="en" w:eastAsia="en-ID"/>
        </w:rPr>
        <w:t>Keywords: Agroindustry, Income, Added Value</w:t>
      </w:r>
    </w:p>
    <w:p w14:paraId="3F70E062" w14:textId="77777777" w:rsidR="00CB0CAF" w:rsidRPr="00EB10BF" w:rsidRDefault="00CB0CAF" w:rsidP="00814427">
      <w:pPr>
        <w:pStyle w:val="BodyText"/>
        <w:spacing w:before="11"/>
        <w:rPr>
          <w:b/>
          <w:bCs/>
          <w:sz w:val="22"/>
          <w:szCs w:val="22"/>
          <w:lang w:val="en-US"/>
        </w:rPr>
      </w:pPr>
    </w:p>
    <w:p w14:paraId="2AA9CCB1" w14:textId="77777777" w:rsidR="00FC55DE" w:rsidRDefault="00FC55DE" w:rsidP="00814427">
      <w:pPr>
        <w:pStyle w:val="BodyText"/>
        <w:spacing w:before="11"/>
        <w:jc w:val="left"/>
        <w:rPr>
          <w:i/>
          <w:sz w:val="11"/>
        </w:rPr>
      </w:pPr>
    </w:p>
    <w:p w14:paraId="5B8F87FB" w14:textId="77777777" w:rsidR="000D7BB2" w:rsidRDefault="000D7BB2">
      <w:pPr>
        <w:rPr>
          <w:sz w:val="11"/>
        </w:rPr>
        <w:sectPr w:rsidR="000D7BB2">
          <w:footerReference w:type="even" r:id="rId8"/>
          <w:footerReference w:type="default" r:id="rId9"/>
          <w:type w:val="continuous"/>
          <w:pgSz w:w="11910" w:h="16840"/>
          <w:pgMar w:top="1580" w:right="1680" w:bottom="1060" w:left="1680" w:header="720" w:footer="878" w:gutter="0"/>
          <w:pgNumType w:start="352"/>
          <w:cols w:space="720"/>
        </w:sectPr>
      </w:pPr>
    </w:p>
    <w:p w14:paraId="2C608300" w14:textId="77777777" w:rsidR="000D7BB2" w:rsidRPr="00814427" w:rsidRDefault="007B277A" w:rsidP="003A3976">
      <w:pPr>
        <w:pStyle w:val="Heading1"/>
        <w:spacing w:before="95" w:line="360" w:lineRule="auto"/>
        <w:ind w:hanging="304"/>
        <w:jc w:val="left"/>
        <w:rPr>
          <w:sz w:val="24"/>
          <w:szCs w:val="24"/>
        </w:rPr>
      </w:pPr>
      <w:r w:rsidRPr="00814427">
        <w:rPr>
          <w:sz w:val="24"/>
          <w:szCs w:val="24"/>
        </w:rPr>
        <w:t>PENDAHULUAN</w:t>
      </w:r>
    </w:p>
    <w:p w14:paraId="3776885B" w14:textId="34818541" w:rsidR="000D7BB2" w:rsidRPr="00CB0CAF" w:rsidRDefault="00221D0C" w:rsidP="00715359">
      <w:pPr>
        <w:pStyle w:val="BodyText"/>
        <w:spacing w:line="360" w:lineRule="auto"/>
        <w:ind w:firstLine="284"/>
        <w:rPr>
          <w:sz w:val="24"/>
          <w:szCs w:val="24"/>
        </w:rPr>
      </w:pPr>
      <w:r w:rsidRPr="00CB0CAF">
        <w:rPr>
          <w:sz w:val="24"/>
          <w:szCs w:val="24"/>
        </w:rPr>
        <w:t xml:space="preserve">Agroindustri dapat menjadi salah satu </w:t>
      </w:r>
      <w:r w:rsidRPr="00CB0CAF">
        <w:rPr>
          <w:sz w:val="24"/>
          <w:szCs w:val="24"/>
        </w:rPr>
        <w:t xml:space="preserve">alternatif untuk meningkatkan perekonomian masyarakat, salah satunya industri pertanian </w:t>
      </w:r>
      <w:r w:rsidRPr="00CB0CAF">
        <w:rPr>
          <w:sz w:val="24"/>
          <w:szCs w:val="24"/>
        </w:rPr>
        <w:lastRenderedPageBreak/>
        <w:t>yang kegiatannya terkait dengan sektor pertanian. Keterkaitan tersebut menjadi salah satu ciri dari negara berkembang yang strukturnya mengalami transformasi dari ekonomi pertanian (</w:t>
      </w:r>
      <w:r w:rsidRPr="00CB0CAF">
        <w:rPr>
          <w:i/>
          <w:iCs/>
          <w:sz w:val="24"/>
          <w:szCs w:val="24"/>
        </w:rPr>
        <w:t>agriculture</w:t>
      </w:r>
      <w:r w:rsidRPr="00CB0CAF">
        <w:rPr>
          <w:sz w:val="24"/>
          <w:szCs w:val="24"/>
        </w:rPr>
        <w:t xml:space="preserve">) menuju industri pertanian (agroindustri). Wujud keterkaitan ini adalah sektor pertanian sebagai industri hulu yang memasok bahan baku dan sektor industri pertanian sebagai industri yang meningkatkan nilai tambah pada hasil pertanian menjadi produk yang kompetitif (Kusumawardani </w:t>
      </w:r>
      <w:r w:rsidRPr="00CB0CAF">
        <w:rPr>
          <w:i/>
          <w:iCs/>
          <w:sz w:val="24"/>
          <w:szCs w:val="24"/>
        </w:rPr>
        <w:t>dalam</w:t>
      </w:r>
      <w:r w:rsidRPr="00CB0CAF">
        <w:rPr>
          <w:sz w:val="24"/>
          <w:szCs w:val="24"/>
        </w:rPr>
        <w:t xml:space="preserve"> Herdiyandi dkk., 2016).</w:t>
      </w:r>
    </w:p>
    <w:p w14:paraId="65CDDBBF" w14:textId="77777777" w:rsidR="00CB0CAF" w:rsidRDefault="00221D0C" w:rsidP="00814427">
      <w:pPr>
        <w:pStyle w:val="BodyText"/>
        <w:spacing w:line="360" w:lineRule="auto"/>
        <w:ind w:firstLine="284"/>
        <w:rPr>
          <w:sz w:val="24"/>
          <w:szCs w:val="24"/>
        </w:rPr>
      </w:pPr>
      <w:r w:rsidRPr="00CB0CAF">
        <w:rPr>
          <w:sz w:val="24"/>
          <w:szCs w:val="24"/>
        </w:rPr>
        <w:t>Olahan ubi kayu merupakan bentuk inovasi pangan dengan adanya penerapan nilai tambah yang diiringi dengan penambahan biaya pengolahan. Produk olahan tersebut memiliki nilai jual yang lebih tinggi sehingga keuntungannya semakin meningkat. Adanya agroindustri yang mendukung nilai tambah produk pertanian sangat bermanfaat dalam peningkatan pendapatan, karena sifat komoditas pertanian yang biasanya mudah rusak dapat terminimalisir dengan adanya pengolahan lebih lanjut. Selain itu, produk olahan ini memiliki nilai jual yang lebih tinggi dibandingkan dengan produk</w:t>
      </w:r>
      <w:r w:rsidR="00225313" w:rsidRPr="00CB0CAF">
        <w:rPr>
          <w:sz w:val="24"/>
          <w:szCs w:val="24"/>
          <w:lang w:val="en-US"/>
        </w:rPr>
        <w:t xml:space="preserve"> </w:t>
      </w:r>
      <w:r w:rsidRPr="00CB0CAF">
        <w:rPr>
          <w:sz w:val="24"/>
          <w:szCs w:val="24"/>
        </w:rPr>
        <w:t>pertanian yang tidak diolah. Kegiatan</w:t>
      </w:r>
    </w:p>
    <w:p w14:paraId="5959CF64" w14:textId="6665ADEA" w:rsidR="000D7BB2" w:rsidRPr="00CB0CAF" w:rsidRDefault="00221D0C" w:rsidP="00814427">
      <w:pPr>
        <w:pStyle w:val="BodyText"/>
        <w:spacing w:line="360" w:lineRule="auto"/>
        <w:ind w:left="284"/>
        <w:rPr>
          <w:sz w:val="24"/>
          <w:szCs w:val="24"/>
        </w:rPr>
      </w:pPr>
      <w:r w:rsidRPr="00CB0CAF">
        <w:rPr>
          <w:sz w:val="24"/>
          <w:szCs w:val="24"/>
        </w:rPr>
        <w:t xml:space="preserve">produksi yang tinggi dengan pengeluaran biaya yang efisien merupakan tujuan pengusaha dalam rangka memperoleh pendapatan yang </w:t>
      </w:r>
      <w:r w:rsidRPr="00CB0CAF">
        <w:rPr>
          <w:sz w:val="24"/>
          <w:szCs w:val="24"/>
        </w:rPr>
        <w:t>tinggi (Santosa, 2017).</w:t>
      </w:r>
    </w:p>
    <w:p w14:paraId="12400E5B" w14:textId="6B8E9C5B" w:rsidR="009A4016" w:rsidRPr="00CB0CAF" w:rsidRDefault="009A4016" w:rsidP="00814427">
      <w:pPr>
        <w:pStyle w:val="BodyText"/>
        <w:spacing w:line="360" w:lineRule="auto"/>
        <w:ind w:left="284"/>
        <w:rPr>
          <w:sz w:val="24"/>
          <w:szCs w:val="24"/>
        </w:rPr>
      </w:pPr>
      <w:r w:rsidRPr="00CB0CAF">
        <w:rPr>
          <w:sz w:val="24"/>
          <w:szCs w:val="24"/>
        </w:rPr>
        <w:t>Tanaman ubi kayu mempunyai potensi untuk dikembangkan di Kecamatan Karangnunggal, tetapi</w:t>
      </w:r>
      <w:r w:rsidR="00CB0CAF">
        <w:rPr>
          <w:sz w:val="24"/>
          <w:szCs w:val="24"/>
          <w:lang w:val="en-US"/>
        </w:rPr>
        <w:t xml:space="preserve"> </w:t>
      </w:r>
      <w:r w:rsidRPr="00CB0CAF">
        <w:rPr>
          <w:sz w:val="24"/>
          <w:szCs w:val="24"/>
        </w:rPr>
        <w:t xml:space="preserve">kurangnya mitra usaha ubi kayu yang ada di Kecamatan Karangnunggal dan kurangnya upaya untuk meningkatkan kemitraan usaha kecil dari ubi kayu. Pemanfaatan dari produksi ubi kayu bisa menjadi peluang usaha agroindustri yang sangat menjanjikan termasuk usaha agroindustri </w:t>
      </w:r>
      <w:r w:rsidRPr="00CB0CAF">
        <w:rPr>
          <w:i/>
          <w:iCs/>
          <w:sz w:val="24"/>
          <w:szCs w:val="24"/>
        </w:rPr>
        <w:t>baketrak “Hehet”</w:t>
      </w:r>
      <w:r w:rsidRPr="00CB0CAF">
        <w:rPr>
          <w:sz w:val="24"/>
          <w:szCs w:val="24"/>
        </w:rPr>
        <w:t xml:space="preserve"> yang berada di Desa Karangmekar Kecamatan Karangnunggal Kabupaten Tasikmalaya.</w:t>
      </w:r>
    </w:p>
    <w:p w14:paraId="7AEEA8BE" w14:textId="35C2EE63" w:rsidR="00221D0C" w:rsidRPr="00CB0CAF" w:rsidRDefault="00221D0C" w:rsidP="00814427">
      <w:pPr>
        <w:pStyle w:val="BodyText"/>
        <w:spacing w:line="360" w:lineRule="auto"/>
        <w:ind w:left="284" w:firstLine="283"/>
        <w:rPr>
          <w:sz w:val="24"/>
          <w:szCs w:val="24"/>
        </w:rPr>
      </w:pPr>
      <w:r w:rsidRPr="00CB0CAF">
        <w:rPr>
          <w:sz w:val="24"/>
          <w:szCs w:val="24"/>
        </w:rPr>
        <w:t xml:space="preserve">Penerimaan agroindustri </w:t>
      </w:r>
      <w:r w:rsidRPr="00CB0CAF">
        <w:rPr>
          <w:i/>
          <w:iCs/>
          <w:sz w:val="24"/>
          <w:szCs w:val="24"/>
        </w:rPr>
        <w:t>baketrak “Hehet”</w:t>
      </w:r>
      <w:r w:rsidRPr="00CB0CAF">
        <w:rPr>
          <w:sz w:val="24"/>
          <w:szCs w:val="24"/>
        </w:rPr>
        <w:t xml:space="preserve"> sangat tergantung pada biaya produksi yang dikeluarkan untuk mengolah dari ubi kayu mentah sampai menjadi produksi olahan </w:t>
      </w:r>
      <w:r w:rsidRPr="00CB0CAF">
        <w:rPr>
          <w:i/>
          <w:iCs/>
          <w:sz w:val="24"/>
          <w:szCs w:val="24"/>
        </w:rPr>
        <w:t>baketrak “Hehet”.</w:t>
      </w:r>
      <w:r w:rsidRPr="00CB0CAF">
        <w:rPr>
          <w:sz w:val="24"/>
          <w:szCs w:val="24"/>
        </w:rPr>
        <w:t xml:space="preserve"> Penerimaan dan biaya produksi akan memberikan gambaran pendapatan yang diperoleh agroindustri ini. Nilai tambah dapat dilihat dari hasil pengolahan ubi kayu menjadi </w:t>
      </w:r>
      <w:r w:rsidRPr="00CB0CAF">
        <w:rPr>
          <w:i/>
          <w:iCs/>
          <w:sz w:val="24"/>
          <w:szCs w:val="24"/>
        </w:rPr>
        <w:t>baketrak “Hehet”</w:t>
      </w:r>
      <w:r w:rsidRPr="00CB0CAF">
        <w:rPr>
          <w:sz w:val="24"/>
          <w:szCs w:val="24"/>
        </w:rPr>
        <w:t xml:space="preserve">. Adanya pengolahan lebih lanjut dari ubi kayu  menjadi baketrak akan meningkatkan pendapatan agroindustri </w:t>
      </w:r>
      <w:r w:rsidRPr="00CB0CAF">
        <w:rPr>
          <w:i/>
          <w:iCs/>
          <w:sz w:val="24"/>
          <w:szCs w:val="24"/>
        </w:rPr>
        <w:t>baketrak “Hehet”</w:t>
      </w:r>
      <w:r w:rsidRPr="00CB0CAF">
        <w:rPr>
          <w:sz w:val="24"/>
          <w:szCs w:val="24"/>
        </w:rPr>
        <w:t>.</w:t>
      </w:r>
    </w:p>
    <w:p w14:paraId="2BF9778B" w14:textId="77777777" w:rsidR="006C3DCA" w:rsidRDefault="00221D0C" w:rsidP="00814427">
      <w:pPr>
        <w:pStyle w:val="BodyText"/>
        <w:spacing w:line="360" w:lineRule="auto"/>
        <w:ind w:left="284" w:firstLine="567"/>
        <w:rPr>
          <w:sz w:val="24"/>
          <w:szCs w:val="24"/>
          <w:lang w:val="en-US"/>
        </w:rPr>
      </w:pPr>
      <w:r w:rsidRPr="00CB0CAF">
        <w:rPr>
          <w:sz w:val="24"/>
          <w:szCs w:val="24"/>
        </w:rPr>
        <w:t xml:space="preserve">Berdasarkan uraian diatas, menarik untuk diteliti mengenai Analisis Nilai Tambah Agroindustri </w:t>
      </w:r>
      <w:r w:rsidRPr="00CB0CAF">
        <w:rPr>
          <w:i/>
          <w:iCs/>
          <w:sz w:val="24"/>
          <w:szCs w:val="24"/>
        </w:rPr>
        <w:t>Baketrak “Hehet”</w:t>
      </w:r>
      <w:r w:rsidRPr="00CB0CAF">
        <w:rPr>
          <w:sz w:val="24"/>
          <w:szCs w:val="24"/>
        </w:rPr>
        <w:t xml:space="preserve"> di</w:t>
      </w:r>
    </w:p>
    <w:p w14:paraId="50957B5C" w14:textId="42395187" w:rsidR="000D7BB2" w:rsidRPr="00CB0CAF" w:rsidRDefault="00221D0C" w:rsidP="00814427">
      <w:pPr>
        <w:pStyle w:val="BodyText"/>
        <w:spacing w:line="360" w:lineRule="auto"/>
        <w:rPr>
          <w:sz w:val="24"/>
          <w:szCs w:val="24"/>
        </w:rPr>
      </w:pPr>
      <w:r w:rsidRPr="00CB0CAF">
        <w:rPr>
          <w:sz w:val="24"/>
          <w:szCs w:val="24"/>
        </w:rPr>
        <w:t>Desa Karangmekar Kecamatan Karangnunggal Kabupaten Tasikmalaya.</w:t>
      </w:r>
    </w:p>
    <w:p w14:paraId="62982C7B" w14:textId="77777777" w:rsidR="00225313" w:rsidRPr="00CB0CAF" w:rsidRDefault="00225313" w:rsidP="003A3976">
      <w:pPr>
        <w:pStyle w:val="BodyText"/>
        <w:spacing w:before="2" w:line="360" w:lineRule="auto"/>
        <w:jc w:val="left"/>
        <w:rPr>
          <w:sz w:val="24"/>
          <w:szCs w:val="24"/>
        </w:rPr>
      </w:pPr>
    </w:p>
    <w:p w14:paraId="4D2E5101" w14:textId="77777777" w:rsidR="000D7BB2" w:rsidRPr="00CB0CAF" w:rsidRDefault="007B277A" w:rsidP="00814427">
      <w:pPr>
        <w:pStyle w:val="Heading1"/>
        <w:spacing w:line="360" w:lineRule="auto"/>
        <w:ind w:left="0"/>
        <w:rPr>
          <w:sz w:val="24"/>
          <w:szCs w:val="24"/>
        </w:rPr>
      </w:pPr>
      <w:r w:rsidRPr="00CB0CAF">
        <w:rPr>
          <w:sz w:val="24"/>
          <w:szCs w:val="24"/>
        </w:rPr>
        <w:lastRenderedPageBreak/>
        <w:t>METODE</w:t>
      </w:r>
      <w:r w:rsidRPr="00CB0CAF">
        <w:rPr>
          <w:spacing w:val="-4"/>
          <w:sz w:val="24"/>
          <w:szCs w:val="24"/>
        </w:rPr>
        <w:t xml:space="preserve"> </w:t>
      </w:r>
      <w:r w:rsidRPr="00CB0CAF">
        <w:rPr>
          <w:sz w:val="24"/>
          <w:szCs w:val="24"/>
        </w:rPr>
        <w:t>PENELITIAN</w:t>
      </w:r>
    </w:p>
    <w:p w14:paraId="04E671C7" w14:textId="77777777" w:rsidR="000D7BB2" w:rsidRPr="00CB0CAF" w:rsidRDefault="007B277A" w:rsidP="00814427">
      <w:pPr>
        <w:spacing w:line="360" w:lineRule="auto"/>
        <w:jc w:val="both"/>
        <w:rPr>
          <w:b/>
          <w:sz w:val="24"/>
          <w:szCs w:val="28"/>
        </w:rPr>
      </w:pPr>
      <w:r w:rsidRPr="00CB0CAF">
        <w:rPr>
          <w:b/>
          <w:sz w:val="24"/>
          <w:szCs w:val="28"/>
        </w:rPr>
        <w:t>Jenis</w:t>
      </w:r>
      <w:r w:rsidRPr="00CB0CAF">
        <w:rPr>
          <w:b/>
          <w:spacing w:val="-4"/>
          <w:sz w:val="24"/>
          <w:szCs w:val="28"/>
        </w:rPr>
        <w:t xml:space="preserve"> </w:t>
      </w:r>
      <w:r w:rsidRPr="00CB0CAF">
        <w:rPr>
          <w:b/>
          <w:sz w:val="24"/>
          <w:szCs w:val="28"/>
        </w:rPr>
        <w:t>Penelitian</w:t>
      </w:r>
    </w:p>
    <w:p w14:paraId="42437450" w14:textId="780BC32B" w:rsidR="00CB0CAF" w:rsidRPr="008979EC" w:rsidRDefault="007B277A" w:rsidP="008979EC">
      <w:pPr>
        <w:pStyle w:val="BodyText"/>
        <w:spacing w:line="360" w:lineRule="auto"/>
        <w:ind w:firstLine="284"/>
        <w:rPr>
          <w:sz w:val="24"/>
          <w:szCs w:val="24"/>
        </w:rPr>
      </w:pPr>
      <w:r w:rsidRPr="00CB0CAF">
        <w:rPr>
          <w:sz w:val="24"/>
          <w:szCs w:val="24"/>
        </w:rPr>
        <w:t>Jenis penelitian yang digunakan dalam</w:t>
      </w:r>
      <w:r w:rsidR="00225313" w:rsidRPr="00CB0CAF">
        <w:rPr>
          <w:sz w:val="24"/>
          <w:szCs w:val="24"/>
          <w:lang w:val="en-US"/>
        </w:rPr>
        <w:t xml:space="preserve"> </w:t>
      </w:r>
      <w:r w:rsidRPr="00CB0CAF">
        <w:rPr>
          <w:spacing w:val="-47"/>
          <w:sz w:val="24"/>
          <w:szCs w:val="24"/>
        </w:rPr>
        <w:t xml:space="preserve"> </w:t>
      </w:r>
      <w:r w:rsidRPr="00CB0CAF">
        <w:rPr>
          <w:sz w:val="24"/>
          <w:szCs w:val="24"/>
        </w:rPr>
        <w:t xml:space="preserve">penelitian ini adalah studi kasus menurut </w:t>
      </w:r>
      <w:r w:rsidR="009A4016" w:rsidRPr="00CB0CAF">
        <w:rPr>
          <w:sz w:val="24"/>
          <w:szCs w:val="24"/>
          <w:lang w:val="en-US"/>
        </w:rPr>
        <w:t>Arikunto (2013)</w:t>
      </w:r>
      <w:r w:rsidRPr="00CB0CAF">
        <w:rPr>
          <w:sz w:val="24"/>
          <w:szCs w:val="24"/>
        </w:rPr>
        <w:t>.</w:t>
      </w:r>
    </w:p>
    <w:p w14:paraId="7492EDF1" w14:textId="77777777" w:rsidR="008E17DC" w:rsidRPr="00CB0CAF" w:rsidRDefault="008E17DC" w:rsidP="00814427">
      <w:pPr>
        <w:pStyle w:val="Heading1"/>
        <w:spacing w:line="360" w:lineRule="auto"/>
        <w:ind w:left="0"/>
        <w:rPr>
          <w:sz w:val="24"/>
          <w:szCs w:val="24"/>
        </w:rPr>
      </w:pPr>
      <w:r w:rsidRPr="00CB0CAF">
        <w:rPr>
          <w:sz w:val="24"/>
          <w:szCs w:val="24"/>
        </w:rPr>
        <w:t>Teknik</w:t>
      </w:r>
      <w:r w:rsidRPr="00CB0CAF">
        <w:rPr>
          <w:spacing w:val="-3"/>
          <w:sz w:val="24"/>
          <w:szCs w:val="24"/>
        </w:rPr>
        <w:t xml:space="preserve"> </w:t>
      </w:r>
      <w:r w:rsidRPr="00CB0CAF">
        <w:rPr>
          <w:sz w:val="24"/>
          <w:szCs w:val="24"/>
        </w:rPr>
        <w:t>Pengumpulan</w:t>
      </w:r>
      <w:r w:rsidRPr="00CB0CAF">
        <w:rPr>
          <w:spacing w:val="-2"/>
          <w:sz w:val="24"/>
          <w:szCs w:val="24"/>
        </w:rPr>
        <w:t xml:space="preserve"> </w:t>
      </w:r>
      <w:r w:rsidRPr="00CB0CAF">
        <w:rPr>
          <w:sz w:val="24"/>
          <w:szCs w:val="24"/>
        </w:rPr>
        <w:t>Data</w:t>
      </w:r>
    </w:p>
    <w:p w14:paraId="161524EF" w14:textId="764B37A9" w:rsidR="008E17DC" w:rsidRPr="008979EC" w:rsidRDefault="008E17DC" w:rsidP="008979EC">
      <w:pPr>
        <w:pStyle w:val="BodyText"/>
        <w:spacing w:line="360" w:lineRule="auto"/>
        <w:ind w:firstLine="263"/>
        <w:rPr>
          <w:sz w:val="24"/>
          <w:szCs w:val="24"/>
          <w:lang w:val="en-US"/>
        </w:rPr>
      </w:pPr>
      <w:r w:rsidRPr="00CB0CAF">
        <w:rPr>
          <w:sz w:val="24"/>
          <w:szCs w:val="24"/>
        </w:rPr>
        <w:t>Penelitian</w:t>
      </w:r>
      <w:r w:rsidRPr="00CB0CAF">
        <w:rPr>
          <w:spacing w:val="1"/>
          <w:sz w:val="24"/>
          <w:szCs w:val="24"/>
        </w:rPr>
        <w:t xml:space="preserve"> </w:t>
      </w:r>
      <w:r w:rsidRPr="00CB0CAF">
        <w:rPr>
          <w:sz w:val="24"/>
          <w:szCs w:val="24"/>
        </w:rPr>
        <w:t>ini</w:t>
      </w:r>
      <w:r w:rsidRPr="00CB0CAF">
        <w:rPr>
          <w:spacing w:val="1"/>
          <w:sz w:val="24"/>
          <w:szCs w:val="24"/>
        </w:rPr>
        <w:t xml:space="preserve"> </w:t>
      </w:r>
      <w:r w:rsidRPr="00CB0CAF">
        <w:rPr>
          <w:sz w:val="24"/>
          <w:szCs w:val="24"/>
        </w:rPr>
        <w:t>menggunakan</w:t>
      </w:r>
      <w:r w:rsidRPr="00CB0CAF">
        <w:rPr>
          <w:spacing w:val="1"/>
          <w:sz w:val="24"/>
          <w:szCs w:val="24"/>
        </w:rPr>
        <w:t xml:space="preserve"> </w:t>
      </w:r>
      <w:r w:rsidRPr="00CB0CAF">
        <w:rPr>
          <w:sz w:val="24"/>
          <w:szCs w:val="24"/>
        </w:rPr>
        <w:t>data</w:t>
      </w:r>
      <w:r w:rsidRPr="00CB0CAF">
        <w:rPr>
          <w:spacing w:val="-47"/>
          <w:sz w:val="24"/>
          <w:szCs w:val="24"/>
        </w:rPr>
        <w:t xml:space="preserve"> </w:t>
      </w:r>
      <w:r w:rsidRPr="00CB0CAF">
        <w:rPr>
          <w:sz w:val="24"/>
          <w:szCs w:val="24"/>
        </w:rPr>
        <w:t>primer dan sekunder</w:t>
      </w:r>
      <w:r w:rsidR="00CB0CAF">
        <w:rPr>
          <w:sz w:val="24"/>
          <w:szCs w:val="24"/>
          <w:lang w:val="en-US"/>
        </w:rPr>
        <w:t xml:space="preserve">. </w:t>
      </w:r>
      <w:r w:rsidR="0071661A" w:rsidRPr="00CB0CAF">
        <w:rPr>
          <w:sz w:val="24"/>
          <w:szCs w:val="24"/>
        </w:rPr>
        <w:t>Data primer diperoleh dari wawancara langsung dengan menggunakan kuesioner dan pengamatan di lapangan</w:t>
      </w:r>
      <w:r w:rsidR="00CB0CAF">
        <w:rPr>
          <w:sz w:val="24"/>
          <w:szCs w:val="24"/>
          <w:lang w:val="en-US"/>
        </w:rPr>
        <w:t xml:space="preserve">. Sedangkan data </w:t>
      </w:r>
      <w:r w:rsidR="0071661A" w:rsidRPr="00CB0CAF">
        <w:rPr>
          <w:sz w:val="24"/>
          <w:szCs w:val="24"/>
        </w:rPr>
        <w:t>sekunder dalam penelitian ini diperoleh dari studi literatur, jurnal ilmiah, penelitian terdahulu, dan pustaka lainnya serta lembaga yang terkait  dengan penelitian ini</w:t>
      </w:r>
      <w:r w:rsidR="00CB0CAF">
        <w:rPr>
          <w:sz w:val="24"/>
          <w:szCs w:val="24"/>
          <w:lang w:val="en-US"/>
        </w:rPr>
        <w:t>.</w:t>
      </w:r>
    </w:p>
    <w:p w14:paraId="4436A7CF" w14:textId="77777777" w:rsidR="008E17DC" w:rsidRPr="00CB0CAF" w:rsidRDefault="008E17DC" w:rsidP="00814427">
      <w:pPr>
        <w:pStyle w:val="Heading1"/>
        <w:spacing w:line="360" w:lineRule="auto"/>
        <w:ind w:left="0"/>
        <w:rPr>
          <w:sz w:val="24"/>
          <w:szCs w:val="24"/>
        </w:rPr>
      </w:pPr>
      <w:r w:rsidRPr="00CB0CAF">
        <w:rPr>
          <w:sz w:val="24"/>
          <w:szCs w:val="24"/>
        </w:rPr>
        <w:t>Teknik</w:t>
      </w:r>
      <w:r w:rsidRPr="00CB0CAF">
        <w:rPr>
          <w:spacing w:val="-3"/>
          <w:sz w:val="24"/>
          <w:szCs w:val="24"/>
        </w:rPr>
        <w:t xml:space="preserve"> </w:t>
      </w:r>
      <w:r w:rsidRPr="00CB0CAF">
        <w:rPr>
          <w:sz w:val="24"/>
          <w:szCs w:val="24"/>
        </w:rPr>
        <w:t>Penarikan</w:t>
      </w:r>
      <w:r w:rsidRPr="00CB0CAF">
        <w:rPr>
          <w:spacing w:val="-3"/>
          <w:sz w:val="24"/>
          <w:szCs w:val="24"/>
        </w:rPr>
        <w:t xml:space="preserve"> </w:t>
      </w:r>
      <w:r w:rsidRPr="00CB0CAF">
        <w:rPr>
          <w:sz w:val="24"/>
          <w:szCs w:val="24"/>
        </w:rPr>
        <w:t>Sampel</w:t>
      </w:r>
    </w:p>
    <w:p w14:paraId="004808E5" w14:textId="3EA35617" w:rsidR="00F032ED" w:rsidRPr="008979EC" w:rsidRDefault="0071661A" w:rsidP="008979EC">
      <w:pPr>
        <w:pStyle w:val="BodyText"/>
        <w:spacing w:line="360" w:lineRule="auto"/>
        <w:ind w:firstLine="283"/>
        <w:rPr>
          <w:sz w:val="24"/>
          <w:szCs w:val="24"/>
          <w:lang w:val="en-US"/>
        </w:rPr>
      </w:pPr>
      <w:r w:rsidRPr="00CB0CAF">
        <w:rPr>
          <w:sz w:val="24"/>
          <w:szCs w:val="24"/>
          <w:lang w:val="id-ID"/>
        </w:rPr>
        <w:t>Teknik penarikan sampel</w:t>
      </w:r>
      <w:r w:rsidRPr="00CB0CAF">
        <w:rPr>
          <w:sz w:val="24"/>
          <w:szCs w:val="24"/>
        </w:rPr>
        <w:t xml:space="preserve"> tempat penelitian yaitu Agroindustri </w:t>
      </w:r>
      <w:r w:rsidRPr="00CB0CAF">
        <w:rPr>
          <w:i/>
          <w:iCs/>
          <w:sz w:val="24"/>
          <w:szCs w:val="24"/>
        </w:rPr>
        <w:t>Baketrak “Hehet”</w:t>
      </w:r>
      <w:r w:rsidRPr="00CB0CAF">
        <w:rPr>
          <w:sz w:val="24"/>
          <w:szCs w:val="24"/>
        </w:rPr>
        <w:t xml:space="preserve"> diaambil secara</w:t>
      </w:r>
      <w:r w:rsidRPr="00CB0CAF">
        <w:rPr>
          <w:sz w:val="24"/>
          <w:szCs w:val="24"/>
          <w:lang w:val="id-ID"/>
        </w:rPr>
        <w:t xml:space="preserve"> </w:t>
      </w:r>
      <w:r w:rsidRPr="00CB0CAF">
        <w:rPr>
          <w:i/>
          <w:sz w:val="24"/>
          <w:szCs w:val="24"/>
          <w:lang w:val="id-ID"/>
        </w:rPr>
        <w:t>purposive sampling</w:t>
      </w:r>
      <w:r w:rsidRPr="00CB0CAF">
        <w:rPr>
          <w:sz w:val="24"/>
          <w:szCs w:val="24"/>
        </w:rPr>
        <w:t xml:space="preserve">, </w:t>
      </w:r>
      <w:r w:rsidR="00CB0CAF">
        <w:rPr>
          <w:sz w:val="24"/>
          <w:szCs w:val="24"/>
          <w:lang w:val="en-US"/>
        </w:rPr>
        <w:t>dengan pertimbangan</w:t>
      </w:r>
      <w:r w:rsidRPr="00CB0CAF">
        <w:rPr>
          <w:sz w:val="24"/>
          <w:szCs w:val="24"/>
          <w:lang w:val="id-ID"/>
        </w:rPr>
        <w:t xml:space="preserve"> </w:t>
      </w:r>
      <w:r w:rsidRPr="00CB0CAF">
        <w:rPr>
          <w:sz w:val="24"/>
          <w:szCs w:val="24"/>
        </w:rPr>
        <w:t>agroindustri</w:t>
      </w:r>
      <w:r w:rsidR="000B2127">
        <w:rPr>
          <w:sz w:val="24"/>
          <w:szCs w:val="24"/>
          <w:lang w:val="en-US"/>
        </w:rPr>
        <w:t xml:space="preserve"> </w:t>
      </w:r>
      <w:r w:rsidRPr="00CB0CAF">
        <w:rPr>
          <w:i/>
          <w:iCs/>
          <w:sz w:val="24"/>
          <w:szCs w:val="24"/>
          <w:lang w:val="id-ID"/>
        </w:rPr>
        <w:t>baketrak “He</w:t>
      </w:r>
      <w:r w:rsidRPr="00CB0CAF">
        <w:rPr>
          <w:i/>
          <w:iCs/>
          <w:sz w:val="24"/>
          <w:szCs w:val="24"/>
        </w:rPr>
        <w:t>het</w:t>
      </w:r>
      <w:r w:rsidRPr="00CB0CAF">
        <w:rPr>
          <w:i/>
          <w:iCs/>
          <w:sz w:val="24"/>
          <w:szCs w:val="24"/>
          <w:lang w:val="id-ID"/>
        </w:rPr>
        <w:t>”</w:t>
      </w:r>
      <w:r w:rsidRPr="00CB0CAF">
        <w:rPr>
          <w:sz w:val="24"/>
          <w:szCs w:val="24"/>
          <w:lang w:val="id-ID"/>
        </w:rPr>
        <w:t xml:space="preserve"> merupakan agroindustri yang </w:t>
      </w:r>
      <w:r w:rsidRPr="00CB0CAF">
        <w:rPr>
          <w:sz w:val="24"/>
          <w:szCs w:val="24"/>
        </w:rPr>
        <w:t xml:space="preserve">memproduksi baketrak dalam jumlah cukup besar, dan usahanya </w:t>
      </w:r>
      <w:r w:rsidRPr="00CB0CAF">
        <w:rPr>
          <w:sz w:val="24"/>
          <w:szCs w:val="24"/>
          <w:lang w:val="id-ID"/>
        </w:rPr>
        <w:t>yaitu selama 20 tahun</w:t>
      </w:r>
      <w:r w:rsidR="00CB0CAF">
        <w:rPr>
          <w:sz w:val="24"/>
          <w:szCs w:val="24"/>
          <w:lang w:val="en-US"/>
        </w:rPr>
        <w:t>.</w:t>
      </w:r>
    </w:p>
    <w:p w14:paraId="20663714" w14:textId="77777777" w:rsidR="008E17DC" w:rsidRPr="00CB0CAF" w:rsidRDefault="008E17DC" w:rsidP="00814427">
      <w:pPr>
        <w:pStyle w:val="Heading1"/>
        <w:spacing w:before="6" w:line="360" w:lineRule="auto"/>
        <w:ind w:left="0"/>
        <w:rPr>
          <w:sz w:val="24"/>
          <w:szCs w:val="24"/>
        </w:rPr>
      </w:pPr>
      <w:r w:rsidRPr="00CB0CAF">
        <w:rPr>
          <w:sz w:val="24"/>
          <w:szCs w:val="24"/>
        </w:rPr>
        <w:t>Rancangan</w:t>
      </w:r>
      <w:r w:rsidRPr="00CB0CAF">
        <w:rPr>
          <w:spacing w:val="-2"/>
          <w:sz w:val="24"/>
          <w:szCs w:val="24"/>
        </w:rPr>
        <w:t xml:space="preserve"> </w:t>
      </w:r>
      <w:r w:rsidRPr="00CB0CAF">
        <w:rPr>
          <w:sz w:val="24"/>
          <w:szCs w:val="24"/>
        </w:rPr>
        <w:t>Analisis</w:t>
      </w:r>
      <w:r w:rsidRPr="00CB0CAF">
        <w:rPr>
          <w:spacing w:val="-3"/>
          <w:sz w:val="24"/>
          <w:szCs w:val="24"/>
        </w:rPr>
        <w:t xml:space="preserve"> </w:t>
      </w:r>
      <w:r w:rsidRPr="00CB0CAF">
        <w:rPr>
          <w:sz w:val="24"/>
          <w:szCs w:val="24"/>
        </w:rPr>
        <w:t>Data</w:t>
      </w:r>
    </w:p>
    <w:p w14:paraId="1DD63F33" w14:textId="299A8ED9" w:rsidR="002B630A" w:rsidRPr="008979EC" w:rsidRDefault="002B630A" w:rsidP="00C74EDE">
      <w:pPr>
        <w:spacing w:line="360" w:lineRule="auto"/>
        <w:ind w:firstLine="283"/>
        <w:jc w:val="both"/>
        <w:rPr>
          <w:bCs/>
          <w:sz w:val="24"/>
          <w:szCs w:val="24"/>
          <w:lang w:val="en-US"/>
        </w:rPr>
      </w:pPr>
      <w:r w:rsidRPr="00CB0CAF">
        <w:rPr>
          <w:bCs/>
          <w:sz w:val="24"/>
          <w:szCs w:val="24"/>
          <w:lang w:val="en-US"/>
        </w:rPr>
        <w:t xml:space="preserve">Menurut Suratiyah </w:t>
      </w:r>
      <w:r w:rsidRPr="00CB0CAF">
        <w:rPr>
          <w:bCs/>
          <w:i/>
          <w:iCs/>
          <w:sz w:val="24"/>
          <w:szCs w:val="24"/>
          <w:lang w:val="en-US"/>
        </w:rPr>
        <w:t>dalam</w:t>
      </w:r>
      <w:r w:rsidRPr="00CB0CAF">
        <w:rPr>
          <w:bCs/>
          <w:sz w:val="24"/>
          <w:szCs w:val="24"/>
          <w:lang w:val="en-US"/>
        </w:rPr>
        <w:t xml:space="preserve"> Robi Nurdiana, (2018),</w:t>
      </w:r>
      <w:r w:rsidR="00C74EDE">
        <w:rPr>
          <w:bCs/>
          <w:sz w:val="24"/>
          <w:szCs w:val="24"/>
          <w:lang w:val="en-US"/>
        </w:rPr>
        <w:t xml:space="preserve"> </w:t>
      </w:r>
      <w:r w:rsidRPr="00CB0CAF">
        <w:rPr>
          <w:bCs/>
          <w:sz w:val="24"/>
          <w:szCs w:val="24"/>
          <w:lang w:val="en-US"/>
        </w:rPr>
        <w:t>dengan menggunakan rumus</w:t>
      </w:r>
      <w:r w:rsidR="000C4CD4">
        <w:rPr>
          <w:bCs/>
          <w:sz w:val="24"/>
          <w:szCs w:val="24"/>
          <w:lang w:val="en-US"/>
        </w:rPr>
        <w:t xml:space="preserve"> sebagai berikut:</w:t>
      </w:r>
    </w:p>
    <w:p w14:paraId="1F03B38D" w14:textId="2D242208" w:rsidR="000C4CD4" w:rsidRDefault="002B630A" w:rsidP="00814427">
      <w:pPr>
        <w:spacing w:line="360" w:lineRule="auto"/>
        <w:ind w:left="284"/>
        <w:rPr>
          <w:bCs/>
          <w:sz w:val="24"/>
          <w:szCs w:val="24"/>
          <w:lang w:val="en-US"/>
        </w:rPr>
      </w:pPr>
      <w:r w:rsidRPr="00CB0CAF">
        <w:rPr>
          <w:bCs/>
          <w:sz w:val="24"/>
          <w:szCs w:val="24"/>
          <w:lang w:val="en-US"/>
        </w:rPr>
        <w:t>TC = TFC + TVC</w:t>
      </w:r>
    </w:p>
    <w:p w14:paraId="71D915C4" w14:textId="3A09C5F2" w:rsidR="002B630A" w:rsidRPr="00CB0CAF" w:rsidRDefault="000C4CD4" w:rsidP="00814427">
      <w:pPr>
        <w:spacing w:line="360" w:lineRule="auto"/>
        <w:ind w:left="284" w:firstLine="283"/>
        <w:jc w:val="both"/>
        <w:rPr>
          <w:bCs/>
          <w:sz w:val="24"/>
          <w:szCs w:val="24"/>
          <w:lang w:val="en-US"/>
        </w:rPr>
      </w:pPr>
      <w:r w:rsidRPr="00CB0CAF">
        <w:rPr>
          <w:bCs/>
          <w:sz w:val="24"/>
          <w:szCs w:val="24"/>
          <w:lang w:val="en-US"/>
        </w:rPr>
        <w:t xml:space="preserve">Suratiyah </w:t>
      </w:r>
      <w:r w:rsidRPr="00CB0CAF">
        <w:rPr>
          <w:bCs/>
          <w:i/>
          <w:iCs/>
          <w:sz w:val="24"/>
          <w:szCs w:val="24"/>
          <w:lang w:val="en-US"/>
        </w:rPr>
        <w:t xml:space="preserve">dalam </w:t>
      </w:r>
      <w:r w:rsidRPr="00CB0CAF">
        <w:rPr>
          <w:bCs/>
          <w:sz w:val="24"/>
          <w:szCs w:val="24"/>
          <w:lang w:val="en-US"/>
        </w:rPr>
        <w:t xml:space="preserve">Robi Nurdiana, </w:t>
      </w:r>
      <w:r>
        <w:rPr>
          <w:bCs/>
          <w:sz w:val="24"/>
          <w:szCs w:val="24"/>
          <w:lang w:val="en-US"/>
        </w:rPr>
        <w:t>(</w:t>
      </w:r>
      <w:r w:rsidRPr="00CB0CAF">
        <w:rPr>
          <w:bCs/>
          <w:sz w:val="24"/>
          <w:szCs w:val="24"/>
          <w:lang w:val="en-US"/>
        </w:rPr>
        <w:t>2018</w:t>
      </w:r>
      <w:r>
        <w:rPr>
          <w:bCs/>
          <w:sz w:val="24"/>
          <w:szCs w:val="24"/>
          <w:lang w:val="en-US"/>
        </w:rPr>
        <w:t xml:space="preserve">), </w:t>
      </w:r>
      <w:r w:rsidR="002B630A" w:rsidRPr="00CB0CAF">
        <w:rPr>
          <w:bCs/>
          <w:sz w:val="24"/>
          <w:szCs w:val="24"/>
          <w:lang w:val="en-US"/>
        </w:rPr>
        <w:t>penerimaan total (</w:t>
      </w:r>
      <w:r w:rsidR="002B630A" w:rsidRPr="00CB0CAF">
        <w:rPr>
          <w:bCs/>
          <w:i/>
          <w:iCs/>
          <w:sz w:val="24"/>
          <w:szCs w:val="24"/>
          <w:lang w:val="en-US"/>
        </w:rPr>
        <w:t>total revenue</w:t>
      </w:r>
      <w:r w:rsidR="002B630A" w:rsidRPr="00CB0CAF">
        <w:rPr>
          <w:bCs/>
          <w:sz w:val="24"/>
          <w:szCs w:val="24"/>
          <w:lang w:val="en-US"/>
        </w:rPr>
        <w:t>) adalah</w:t>
      </w:r>
      <w:r w:rsidR="001274D3" w:rsidRPr="00CB0CAF">
        <w:rPr>
          <w:bCs/>
          <w:sz w:val="24"/>
          <w:szCs w:val="24"/>
          <w:lang w:val="en-US"/>
        </w:rPr>
        <w:t xml:space="preserve"> </w:t>
      </w:r>
      <w:r w:rsidR="002B630A" w:rsidRPr="00CB0CAF">
        <w:rPr>
          <w:bCs/>
          <w:sz w:val="24"/>
          <w:szCs w:val="24"/>
          <w:lang w:val="en-US"/>
        </w:rPr>
        <w:t xml:space="preserve">jumlah total produksi (kg) dikalikan dengan harga jual satuan produksi atau penjualan (rp) dan </w:t>
      </w:r>
      <w:r w:rsidR="002B630A" w:rsidRPr="00CB0CAF">
        <w:rPr>
          <w:bCs/>
          <w:sz w:val="24"/>
          <w:szCs w:val="24"/>
          <w:lang w:val="en-US"/>
        </w:rPr>
        <w:t>dinyatakan dengan rumus sebagai berikut</w:t>
      </w:r>
      <w:r>
        <w:rPr>
          <w:bCs/>
          <w:sz w:val="24"/>
          <w:szCs w:val="24"/>
          <w:lang w:val="en-US"/>
        </w:rPr>
        <w:t>:</w:t>
      </w:r>
    </w:p>
    <w:p w14:paraId="1E1918A2" w14:textId="0DF88B84" w:rsidR="002B630A" w:rsidRPr="00CB0CAF" w:rsidRDefault="000C4CD4" w:rsidP="00814427">
      <w:pPr>
        <w:spacing w:line="360" w:lineRule="auto"/>
        <w:ind w:left="284" w:firstLine="283"/>
        <w:jc w:val="both"/>
        <w:rPr>
          <w:bCs/>
          <w:sz w:val="24"/>
          <w:szCs w:val="24"/>
          <w:lang w:val="en-US"/>
        </w:rPr>
      </w:pPr>
      <w:r w:rsidRPr="00CB0CAF">
        <w:rPr>
          <w:bCs/>
          <w:sz w:val="24"/>
          <w:szCs w:val="24"/>
          <w:lang w:val="en-US"/>
        </w:rPr>
        <w:t xml:space="preserve">Suratiyah </w:t>
      </w:r>
      <w:r w:rsidRPr="00CB0CAF">
        <w:rPr>
          <w:bCs/>
          <w:i/>
          <w:iCs/>
          <w:sz w:val="24"/>
          <w:szCs w:val="24"/>
          <w:lang w:val="en-US"/>
        </w:rPr>
        <w:t xml:space="preserve">dalam </w:t>
      </w:r>
      <w:r w:rsidRPr="00CB0CAF">
        <w:rPr>
          <w:bCs/>
          <w:sz w:val="24"/>
          <w:szCs w:val="24"/>
          <w:lang w:val="en-US"/>
        </w:rPr>
        <w:t xml:space="preserve">Robi Nurdiana, </w:t>
      </w:r>
      <w:r w:rsidR="0081247E">
        <w:rPr>
          <w:bCs/>
          <w:sz w:val="24"/>
          <w:szCs w:val="24"/>
          <w:lang w:val="en-US"/>
        </w:rPr>
        <w:t>(</w:t>
      </w:r>
      <w:r w:rsidRPr="00CB0CAF">
        <w:rPr>
          <w:bCs/>
          <w:sz w:val="24"/>
          <w:szCs w:val="24"/>
          <w:lang w:val="en-US"/>
        </w:rPr>
        <w:t>2018</w:t>
      </w:r>
      <w:r w:rsidR="0081247E">
        <w:rPr>
          <w:bCs/>
          <w:sz w:val="24"/>
          <w:szCs w:val="24"/>
          <w:lang w:val="en-US"/>
        </w:rPr>
        <w:t>), p</w:t>
      </w:r>
      <w:r w:rsidR="002B630A" w:rsidRPr="00CB0CAF">
        <w:rPr>
          <w:bCs/>
          <w:sz w:val="24"/>
          <w:szCs w:val="24"/>
          <w:lang w:val="en-US"/>
        </w:rPr>
        <w:t>endapatan adalah penerimaan total (</w:t>
      </w:r>
      <w:r w:rsidR="002B630A" w:rsidRPr="00CB0CAF">
        <w:rPr>
          <w:bCs/>
          <w:i/>
          <w:iCs/>
          <w:sz w:val="24"/>
          <w:szCs w:val="24"/>
          <w:lang w:val="en-US"/>
        </w:rPr>
        <w:t>total revenue</w:t>
      </w:r>
      <w:r w:rsidR="002B630A" w:rsidRPr="00CB0CAF">
        <w:rPr>
          <w:bCs/>
          <w:sz w:val="24"/>
          <w:szCs w:val="24"/>
          <w:lang w:val="en-US"/>
        </w:rPr>
        <w:t>) yang dikurangi dengan biaya total (</w:t>
      </w:r>
      <w:r w:rsidR="002B630A" w:rsidRPr="00CB0CAF">
        <w:rPr>
          <w:bCs/>
          <w:i/>
          <w:iCs/>
          <w:sz w:val="24"/>
          <w:szCs w:val="24"/>
          <w:lang w:val="en-US"/>
        </w:rPr>
        <w:t>total cost</w:t>
      </w:r>
      <w:r w:rsidR="002B630A" w:rsidRPr="00CB0CAF">
        <w:rPr>
          <w:bCs/>
          <w:sz w:val="24"/>
          <w:szCs w:val="24"/>
          <w:lang w:val="en-US"/>
        </w:rPr>
        <w:t>) dengan menggunakan rumus sebagai berikut:</w:t>
      </w:r>
    </w:p>
    <w:p w14:paraId="7E2B76B4" w14:textId="77777777" w:rsidR="00CC0F2B" w:rsidRDefault="002B630A" w:rsidP="00814427">
      <w:pPr>
        <w:spacing w:line="360" w:lineRule="auto"/>
        <w:ind w:left="284"/>
        <w:rPr>
          <w:bCs/>
          <w:sz w:val="24"/>
          <w:szCs w:val="24"/>
          <w:lang w:val="en-US"/>
        </w:rPr>
      </w:pPr>
      <w:r w:rsidRPr="00CB0CAF">
        <w:rPr>
          <w:bCs/>
          <w:sz w:val="24"/>
          <w:szCs w:val="24"/>
          <w:lang w:val="en-US"/>
        </w:rPr>
        <w:t>π = TR – TC</w:t>
      </w:r>
    </w:p>
    <w:p w14:paraId="2410C68A" w14:textId="54ACCCED" w:rsidR="000B2127" w:rsidRPr="000B2127" w:rsidRDefault="009B4D24" w:rsidP="008979EC">
      <w:pPr>
        <w:spacing w:line="360" w:lineRule="auto"/>
        <w:ind w:left="284" w:firstLine="283"/>
        <w:jc w:val="both"/>
        <w:rPr>
          <w:sz w:val="24"/>
          <w:szCs w:val="24"/>
          <w:lang w:val="en-US"/>
        </w:rPr>
      </w:pPr>
      <w:r>
        <w:rPr>
          <w:bCs/>
          <w:sz w:val="24"/>
          <w:szCs w:val="24"/>
          <w:lang w:val="en-US"/>
        </w:rPr>
        <w:t>A</w:t>
      </w:r>
      <w:r w:rsidR="00B9350E">
        <w:rPr>
          <w:bCs/>
          <w:sz w:val="24"/>
          <w:szCs w:val="24"/>
          <w:lang w:val="en-US"/>
        </w:rPr>
        <w:t>nalasis</w:t>
      </w:r>
      <w:r>
        <w:rPr>
          <w:bCs/>
          <w:sz w:val="24"/>
          <w:szCs w:val="24"/>
          <w:lang w:val="en-US"/>
        </w:rPr>
        <w:t xml:space="preserve"> nilai tambah menggunakan</w:t>
      </w:r>
      <w:r w:rsidR="00B9350E">
        <w:rPr>
          <w:bCs/>
          <w:sz w:val="24"/>
          <w:szCs w:val="24"/>
          <w:lang w:val="en-US"/>
        </w:rPr>
        <w:t xml:space="preserve"> metode Hayami</w:t>
      </w:r>
      <w:r w:rsidR="00B9350E" w:rsidRPr="00B9350E">
        <w:rPr>
          <w:sz w:val="24"/>
          <w:szCs w:val="24"/>
          <w:lang w:val="en-US"/>
        </w:rPr>
        <w:t xml:space="preserve"> </w:t>
      </w:r>
      <w:r w:rsidR="00B9350E">
        <w:rPr>
          <w:sz w:val="24"/>
          <w:szCs w:val="24"/>
          <w:lang w:val="en-US"/>
        </w:rPr>
        <w:t>(1987).</w:t>
      </w:r>
    </w:p>
    <w:p w14:paraId="2E192D6F" w14:textId="77777777" w:rsidR="000C4CD4" w:rsidRPr="000C4CD4" w:rsidRDefault="000C4CD4" w:rsidP="00814427">
      <w:pPr>
        <w:pStyle w:val="Heading1"/>
        <w:spacing w:before="96" w:line="360" w:lineRule="auto"/>
        <w:ind w:left="284"/>
        <w:jc w:val="left"/>
        <w:rPr>
          <w:sz w:val="24"/>
          <w:szCs w:val="24"/>
        </w:rPr>
      </w:pPr>
      <w:r w:rsidRPr="000C4CD4">
        <w:rPr>
          <w:sz w:val="24"/>
          <w:szCs w:val="24"/>
        </w:rPr>
        <w:t>Tempat</w:t>
      </w:r>
      <w:r w:rsidRPr="000C4CD4">
        <w:rPr>
          <w:spacing w:val="-1"/>
          <w:sz w:val="24"/>
          <w:szCs w:val="24"/>
        </w:rPr>
        <w:t xml:space="preserve"> </w:t>
      </w:r>
      <w:r w:rsidRPr="000C4CD4">
        <w:rPr>
          <w:sz w:val="24"/>
          <w:szCs w:val="24"/>
        </w:rPr>
        <w:t>dan</w:t>
      </w:r>
      <w:r w:rsidRPr="000C4CD4">
        <w:rPr>
          <w:spacing w:val="-2"/>
          <w:sz w:val="24"/>
          <w:szCs w:val="24"/>
        </w:rPr>
        <w:t xml:space="preserve"> </w:t>
      </w:r>
      <w:r w:rsidRPr="000C4CD4">
        <w:rPr>
          <w:sz w:val="24"/>
          <w:szCs w:val="24"/>
        </w:rPr>
        <w:t>Waktu</w:t>
      </w:r>
      <w:r w:rsidRPr="000C4CD4">
        <w:rPr>
          <w:spacing w:val="-2"/>
          <w:sz w:val="24"/>
          <w:szCs w:val="24"/>
        </w:rPr>
        <w:t xml:space="preserve"> </w:t>
      </w:r>
      <w:r w:rsidRPr="000C4CD4">
        <w:rPr>
          <w:sz w:val="24"/>
          <w:szCs w:val="24"/>
        </w:rPr>
        <w:t>Penelitian</w:t>
      </w:r>
    </w:p>
    <w:p w14:paraId="091E4792" w14:textId="5BD50EA9" w:rsidR="000B2127" w:rsidRDefault="000C4CD4" w:rsidP="008979EC">
      <w:pPr>
        <w:pStyle w:val="BodyText"/>
        <w:spacing w:before="91" w:line="360" w:lineRule="auto"/>
        <w:ind w:left="284" w:right="22" w:firstLine="283"/>
        <w:rPr>
          <w:sz w:val="24"/>
          <w:szCs w:val="24"/>
        </w:rPr>
      </w:pPr>
      <w:r w:rsidRPr="000C4CD4">
        <w:rPr>
          <w:sz w:val="24"/>
          <w:szCs w:val="24"/>
        </w:rPr>
        <w:t>Penelitian</w:t>
      </w:r>
      <w:r>
        <w:rPr>
          <w:sz w:val="24"/>
          <w:szCs w:val="24"/>
          <w:lang w:val="en-US"/>
        </w:rPr>
        <w:t xml:space="preserve"> </w:t>
      </w:r>
      <w:r w:rsidRPr="000C4CD4">
        <w:rPr>
          <w:sz w:val="24"/>
          <w:szCs w:val="24"/>
        </w:rPr>
        <w:t>ini</w:t>
      </w:r>
      <w:r>
        <w:rPr>
          <w:sz w:val="24"/>
          <w:szCs w:val="24"/>
          <w:lang w:val="en-US"/>
        </w:rPr>
        <w:t xml:space="preserve"> </w:t>
      </w:r>
      <w:r w:rsidRPr="000C4CD4">
        <w:rPr>
          <w:sz w:val="24"/>
          <w:szCs w:val="24"/>
        </w:rPr>
        <w:t>dilaksanakan</w:t>
      </w:r>
      <w:r w:rsidRPr="000C4CD4">
        <w:rPr>
          <w:sz w:val="24"/>
          <w:szCs w:val="24"/>
          <w:lang w:val="en-US"/>
        </w:rPr>
        <w:t xml:space="preserve"> </w:t>
      </w:r>
      <w:r w:rsidRPr="000C4CD4">
        <w:rPr>
          <w:spacing w:val="-1"/>
          <w:sz w:val="24"/>
          <w:szCs w:val="24"/>
        </w:rPr>
        <w:t>pada</w:t>
      </w:r>
      <w:r w:rsidRPr="000C4CD4">
        <w:rPr>
          <w:spacing w:val="-47"/>
          <w:sz w:val="24"/>
          <w:szCs w:val="24"/>
        </w:rPr>
        <w:t xml:space="preserve"> </w:t>
      </w:r>
      <w:r w:rsidRPr="000C4CD4">
        <w:rPr>
          <w:sz w:val="24"/>
          <w:szCs w:val="24"/>
        </w:rPr>
        <w:t>Agroindustri</w:t>
      </w:r>
      <w:r w:rsidRPr="000C4CD4">
        <w:rPr>
          <w:spacing w:val="15"/>
          <w:sz w:val="24"/>
          <w:szCs w:val="24"/>
        </w:rPr>
        <w:t xml:space="preserve"> </w:t>
      </w:r>
      <w:r w:rsidRPr="000C4CD4">
        <w:rPr>
          <w:i/>
          <w:iCs/>
          <w:sz w:val="24"/>
          <w:szCs w:val="24"/>
          <w:lang w:val="en-US"/>
        </w:rPr>
        <w:t>Baketrak</w:t>
      </w:r>
      <w:r w:rsidRPr="000C4CD4">
        <w:rPr>
          <w:i/>
          <w:iCs/>
          <w:spacing w:val="17"/>
          <w:sz w:val="24"/>
          <w:szCs w:val="24"/>
        </w:rPr>
        <w:t xml:space="preserve"> </w:t>
      </w:r>
      <w:r w:rsidRPr="000C4CD4">
        <w:rPr>
          <w:i/>
          <w:iCs/>
          <w:sz w:val="24"/>
          <w:szCs w:val="24"/>
          <w:lang w:val="en-US"/>
        </w:rPr>
        <w:t>“Hehet”</w:t>
      </w:r>
      <w:r w:rsidRPr="000C4CD4">
        <w:rPr>
          <w:spacing w:val="17"/>
          <w:sz w:val="24"/>
          <w:szCs w:val="24"/>
        </w:rPr>
        <w:t xml:space="preserve"> </w:t>
      </w:r>
      <w:r w:rsidRPr="000C4CD4">
        <w:rPr>
          <w:sz w:val="24"/>
          <w:szCs w:val="24"/>
        </w:rPr>
        <w:t>di</w:t>
      </w:r>
      <w:r w:rsidRPr="000C4CD4">
        <w:rPr>
          <w:spacing w:val="15"/>
          <w:sz w:val="24"/>
          <w:szCs w:val="24"/>
        </w:rPr>
        <w:t xml:space="preserve"> </w:t>
      </w:r>
      <w:r w:rsidRPr="000C4CD4">
        <w:rPr>
          <w:sz w:val="24"/>
          <w:szCs w:val="24"/>
        </w:rPr>
        <w:t>Desa</w:t>
      </w:r>
      <w:r w:rsidRPr="000C4CD4">
        <w:rPr>
          <w:sz w:val="24"/>
          <w:szCs w:val="24"/>
          <w:lang w:val="en-US"/>
        </w:rPr>
        <w:t xml:space="preserve"> Karangmekar</w:t>
      </w:r>
      <w:r w:rsidRPr="000C4CD4">
        <w:rPr>
          <w:spacing w:val="1"/>
          <w:sz w:val="24"/>
          <w:szCs w:val="24"/>
        </w:rPr>
        <w:t xml:space="preserve"> </w:t>
      </w:r>
      <w:r w:rsidRPr="000C4CD4">
        <w:rPr>
          <w:sz w:val="24"/>
          <w:szCs w:val="24"/>
        </w:rPr>
        <w:t>Kecamatan</w:t>
      </w:r>
      <w:r w:rsidR="003A3976">
        <w:rPr>
          <w:spacing w:val="1"/>
          <w:sz w:val="24"/>
          <w:szCs w:val="24"/>
          <w:lang w:val="en-US"/>
        </w:rPr>
        <w:t xml:space="preserve"> </w:t>
      </w:r>
      <w:r w:rsidRPr="000C4CD4">
        <w:rPr>
          <w:sz w:val="24"/>
          <w:szCs w:val="24"/>
          <w:lang w:val="en-US"/>
        </w:rPr>
        <w:t>Karangnunggal</w:t>
      </w:r>
      <w:r w:rsidRPr="000C4CD4">
        <w:rPr>
          <w:spacing w:val="1"/>
          <w:sz w:val="24"/>
          <w:szCs w:val="24"/>
        </w:rPr>
        <w:t xml:space="preserve"> </w:t>
      </w:r>
      <w:r w:rsidRPr="000C4CD4">
        <w:rPr>
          <w:sz w:val="24"/>
          <w:szCs w:val="24"/>
        </w:rPr>
        <w:t>Kabupaten</w:t>
      </w:r>
      <w:r w:rsidRPr="000C4CD4">
        <w:rPr>
          <w:spacing w:val="1"/>
          <w:sz w:val="24"/>
          <w:szCs w:val="24"/>
        </w:rPr>
        <w:t xml:space="preserve"> </w:t>
      </w:r>
      <w:r w:rsidRPr="000C4CD4">
        <w:rPr>
          <w:sz w:val="24"/>
          <w:szCs w:val="24"/>
          <w:lang w:val="en-US"/>
        </w:rPr>
        <w:t>Tasikmalaya</w:t>
      </w:r>
      <w:r w:rsidRPr="000C4CD4">
        <w:rPr>
          <w:sz w:val="24"/>
          <w:szCs w:val="24"/>
        </w:rPr>
        <w:t xml:space="preserve"> pada bulan Maret</w:t>
      </w:r>
      <w:r w:rsidR="008979EC">
        <w:rPr>
          <w:sz w:val="24"/>
          <w:szCs w:val="24"/>
          <w:lang w:val="en-US"/>
        </w:rPr>
        <w:t xml:space="preserve"> </w:t>
      </w:r>
      <w:r w:rsidRPr="000C4CD4">
        <w:rPr>
          <w:sz w:val="24"/>
          <w:szCs w:val="24"/>
        </w:rPr>
        <w:t xml:space="preserve">sampai </w:t>
      </w:r>
      <w:r w:rsidRPr="000C4CD4">
        <w:rPr>
          <w:sz w:val="24"/>
          <w:szCs w:val="24"/>
          <w:lang w:val="en-US"/>
        </w:rPr>
        <w:t>Agustus</w:t>
      </w:r>
      <w:r w:rsidRPr="000C4CD4">
        <w:rPr>
          <w:spacing w:val="1"/>
          <w:sz w:val="24"/>
          <w:szCs w:val="24"/>
        </w:rPr>
        <w:t xml:space="preserve"> </w:t>
      </w:r>
      <w:r w:rsidRPr="000C4CD4">
        <w:rPr>
          <w:sz w:val="24"/>
          <w:szCs w:val="24"/>
        </w:rPr>
        <w:t>20</w:t>
      </w:r>
      <w:r w:rsidRPr="000C4CD4">
        <w:rPr>
          <w:sz w:val="24"/>
          <w:szCs w:val="24"/>
          <w:lang w:val="en-US"/>
        </w:rPr>
        <w:t>21</w:t>
      </w:r>
      <w:r w:rsidRPr="000C4CD4">
        <w:rPr>
          <w:sz w:val="24"/>
          <w:szCs w:val="24"/>
        </w:rPr>
        <w:t>.</w:t>
      </w:r>
    </w:p>
    <w:p w14:paraId="49316275" w14:textId="77777777" w:rsidR="00C81837" w:rsidRDefault="00C81837" w:rsidP="003A3976">
      <w:pPr>
        <w:pStyle w:val="BodyText"/>
        <w:spacing w:before="91" w:line="360" w:lineRule="auto"/>
        <w:ind w:left="284" w:right="22" w:firstLine="283"/>
        <w:rPr>
          <w:sz w:val="24"/>
          <w:szCs w:val="24"/>
        </w:rPr>
      </w:pPr>
    </w:p>
    <w:p w14:paraId="760E6445" w14:textId="1385A015" w:rsidR="000D7BB2" w:rsidRPr="00814427" w:rsidRDefault="007B277A" w:rsidP="00814427">
      <w:pPr>
        <w:pStyle w:val="BodyText"/>
        <w:spacing w:before="91" w:line="360" w:lineRule="auto"/>
        <w:ind w:right="305"/>
        <w:jc w:val="left"/>
        <w:rPr>
          <w:b/>
          <w:bCs/>
          <w:sz w:val="24"/>
          <w:szCs w:val="24"/>
        </w:rPr>
      </w:pPr>
      <w:r w:rsidRPr="000B2127">
        <w:rPr>
          <w:b/>
          <w:bCs/>
          <w:sz w:val="24"/>
          <w:szCs w:val="24"/>
        </w:rPr>
        <w:t>HASIL</w:t>
      </w:r>
      <w:r w:rsidRPr="000B2127">
        <w:rPr>
          <w:b/>
          <w:bCs/>
          <w:spacing w:val="-9"/>
          <w:sz w:val="24"/>
          <w:szCs w:val="24"/>
        </w:rPr>
        <w:t xml:space="preserve"> </w:t>
      </w:r>
      <w:r w:rsidRPr="000B2127">
        <w:rPr>
          <w:b/>
          <w:bCs/>
          <w:sz w:val="24"/>
          <w:szCs w:val="24"/>
        </w:rPr>
        <w:t>DAN</w:t>
      </w:r>
      <w:r w:rsidRPr="000B2127">
        <w:rPr>
          <w:b/>
          <w:bCs/>
          <w:spacing w:val="-47"/>
          <w:sz w:val="24"/>
          <w:szCs w:val="24"/>
        </w:rPr>
        <w:t xml:space="preserve"> </w:t>
      </w:r>
      <w:r w:rsidR="00814427">
        <w:rPr>
          <w:b/>
          <w:bCs/>
          <w:spacing w:val="-47"/>
          <w:sz w:val="24"/>
          <w:szCs w:val="24"/>
          <w:lang w:val="en-US"/>
        </w:rPr>
        <w:t xml:space="preserve"> </w:t>
      </w:r>
      <w:r w:rsidRPr="000B2127">
        <w:rPr>
          <w:b/>
          <w:bCs/>
          <w:sz w:val="24"/>
          <w:szCs w:val="24"/>
        </w:rPr>
        <w:t>PEMBAHASAN</w:t>
      </w:r>
    </w:p>
    <w:p w14:paraId="21298FFF" w14:textId="23A466D9" w:rsidR="000D7BB2" w:rsidRPr="000B2127" w:rsidRDefault="00F032ED" w:rsidP="00814427">
      <w:pPr>
        <w:pStyle w:val="Heading1"/>
        <w:numPr>
          <w:ilvl w:val="0"/>
          <w:numId w:val="4"/>
        </w:numPr>
        <w:tabs>
          <w:tab w:val="left" w:pos="284"/>
        </w:tabs>
        <w:spacing w:before="1" w:line="360" w:lineRule="auto"/>
        <w:ind w:left="0" w:firstLine="1"/>
        <w:jc w:val="both"/>
        <w:rPr>
          <w:sz w:val="24"/>
          <w:szCs w:val="24"/>
        </w:rPr>
      </w:pPr>
      <w:r w:rsidRPr="000B2127">
        <w:rPr>
          <w:sz w:val="24"/>
          <w:szCs w:val="24"/>
          <w:lang w:val="en-US"/>
        </w:rPr>
        <w:t>Agroindustri Baketrak</w:t>
      </w:r>
    </w:p>
    <w:p w14:paraId="653E30CC" w14:textId="7D291C0B" w:rsidR="00F032ED" w:rsidRPr="008979EC" w:rsidRDefault="00B86D6C" w:rsidP="008979EC">
      <w:pPr>
        <w:spacing w:line="360" w:lineRule="auto"/>
        <w:ind w:firstLine="283"/>
        <w:jc w:val="both"/>
        <w:rPr>
          <w:sz w:val="24"/>
          <w:szCs w:val="24"/>
        </w:rPr>
      </w:pPr>
      <w:r w:rsidRPr="00B86D6C">
        <w:rPr>
          <w:sz w:val="24"/>
          <w:szCs w:val="24"/>
        </w:rPr>
        <w:t xml:space="preserve">Agroindustri </w:t>
      </w:r>
      <w:r w:rsidRPr="00B86D6C">
        <w:rPr>
          <w:i/>
          <w:iCs/>
          <w:sz w:val="24"/>
          <w:szCs w:val="24"/>
        </w:rPr>
        <w:t>baketrak</w:t>
      </w:r>
      <w:r w:rsidRPr="00B86D6C">
        <w:rPr>
          <w:sz w:val="24"/>
          <w:szCs w:val="24"/>
        </w:rPr>
        <w:t xml:space="preserve"> adalah</w:t>
      </w:r>
      <w:r w:rsidRPr="00B86D6C">
        <w:rPr>
          <w:sz w:val="24"/>
          <w:szCs w:val="24"/>
          <w:lang w:val="id-ID"/>
        </w:rPr>
        <w:t xml:space="preserve"> </w:t>
      </w:r>
      <w:r w:rsidRPr="00B86D6C">
        <w:rPr>
          <w:sz w:val="24"/>
          <w:szCs w:val="24"/>
        </w:rPr>
        <w:t>suatu usaha yang memanfaatkan hasil pertanian ubi kayu melalui proses pemarutan kemudian dibumbui</w:t>
      </w:r>
      <w:r w:rsidRPr="00B86D6C">
        <w:rPr>
          <w:sz w:val="24"/>
          <w:szCs w:val="24"/>
          <w:lang w:val="id-ID"/>
        </w:rPr>
        <w:t xml:space="preserve">, </w:t>
      </w:r>
      <w:r w:rsidRPr="00B86D6C">
        <w:rPr>
          <w:sz w:val="24"/>
          <w:szCs w:val="24"/>
        </w:rPr>
        <w:t xml:space="preserve">dicetak selanjutnya dilakukan penggorengan </w:t>
      </w:r>
      <w:r w:rsidRPr="00B86D6C">
        <w:rPr>
          <w:sz w:val="24"/>
          <w:szCs w:val="24"/>
          <w:lang w:val="id-ID"/>
        </w:rPr>
        <w:t>dan</w:t>
      </w:r>
      <w:r w:rsidRPr="00B86D6C">
        <w:rPr>
          <w:sz w:val="24"/>
          <w:szCs w:val="24"/>
        </w:rPr>
        <w:t xml:space="preserve"> dikemas menjadi makanan</w:t>
      </w:r>
      <w:r w:rsidRPr="00B86D6C">
        <w:rPr>
          <w:sz w:val="24"/>
          <w:szCs w:val="24"/>
          <w:lang w:val="id-ID"/>
        </w:rPr>
        <w:t xml:space="preserve">. </w:t>
      </w:r>
      <w:r w:rsidRPr="00B86D6C">
        <w:rPr>
          <w:sz w:val="24"/>
          <w:szCs w:val="24"/>
        </w:rPr>
        <w:t>Baketrak merupakan m</w:t>
      </w:r>
      <w:r w:rsidRPr="00B86D6C">
        <w:rPr>
          <w:sz w:val="24"/>
          <w:szCs w:val="24"/>
          <w:lang w:val="id-ID"/>
        </w:rPr>
        <w:t xml:space="preserve">akanan ringan yang terbuat dari ubi kayu, selain itu cara pembuatan </w:t>
      </w:r>
      <w:r w:rsidRPr="00B86D6C">
        <w:rPr>
          <w:i/>
          <w:iCs/>
          <w:sz w:val="24"/>
          <w:szCs w:val="24"/>
          <w:lang w:val="id-ID"/>
        </w:rPr>
        <w:t>baketrak</w:t>
      </w:r>
      <w:r w:rsidRPr="00B86D6C">
        <w:rPr>
          <w:sz w:val="24"/>
          <w:szCs w:val="24"/>
          <w:lang w:val="id-ID"/>
        </w:rPr>
        <w:t xml:space="preserve"> cukup mudah</w:t>
      </w:r>
      <w:r w:rsidRPr="00B86D6C">
        <w:rPr>
          <w:sz w:val="24"/>
          <w:szCs w:val="24"/>
        </w:rPr>
        <w:t xml:space="preserve"> dan </w:t>
      </w:r>
      <w:r w:rsidRPr="00B86D6C">
        <w:rPr>
          <w:sz w:val="24"/>
          <w:szCs w:val="24"/>
          <w:lang w:val="id-ID"/>
        </w:rPr>
        <w:t xml:space="preserve">sudah tidak asing lagi dikalangan masyarakat di daerah </w:t>
      </w:r>
      <w:r w:rsidRPr="00B86D6C">
        <w:rPr>
          <w:sz w:val="24"/>
          <w:szCs w:val="24"/>
        </w:rPr>
        <w:t>K</w:t>
      </w:r>
      <w:r w:rsidRPr="00B86D6C">
        <w:rPr>
          <w:sz w:val="24"/>
          <w:szCs w:val="24"/>
          <w:lang w:val="id-ID"/>
        </w:rPr>
        <w:t>arangnunggal.</w:t>
      </w:r>
      <w:r w:rsidRPr="00B86D6C">
        <w:rPr>
          <w:sz w:val="24"/>
          <w:szCs w:val="24"/>
          <w:lang w:val="en-US"/>
        </w:rPr>
        <w:t xml:space="preserve"> </w:t>
      </w:r>
      <w:r w:rsidR="00C43FE6" w:rsidRPr="00B86D6C">
        <w:rPr>
          <w:sz w:val="24"/>
          <w:szCs w:val="24"/>
        </w:rPr>
        <w:t xml:space="preserve">Agroindustri </w:t>
      </w:r>
      <w:r w:rsidR="00C43FE6" w:rsidRPr="00B86D6C">
        <w:rPr>
          <w:i/>
          <w:iCs/>
          <w:sz w:val="24"/>
          <w:szCs w:val="24"/>
        </w:rPr>
        <w:t>baketrak</w:t>
      </w:r>
      <w:r w:rsidR="00C43FE6" w:rsidRPr="00B86D6C">
        <w:rPr>
          <w:sz w:val="24"/>
          <w:szCs w:val="24"/>
        </w:rPr>
        <w:t xml:space="preserve"> merupakan usaha yang dilakukan oleh pengusaha baketrak guna memenuhi kebutuhan keluarganya.</w:t>
      </w:r>
    </w:p>
    <w:p w14:paraId="10FBFAFF" w14:textId="53871111" w:rsidR="000D7BB2" w:rsidRPr="00C81837" w:rsidRDefault="00F032ED" w:rsidP="00814427">
      <w:pPr>
        <w:pStyle w:val="Heading1"/>
        <w:numPr>
          <w:ilvl w:val="0"/>
          <w:numId w:val="4"/>
        </w:numPr>
        <w:tabs>
          <w:tab w:val="left" w:pos="284"/>
        </w:tabs>
        <w:spacing w:before="2" w:line="360" w:lineRule="auto"/>
        <w:ind w:left="0" w:firstLine="0"/>
        <w:jc w:val="both"/>
        <w:rPr>
          <w:sz w:val="24"/>
          <w:szCs w:val="24"/>
        </w:rPr>
      </w:pPr>
      <w:r w:rsidRPr="00C81837">
        <w:rPr>
          <w:sz w:val="24"/>
          <w:szCs w:val="24"/>
          <w:lang w:val="en-US"/>
        </w:rPr>
        <w:t>Sumber Modal</w:t>
      </w:r>
    </w:p>
    <w:p w14:paraId="0D5B545C" w14:textId="77777777" w:rsidR="00B86D6C" w:rsidRDefault="00F032ED" w:rsidP="00814427">
      <w:pPr>
        <w:pStyle w:val="ListParagraph"/>
        <w:spacing w:line="360" w:lineRule="auto"/>
        <w:ind w:left="0" w:firstLine="283"/>
        <w:rPr>
          <w:sz w:val="24"/>
          <w:szCs w:val="24"/>
        </w:rPr>
      </w:pPr>
      <w:r w:rsidRPr="00C81837">
        <w:rPr>
          <w:sz w:val="24"/>
          <w:szCs w:val="24"/>
        </w:rPr>
        <w:t xml:space="preserve">Modal menjadi kebutuhan yang sangat </w:t>
      </w:r>
      <w:r w:rsidRPr="00C81837">
        <w:rPr>
          <w:sz w:val="24"/>
          <w:szCs w:val="24"/>
        </w:rPr>
        <w:lastRenderedPageBreak/>
        <w:t xml:space="preserve">penting dan paling utama dalam menjalankan suatu usaha. Pengusaha </w:t>
      </w:r>
      <w:r w:rsidRPr="00C81837">
        <w:rPr>
          <w:i/>
          <w:iCs/>
          <w:sz w:val="24"/>
          <w:szCs w:val="24"/>
        </w:rPr>
        <w:t>baketrak “Hehet”</w:t>
      </w:r>
      <w:r w:rsidRPr="00C81837">
        <w:rPr>
          <w:sz w:val="24"/>
          <w:szCs w:val="24"/>
        </w:rPr>
        <w:t xml:space="preserve"> di Desa Karangmekar Kecamatan Karangnunggal Kabupaten Tasikmalaya dalam menjalankan usahanya menggunakan modal sendiri</w:t>
      </w:r>
      <w:r w:rsidRPr="00C81837">
        <w:rPr>
          <w:sz w:val="24"/>
          <w:szCs w:val="24"/>
          <w:lang w:val="id-ID"/>
        </w:rPr>
        <w:t xml:space="preserve"> </w:t>
      </w:r>
      <w:r w:rsidRPr="00C81837">
        <w:rPr>
          <w:sz w:val="24"/>
          <w:szCs w:val="24"/>
          <w:lang w:val="en-US"/>
        </w:rPr>
        <w:t>Rp.</w:t>
      </w:r>
      <w:r w:rsidRPr="00C81837">
        <w:rPr>
          <w:sz w:val="24"/>
          <w:szCs w:val="24"/>
          <w:lang w:val="id-ID"/>
        </w:rPr>
        <w:t>15</w:t>
      </w:r>
      <w:r w:rsidRPr="00C81837">
        <w:rPr>
          <w:sz w:val="24"/>
          <w:szCs w:val="24"/>
          <w:lang w:val="en-US"/>
        </w:rPr>
        <w:t xml:space="preserve"> 000 000,00 dan d</w:t>
      </w:r>
      <w:r w:rsidRPr="00C81837">
        <w:rPr>
          <w:sz w:val="24"/>
          <w:szCs w:val="24"/>
        </w:rPr>
        <w:t xml:space="preserve">ari </w:t>
      </w:r>
      <w:r w:rsidRPr="00C81837">
        <w:rPr>
          <w:sz w:val="24"/>
          <w:szCs w:val="24"/>
          <w:lang w:val="id-ID"/>
        </w:rPr>
        <w:t>m</w:t>
      </w:r>
      <w:r w:rsidRPr="00C81837">
        <w:rPr>
          <w:sz w:val="24"/>
          <w:szCs w:val="24"/>
        </w:rPr>
        <w:t>odal tersebut mereka</w:t>
      </w:r>
    </w:p>
    <w:p w14:paraId="2DD8C52E" w14:textId="469ABB5A" w:rsidR="000D7BB2" w:rsidRPr="00C81837" w:rsidRDefault="00F032ED" w:rsidP="008979EC">
      <w:pPr>
        <w:pStyle w:val="ListParagraph"/>
        <w:spacing w:line="360" w:lineRule="auto"/>
        <w:ind w:left="0" w:firstLine="0"/>
        <w:rPr>
          <w:sz w:val="24"/>
          <w:szCs w:val="24"/>
        </w:rPr>
      </w:pPr>
      <w:r w:rsidRPr="00C81837">
        <w:rPr>
          <w:sz w:val="24"/>
          <w:szCs w:val="24"/>
        </w:rPr>
        <w:t>gunakan untuk membeli bahan yang dibutuhkan dalam proses pembangunan</w:t>
      </w:r>
      <w:r w:rsidR="00814427">
        <w:rPr>
          <w:sz w:val="24"/>
          <w:szCs w:val="24"/>
          <w:lang w:val="en-US"/>
        </w:rPr>
        <w:t xml:space="preserve"> </w:t>
      </w:r>
      <w:r w:rsidRPr="00C81837">
        <w:rPr>
          <w:sz w:val="24"/>
          <w:szCs w:val="24"/>
        </w:rPr>
        <w:t>dan produksi serta untuk membayar tenaga kerja.</w:t>
      </w:r>
    </w:p>
    <w:p w14:paraId="7011468E" w14:textId="08F4A80A" w:rsidR="000D7BB2" w:rsidRPr="00C81837" w:rsidRDefault="00F032ED" w:rsidP="008979EC">
      <w:pPr>
        <w:pStyle w:val="Heading1"/>
        <w:numPr>
          <w:ilvl w:val="0"/>
          <w:numId w:val="4"/>
        </w:numPr>
        <w:tabs>
          <w:tab w:val="left" w:pos="284"/>
        </w:tabs>
        <w:spacing w:before="4" w:line="360" w:lineRule="auto"/>
        <w:ind w:left="284"/>
        <w:jc w:val="both"/>
        <w:rPr>
          <w:sz w:val="24"/>
          <w:szCs w:val="24"/>
        </w:rPr>
      </w:pPr>
      <w:r w:rsidRPr="00C81837">
        <w:rPr>
          <w:sz w:val="24"/>
          <w:szCs w:val="24"/>
          <w:lang w:val="en-US"/>
        </w:rPr>
        <w:t>Penyediaan Bahan Baku</w:t>
      </w:r>
    </w:p>
    <w:p w14:paraId="78C05B2B" w14:textId="6F28C32B" w:rsidR="00F032ED" w:rsidRPr="009F5C7A" w:rsidRDefault="00F032ED" w:rsidP="009B4D24">
      <w:pPr>
        <w:pStyle w:val="BodyText"/>
        <w:spacing w:line="360" w:lineRule="auto"/>
        <w:ind w:firstLine="284"/>
        <w:rPr>
          <w:sz w:val="24"/>
          <w:szCs w:val="24"/>
        </w:rPr>
      </w:pPr>
      <w:r w:rsidRPr="00C81837">
        <w:rPr>
          <w:sz w:val="24"/>
          <w:szCs w:val="24"/>
        </w:rPr>
        <w:t xml:space="preserve">Bahan baku berupa ubi kayu dalam usaha agroindustri </w:t>
      </w:r>
      <w:r w:rsidRPr="00C81837">
        <w:rPr>
          <w:i/>
          <w:iCs/>
          <w:sz w:val="24"/>
          <w:szCs w:val="24"/>
        </w:rPr>
        <w:t xml:space="preserve">baketrak </w:t>
      </w:r>
      <w:r w:rsidRPr="00C81837">
        <w:rPr>
          <w:sz w:val="24"/>
          <w:szCs w:val="24"/>
        </w:rPr>
        <w:t>memerlukan</w:t>
      </w:r>
      <w:r w:rsidR="009B4D24">
        <w:rPr>
          <w:sz w:val="24"/>
          <w:szCs w:val="24"/>
          <w:lang w:val="en-US"/>
        </w:rPr>
        <w:t xml:space="preserve"> </w:t>
      </w:r>
      <w:r w:rsidRPr="00C81837">
        <w:rPr>
          <w:sz w:val="24"/>
          <w:szCs w:val="24"/>
          <w:lang w:val="en-US"/>
        </w:rPr>
        <w:t>3</w:t>
      </w:r>
      <w:r w:rsidRPr="00C81837">
        <w:rPr>
          <w:sz w:val="24"/>
          <w:szCs w:val="24"/>
          <w:lang w:val="id-ID"/>
        </w:rPr>
        <w:t>0</w:t>
      </w:r>
      <w:r w:rsidRPr="00C81837">
        <w:rPr>
          <w:sz w:val="24"/>
          <w:szCs w:val="24"/>
          <w:lang w:val="en-US"/>
        </w:rPr>
        <w:t xml:space="preserve"> </w:t>
      </w:r>
      <w:r w:rsidRPr="00C81837">
        <w:rPr>
          <w:sz w:val="24"/>
          <w:szCs w:val="24"/>
          <w:lang w:val="id-ID"/>
        </w:rPr>
        <w:t>kg</w:t>
      </w:r>
      <w:r w:rsidRPr="00C81837">
        <w:rPr>
          <w:sz w:val="24"/>
          <w:szCs w:val="24"/>
          <w:lang w:val="en-US"/>
        </w:rPr>
        <w:t xml:space="preserve"> ubi kayu dalam satu kali proses produksi</w:t>
      </w:r>
      <w:r w:rsidRPr="00C81837">
        <w:rPr>
          <w:sz w:val="24"/>
          <w:szCs w:val="24"/>
          <w:lang w:val="id-ID"/>
        </w:rPr>
        <w:t>.</w:t>
      </w:r>
      <w:r w:rsidRPr="00C81837">
        <w:rPr>
          <w:sz w:val="24"/>
          <w:szCs w:val="24"/>
        </w:rPr>
        <w:t xml:space="preserve"> </w:t>
      </w:r>
      <w:r w:rsidRPr="00C81837">
        <w:rPr>
          <w:sz w:val="24"/>
          <w:szCs w:val="24"/>
          <w:lang w:val="id-ID"/>
        </w:rPr>
        <w:t>Jenis variates u</w:t>
      </w:r>
      <w:r w:rsidRPr="00C81837">
        <w:rPr>
          <w:sz w:val="24"/>
          <w:szCs w:val="24"/>
        </w:rPr>
        <w:t xml:space="preserve">bi </w:t>
      </w:r>
      <w:r w:rsidRPr="00C81837">
        <w:rPr>
          <w:sz w:val="24"/>
          <w:szCs w:val="24"/>
          <w:lang w:val="id-ID"/>
        </w:rPr>
        <w:t>k</w:t>
      </w:r>
      <w:r w:rsidRPr="00C81837">
        <w:rPr>
          <w:sz w:val="24"/>
          <w:szCs w:val="24"/>
        </w:rPr>
        <w:t>ayu yang</w:t>
      </w:r>
      <w:r w:rsidR="009F5C7A">
        <w:rPr>
          <w:sz w:val="24"/>
          <w:szCs w:val="24"/>
          <w:lang w:val="en-US"/>
        </w:rPr>
        <w:t xml:space="preserve"> </w:t>
      </w:r>
      <w:r w:rsidRPr="00C81837">
        <w:rPr>
          <w:sz w:val="24"/>
          <w:szCs w:val="24"/>
        </w:rPr>
        <w:t xml:space="preserve">digunakan </w:t>
      </w:r>
      <w:r w:rsidRPr="00C81837">
        <w:rPr>
          <w:sz w:val="24"/>
          <w:szCs w:val="24"/>
          <w:lang w:val="id-ID"/>
        </w:rPr>
        <w:t xml:space="preserve">adalah Adira-4 </w:t>
      </w:r>
      <w:r w:rsidRPr="00C81837">
        <w:rPr>
          <w:sz w:val="24"/>
          <w:szCs w:val="24"/>
          <w:lang w:val="en-US"/>
        </w:rPr>
        <w:t xml:space="preserve">yang diperoleh </w:t>
      </w:r>
      <w:r w:rsidRPr="00C81837">
        <w:rPr>
          <w:sz w:val="24"/>
          <w:szCs w:val="24"/>
          <w:lang w:val="id-ID"/>
        </w:rPr>
        <w:t>dari petani sekitar wilayah di</w:t>
      </w:r>
      <w:r w:rsidRPr="00C81837">
        <w:rPr>
          <w:sz w:val="24"/>
          <w:szCs w:val="24"/>
        </w:rPr>
        <w:t xml:space="preserve"> Kecamatan Karangnunggal Kabupaten Tasikmalaya</w:t>
      </w:r>
      <w:r w:rsidRPr="00C81837">
        <w:rPr>
          <w:sz w:val="24"/>
          <w:szCs w:val="24"/>
          <w:lang w:val="id-ID"/>
        </w:rPr>
        <w:t>. Proses pembelian bahan baku ubi kayu yang dilakukan diantar ke tempat agroindustri oleh petaninya langsung.</w:t>
      </w:r>
    </w:p>
    <w:p w14:paraId="23CF74AF" w14:textId="7B319AD3" w:rsidR="000D7BB2" w:rsidRPr="00C81837" w:rsidRDefault="006047AC" w:rsidP="00814427">
      <w:pPr>
        <w:pStyle w:val="Heading1"/>
        <w:numPr>
          <w:ilvl w:val="0"/>
          <w:numId w:val="4"/>
        </w:numPr>
        <w:spacing w:line="360" w:lineRule="auto"/>
        <w:ind w:left="284" w:right="-120" w:firstLine="0"/>
        <w:jc w:val="both"/>
        <w:rPr>
          <w:sz w:val="24"/>
          <w:szCs w:val="24"/>
        </w:rPr>
      </w:pPr>
      <w:r w:rsidRPr="00C81837">
        <w:rPr>
          <w:sz w:val="24"/>
          <w:szCs w:val="24"/>
          <w:lang w:val="en-US"/>
        </w:rPr>
        <w:t xml:space="preserve">Gambaran Umum Agroindustri </w:t>
      </w:r>
      <w:r w:rsidRPr="00C81837">
        <w:rPr>
          <w:i/>
          <w:iCs/>
          <w:sz w:val="24"/>
          <w:szCs w:val="24"/>
          <w:lang w:val="en-US"/>
        </w:rPr>
        <w:t>Baketrak</w:t>
      </w:r>
    </w:p>
    <w:p w14:paraId="18418E8B" w14:textId="500BCAD8" w:rsidR="006047AC" w:rsidRPr="00C81837" w:rsidRDefault="006047AC" w:rsidP="00814427">
      <w:pPr>
        <w:pStyle w:val="ListParagraph"/>
        <w:spacing w:line="360" w:lineRule="auto"/>
        <w:ind w:left="284" w:right="-120" w:firstLine="283"/>
        <w:rPr>
          <w:sz w:val="24"/>
          <w:szCs w:val="24"/>
        </w:rPr>
      </w:pPr>
      <w:r w:rsidRPr="00C81837">
        <w:rPr>
          <w:sz w:val="24"/>
          <w:szCs w:val="24"/>
        </w:rPr>
        <w:t xml:space="preserve">Gambaran umum agroindustri </w:t>
      </w:r>
      <w:r w:rsidRPr="00C81837">
        <w:rPr>
          <w:i/>
          <w:iCs/>
          <w:sz w:val="24"/>
          <w:szCs w:val="24"/>
        </w:rPr>
        <w:t>baketrak</w:t>
      </w:r>
      <w:r w:rsidRPr="00C81837">
        <w:rPr>
          <w:sz w:val="24"/>
          <w:szCs w:val="24"/>
        </w:rPr>
        <w:t xml:space="preserve"> dalam proses produksi </w:t>
      </w:r>
      <w:r w:rsidRPr="00C81837">
        <w:rPr>
          <w:i/>
          <w:iCs/>
          <w:sz w:val="24"/>
          <w:szCs w:val="24"/>
        </w:rPr>
        <w:t>baketrak</w:t>
      </w:r>
      <w:r w:rsidRPr="00C81837">
        <w:rPr>
          <w:sz w:val="24"/>
          <w:szCs w:val="24"/>
        </w:rPr>
        <w:t xml:space="preserve"> melalui tahapan-tahapan sebagai berikut:</w:t>
      </w:r>
    </w:p>
    <w:p w14:paraId="26062BE9" w14:textId="13CEAEFC" w:rsidR="006047AC" w:rsidRPr="00C81837" w:rsidRDefault="006047AC" w:rsidP="00814427">
      <w:pPr>
        <w:pStyle w:val="BodyText"/>
        <w:spacing w:line="360" w:lineRule="auto"/>
        <w:ind w:left="567" w:right="-120" w:hanging="283"/>
        <w:rPr>
          <w:sz w:val="24"/>
          <w:szCs w:val="24"/>
        </w:rPr>
      </w:pPr>
      <w:r w:rsidRPr="00C81837">
        <w:rPr>
          <w:sz w:val="24"/>
          <w:szCs w:val="24"/>
        </w:rPr>
        <w:t xml:space="preserve">1).Bahan baku </w:t>
      </w:r>
      <w:r w:rsidRPr="00C81837">
        <w:rPr>
          <w:i/>
          <w:iCs/>
          <w:sz w:val="24"/>
          <w:szCs w:val="24"/>
        </w:rPr>
        <w:t>baketrak</w:t>
      </w:r>
      <w:r w:rsidRPr="00C81837">
        <w:rPr>
          <w:sz w:val="24"/>
          <w:szCs w:val="24"/>
        </w:rPr>
        <w:t xml:space="preserve"> adalah tanaman ubi kayu atau dalam bahasa latin (</w:t>
      </w:r>
      <w:r w:rsidRPr="00C81837">
        <w:rPr>
          <w:i/>
          <w:iCs/>
          <w:sz w:val="24"/>
          <w:szCs w:val="24"/>
        </w:rPr>
        <w:t>Manihot esculenta, Crantz</w:t>
      </w:r>
      <w:r w:rsidRPr="00C81837">
        <w:rPr>
          <w:sz w:val="24"/>
          <w:szCs w:val="24"/>
        </w:rPr>
        <w:t>)</w:t>
      </w:r>
    </w:p>
    <w:p w14:paraId="55CF5313" w14:textId="4DA6D1E2" w:rsidR="006047AC" w:rsidRPr="00C81837" w:rsidRDefault="006047AC" w:rsidP="00814427">
      <w:pPr>
        <w:pStyle w:val="BodyText"/>
        <w:spacing w:line="360" w:lineRule="auto"/>
        <w:ind w:left="567" w:right="-120" w:hanging="283"/>
        <w:rPr>
          <w:sz w:val="24"/>
          <w:szCs w:val="24"/>
        </w:rPr>
      </w:pPr>
      <w:r w:rsidRPr="00C81837">
        <w:rPr>
          <w:sz w:val="24"/>
          <w:szCs w:val="24"/>
        </w:rPr>
        <w:t>2).Pencucian dilakukan hanya pada ubi kayu yang kotor dengan cara melewatkan ubi kayu kedalam air bersih.</w:t>
      </w:r>
    </w:p>
    <w:p w14:paraId="0DB2DA0B" w14:textId="4BF6945F" w:rsidR="006047AC" w:rsidRPr="00C81837" w:rsidRDefault="006047AC" w:rsidP="00814427">
      <w:pPr>
        <w:pStyle w:val="BodyText"/>
        <w:spacing w:line="360" w:lineRule="auto"/>
        <w:ind w:left="567" w:right="-120" w:hanging="283"/>
        <w:rPr>
          <w:sz w:val="24"/>
          <w:szCs w:val="24"/>
        </w:rPr>
      </w:pPr>
      <w:r w:rsidRPr="00C81837">
        <w:rPr>
          <w:sz w:val="24"/>
          <w:szCs w:val="24"/>
        </w:rPr>
        <w:t>3).Pengupasan dilakukan untuk memisahkan kulit bagian luar ubi kayu tersebut.</w:t>
      </w:r>
    </w:p>
    <w:p w14:paraId="21639F2E" w14:textId="77777777" w:rsidR="006047AC" w:rsidRPr="00C81837" w:rsidRDefault="006047AC" w:rsidP="00814427">
      <w:pPr>
        <w:pStyle w:val="BodyText"/>
        <w:spacing w:line="360" w:lineRule="auto"/>
        <w:ind w:left="567" w:right="-120" w:hanging="283"/>
        <w:rPr>
          <w:sz w:val="24"/>
          <w:szCs w:val="24"/>
        </w:rPr>
      </w:pPr>
      <w:r w:rsidRPr="00C81837">
        <w:rPr>
          <w:sz w:val="24"/>
          <w:szCs w:val="24"/>
        </w:rPr>
        <w:t>4). Pemarutan ubi kayu dilakukan dengan menggunakan mesin pemarut untuk industri.</w:t>
      </w:r>
    </w:p>
    <w:p w14:paraId="05DE709F" w14:textId="7B1BB1E4" w:rsidR="006047AC" w:rsidRPr="00C81837" w:rsidRDefault="006047AC" w:rsidP="00814427">
      <w:pPr>
        <w:pStyle w:val="BodyText"/>
        <w:spacing w:line="360" w:lineRule="auto"/>
        <w:ind w:left="567" w:right="-120" w:hanging="283"/>
        <w:rPr>
          <w:sz w:val="24"/>
          <w:szCs w:val="24"/>
        </w:rPr>
      </w:pPr>
      <w:r w:rsidRPr="00C81837">
        <w:rPr>
          <w:sz w:val="24"/>
          <w:szCs w:val="24"/>
        </w:rPr>
        <w:t>5).Pengepresan dilakukan untuk memisahkan kadar air dari ubi kayu tersebut supaya cepet kering.</w:t>
      </w:r>
    </w:p>
    <w:p w14:paraId="41932D1F" w14:textId="57E3942C" w:rsidR="006047AC" w:rsidRPr="00C81837" w:rsidRDefault="006047AC" w:rsidP="008979EC">
      <w:pPr>
        <w:pStyle w:val="BodyText"/>
        <w:spacing w:line="360" w:lineRule="auto"/>
        <w:ind w:left="567" w:right="-120" w:hanging="283"/>
        <w:rPr>
          <w:sz w:val="24"/>
          <w:szCs w:val="24"/>
        </w:rPr>
      </w:pPr>
      <w:r w:rsidRPr="00C81837">
        <w:rPr>
          <w:sz w:val="24"/>
          <w:szCs w:val="24"/>
        </w:rPr>
        <w:t>6).Pencampuran ubi kayu yang sudah</w:t>
      </w:r>
      <w:r w:rsidR="008979EC">
        <w:rPr>
          <w:sz w:val="24"/>
          <w:szCs w:val="24"/>
          <w:lang w:val="en-US"/>
        </w:rPr>
        <w:t xml:space="preserve"> </w:t>
      </w:r>
      <w:r w:rsidRPr="00C81837">
        <w:rPr>
          <w:sz w:val="24"/>
          <w:szCs w:val="24"/>
        </w:rPr>
        <w:t>diparut dengan bumbu seperti garam, bawang merah, bawang putih, bawang daun, dan cikur.</w:t>
      </w:r>
    </w:p>
    <w:p w14:paraId="3BF275DE" w14:textId="77777777" w:rsidR="008979EC" w:rsidRDefault="006047AC" w:rsidP="008979EC">
      <w:pPr>
        <w:pStyle w:val="BodyText"/>
        <w:spacing w:line="360" w:lineRule="auto"/>
        <w:ind w:left="567" w:right="-120" w:hanging="283"/>
        <w:rPr>
          <w:sz w:val="24"/>
          <w:szCs w:val="24"/>
        </w:rPr>
      </w:pPr>
      <w:r w:rsidRPr="00C81837">
        <w:rPr>
          <w:sz w:val="24"/>
          <w:szCs w:val="24"/>
        </w:rPr>
        <w:t>7).Pencetakan dilakukan dengan menggunakan alat cetak yang terbuat dari</w:t>
      </w:r>
    </w:p>
    <w:p w14:paraId="4636E24A" w14:textId="4A230137" w:rsidR="006047AC" w:rsidRPr="00C81837" w:rsidRDefault="006047AC" w:rsidP="008979EC">
      <w:pPr>
        <w:pStyle w:val="BodyText"/>
        <w:spacing w:line="360" w:lineRule="auto"/>
        <w:ind w:left="284" w:right="22"/>
        <w:rPr>
          <w:sz w:val="24"/>
          <w:szCs w:val="24"/>
        </w:rPr>
      </w:pPr>
      <w:r w:rsidRPr="00C81837">
        <w:rPr>
          <w:sz w:val="24"/>
          <w:szCs w:val="24"/>
        </w:rPr>
        <w:t>dua papan kayu dengan diberi engsel lalu</w:t>
      </w:r>
      <w:r w:rsidR="00D211DE">
        <w:rPr>
          <w:sz w:val="24"/>
          <w:szCs w:val="24"/>
          <w:lang w:val="en-US"/>
        </w:rPr>
        <w:t xml:space="preserve"> </w:t>
      </w:r>
      <w:r w:rsidRPr="00C81837">
        <w:rPr>
          <w:sz w:val="24"/>
          <w:szCs w:val="24"/>
        </w:rPr>
        <w:t>adonan dimasukan pada kawat dengan berbentuk lingkaran supaya ukurannya sama lalu ditekan.</w:t>
      </w:r>
    </w:p>
    <w:p w14:paraId="42941D87" w14:textId="1569F358" w:rsidR="006047AC" w:rsidRPr="00C81837" w:rsidRDefault="006047AC" w:rsidP="008979EC">
      <w:pPr>
        <w:pStyle w:val="BodyText"/>
        <w:spacing w:line="360" w:lineRule="auto"/>
        <w:ind w:left="284" w:right="22" w:hanging="283"/>
        <w:rPr>
          <w:sz w:val="24"/>
          <w:szCs w:val="24"/>
        </w:rPr>
      </w:pPr>
      <w:r w:rsidRPr="00C81837">
        <w:rPr>
          <w:sz w:val="24"/>
          <w:szCs w:val="24"/>
        </w:rPr>
        <w:t xml:space="preserve">8).Penggorengan dilakukan dengan metode </w:t>
      </w:r>
      <w:r w:rsidRPr="00C81837">
        <w:rPr>
          <w:i/>
          <w:iCs/>
          <w:sz w:val="24"/>
          <w:szCs w:val="24"/>
        </w:rPr>
        <w:t>deep frying</w:t>
      </w:r>
      <w:r w:rsidRPr="00C81837">
        <w:rPr>
          <w:sz w:val="24"/>
          <w:szCs w:val="24"/>
        </w:rPr>
        <w:t xml:space="preserve"> (menggunakan banyak minyak, sehingga bahan yang digoreng terendam).</w:t>
      </w:r>
    </w:p>
    <w:p w14:paraId="29D415C6" w14:textId="72E5B5E5" w:rsidR="000D7BB2" w:rsidRPr="008979EC" w:rsidRDefault="006047AC" w:rsidP="008979EC">
      <w:pPr>
        <w:pStyle w:val="BodyText"/>
        <w:spacing w:line="360" w:lineRule="auto"/>
        <w:ind w:left="284" w:right="22" w:hanging="284"/>
        <w:rPr>
          <w:sz w:val="24"/>
          <w:szCs w:val="24"/>
          <w:lang w:val="en-US"/>
        </w:rPr>
      </w:pPr>
      <w:r w:rsidRPr="00C81837">
        <w:rPr>
          <w:sz w:val="24"/>
          <w:szCs w:val="24"/>
        </w:rPr>
        <w:t xml:space="preserve">9).Pengemasan merupakan tahapan akhir dari proses produksi, dimana </w:t>
      </w:r>
      <w:r w:rsidRPr="00C81837">
        <w:rPr>
          <w:i/>
          <w:iCs/>
          <w:sz w:val="24"/>
          <w:szCs w:val="24"/>
        </w:rPr>
        <w:t xml:space="preserve">baketrak </w:t>
      </w:r>
      <w:r w:rsidRPr="00C81837">
        <w:rPr>
          <w:sz w:val="24"/>
          <w:szCs w:val="24"/>
        </w:rPr>
        <w:t>dikemas dengan plastik dan diberi label</w:t>
      </w:r>
      <w:r w:rsidR="008979EC">
        <w:rPr>
          <w:sz w:val="24"/>
          <w:szCs w:val="24"/>
          <w:lang w:val="en-US"/>
        </w:rPr>
        <w:t>.</w:t>
      </w:r>
    </w:p>
    <w:p w14:paraId="5A35E0BA" w14:textId="6892E70F" w:rsidR="000D7BB2" w:rsidRPr="00C81837" w:rsidRDefault="007B277A" w:rsidP="00814427">
      <w:pPr>
        <w:pStyle w:val="ListParagraph"/>
        <w:numPr>
          <w:ilvl w:val="0"/>
          <w:numId w:val="2"/>
        </w:numPr>
        <w:tabs>
          <w:tab w:val="left" w:pos="284"/>
        </w:tabs>
        <w:spacing w:line="360" w:lineRule="auto"/>
        <w:ind w:left="284" w:right="-120" w:firstLine="0"/>
        <w:jc w:val="both"/>
        <w:rPr>
          <w:b/>
          <w:sz w:val="24"/>
          <w:szCs w:val="28"/>
        </w:rPr>
      </w:pPr>
      <w:r w:rsidRPr="00C81837">
        <w:rPr>
          <w:b/>
          <w:sz w:val="24"/>
          <w:szCs w:val="28"/>
        </w:rPr>
        <w:t>Biaya Total</w:t>
      </w:r>
    </w:p>
    <w:p w14:paraId="31EEBA96" w14:textId="7C56D05F" w:rsidR="00872689" w:rsidRPr="008979EC" w:rsidRDefault="003E2DD7" w:rsidP="00814427">
      <w:pPr>
        <w:spacing w:line="360" w:lineRule="auto"/>
        <w:ind w:left="284" w:right="-120" w:firstLine="283"/>
        <w:jc w:val="both"/>
        <w:rPr>
          <w:sz w:val="24"/>
          <w:szCs w:val="24"/>
          <w:lang w:val="en-US"/>
        </w:rPr>
        <w:sectPr w:rsidR="00872689" w:rsidRPr="008979EC">
          <w:footerReference w:type="even" r:id="rId10"/>
          <w:footerReference w:type="default" r:id="rId11"/>
          <w:type w:val="continuous"/>
          <w:pgSz w:w="11910" w:h="16840"/>
          <w:pgMar w:top="1580" w:right="1680" w:bottom="1060" w:left="1680" w:header="720" w:footer="720" w:gutter="0"/>
          <w:cols w:num="2" w:space="720" w:equalWidth="0">
            <w:col w:w="4133" w:space="40"/>
            <w:col w:w="4377"/>
          </w:cols>
        </w:sectPr>
      </w:pPr>
      <w:r w:rsidRPr="00C81837">
        <w:rPr>
          <w:sz w:val="24"/>
          <w:szCs w:val="24"/>
        </w:rPr>
        <w:t xml:space="preserve">Biaya yang digunakan dalam agroindustri </w:t>
      </w:r>
      <w:r w:rsidRPr="00C81837">
        <w:rPr>
          <w:i/>
          <w:iCs/>
          <w:sz w:val="24"/>
          <w:szCs w:val="24"/>
        </w:rPr>
        <w:t xml:space="preserve">baketrak </w:t>
      </w:r>
      <w:r w:rsidR="00722204">
        <w:rPr>
          <w:sz w:val="24"/>
          <w:szCs w:val="24"/>
          <w:lang w:val="en-US"/>
        </w:rPr>
        <w:t xml:space="preserve">adalah </w:t>
      </w:r>
      <w:r w:rsidRPr="00C81837">
        <w:rPr>
          <w:sz w:val="24"/>
          <w:szCs w:val="24"/>
        </w:rPr>
        <w:t xml:space="preserve">biaya tetap dan biaya variabel. Biaya tetap </w:t>
      </w:r>
      <w:r w:rsidR="00722204">
        <w:rPr>
          <w:sz w:val="24"/>
          <w:szCs w:val="24"/>
          <w:lang w:val="en-US"/>
        </w:rPr>
        <w:t>yaitu</w:t>
      </w:r>
      <w:r w:rsidRPr="00C81837">
        <w:rPr>
          <w:sz w:val="24"/>
          <w:szCs w:val="24"/>
        </w:rPr>
        <w:t xml:space="preserve"> biaya yang besar kecilnya tidak dipengaruhi oleh besar kecilnya produksi, sedangkan biaya variabel adalah biaya yang besar kecilnya dipengaruhi oleh besar kecilnya produksi.</w:t>
      </w:r>
      <w:r w:rsidR="00872689">
        <w:rPr>
          <w:sz w:val="24"/>
          <w:szCs w:val="24"/>
          <w:lang w:val="en-US"/>
        </w:rPr>
        <w:t xml:space="preserve"> </w:t>
      </w:r>
      <w:r w:rsidRPr="00C81837">
        <w:rPr>
          <w:sz w:val="24"/>
          <w:szCs w:val="24"/>
        </w:rPr>
        <w:lastRenderedPageBreak/>
        <w:t>Biaya yang</w:t>
      </w:r>
      <w:r w:rsidR="00872689">
        <w:rPr>
          <w:sz w:val="24"/>
          <w:szCs w:val="24"/>
          <w:lang w:val="en-US"/>
        </w:rPr>
        <w:t xml:space="preserve"> </w:t>
      </w:r>
      <w:r w:rsidRPr="00C81837">
        <w:rPr>
          <w:sz w:val="24"/>
          <w:szCs w:val="24"/>
        </w:rPr>
        <w:t xml:space="preserve">dikeluarkanoleh agroindustri </w:t>
      </w:r>
      <w:r w:rsidRPr="00C81837">
        <w:rPr>
          <w:i/>
          <w:iCs/>
          <w:sz w:val="24"/>
          <w:szCs w:val="24"/>
        </w:rPr>
        <w:t>baketrak “Hehet”</w:t>
      </w:r>
      <w:r w:rsidRPr="00C81837">
        <w:rPr>
          <w:sz w:val="24"/>
          <w:szCs w:val="24"/>
        </w:rPr>
        <w:t xml:space="preserve"> di Desa Karangmekar </w:t>
      </w:r>
      <w:r w:rsidRPr="00C81837">
        <w:rPr>
          <w:sz w:val="24"/>
          <w:szCs w:val="24"/>
        </w:rPr>
        <w:t>Kecamatan Karangnunggal Kabupaten Tasikmalaya dapat dilihat pada Tabe</w:t>
      </w:r>
      <w:r w:rsidR="008979EC">
        <w:rPr>
          <w:sz w:val="24"/>
          <w:szCs w:val="24"/>
          <w:lang w:val="en-US"/>
        </w:rPr>
        <w:t>l.</w:t>
      </w:r>
    </w:p>
    <w:p w14:paraId="565B3164" w14:textId="77777777" w:rsidR="003A3976" w:rsidRDefault="003A3976" w:rsidP="006C3DCA">
      <w:pPr>
        <w:pStyle w:val="Heading1"/>
        <w:spacing w:before="91" w:line="240" w:lineRule="auto"/>
        <w:ind w:left="0"/>
        <w:jc w:val="left"/>
        <w:rPr>
          <w:sz w:val="24"/>
          <w:szCs w:val="24"/>
        </w:rPr>
      </w:pPr>
    </w:p>
    <w:p w14:paraId="254B8947" w14:textId="76C7E71B" w:rsidR="00CC0F2B" w:rsidRPr="00176858" w:rsidRDefault="00CC0F2B" w:rsidP="00937853">
      <w:pPr>
        <w:pStyle w:val="Heading1"/>
        <w:spacing w:before="91" w:line="240" w:lineRule="auto"/>
        <w:ind w:left="851" w:hanging="851"/>
        <w:jc w:val="left"/>
        <w:rPr>
          <w:sz w:val="16"/>
          <w:szCs w:val="16"/>
        </w:rPr>
      </w:pPr>
      <w:r w:rsidRPr="00872689">
        <w:rPr>
          <w:sz w:val="24"/>
          <w:szCs w:val="24"/>
        </w:rPr>
        <w:t xml:space="preserve">Tabel </w:t>
      </w:r>
      <w:r w:rsidR="006C3DCA">
        <w:rPr>
          <w:sz w:val="24"/>
          <w:szCs w:val="24"/>
          <w:lang w:val="en-US"/>
        </w:rPr>
        <w:t>1</w:t>
      </w:r>
      <w:r w:rsidRPr="00872689">
        <w:rPr>
          <w:sz w:val="24"/>
          <w:szCs w:val="24"/>
        </w:rPr>
        <w:t>.</w:t>
      </w:r>
      <w:r w:rsidRPr="00872689">
        <w:rPr>
          <w:spacing w:val="1"/>
          <w:sz w:val="24"/>
          <w:szCs w:val="24"/>
        </w:rPr>
        <w:t xml:space="preserve"> </w:t>
      </w:r>
      <w:r w:rsidRPr="00872689">
        <w:rPr>
          <w:sz w:val="24"/>
          <w:szCs w:val="24"/>
        </w:rPr>
        <w:t xml:space="preserve">Biaya Total Agroindustri </w:t>
      </w:r>
      <w:r w:rsidRPr="00872689">
        <w:rPr>
          <w:i/>
          <w:iCs/>
          <w:sz w:val="24"/>
          <w:szCs w:val="24"/>
        </w:rPr>
        <w:t>Baketrak “Hehet”</w:t>
      </w:r>
      <w:r w:rsidRPr="00872689">
        <w:rPr>
          <w:sz w:val="24"/>
          <w:szCs w:val="24"/>
        </w:rPr>
        <w:t xml:space="preserve"> dalam Satu Kali Proses</w:t>
      </w:r>
      <w:r w:rsidR="00A85D1E">
        <w:rPr>
          <w:sz w:val="24"/>
          <w:szCs w:val="24"/>
          <w:lang w:val="en-US"/>
        </w:rPr>
        <w:t xml:space="preserve"> </w:t>
      </w:r>
      <w:r w:rsidRPr="00872689">
        <w:rPr>
          <w:sz w:val="24"/>
          <w:szCs w:val="24"/>
        </w:rPr>
        <w:t>Produksi</w:t>
      </w:r>
    </w:p>
    <w:p w14:paraId="5DDE1E37" w14:textId="77777777" w:rsidR="00CC0F2B" w:rsidRDefault="00CC0F2B" w:rsidP="00CC0F2B">
      <w:pPr>
        <w:pStyle w:val="BodyText"/>
        <w:spacing w:before="2" w:after="1"/>
        <w:jc w:val="left"/>
        <w:rPr>
          <w:b/>
          <w:sz w:val="14"/>
        </w:rPr>
      </w:pPr>
    </w:p>
    <w:tbl>
      <w:tblPr>
        <w:tblW w:w="0" w:type="auto"/>
        <w:tblInd w:w="3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31"/>
        <w:gridCol w:w="3689"/>
        <w:gridCol w:w="1800"/>
        <w:gridCol w:w="1819"/>
      </w:tblGrid>
      <w:tr w:rsidR="00CC0F2B" w:rsidRPr="00A85D1E" w14:paraId="77079873" w14:textId="77777777" w:rsidTr="008979EC">
        <w:trPr>
          <w:trHeight w:val="230"/>
        </w:trPr>
        <w:tc>
          <w:tcPr>
            <w:tcW w:w="631" w:type="dxa"/>
            <w:tcBorders>
              <w:top w:val="single" w:sz="4" w:space="0" w:color="auto"/>
              <w:bottom w:val="single" w:sz="4" w:space="0" w:color="auto"/>
            </w:tcBorders>
            <w:shd w:val="clear" w:color="auto" w:fill="auto"/>
            <w:vAlign w:val="center"/>
          </w:tcPr>
          <w:p w14:paraId="2D3A1161" w14:textId="77777777" w:rsidR="00CC0F2B" w:rsidRPr="00A85D1E" w:rsidRDefault="00CC0F2B" w:rsidP="008979EC">
            <w:pPr>
              <w:pStyle w:val="TableParagraph"/>
              <w:ind w:left="107"/>
              <w:rPr>
                <w:b/>
                <w:sz w:val="24"/>
                <w:szCs w:val="24"/>
              </w:rPr>
            </w:pPr>
            <w:r w:rsidRPr="00A85D1E">
              <w:rPr>
                <w:b/>
                <w:sz w:val="24"/>
                <w:szCs w:val="24"/>
              </w:rPr>
              <w:t>No.</w:t>
            </w:r>
          </w:p>
        </w:tc>
        <w:tc>
          <w:tcPr>
            <w:tcW w:w="3689" w:type="dxa"/>
            <w:tcBorders>
              <w:top w:val="single" w:sz="4" w:space="0" w:color="auto"/>
              <w:bottom w:val="single" w:sz="4" w:space="0" w:color="auto"/>
            </w:tcBorders>
            <w:shd w:val="clear" w:color="auto" w:fill="auto"/>
            <w:vAlign w:val="center"/>
          </w:tcPr>
          <w:p w14:paraId="27B97135" w14:textId="77777777" w:rsidR="00CC0F2B" w:rsidRPr="00A85D1E" w:rsidRDefault="00CC0F2B" w:rsidP="008979EC">
            <w:pPr>
              <w:pStyle w:val="TableParagraph"/>
              <w:ind w:left="107"/>
              <w:rPr>
                <w:b/>
                <w:sz w:val="24"/>
                <w:szCs w:val="24"/>
              </w:rPr>
            </w:pPr>
            <w:r w:rsidRPr="00A85D1E">
              <w:rPr>
                <w:b/>
                <w:sz w:val="24"/>
                <w:szCs w:val="24"/>
              </w:rPr>
              <w:t>Jenis Biaya</w:t>
            </w:r>
          </w:p>
        </w:tc>
        <w:tc>
          <w:tcPr>
            <w:tcW w:w="1800" w:type="dxa"/>
            <w:tcBorders>
              <w:top w:val="single" w:sz="4" w:space="0" w:color="auto"/>
              <w:bottom w:val="single" w:sz="4" w:space="0" w:color="auto"/>
            </w:tcBorders>
            <w:shd w:val="clear" w:color="auto" w:fill="auto"/>
            <w:vAlign w:val="center"/>
          </w:tcPr>
          <w:p w14:paraId="1038D639" w14:textId="68897703" w:rsidR="00CC0F2B" w:rsidRPr="00A85D1E" w:rsidRDefault="00CC0F2B" w:rsidP="008979EC">
            <w:pPr>
              <w:pStyle w:val="TableParagraph"/>
              <w:ind w:left="107"/>
              <w:jc w:val="center"/>
              <w:rPr>
                <w:b/>
                <w:sz w:val="24"/>
                <w:szCs w:val="24"/>
              </w:rPr>
            </w:pPr>
            <w:r w:rsidRPr="00A85D1E">
              <w:rPr>
                <w:b/>
                <w:sz w:val="24"/>
                <w:szCs w:val="24"/>
              </w:rPr>
              <w:t>Jumlah Biaya  (Rp)</w:t>
            </w:r>
          </w:p>
        </w:tc>
        <w:tc>
          <w:tcPr>
            <w:tcW w:w="1819" w:type="dxa"/>
            <w:tcBorders>
              <w:top w:val="single" w:sz="4" w:space="0" w:color="auto"/>
              <w:bottom w:val="single" w:sz="4" w:space="0" w:color="auto"/>
            </w:tcBorders>
            <w:shd w:val="clear" w:color="auto" w:fill="auto"/>
            <w:vAlign w:val="center"/>
          </w:tcPr>
          <w:p w14:paraId="6F7F059F" w14:textId="47468B62" w:rsidR="00CC0F2B" w:rsidRPr="00A85D1E" w:rsidRDefault="00CC0F2B" w:rsidP="008979EC">
            <w:pPr>
              <w:pStyle w:val="TableParagraph"/>
              <w:ind w:left="107"/>
              <w:jc w:val="center"/>
              <w:rPr>
                <w:b/>
                <w:sz w:val="24"/>
                <w:szCs w:val="24"/>
              </w:rPr>
            </w:pPr>
            <w:r w:rsidRPr="00A85D1E">
              <w:rPr>
                <w:b/>
                <w:sz w:val="24"/>
                <w:szCs w:val="24"/>
              </w:rPr>
              <w:t>Persentase (%)</w:t>
            </w:r>
          </w:p>
        </w:tc>
      </w:tr>
      <w:tr w:rsidR="00CC0F2B" w:rsidRPr="00A85D1E" w14:paraId="3A542664" w14:textId="77777777" w:rsidTr="005A7B47">
        <w:trPr>
          <w:trHeight w:val="230"/>
        </w:trPr>
        <w:tc>
          <w:tcPr>
            <w:tcW w:w="631" w:type="dxa"/>
            <w:tcBorders>
              <w:top w:val="single" w:sz="4" w:space="0" w:color="auto"/>
            </w:tcBorders>
            <w:shd w:val="clear" w:color="auto" w:fill="auto"/>
          </w:tcPr>
          <w:p w14:paraId="79705EFF" w14:textId="77777777" w:rsidR="00CC0F2B" w:rsidRPr="00A85D1E" w:rsidRDefault="00CC0F2B" w:rsidP="005A7B47">
            <w:pPr>
              <w:pStyle w:val="TableParagraph"/>
              <w:ind w:left="107"/>
              <w:rPr>
                <w:b/>
                <w:sz w:val="24"/>
                <w:szCs w:val="24"/>
              </w:rPr>
            </w:pPr>
            <w:r w:rsidRPr="00A85D1E">
              <w:rPr>
                <w:b/>
                <w:sz w:val="24"/>
                <w:szCs w:val="24"/>
              </w:rPr>
              <w:t>1</w:t>
            </w:r>
          </w:p>
        </w:tc>
        <w:tc>
          <w:tcPr>
            <w:tcW w:w="3689" w:type="dxa"/>
            <w:tcBorders>
              <w:top w:val="single" w:sz="4" w:space="0" w:color="auto"/>
            </w:tcBorders>
            <w:shd w:val="clear" w:color="auto" w:fill="auto"/>
          </w:tcPr>
          <w:p w14:paraId="66F95A24" w14:textId="77777777" w:rsidR="00CC0F2B" w:rsidRPr="00A85D1E" w:rsidRDefault="00CC0F2B" w:rsidP="005A7B47">
            <w:pPr>
              <w:pStyle w:val="TableParagraph"/>
              <w:ind w:left="107"/>
              <w:rPr>
                <w:b/>
                <w:sz w:val="24"/>
                <w:szCs w:val="24"/>
              </w:rPr>
            </w:pPr>
            <w:r w:rsidRPr="00A85D1E">
              <w:rPr>
                <w:b/>
                <w:sz w:val="24"/>
                <w:szCs w:val="24"/>
              </w:rPr>
              <w:t xml:space="preserve">Biaya Tetap </w:t>
            </w:r>
          </w:p>
        </w:tc>
        <w:tc>
          <w:tcPr>
            <w:tcW w:w="1800" w:type="dxa"/>
            <w:tcBorders>
              <w:top w:val="single" w:sz="4" w:space="0" w:color="auto"/>
            </w:tcBorders>
            <w:shd w:val="clear" w:color="auto" w:fill="auto"/>
          </w:tcPr>
          <w:p w14:paraId="0703FA83" w14:textId="77777777" w:rsidR="00CC0F2B" w:rsidRPr="00A85D1E" w:rsidRDefault="00CC0F2B" w:rsidP="005A7B47">
            <w:pPr>
              <w:pStyle w:val="TableParagraph"/>
              <w:ind w:left="107"/>
              <w:rPr>
                <w:b/>
                <w:sz w:val="24"/>
                <w:szCs w:val="24"/>
              </w:rPr>
            </w:pPr>
            <w:r w:rsidRPr="00A85D1E">
              <w:rPr>
                <w:b/>
                <w:sz w:val="24"/>
                <w:szCs w:val="24"/>
              </w:rPr>
              <w:t> </w:t>
            </w:r>
          </w:p>
        </w:tc>
        <w:tc>
          <w:tcPr>
            <w:tcW w:w="1819" w:type="dxa"/>
            <w:tcBorders>
              <w:top w:val="single" w:sz="4" w:space="0" w:color="auto"/>
            </w:tcBorders>
            <w:shd w:val="clear" w:color="auto" w:fill="auto"/>
          </w:tcPr>
          <w:p w14:paraId="3EAE287D" w14:textId="77777777" w:rsidR="00CC0F2B" w:rsidRPr="00A85D1E" w:rsidRDefault="00CC0F2B" w:rsidP="005A7B47">
            <w:pPr>
              <w:pStyle w:val="TableParagraph"/>
              <w:ind w:left="107"/>
              <w:rPr>
                <w:b/>
                <w:sz w:val="24"/>
                <w:szCs w:val="24"/>
              </w:rPr>
            </w:pPr>
            <w:r w:rsidRPr="00A85D1E">
              <w:rPr>
                <w:b/>
                <w:sz w:val="24"/>
                <w:szCs w:val="24"/>
              </w:rPr>
              <w:t> </w:t>
            </w:r>
          </w:p>
        </w:tc>
      </w:tr>
      <w:tr w:rsidR="00CC0F2B" w:rsidRPr="00A85D1E" w14:paraId="44F1EBD7" w14:textId="77777777" w:rsidTr="001275C2">
        <w:trPr>
          <w:trHeight w:val="230"/>
        </w:trPr>
        <w:tc>
          <w:tcPr>
            <w:tcW w:w="631" w:type="dxa"/>
            <w:shd w:val="clear" w:color="auto" w:fill="auto"/>
          </w:tcPr>
          <w:p w14:paraId="4951A225"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5BC63AC9" w14:textId="77777777" w:rsidR="00CC0F2B" w:rsidRPr="00A85D1E" w:rsidRDefault="00CC0F2B" w:rsidP="005A7B47">
            <w:pPr>
              <w:pStyle w:val="TableParagraph"/>
              <w:ind w:left="107"/>
              <w:rPr>
                <w:bCs/>
                <w:sz w:val="24"/>
                <w:szCs w:val="24"/>
              </w:rPr>
            </w:pPr>
            <w:r w:rsidRPr="00A85D1E">
              <w:rPr>
                <w:bCs/>
                <w:sz w:val="24"/>
                <w:szCs w:val="24"/>
              </w:rPr>
              <w:t>Penyusutuan Alat</w:t>
            </w:r>
          </w:p>
        </w:tc>
        <w:tc>
          <w:tcPr>
            <w:tcW w:w="1800" w:type="dxa"/>
            <w:shd w:val="clear" w:color="auto" w:fill="auto"/>
            <w:vAlign w:val="center"/>
          </w:tcPr>
          <w:p w14:paraId="5ECA0696" w14:textId="77777777" w:rsidR="00CC0F2B" w:rsidRPr="00A85D1E" w:rsidRDefault="00CC0F2B" w:rsidP="001275C2">
            <w:pPr>
              <w:pStyle w:val="TableParagraph"/>
              <w:ind w:left="107"/>
              <w:jc w:val="right"/>
              <w:rPr>
                <w:bCs/>
                <w:sz w:val="24"/>
                <w:szCs w:val="24"/>
              </w:rPr>
            </w:pPr>
            <w:r w:rsidRPr="00A85D1E">
              <w:rPr>
                <w:bCs/>
                <w:sz w:val="24"/>
                <w:szCs w:val="24"/>
              </w:rPr>
              <w:t>3.958,83</w:t>
            </w:r>
          </w:p>
        </w:tc>
        <w:tc>
          <w:tcPr>
            <w:tcW w:w="1819" w:type="dxa"/>
            <w:shd w:val="clear" w:color="auto" w:fill="auto"/>
            <w:vAlign w:val="center"/>
          </w:tcPr>
          <w:p w14:paraId="076B92F8" w14:textId="77777777" w:rsidR="00CC0F2B" w:rsidRPr="00A85D1E" w:rsidRDefault="00CC0F2B" w:rsidP="001275C2">
            <w:pPr>
              <w:pStyle w:val="TableParagraph"/>
              <w:ind w:left="107"/>
              <w:jc w:val="right"/>
              <w:rPr>
                <w:bCs/>
                <w:sz w:val="24"/>
                <w:szCs w:val="24"/>
              </w:rPr>
            </w:pPr>
            <w:r w:rsidRPr="00A85D1E">
              <w:rPr>
                <w:bCs/>
                <w:sz w:val="24"/>
                <w:szCs w:val="24"/>
              </w:rPr>
              <w:t>01,50</w:t>
            </w:r>
          </w:p>
        </w:tc>
      </w:tr>
      <w:tr w:rsidR="00CC0F2B" w:rsidRPr="00A85D1E" w14:paraId="6D5F74D5" w14:textId="77777777" w:rsidTr="001275C2">
        <w:trPr>
          <w:trHeight w:val="230"/>
        </w:trPr>
        <w:tc>
          <w:tcPr>
            <w:tcW w:w="631" w:type="dxa"/>
            <w:shd w:val="clear" w:color="auto" w:fill="auto"/>
          </w:tcPr>
          <w:p w14:paraId="0FF17658"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3D55BC46" w14:textId="77777777" w:rsidR="00CC0F2B" w:rsidRPr="00A85D1E" w:rsidRDefault="00CC0F2B" w:rsidP="005A7B47">
            <w:pPr>
              <w:pStyle w:val="TableParagraph"/>
              <w:ind w:left="107"/>
              <w:rPr>
                <w:bCs/>
                <w:sz w:val="24"/>
                <w:szCs w:val="24"/>
              </w:rPr>
            </w:pPr>
            <w:r w:rsidRPr="00A85D1E">
              <w:rPr>
                <w:bCs/>
                <w:sz w:val="24"/>
                <w:szCs w:val="24"/>
              </w:rPr>
              <w:t>PBB</w:t>
            </w:r>
          </w:p>
        </w:tc>
        <w:tc>
          <w:tcPr>
            <w:tcW w:w="1800" w:type="dxa"/>
            <w:shd w:val="clear" w:color="auto" w:fill="auto"/>
            <w:vAlign w:val="center"/>
          </w:tcPr>
          <w:p w14:paraId="1D24AD03" w14:textId="77777777" w:rsidR="00CC0F2B" w:rsidRPr="00A85D1E" w:rsidRDefault="00CC0F2B" w:rsidP="001275C2">
            <w:pPr>
              <w:pStyle w:val="TableParagraph"/>
              <w:ind w:left="107"/>
              <w:jc w:val="right"/>
              <w:rPr>
                <w:bCs/>
                <w:sz w:val="24"/>
                <w:szCs w:val="24"/>
              </w:rPr>
            </w:pPr>
            <w:r w:rsidRPr="00A85D1E">
              <w:rPr>
                <w:bCs/>
                <w:sz w:val="24"/>
                <w:szCs w:val="24"/>
              </w:rPr>
              <w:t>156,25</w:t>
            </w:r>
          </w:p>
        </w:tc>
        <w:tc>
          <w:tcPr>
            <w:tcW w:w="1819" w:type="dxa"/>
            <w:shd w:val="clear" w:color="auto" w:fill="auto"/>
            <w:vAlign w:val="center"/>
          </w:tcPr>
          <w:p w14:paraId="230E0EEE" w14:textId="77777777" w:rsidR="00CC0F2B" w:rsidRPr="00A85D1E" w:rsidRDefault="00CC0F2B" w:rsidP="001275C2">
            <w:pPr>
              <w:pStyle w:val="TableParagraph"/>
              <w:ind w:left="107"/>
              <w:jc w:val="right"/>
              <w:rPr>
                <w:bCs/>
                <w:sz w:val="24"/>
                <w:szCs w:val="24"/>
              </w:rPr>
            </w:pPr>
            <w:r w:rsidRPr="00A85D1E">
              <w:rPr>
                <w:bCs/>
                <w:sz w:val="24"/>
                <w:szCs w:val="24"/>
              </w:rPr>
              <w:t>00,06</w:t>
            </w:r>
          </w:p>
        </w:tc>
      </w:tr>
      <w:tr w:rsidR="00CC0F2B" w:rsidRPr="00A85D1E" w14:paraId="63D469CA" w14:textId="77777777" w:rsidTr="001275C2">
        <w:trPr>
          <w:trHeight w:val="230"/>
        </w:trPr>
        <w:tc>
          <w:tcPr>
            <w:tcW w:w="631" w:type="dxa"/>
            <w:shd w:val="clear" w:color="auto" w:fill="auto"/>
          </w:tcPr>
          <w:p w14:paraId="02120E50"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09BBBB27" w14:textId="77777777" w:rsidR="00CC0F2B" w:rsidRPr="00A85D1E" w:rsidRDefault="00CC0F2B" w:rsidP="005A7B47">
            <w:pPr>
              <w:pStyle w:val="TableParagraph"/>
              <w:ind w:left="107"/>
              <w:rPr>
                <w:bCs/>
                <w:sz w:val="24"/>
                <w:szCs w:val="24"/>
              </w:rPr>
            </w:pPr>
            <w:r w:rsidRPr="00A85D1E">
              <w:rPr>
                <w:bCs/>
                <w:sz w:val="24"/>
                <w:szCs w:val="24"/>
              </w:rPr>
              <w:t>Bunga Modal</w:t>
            </w:r>
          </w:p>
        </w:tc>
        <w:tc>
          <w:tcPr>
            <w:tcW w:w="1800" w:type="dxa"/>
            <w:shd w:val="clear" w:color="auto" w:fill="auto"/>
            <w:vAlign w:val="center"/>
          </w:tcPr>
          <w:p w14:paraId="02078178" w14:textId="77777777" w:rsidR="00CC0F2B" w:rsidRPr="00A85D1E" w:rsidRDefault="00CC0F2B" w:rsidP="001275C2">
            <w:pPr>
              <w:pStyle w:val="TableParagraph"/>
              <w:ind w:left="107"/>
              <w:jc w:val="right"/>
              <w:rPr>
                <w:bCs/>
                <w:sz w:val="24"/>
                <w:szCs w:val="24"/>
              </w:rPr>
            </w:pPr>
            <w:r w:rsidRPr="00A85D1E">
              <w:rPr>
                <w:bCs/>
                <w:sz w:val="24"/>
                <w:szCs w:val="24"/>
              </w:rPr>
              <w:t>329,21</w:t>
            </w:r>
          </w:p>
        </w:tc>
        <w:tc>
          <w:tcPr>
            <w:tcW w:w="1819" w:type="dxa"/>
            <w:shd w:val="clear" w:color="auto" w:fill="auto"/>
            <w:vAlign w:val="center"/>
          </w:tcPr>
          <w:p w14:paraId="74FE88D6" w14:textId="77777777" w:rsidR="00CC0F2B" w:rsidRPr="00A85D1E" w:rsidRDefault="00CC0F2B" w:rsidP="001275C2">
            <w:pPr>
              <w:pStyle w:val="TableParagraph"/>
              <w:ind w:left="107"/>
              <w:jc w:val="right"/>
              <w:rPr>
                <w:bCs/>
                <w:sz w:val="24"/>
                <w:szCs w:val="24"/>
              </w:rPr>
            </w:pPr>
            <w:r w:rsidRPr="00A85D1E">
              <w:rPr>
                <w:bCs/>
                <w:sz w:val="24"/>
                <w:szCs w:val="24"/>
              </w:rPr>
              <w:t>00,13</w:t>
            </w:r>
          </w:p>
        </w:tc>
      </w:tr>
      <w:tr w:rsidR="00CC0F2B" w:rsidRPr="00A85D1E" w14:paraId="66528FC8" w14:textId="77777777" w:rsidTr="001275C2">
        <w:trPr>
          <w:trHeight w:val="230"/>
        </w:trPr>
        <w:tc>
          <w:tcPr>
            <w:tcW w:w="631" w:type="dxa"/>
            <w:shd w:val="clear" w:color="auto" w:fill="auto"/>
          </w:tcPr>
          <w:p w14:paraId="66EB518F"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6CA4B95B" w14:textId="77777777" w:rsidR="00CC0F2B" w:rsidRPr="00A85D1E" w:rsidRDefault="00CC0F2B" w:rsidP="005A7B47">
            <w:pPr>
              <w:pStyle w:val="TableParagraph"/>
              <w:ind w:left="107"/>
              <w:rPr>
                <w:b/>
                <w:sz w:val="24"/>
                <w:szCs w:val="24"/>
              </w:rPr>
            </w:pPr>
            <w:r w:rsidRPr="00A85D1E">
              <w:rPr>
                <w:b/>
                <w:sz w:val="24"/>
                <w:szCs w:val="24"/>
              </w:rPr>
              <w:t>Biaya Tetap Total</w:t>
            </w:r>
          </w:p>
        </w:tc>
        <w:tc>
          <w:tcPr>
            <w:tcW w:w="1800" w:type="dxa"/>
            <w:shd w:val="clear" w:color="auto" w:fill="auto"/>
            <w:vAlign w:val="center"/>
          </w:tcPr>
          <w:p w14:paraId="0667D32B" w14:textId="77777777" w:rsidR="00CC0F2B" w:rsidRPr="00A85D1E" w:rsidRDefault="00CC0F2B" w:rsidP="001275C2">
            <w:pPr>
              <w:pStyle w:val="TableParagraph"/>
              <w:ind w:left="107"/>
              <w:jc w:val="right"/>
              <w:rPr>
                <w:b/>
                <w:sz w:val="24"/>
                <w:szCs w:val="24"/>
              </w:rPr>
            </w:pPr>
            <w:r w:rsidRPr="00A85D1E">
              <w:rPr>
                <w:b/>
                <w:sz w:val="24"/>
                <w:szCs w:val="24"/>
              </w:rPr>
              <w:t>4.444,29</w:t>
            </w:r>
          </w:p>
        </w:tc>
        <w:tc>
          <w:tcPr>
            <w:tcW w:w="1819" w:type="dxa"/>
            <w:shd w:val="clear" w:color="auto" w:fill="auto"/>
            <w:vAlign w:val="center"/>
          </w:tcPr>
          <w:p w14:paraId="581CDCE1" w14:textId="77777777" w:rsidR="00CC0F2B" w:rsidRPr="00A85D1E" w:rsidRDefault="00CC0F2B" w:rsidP="001275C2">
            <w:pPr>
              <w:pStyle w:val="TableParagraph"/>
              <w:ind w:left="107"/>
              <w:jc w:val="right"/>
              <w:rPr>
                <w:b/>
                <w:sz w:val="24"/>
                <w:szCs w:val="24"/>
              </w:rPr>
            </w:pPr>
            <w:r w:rsidRPr="00A85D1E">
              <w:rPr>
                <w:b/>
                <w:sz w:val="24"/>
                <w:szCs w:val="24"/>
              </w:rPr>
              <w:t>01,69</w:t>
            </w:r>
          </w:p>
        </w:tc>
      </w:tr>
      <w:tr w:rsidR="00CC0F2B" w:rsidRPr="00A85D1E" w14:paraId="539C6949" w14:textId="77777777" w:rsidTr="001275C2">
        <w:trPr>
          <w:trHeight w:val="230"/>
        </w:trPr>
        <w:tc>
          <w:tcPr>
            <w:tcW w:w="631" w:type="dxa"/>
            <w:shd w:val="clear" w:color="auto" w:fill="auto"/>
          </w:tcPr>
          <w:p w14:paraId="0862E904" w14:textId="77777777" w:rsidR="00CC0F2B" w:rsidRPr="00A85D1E" w:rsidRDefault="00CC0F2B" w:rsidP="005A7B47">
            <w:pPr>
              <w:pStyle w:val="TableParagraph"/>
              <w:ind w:left="107"/>
              <w:rPr>
                <w:b/>
                <w:sz w:val="24"/>
                <w:szCs w:val="24"/>
              </w:rPr>
            </w:pPr>
            <w:r w:rsidRPr="00A85D1E">
              <w:rPr>
                <w:b/>
                <w:sz w:val="24"/>
                <w:szCs w:val="24"/>
              </w:rPr>
              <w:t>2</w:t>
            </w:r>
          </w:p>
        </w:tc>
        <w:tc>
          <w:tcPr>
            <w:tcW w:w="3689" w:type="dxa"/>
            <w:shd w:val="clear" w:color="auto" w:fill="auto"/>
          </w:tcPr>
          <w:p w14:paraId="5591ED82" w14:textId="77777777" w:rsidR="00CC0F2B" w:rsidRPr="00A85D1E" w:rsidRDefault="00CC0F2B" w:rsidP="005A7B47">
            <w:pPr>
              <w:pStyle w:val="TableParagraph"/>
              <w:ind w:left="107"/>
              <w:rPr>
                <w:b/>
                <w:sz w:val="24"/>
                <w:szCs w:val="24"/>
              </w:rPr>
            </w:pPr>
            <w:r w:rsidRPr="00A85D1E">
              <w:rPr>
                <w:b/>
                <w:sz w:val="24"/>
                <w:szCs w:val="24"/>
              </w:rPr>
              <w:t>Biaya Variabel</w:t>
            </w:r>
          </w:p>
        </w:tc>
        <w:tc>
          <w:tcPr>
            <w:tcW w:w="1800" w:type="dxa"/>
            <w:shd w:val="clear" w:color="auto" w:fill="auto"/>
            <w:vAlign w:val="center"/>
          </w:tcPr>
          <w:p w14:paraId="5A5170C3" w14:textId="77777777" w:rsidR="00CC0F2B" w:rsidRPr="00A85D1E" w:rsidRDefault="00CC0F2B" w:rsidP="001275C2">
            <w:pPr>
              <w:pStyle w:val="TableParagraph"/>
              <w:ind w:left="107"/>
              <w:jc w:val="right"/>
              <w:rPr>
                <w:b/>
                <w:sz w:val="24"/>
                <w:szCs w:val="24"/>
              </w:rPr>
            </w:pPr>
          </w:p>
        </w:tc>
        <w:tc>
          <w:tcPr>
            <w:tcW w:w="1819" w:type="dxa"/>
            <w:shd w:val="clear" w:color="auto" w:fill="auto"/>
            <w:vAlign w:val="center"/>
          </w:tcPr>
          <w:p w14:paraId="015FCF32" w14:textId="77777777" w:rsidR="00CC0F2B" w:rsidRPr="00A85D1E" w:rsidRDefault="00CC0F2B" w:rsidP="001275C2">
            <w:pPr>
              <w:pStyle w:val="TableParagraph"/>
              <w:ind w:left="107"/>
              <w:jc w:val="right"/>
              <w:rPr>
                <w:b/>
                <w:sz w:val="24"/>
                <w:szCs w:val="24"/>
              </w:rPr>
            </w:pPr>
          </w:p>
        </w:tc>
      </w:tr>
      <w:tr w:rsidR="00CC0F2B" w:rsidRPr="00A85D1E" w14:paraId="2BE893ED" w14:textId="77777777" w:rsidTr="001275C2">
        <w:trPr>
          <w:trHeight w:val="230"/>
        </w:trPr>
        <w:tc>
          <w:tcPr>
            <w:tcW w:w="631" w:type="dxa"/>
            <w:shd w:val="clear" w:color="auto" w:fill="auto"/>
          </w:tcPr>
          <w:p w14:paraId="327FF13C"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71565652" w14:textId="77777777" w:rsidR="00CC0F2B" w:rsidRPr="00A85D1E" w:rsidRDefault="00CC0F2B" w:rsidP="005A7B47">
            <w:pPr>
              <w:pStyle w:val="TableParagraph"/>
              <w:ind w:left="107"/>
              <w:rPr>
                <w:bCs/>
                <w:sz w:val="24"/>
                <w:szCs w:val="24"/>
              </w:rPr>
            </w:pPr>
            <w:r w:rsidRPr="00A85D1E">
              <w:rPr>
                <w:bCs/>
                <w:sz w:val="24"/>
                <w:szCs w:val="24"/>
              </w:rPr>
              <w:t>Bahan Baku</w:t>
            </w:r>
          </w:p>
        </w:tc>
        <w:tc>
          <w:tcPr>
            <w:tcW w:w="1800" w:type="dxa"/>
            <w:shd w:val="clear" w:color="auto" w:fill="auto"/>
            <w:vAlign w:val="center"/>
          </w:tcPr>
          <w:p w14:paraId="183A8B97" w14:textId="77777777" w:rsidR="00CC0F2B" w:rsidRPr="00A85D1E" w:rsidRDefault="00CC0F2B" w:rsidP="001275C2">
            <w:pPr>
              <w:pStyle w:val="TableParagraph"/>
              <w:ind w:left="107"/>
              <w:jc w:val="right"/>
              <w:rPr>
                <w:bCs/>
                <w:sz w:val="24"/>
                <w:szCs w:val="24"/>
              </w:rPr>
            </w:pPr>
            <w:r w:rsidRPr="00A85D1E">
              <w:rPr>
                <w:bCs/>
                <w:sz w:val="24"/>
                <w:szCs w:val="24"/>
              </w:rPr>
              <w:t>45.000,00</w:t>
            </w:r>
          </w:p>
        </w:tc>
        <w:tc>
          <w:tcPr>
            <w:tcW w:w="1819" w:type="dxa"/>
            <w:shd w:val="clear" w:color="auto" w:fill="auto"/>
            <w:vAlign w:val="center"/>
          </w:tcPr>
          <w:p w14:paraId="1909E6D1" w14:textId="77777777" w:rsidR="00CC0F2B" w:rsidRPr="00A85D1E" w:rsidRDefault="00CC0F2B" w:rsidP="001275C2">
            <w:pPr>
              <w:pStyle w:val="TableParagraph"/>
              <w:ind w:left="107"/>
              <w:jc w:val="right"/>
              <w:rPr>
                <w:bCs/>
                <w:sz w:val="24"/>
                <w:szCs w:val="24"/>
              </w:rPr>
            </w:pPr>
            <w:r w:rsidRPr="00A85D1E">
              <w:rPr>
                <w:bCs/>
                <w:sz w:val="24"/>
                <w:szCs w:val="24"/>
              </w:rPr>
              <w:t>17,08</w:t>
            </w:r>
          </w:p>
        </w:tc>
      </w:tr>
      <w:tr w:rsidR="00CC0F2B" w:rsidRPr="00A85D1E" w14:paraId="21B9E3B5" w14:textId="77777777" w:rsidTr="001275C2">
        <w:trPr>
          <w:trHeight w:val="230"/>
        </w:trPr>
        <w:tc>
          <w:tcPr>
            <w:tcW w:w="631" w:type="dxa"/>
            <w:shd w:val="clear" w:color="auto" w:fill="auto"/>
          </w:tcPr>
          <w:p w14:paraId="147FC730"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050938FC" w14:textId="77777777" w:rsidR="00CC0F2B" w:rsidRPr="00A85D1E" w:rsidRDefault="00CC0F2B" w:rsidP="005A7B47">
            <w:pPr>
              <w:pStyle w:val="TableParagraph"/>
              <w:ind w:left="107"/>
              <w:rPr>
                <w:bCs/>
                <w:sz w:val="24"/>
                <w:szCs w:val="24"/>
              </w:rPr>
            </w:pPr>
            <w:r w:rsidRPr="00A85D1E">
              <w:rPr>
                <w:bCs/>
                <w:sz w:val="24"/>
                <w:szCs w:val="24"/>
              </w:rPr>
              <w:t>Input lain</w:t>
            </w:r>
          </w:p>
        </w:tc>
        <w:tc>
          <w:tcPr>
            <w:tcW w:w="1800" w:type="dxa"/>
            <w:shd w:val="clear" w:color="auto" w:fill="auto"/>
            <w:vAlign w:val="center"/>
          </w:tcPr>
          <w:p w14:paraId="4DDBC608" w14:textId="77777777" w:rsidR="00CC0F2B" w:rsidRPr="00A85D1E" w:rsidRDefault="00CC0F2B" w:rsidP="001275C2">
            <w:pPr>
              <w:pStyle w:val="TableParagraph"/>
              <w:ind w:left="107"/>
              <w:jc w:val="right"/>
              <w:rPr>
                <w:bCs/>
                <w:sz w:val="24"/>
                <w:szCs w:val="24"/>
              </w:rPr>
            </w:pPr>
            <w:r w:rsidRPr="00A85D1E">
              <w:rPr>
                <w:bCs/>
                <w:sz w:val="24"/>
                <w:szCs w:val="24"/>
              </w:rPr>
              <w:t>79.000,00</w:t>
            </w:r>
          </w:p>
        </w:tc>
        <w:tc>
          <w:tcPr>
            <w:tcW w:w="1819" w:type="dxa"/>
            <w:shd w:val="clear" w:color="auto" w:fill="auto"/>
            <w:vAlign w:val="center"/>
          </w:tcPr>
          <w:p w14:paraId="0348FA60" w14:textId="77777777" w:rsidR="00CC0F2B" w:rsidRPr="00A85D1E" w:rsidRDefault="00CC0F2B" w:rsidP="001275C2">
            <w:pPr>
              <w:pStyle w:val="TableParagraph"/>
              <w:ind w:left="107"/>
              <w:jc w:val="right"/>
              <w:rPr>
                <w:bCs/>
                <w:sz w:val="24"/>
                <w:szCs w:val="24"/>
              </w:rPr>
            </w:pPr>
            <w:r w:rsidRPr="00A85D1E">
              <w:rPr>
                <w:bCs/>
                <w:sz w:val="24"/>
                <w:szCs w:val="24"/>
              </w:rPr>
              <w:t>29,98</w:t>
            </w:r>
          </w:p>
        </w:tc>
      </w:tr>
      <w:tr w:rsidR="00CC0F2B" w:rsidRPr="00A85D1E" w14:paraId="2C95D607" w14:textId="77777777" w:rsidTr="001275C2">
        <w:trPr>
          <w:trHeight w:val="230"/>
        </w:trPr>
        <w:tc>
          <w:tcPr>
            <w:tcW w:w="631" w:type="dxa"/>
            <w:shd w:val="clear" w:color="auto" w:fill="auto"/>
          </w:tcPr>
          <w:p w14:paraId="73615E63"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shd w:val="clear" w:color="auto" w:fill="auto"/>
          </w:tcPr>
          <w:p w14:paraId="796EDF51" w14:textId="77777777" w:rsidR="00CC0F2B" w:rsidRPr="00A85D1E" w:rsidRDefault="00CC0F2B" w:rsidP="005A7B47">
            <w:pPr>
              <w:pStyle w:val="TableParagraph"/>
              <w:ind w:left="107"/>
              <w:rPr>
                <w:bCs/>
                <w:sz w:val="24"/>
                <w:szCs w:val="24"/>
              </w:rPr>
            </w:pPr>
            <w:r w:rsidRPr="00A85D1E">
              <w:rPr>
                <w:bCs/>
                <w:sz w:val="24"/>
                <w:szCs w:val="24"/>
              </w:rPr>
              <w:t>Tenaga Kerja</w:t>
            </w:r>
          </w:p>
        </w:tc>
        <w:tc>
          <w:tcPr>
            <w:tcW w:w="1800" w:type="dxa"/>
            <w:shd w:val="clear" w:color="auto" w:fill="auto"/>
            <w:vAlign w:val="center"/>
          </w:tcPr>
          <w:p w14:paraId="2D7A213C" w14:textId="77777777" w:rsidR="00CC0F2B" w:rsidRPr="00A85D1E" w:rsidRDefault="00CC0F2B" w:rsidP="001275C2">
            <w:pPr>
              <w:pStyle w:val="TableParagraph"/>
              <w:ind w:left="107"/>
              <w:jc w:val="right"/>
              <w:rPr>
                <w:bCs/>
                <w:sz w:val="24"/>
                <w:szCs w:val="24"/>
              </w:rPr>
            </w:pPr>
            <w:r w:rsidRPr="00A85D1E">
              <w:rPr>
                <w:bCs/>
                <w:sz w:val="24"/>
                <w:szCs w:val="24"/>
              </w:rPr>
              <w:t>135.000,00</w:t>
            </w:r>
          </w:p>
        </w:tc>
        <w:tc>
          <w:tcPr>
            <w:tcW w:w="1819" w:type="dxa"/>
            <w:shd w:val="clear" w:color="auto" w:fill="auto"/>
            <w:vAlign w:val="center"/>
          </w:tcPr>
          <w:p w14:paraId="4159C98C" w14:textId="77777777" w:rsidR="00CC0F2B" w:rsidRPr="00A85D1E" w:rsidRDefault="00CC0F2B" w:rsidP="001275C2">
            <w:pPr>
              <w:pStyle w:val="TableParagraph"/>
              <w:ind w:left="107"/>
              <w:jc w:val="right"/>
              <w:rPr>
                <w:bCs/>
                <w:sz w:val="24"/>
                <w:szCs w:val="24"/>
              </w:rPr>
            </w:pPr>
            <w:r w:rsidRPr="00A85D1E">
              <w:rPr>
                <w:bCs/>
                <w:sz w:val="24"/>
                <w:szCs w:val="24"/>
              </w:rPr>
              <w:t>51,24</w:t>
            </w:r>
          </w:p>
        </w:tc>
      </w:tr>
      <w:tr w:rsidR="00CC0F2B" w:rsidRPr="00A85D1E" w14:paraId="3F0D2574" w14:textId="77777777" w:rsidTr="001275C2">
        <w:trPr>
          <w:trHeight w:val="230"/>
        </w:trPr>
        <w:tc>
          <w:tcPr>
            <w:tcW w:w="631" w:type="dxa"/>
            <w:tcBorders>
              <w:bottom w:val="single" w:sz="4" w:space="0" w:color="auto"/>
            </w:tcBorders>
            <w:shd w:val="clear" w:color="auto" w:fill="auto"/>
          </w:tcPr>
          <w:p w14:paraId="0B40A00A" w14:textId="77777777" w:rsidR="00CC0F2B" w:rsidRPr="00A85D1E" w:rsidRDefault="00CC0F2B" w:rsidP="005A7B47">
            <w:pPr>
              <w:pStyle w:val="TableParagraph"/>
              <w:ind w:left="107"/>
              <w:rPr>
                <w:b/>
                <w:sz w:val="24"/>
                <w:szCs w:val="24"/>
              </w:rPr>
            </w:pPr>
            <w:r w:rsidRPr="00A85D1E">
              <w:rPr>
                <w:b/>
                <w:sz w:val="24"/>
                <w:szCs w:val="24"/>
              </w:rPr>
              <w:t> </w:t>
            </w:r>
          </w:p>
        </w:tc>
        <w:tc>
          <w:tcPr>
            <w:tcW w:w="3689" w:type="dxa"/>
            <w:tcBorders>
              <w:bottom w:val="single" w:sz="4" w:space="0" w:color="auto"/>
            </w:tcBorders>
            <w:shd w:val="clear" w:color="auto" w:fill="auto"/>
          </w:tcPr>
          <w:p w14:paraId="49485CC6" w14:textId="77777777" w:rsidR="00CC0F2B" w:rsidRPr="00A85D1E" w:rsidRDefault="00CC0F2B" w:rsidP="005A7B47">
            <w:pPr>
              <w:pStyle w:val="TableParagraph"/>
              <w:ind w:left="107"/>
              <w:rPr>
                <w:b/>
                <w:sz w:val="24"/>
                <w:szCs w:val="24"/>
              </w:rPr>
            </w:pPr>
            <w:r w:rsidRPr="00A85D1E">
              <w:rPr>
                <w:b/>
                <w:sz w:val="24"/>
                <w:szCs w:val="24"/>
              </w:rPr>
              <w:t>Biaya Variabel Total</w:t>
            </w:r>
          </w:p>
        </w:tc>
        <w:tc>
          <w:tcPr>
            <w:tcW w:w="1800" w:type="dxa"/>
            <w:tcBorders>
              <w:bottom w:val="single" w:sz="4" w:space="0" w:color="auto"/>
            </w:tcBorders>
            <w:shd w:val="clear" w:color="auto" w:fill="auto"/>
            <w:vAlign w:val="center"/>
          </w:tcPr>
          <w:p w14:paraId="781BFA28" w14:textId="77777777" w:rsidR="00CC0F2B" w:rsidRPr="00A85D1E" w:rsidRDefault="00CC0F2B" w:rsidP="001275C2">
            <w:pPr>
              <w:pStyle w:val="TableParagraph"/>
              <w:ind w:left="107"/>
              <w:jc w:val="right"/>
              <w:rPr>
                <w:b/>
                <w:sz w:val="24"/>
                <w:szCs w:val="24"/>
              </w:rPr>
            </w:pPr>
            <w:r w:rsidRPr="00A85D1E">
              <w:rPr>
                <w:b/>
                <w:sz w:val="24"/>
                <w:szCs w:val="24"/>
              </w:rPr>
              <w:t>259.000,00</w:t>
            </w:r>
          </w:p>
        </w:tc>
        <w:tc>
          <w:tcPr>
            <w:tcW w:w="1819" w:type="dxa"/>
            <w:tcBorders>
              <w:bottom w:val="single" w:sz="4" w:space="0" w:color="auto"/>
            </w:tcBorders>
            <w:shd w:val="clear" w:color="auto" w:fill="auto"/>
            <w:vAlign w:val="center"/>
          </w:tcPr>
          <w:p w14:paraId="6458D5C0" w14:textId="77777777" w:rsidR="00CC0F2B" w:rsidRPr="00A85D1E" w:rsidRDefault="00CC0F2B" w:rsidP="001275C2">
            <w:pPr>
              <w:pStyle w:val="TableParagraph"/>
              <w:ind w:left="107"/>
              <w:jc w:val="right"/>
              <w:rPr>
                <w:b/>
                <w:sz w:val="24"/>
                <w:szCs w:val="24"/>
              </w:rPr>
            </w:pPr>
            <w:r w:rsidRPr="00A85D1E">
              <w:rPr>
                <w:b/>
                <w:sz w:val="24"/>
                <w:szCs w:val="24"/>
              </w:rPr>
              <w:t>98,31</w:t>
            </w:r>
          </w:p>
        </w:tc>
      </w:tr>
      <w:tr w:rsidR="00CC0F2B" w:rsidRPr="00A85D1E" w14:paraId="194564A9" w14:textId="77777777" w:rsidTr="001275C2">
        <w:trPr>
          <w:trHeight w:val="230"/>
        </w:trPr>
        <w:tc>
          <w:tcPr>
            <w:tcW w:w="631" w:type="dxa"/>
            <w:tcBorders>
              <w:top w:val="single" w:sz="4" w:space="0" w:color="auto"/>
              <w:bottom w:val="single" w:sz="4" w:space="0" w:color="auto"/>
            </w:tcBorders>
            <w:shd w:val="clear" w:color="auto" w:fill="auto"/>
          </w:tcPr>
          <w:p w14:paraId="7662B2E5" w14:textId="77777777" w:rsidR="00CC0F2B" w:rsidRPr="00A85D1E" w:rsidRDefault="00CC0F2B" w:rsidP="005A7B47">
            <w:pPr>
              <w:pStyle w:val="TableParagraph"/>
              <w:ind w:left="107"/>
              <w:rPr>
                <w:b/>
                <w:sz w:val="24"/>
                <w:szCs w:val="24"/>
              </w:rPr>
            </w:pPr>
          </w:p>
        </w:tc>
        <w:tc>
          <w:tcPr>
            <w:tcW w:w="3689" w:type="dxa"/>
            <w:tcBorders>
              <w:top w:val="single" w:sz="4" w:space="0" w:color="auto"/>
              <w:bottom w:val="single" w:sz="4" w:space="0" w:color="auto"/>
            </w:tcBorders>
            <w:shd w:val="clear" w:color="auto" w:fill="auto"/>
          </w:tcPr>
          <w:p w14:paraId="437600A4" w14:textId="77777777" w:rsidR="00CC0F2B" w:rsidRPr="00A85D1E" w:rsidRDefault="00CC0F2B" w:rsidP="005A7B47">
            <w:pPr>
              <w:pStyle w:val="TableParagraph"/>
              <w:ind w:left="107"/>
              <w:rPr>
                <w:b/>
                <w:sz w:val="24"/>
                <w:szCs w:val="24"/>
              </w:rPr>
            </w:pPr>
            <w:r w:rsidRPr="00A85D1E">
              <w:rPr>
                <w:b/>
                <w:sz w:val="24"/>
                <w:szCs w:val="24"/>
              </w:rPr>
              <w:t>Biaya  Total</w:t>
            </w:r>
          </w:p>
        </w:tc>
        <w:tc>
          <w:tcPr>
            <w:tcW w:w="1800" w:type="dxa"/>
            <w:tcBorders>
              <w:top w:val="single" w:sz="4" w:space="0" w:color="auto"/>
              <w:bottom w:val="single" w:sz="4" w:space="0" w:color="auto"/>
            </w:tcBorders>
            <w:shd w:val="clear" w:color="auto" w:fill="auto"/>
            <w:vAlign w:val="center"/>
          </w:tcPr>
          <w:p w14:paraId="21035A63" w14:textId="77777777" w:rsidR="00CC0F2B" w:rsidRPr="00A85D1E" w:rsidRDefault="00CC0F2B" w:rsidP="001275C2">
            <w:pPr>
              <w:pStyle w:val="TableParagraph"/>
              <w:ind w:left="107"/>
              <w:jc w:val="right"/>
              <w:rPr>
                <w:b/>
                <w:sz w:val="24"/>
                <w:szCs w:val="24"/>
              </w:rPr>
            </w:pPr>
            <w:r w:rsidRPr="00A85D1E">
              <w:rPr>
                <w:b/>
                <w:sz w:val="24"/>
                <w:szCs w:val="24"/>
              </w:rPr>
              <w:t>263.444,29</w:t>
            </w:r>
          </w:p>
        </w:tc>
        <w:tc>
          <w:tcPr>
            <w:tcW w:w="1819" w:type="dxa"/>
            <w:tcBorders>
              <w:top w:val="single" w:sz="4" w:space="0" w:color="auto"/>
              <w:bottom w:val="single" w:sz="4" w:space="0" w:color="auto"/>
            </w:tcBorders>
            <w:shd w:val="clear" w:color="auto" w:fill="auto"/>
            <w:vAlign w:val="center"/>
          </w:tcPr>
          <w:p w14:paraId="18AF5465" w14:textId="77777777" w:rsidR="00CC0F2B" w:rsidRPr="00A85D1E" w:rsidRDefault="00CC0F2B" w:rsidP="001275C2">
            <w:pPr>
              <w:pStyle w:val="TableParagraph"/>
              <w:ind w:left="107"/>
              <w:jc w:val="right"/>
              <w:rPr>
                <w:b/>
                <w:sz w:val="24"/>
                <w:szCs w:val="24"/>
              </w:rPr>
            </w:pPr>
            <w:r w:rsidRPr="00A85D1E">
              <w:rPr>
                <w:b/>
                <w:sz w:val="24"/>
                <w:szCs w:val="24"/>
              </w:rPr>
              <w:t>100,00</w:t>
            </w:r>
          </w:p>
        </w:tc>
      </w:tr>
    </w:tbl>
    <w:p w14:paraId="5FFB28D8" w14:textId="4BE99EA1" w:rsidR="000D7BB2" w:rsidRDefault="000D7BB2">
      <w:pPr>
        <w:sectPr w:rsidR="000D7BB2" w:rsidSect="00CC0F2B">
          <w:type w:val="continuous"/>
          <w:pgSz w:w="11910" w:h="16840"/>
          <w:pgMar w:top="1580" w:right="1680" w:bottom="1060" w:left="1680" w:header="720" w:footer="720" w:gutter="0"/>
          <w:cols w:space="40"/>
        </w:sectPr>
      </w:pPr>
    </w:p>
    <w:p w14:paraId="415AC82D" w14:textId="77777777" w:rsidR="000D7BB2" w:rsidRDefault="000D7BB2">
      <w:pPr>
        <w:pStyle w:val="BodyText"/>
        <w:spacing w:before="4"/>
        <w:jc w:val="left"/>
        <w:rPr>
          <w:sz w:val="12"/>
        </w:rPr>
      </w:pPr>
    </w:p>
    <w:p w14:paraId="1A8B7D1B" w14:textId="4B831379" w:rsidR="008979EC" w:rsidRPr="00A85D1E" w:rsidRDefault="00CC0F2B" w:rsidP="008979EC">
      <w:pPr>
        <w:pStyle w:val="BodyText"/>
        <w:tabs>
          <w:tab w:val="left" w:pos="2049"/>
        </w:tabs>
        <w:spacing w:before="91" w:line="360" w:lineRule="auto"/>
        <w:ind w:firstLine="284"/>
        <w:rPr>
          <w:sz w:val="24"/>
          <w:szCs w:val="24"/>
        </w:rPr>
      </w:pPr>
      <w:r w:rsidRPr="00872689">
        <w:rPr>
          <w:sz w:val="24"/>
          <w:szCs w:val="24"/>
        </w:rPr>
        <w:t xml:space="preserve">Berdasarkan Tabel </w:t>
      </w:r>
      <w:r w:rsidR="006C3DCA">
        <w:rPr>
          <w:sz w:val="24"/>
          <w:szCs w:val="24"/>
          <w:lang w:val="en-US"/>
        </w:rPr>
        <w:t>1</w:t>
      </w:r>
      <w:r w:rsidRPr="00872689">
        <w:rPr>
          <w:sz w:val="24"/>
          <w:szCs w:val="24"/>
        </w:rPr>
        <w:t>, diketahui b</w:t>
      </w:r>
      <w:r w:rsidRPr="00872689">
        <w:rPr>
          <w:sz w:val="24"/>
          <w:szCs w:val="24"/>
          <w:lang w:val="id-ID"/>
        </w:rPr>
        <w:t>ahw</w:t>
      </w:r>
      <w:r w:rsidRPr="00872689">
        <w:rPr>
          <w:sz w:val="24"/>
          <w:szCs w:val="24"/>
          <w:lang w:val="en-US"/>
        </w:rPr>
        <w:t xml:space="preserve">a agroindustri </w:t>
      </w:r>
      <w:r w:rsidRPr="00872689">
        <w:rPr>
          <w:i/>
          <w:iCs/>
          <w:sz w:val="24"/>
          <w:szCs w:val="24"/>
          <w:lang w:val="en-US"/>
        </w:rPr>
        <w:t>baketrak “Hehet”</w:t>
      </w:r>
      <w:r w:rsidRPr="00872689">
        <w:rPr>
          <w:sz w:val="24"/>
          <w:szCs w:val="24"/>
          <w:lang w:val="en-US"/>
        </w:rPr>
        <w:t xml:space="preserve"> mengeluarkan biaya tetap total Rp. 4.444,29 dan biaya variabel total Rp. 259.000</w:t>
      </w:r>
      <w:r w:rsidRPr="00872689">
        <w:rPr>
          <w:sz w:val="24"/>
          <w:szCs w:val="24"/>
          <w:lang w:val="id-ID"/>
        </w:rPr>
        <w:t>.</w:t>
      </w:r>
      <w:r w:rsidRPr="00872689">
        <w:rPr>
          <w:sz w:val="24"/>
          <w:szCs w:val="24"/>
          <w:lang w:val="en-US"/>
        </w:rPr>
        <w:t>00, sehingga b</w:t>
      </w:r>
      <w:r w:rsidRPr="00872689">
        <w:rPr>
          <w:sz w:val="24"/>
          <w:szCs w:val="24"/>
          <w:lang w:val="id-ID"/>
        </w:rPr>
        <w:t>iaya total yang d</w:t>
      </w:r>
      <w:r w:rsidRPr="00872689">
        <w:rPr>
          <w:sz w:val="24"/>
          <w:szCs w:val="24"/>
          <w:lang w:val="en-US"/>
        </w:rPr>
        <w:t xml:space="preserve">ikeluarkan </w:t>
      </w:r>
      <w:r w:rsidRPr="00872689">
        <w:rPr>
          <w:sz w:val="24"/>
          <w:szCs w:val="24"/>
        </w:rPr>
        <w:t xml:space="preserve">agroindutri </w:t>
      </w:r>
      <w:r w:rsidRPr="00872689">
        <w:rPr>
          <w:i/>
          <w:iCs/>
          <w:sz w:val="24"/>
          <w:szCs w:val="24"/>
        </w:rPr>
        <w:t xml:space="preserve">baketrak “Hehet” </w:t>
      </w:r>
      <w:r w:rsidRPr="00872689">
        <w:rPr>
          <w:sz w:val="24"/>
          <w:szCs w:val="24"/>
        </w:rPr>
        <w:t>adalah  Rp. 263.444,29 dalam satu kali</w:t>
      </w:r>
      <w:r w:rsidR="008979EC">
        <w:rPr>
          <w:sz w:val="24"/>
          <w:szCs w:val="24"/>
          <w:lang w:val="en-US"/>
        </w:rPr>
        <w:t xml:space="preserve"> </w:t>
      </w:r>
      <w:r w:rsidRPr="00872689">
        <w:rPr>
          <w:sz w:val="24"/>
          <w:szCs w:val="24"/>
        </w:rPr>
        <w:t>proses produksi.</w:t>
      </w:r>
    </w:p>
    <w:p w14:paraId="6C5C666C" w14:textId="77777777" w:rsidR="000D7BB2" w:rsidRPr="00872689" w:rsidRDefault="007B277A" w:rsidP="008979EC">
      <w:pPr>
        <w:pStyle w:val="Heading1"/>
        <w:numPr>
          <w:ilvl w:val="0"/>
          <w:numId w:val="2"/>
        </w:numPr>
        <w:tabs>
          <w:tab w:val="left" w:pos="284"/>
        </w:tabs>
        <w:spacing w:before="4" w:line="360" w:lineRule="auto"/>
        <w:ind w:left="426" w:hanging="426"/>
        <w:jc w:val="both"/>
        <w:rPr>
          <w:sz w:val="24"/>
          <w:szCs w:val="24"/>
        </w:rPr>
      </w:pPr>
      <w:r w:rsidRPr="00872689">
        <w:rPr>
          <w:sz w:val="24"/>
          <w:szCs w:val="24"/>
        </w:rPr>
        <w:t>Penerimaan</w:t>
      </w:r>
    </w:p>
    <w:p w14:paraId="0B070FAF" w14:textId="454CE194" w:rsidR="000D7BB2" w:rsidRDefault="00CC0F2B" w:rsidP="008979EC">
      <w:pPr>
        <w:pStyle w:val="BodyText"/>
        <w:tabs>
          <w:tab w:val="left" w:pos="2401"/>
        </w:tabs>
        <w:spacing w:before="91" w:line="360" w:lineRule="auto"/>
        <w:ind w:left="284" w:right="-19" w:firstLine="283"/>
        <w:sectPr w:rsidR="000D7BB2">
          <w:type w:val="continuous"/>
          <w:pgSz w:w="11910" w:h="16840"/>
          <w:pgMar w:top="1580" w:right="1680" w:bottom="1060" w:left="1680" w:header="720" w:footer="720" w:gutter="0"/>
          <w:cols w:num="2" w:space="720" w:equalWidth="0">
            <w:col w:w="4134" w:space="40"/>
            <w:col w:w="4376"/>
          </w:cols>
        </w:sectPr>
      </w:pPr>
      <w:r w:rsidRPr="00872689">
        <w:rPr>
          <w:bCs/>
          <w:sz w:val="24"/>
          <w:szCs w:val="24"/>
          <w:lang w:val="en-US"/>
        </w:rPr>
        <w:t xml:space="preserve">Penerimaan adalah seluruh pendapatan yang diterima agroindustri </w:t>
      </w:r>
      <w:r w:rsidRPr="00872689">
        <w:rPr>
          <w:bCs/>
          <w:i/>
          <w:iCs/>
          <w:sz w:val="24"/>
          <w:szCs w:val="24"/>
          <w:lang w:val="en-US"/>
        </w:rPr>
        <w:t>baketrak “Hehet”</w:t>
      </w:r>
      <w:r w:rsidRPr="00872689">
        <w:rPr>
          <w:bCs/>
          <w:sz w:val="24"/>
          <w:szCs w:val="24"/>
          <w:lang w:val="en-US"/>
        </w:rPr>
        <w:t xml:space="preserve"> atas penjualan produk hasil produksinya dan pendapatan adalah selisih antara penerimaan dengan biaya total produksi. Penerimaan dan pendapatan agroindustri </w:t>
      </w:r>
      <w:r w:rsidRPr="00872689">
        <w:rPr>
          <w:bCs/>
          <w:i/>
          <w:iCs/>
          <w:sz w:val="24"/>
          <w:szCs w:val="24"/>
          <w:lang w:val="en-US"/>
        </w:rPr>
        <w:t>baketrak “Hehet”</w:t>
      </w:r>
      <w:r w:rsidRPr="00872689">
        <w:rPr>
          <w:bCs/>
          <w:sz w:val="24"/>
          <w:szCs w:val="24"/>
          <w:lang w:val="en-US"/>
        </w:rPr>
        <w:t xml:space="preserve"> di Desa Karangmekar Kecamatan Karangnunggal Kabupaten Tasikmalaya dapat dilihat dalam Tabel </w:t>
      </w:r>
      <w:r w:rsidR="006C3DCA">
        <w:rPr>
          <w:bCs/>
          <w:sz w:val="24"/>
          <w:szCs w:val="24"/>
          <w:lang w:val="en-US"/>
        </w:rPr>
        <w:t>2</w:t>
      </w:r>
      <w:r w:rsidR="008979EC">
        <w:rPr>
          <w:bCs/>
          <w:sz w:val="24"/>
          <w:szCs w:val="24"/>
          <w:lang w:val="en-US"/>
        </w:rPr>
        <w:t>.</w:t>
      </w:r>
    </w:p>
    <w:p w14:paraId="28F15629" w14:textId="69C63500" w:rsidR="000D7BB2" w:rsidRDefault="000D7BB2">
      <w:pPr>
        <w:pStyle w:val="BodyText"/>
        <w:spacing w:before="3"/>
        <w:jc w:val="left"/>
        <w:rPr>
          <w:b/>
          <w:sz w:val="12"/>
        </w:rPr>
      </w:pPr>
    </w:p>
    <w:p w14:paraId="73EC24CE" w14:textId="5E3734C6" w:rsidR="008979EC" w:rsidRDefault="008979EC">
      <w:pPr>
        <w:pStyle w:val="BodyText"/>
        <w:spacing w:before="3"/>
        <w:jc w:val="left"/>
        <w:rPr>
          <w:b/>
          <w:sz w:val="12"/>
        </w:rPr>
      </w:pPr>
    </w:p>
    <w:p w14:paraId="06F06799" w14:textId="4FC31FFD" w:rsidR="00703E33" w:rsidRDefault="00703E33">
      <w:pPr>
        <w:pStyle w:val="BodyText"/>
        <w:spacing w:before="3"/>
        <w:jc w:val="left"/>
        <w:rPr>
          <w:b/>
          <w:sz w:val="12"/>
        </w:rPr>
      </w:pPr>
    </w:p>
    <w:p w14:paraId="0BAF0AB9" w14:textId="553B1E91" w:rsidR="00703E33" w:rsidRDefault="00703E33">
      <w:pPr>
        <w:pStyle w:val="BodyText"/>
        <w:spacing w:before="3"/>
        <w:jc w:val="left"/>
        <w:rPr>
          <w:b/>
          <w:sz w:val="12"/>
        </w:rPr>
      </w:pPr>
    </w:p>
    <w:p w14:paraId="581085D4" w14:textId="77777777" w:rsidR="00703E33" w:rsidRDefault="00703E33">
      <w:pPr>
        <w:pStyle w:val="BodyText"/>
        <w:spacing w:before="3"/>
        <w:jc w:val="left"/>
        <w:rPr>
          <w:b/>
          <w:sz w:val="12"/>
        </w:rPr>
      </w:pPr>
    </w:p>
    <w:p w14:paraId="4D833577" w14:textId="670E9E3F" w:rsidR="000D7BB2" w:rsidRPr="00872689" w:rsidRDefault="007B277A" w:rsidP="00D17806">
      <w:pPr>
        <w:pStyle w:val="Heading1"/>
        <w:spacing w:before="91" w:line="240" w:lineRule="auto"/>
        <w:ind w:left="284" w:right="330" w:hanging="284"/>
        <w:rPr>
          <w:sz w:val="24"/>
          <w:szCs w:val="24"/>
          <w:lang w:val="en-US"/>
        </w:rPr>
      </w:pPr>
      <w:r w:rsidRPr="00872689">
        <w:rPr>
          <w:sz w:val="24"/>
          <w:szCs w:val="24"/>
        </w:rPr>
        <w:t xml:space="preserve">Tabel </w:t>
      </w:r>
      <w:r w:rsidR="006C3DCA">
        <w:rPr>
          <w:sz w:val="24"/>
          <w:szCs w:val="24"/>
          <w:lang w:val="en-US"/>
        </w:rPr>
        <w:t>2</w:t>
      </w:r>
      <w:r w:rsidRPr="00872689">
        <w:rPr>
          <w:sz w:val="24"/>
          <w:szCs w:val="24"/>
        </w:rPr>
        <w:t xml:space="preserve">. </w:t>
      </w:r>
      <w:r w:rsidR="00881E46" w:rsidRPr="00872689">
        <w:rPr>
          <w:sz w:val="24"/>
          <w:szCs w:val="24"/>
          <w:lang w:val="en-US"/>
        </w:rPr>
        <w:t>Penerimaan</w:t>
      </w:r>
    </w:p>
    <w:tbl>
      <w:tblPr>
        <w:tblStyle w:val="TableGrid1"/>
        <w:tblpPr w:leftFromText="180" w:rightFromText="180" w:vertAnchor="text" w:horzAnchor="margin" w:tblpXSpec="center"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2938"/>
        <w:gridCol w:w="2932"/>
        <w:gridCol w:w="2021"/>
      </w:tblGrid>
      <w:tr w:rsidR="00881E46" w:rsidRPr="00A85D1E" w14:paraId="5A08D8E4" w14:textId="77777777" w:rsidTr="00D17806">
        <w:trPr>
          <w:trHeight w:val="292"/>
        </w:trPr>
        <w:tc>
          <w:tcPr>
            <w:tcW w:w="621" w:type="dxa"/>
            <w:tcBorders>
              <w:top w:val="single" w:sz="4" w:space="0" w:color="auto"/>
              <w:bottom w:val="single" w:sz="4" w:space="0" w:color="auto"/>
            </w:tcBorders>
            <w:vAlign w:val="center"/>
          </w:tcPr>
          <w:p w14:paraId="62CFF382" w14:textId="77777777" w:rsidR="00881E46" w:rsidRPr="00A85D1E" w:rsidRDefault="00881E46" w:rsidP="00881E46">
            <w:pPr>
              <w:jc w:val="center"/>
              <w:rPr>
                <w:b/>
                <w:bCs/>
                <w:sz w:val="24"/>
                <w:szCs w:val="24"/>
                <w:lang w:val="id-ID"/>
              </w:rPr>
            </w:pPr>
            <w:r w:rsidRPr="00A85D1E">
              <w:rPr>
                <w:b/>
                <w:bCs/>
                <w:sz w:val="24"/>
                <w:szCs w:val="24"/>
                <w:lang w:val="id-ID"/>
              </w:rPr>
              <w:t>No.</w:t>
            </w:r>
          </w:p>
        </w:tc>
        <w:tc>
          <w:tcPr>
            <w:tcW w:w="2938" w:type="dxa"/>
            <w:tcBorders>
              <w:top w:val="single" w:sz="4" w:space="0" w:color="auto"/>
              <w:bottom w:val="single" w:sz="4" w:space="0" w:color="auto"/>
            </w:tcBorders>
            <w:vAlign w:val="center"/>
          </w:tcPr>
          <w:p w14:paraId="5EBDAB33" w14:textId="77777777" w:rsidR="00881E46" w:rsidRPr="00A85D1E" w:rsidRDefault="00881E46" w:rsidP="00881E46">
            <w:pPr>
              <w:jc w:val="center"/>
              <w:rPr>
                <w:b/>
                <w:bCs/>
                <w:sz w:val="24"/>
                <w:szCs w:val="24"/>
                <w:lang w:val="id-ID"/>
              </w:rPr>
            </w:pPr>
            <w:r w:rsidRPr="00A85D1E">
              <w:rPr>
                <w:b/>
                <w:bCs/>
                <w:sz w:val="24"/>
                <w:szCs w:val="24"/>
                <w:lang w:val="id-ID"/>
              </w:rPr>
              <w:t>Uraian</w:t>
            </w:r>
          </w:p>
        </w:tc>
        <w:tc>
          <w:tcPr>
            <w:tcW w:w="2932" w:type="dxa"/>
            <w:tcBorders>
              <w:top w:val="single" w:sz="4" w:space="0" w:color="auto"/>
              <w:bottom w:val="single" w:sz="4" w:space="0" w:color="auto"/>
            </w:tcBorders>
            <w:vAlign w:val="center"/>
          </w:tcPr>
          <w:p w14:paraId="2D5DAFBA" w14:textId="77777777" w:rsidR="00881E46" w:rsidRPr="00A85D1E" w:rsidRDefault="00881E46" w:rsidP="00881E46">
            <w:pPr>
              <w:jc w:val="center"/>
              <w:rPr>
                <w:b/>
                <w:bCs/>
                <w:sz w:val="24"/>
                <w:szCs w:val="24"/>
                <w:lang w:val="id-ID"/>
              </w:rPr>
            </w:pPr>
            <w:r w:rsidRPr="00A85D1E">
              <w:rPr>
                <w:b/>
                <w:bCs/>
                <w:sz w:val="24"/>
                <w:szCs w:val="24"/>
                <w:lang w:val="id-ID"/>
              </w:rPr>
              <w:t>Satuan</w:t>
            </w:r>
          </w:p>
        </w:tc>
        <w:tc>
          <w:tcPr>
            <w:tcW w:w="2021" w:type="dxa"/>
            <w:tcBorders>
              <w:top w:val="single" w:sz="4" w:space="0" w:color="auto"/>
              <w:bottom w:val="single" w:sz="4" w:space="0" w:color="auto"/>
            </w:tcBorders>
            <w:vAlign w:val="center"/>
          </w:tcPr>
          <w:p w14:paraId="7E2B3122" w14:textId="77777777" w:rsidR="00881E46" w:rsidRPr="00A85D1E" w:rsidRDefault="00881E46" w:rsidP="00881E46">
            <w:pPr>
              <w:jc w:val="center"/>
              <w:rPr>
                <w:b/>
                <w:bCs/>
                <w:sz w:val="24"/>
                <w:szCs w:val="24"/>
                <w:lang w:val="id-ID"/>
              </w:rPr>
            </w:pPr>
            <w:r w:rsidRPr="00A85D1E">
              <w:rPr>
                <w:b/>
                <w:bCs/>
                <w:sz w:val="24"/>
                <w:szCs w:val="24"/>
                <w:lang w:val="id-ID"/>
              </w:rPr>
              <w:t>Jumlah</w:t>
            </w:r>
          </w:p>
        </w:tc>
      </w:tr>
      <w:tr w:rsidR="00881E46" w:rsidRPr="00A85D1E" w14:paraId="16704505" w14:textId="77777777" w:rsidTr="00D17806">
        <w:trPr>
          <w:trHeight w:val="292"/>
        </w:trPr>
        <w:tc>
          <w:tcPr>
            <w:tcW w:w="621" w:type="dxa"/>
            <w:tcBorders>
              <w:top w:val="single" w:sz="4" w:space="0" w:color="auto"/>
            </w:tcBorders>
          </w:tcPr>
          <w:p w14:paraId="20758044" w14:textId="77777777" w:rsidR="00881E46" w:rsidRPr="00A85D1E" w:rsidRDefault="00881E46" w:rsidP="00881E46">
            <w:pPr>
              <w:rPr>
                <w:bCs/>
                <w:sz w:val="24"/>
                <w:szCs w:val="24"/>
                <w:lang w:val="id-ID"/>
              </w:rPr>
            </w:pPr>
            <w:r w:rsidRPr="00A85D1E">
              <w:rPr>
                <w:bCs/>
                <w:sz w:val="24"/>
                <w:szCs w:val="24"/>
                <w:lang w:val="id-ID"/>
              </w:rPr>
              <w:t>1.</w:t>
            </w:r>
          </w:p>
        </w:tc>
        <w:tc>
          <w:tcPr>
            <w:tcW w:w="2938" w:type="dxa"/>
            <w:tcBorders>
              <w:top w:val="single" w:sz="4" w:space="0" w:color="auto"/>
            </w:tcBorders>
          </w:tcPr>
          <w:p w14:paraId="56C67796" w14:textId="77777777" w:rsidR="00881E46" w:rsidRPr="00A85D1E" w:rsidRDefault="00881E46" w:rsidP="00881E46">
            <w:pPr>
              <w:rPr>
                <w:bCs/>
                <w:sz w:val="24"/>
                <w:szCs w:val="24"/>
                <w:lang w:val="id-ID"/>
              </w:rPr>
            </w:pPr>
            <w:r w:rsidRPr="00A85D1E">
              <w:rPr>
                <w:bCs/>
                <w:sz w:val="24"/>
                <w:szCs w:val="24"/>
                <w:lang w:val="id-ID"/>
              </w:rPr>
              <w:t>Produksi Baketrak</w:t>
            </w:r>
          </w:p>
        </w:tc>
        <w:tc>
          <w:tcPr>
            <w:tcW w:w="2932" w:type="dxa"/>
            <w:tcBorders>
              <w:top w:val="single" w:sz="4" w:space="0" w:color="auto"/>
            </w:tcBorders>
            <w:vAlign w:val="center"/>
          </w:tcPr>
          <w:p w14:paraId="16E688E4" w14:textId="77777777" w:rsidR="00881E46" w:rsidRPr="00A85D1E" w:rsidRDefault="00881E46" w:rsidP="00881E46">
            <w:pPr>
              <w:jc w:val="center"/>
              <w:rPr>
                <w:bCs/>
                <w:sz w:val="24"/>
                <w:szCs w:val="24"/>
                <w:lang w:val="id-ID"/>
              </w:rPr>
            </w:pPr>
            <w:r w:rsidRPr="00A85D1E">
              <w:rPr>
                <w:bCs/>
                <w:sz w:val="24"/>
                <w:szCs w:val="24"/>
                <w:lang w:val="id-ID"/>
              </w:rPr>
              <w:t>kg</w:t>
            </w:r>
          </w:p>
        </w:tc>
        <w:tc>
          <w:tcPr>
            <w:tcW w:w="2021" w:type="dxa"/>
            <w:tcBorders>
              <w:top w:val="single" w:sz="4" w:space="0" w:color="auto"/>
            </w:tcBorders>
            <w:vAlign w:val="center"/>
          </w:tcPr>
          <w:p w14:paraId="251E4CAD" w14:textId="77777777" w:rsidR="00881E46" w:rsidRPr="00A85D1E" w:rsidRDefault="00881E46" w:rsidP="00881E46">
            <w:pPr>
              <w:jc w:val="right"/>
              <w:rPr>
                <w:bCs/>
                <w:sz w:val="24"/>
                <w:szCs w:val="24"/>
                <w:lang w:val="id-ID"/>
              </w:rPr>
            </w:pPr>
            <w:r w:rsidRPr="00A85D1E">
              <w:rPr>
                <w:bCs/>
                <w:sz w:val="24"/>
                <w:szCs w:val="24"/>
                <w:lang w:val="en-US"/>
              </w:rPr>
              <w:t>15</w:t>
            </w:r>
            <w:r w:rsidRPr="00A85D1E">
              <w:rPr>
                <w:bCs/>
                <w:sz w:val="24"/>
                <w:szCs w:val="24"/>
                <w:lang w:val="id-ID"/>
              </w:rPr>
              <w:t>,00</w:t>
            </w:r>
          </w:p>
        </w:tc>
      </w:tr>
      <w:tr w:rsidR="00881E46" w:rsidRPr="00A85D1E" w14:paraId="5F977CE1" w14:textId="77777777" w:rsidTr="00D17806">
        <w:trPr>
          <w:trHeight w:val="309"/>
        </w:trPr>
        <w:tc>
          <w:tcPr>
            <w:tcW w:w="621" w:type="dxa"/>
            <w:tcBorders>
              <w:bottom w:val="single" w:sz="4" w:space="0" w:color="auto"/>
            </w:tcBorders>
          </w:tcPr>
          <w:p w14:paraId="6C147ED2" w14:textId="77777777" w:rsidR="00881E46" w:rsidRPr="00A85D1E" w:rsidRDefault="00881E46" w:rsidP="00881E46">
            <w:pPr>
              <w:rPr>
                <w:bCs/>
                <w:sz w:val="24"/>
                <w:szCs w:val="24"/>
                <w:lang w:val="id-ID"/>
              </w:rPr>
            </w:pPr>
            <w:r w:rsidRPr="00A85D1E">
              <w:rPr>
                <w:bCs/>
                <w:sz w:val="24"/>
                <w:szCs w:val="24"/>
                <w:lang w:val="id-ID"/>
              </w:rPr>
              <w:t>2.</w:t>
            </w:r>
          </w:p>
        </w:tc>
        <w:tc>
          <w:tcPr>
            <w:tcW w:w="2938" w:type="dxa"/>
            <w:tcBorders>
              <w:bottom w:val="single" w:sz="4" w:space="0" w:color="auto"/>
            </w:tcBorders>
          </w:tcPr>
          <w:p w14:paraId="69522C5B" w14:textId="77777777" w:rsidR="00881E46" w:rsidRPr="00A85D1E" w:rsidRDefault="00881E46" w:rsidP="00881E46">
            <w:pPr>
              <w:rPr>
                <w:bCs/>
                <w:sz w:val="24"/>
                <w:szCs w:val="24"/>
                <w:lang w:val="id-ID"/>
              </w:rPr>
            </w:pPr>
            <w:r w:rsidRPr="00A85D1E">
              <w:rPr>
                <w:bCs/>
                <w:sz w:val="24"/>
                <w:szCs w:val="24"/>
                <w:lang w:val="id-ID"/>
              </w:rPr>
              <w:t>Harga Jual</w:t>
            </w:r>
          </w:p>
        </w:tc>
        <w:tc>
          <w:tcPr>
            <w:tcW w:w="2932" w:type="dxa"/>
            <w:tcBorders>
              <w:bottom w:val="single" w:sz="4" w:space="0" w:color="auto"/>
            </w:tcBorders>
            <w:vAlign w:val="center"/>
          </w:tcPr>
          <w:p w14:paraId="107C98D2" w14:textId="77777777" w:rsidR="00881E46" w:rsidRPr="00A85D1E" w:rsidRDefault="00881E46" w:rsidP="00881E46">
            <w:pPr>
              <w:jc w:val="center"/>
              <w:rPr>
                <w:bCs/>
                <w:sz w:val="24"/>
                <w:szCs w:val="24"/>
                <w:lang w:val="id-ID"/>
              </w:rPr>
            </w:pPr>
            <w:r w:rsidRPr="00A85D1E">
              <w:rPr>
                <w:bCs/>
                <w:sz w:val="24"/>
                <w:szCs w:val="24"/>
                <w:lang w:val="id-ID"/>
              </w:rPr>
              <w:t>Rp/</w:t>
            </w:r>
            <w:r w:rsidRPr="00A85D1E">
              <w:rPr>
                <w:bCs/>
                <w:sz w:val="24"/>
                <w:szCs w:val="24"/>
                <w:lang w:val="en-US"/>
              </w:rPr>
              <w:t>k</w:t>
            </w:r>
            <w:r w:rsidRPr="00A85D1E">
              <w:rPr>
                <w:bCs/>
                <w:sz w:val="24"/>
                <w:szCs w:val="24"/>
                <w:lang w:val="id-ID"/>
              </w:rPr>
              <w:t>g</w:t>
            </w:r>
          </w:p>
        </w:tc>
        <w:tc>
          <w:tcPr>
            <w:tcW w:w="2021" w:type="dxa"/>
            <w:tcBorders>
              <w:bottom w:val="single" w:sz="4" w:space="0" w:color="auto"/>
            </w:tcBorders>
            <w:vAlign w:val="center"/>
          </w:tcPr>
          <w:p w14:paraId="16FF6A23" w14:textId="77777777" w:rsidR="00881E46" w:rsidRPr="00A85D1E" w:rsidRDefault="00881E46" w:rsidP="00881E46">
            <w:pPr>
              <w:jc w:val="right"/>
              <w:rPr>
                <w:bCs/>
                <w:sz w:val="24"/>
                <w:szCs w:val="24"/>
                <w:lang w:val="id-ID"/>
              </w:rPr>
            </w:pPr>
            <w:r w:rsidRPr="00A85D1E">
              <w:rPr>
                <w:bCs/>
                <w:sz w:val="24"/>
                <w:szCs w:val="24"/>
                <w:lang w:val="id-ID"/>
              </w:rPr>
              <w:t>25.000,00</w:t>
            </w:r>
          </w:p>
        </w:tc>
      </w:tr>
      <w:tr w:rsidR="00881E46" w:rsidRPr="00A85D1E" w14:paraId="4E8AD384" w14:textId="77777777" w:rsidTr="00D17806">
        <w:trPr>
          <w:trHeight w:val="276"/>
        </w:trPr>
        <w:tc>
          <w:tcPr>
            <w:tcW w:w="621" w:type="dxa"/>
            <w:tcBorders>
              <w:top w:val="single" w:sz="4" w:space="0" w:color="auto"/>
              <w:bottom w:val="single" w:sz="4" w:space="0" w:color="auto"/>
            </w:tcBorders>
          </w:tcPr>
          <w:p w14:paraId="519EBE78" w14:textId="77777777" w:rsidR="00881E46" w:rsidRPr="00A85D1E" w:rsidRDefault="00881E46" w:rsidP="00881E46">
            <w:pPr>
              <w:rPr>
                <w:bCs/>
                <w:sz w:val="24"/>
                <w:szCs w:val="24"/>
                <w:lang w:val="id-ID"/>
              </w:rPr>
            </w:pPr>
          </w:p>
        </w:tc>
        <w:tc>
          <w:tcPr>
            <w:tcW w:w="2938" w:type="dxa"/>
            <w:tcBorders>
              <w:top w:val="single" w:sz="4" w:space="0" w:color="auto"/>
              <w:bottom w:val="single" w:sz="4" w:space="0" w:color="auto"/>
            </w:tcBorders>
          </w:tcPr>
          <w:p w14:paraId="51FDEFAA" w14:textId="77777777" w:rsidR="00881E46" w:rsidRPr="00A85D1E" w:rsidRDefault="00881E46" w:rsidP="00881E46">
            <w:pPr>
              <w:rPr>
                <w:b/>
                <w:sz w:val="24"/>
                <w:szCs w:val="24"/>
                <w:lang w:val="id-ID"/>
              </w:rPr>
            </w:pPr>
            <w:r w:rsidRPr="00A85D1E">
              <w:rPr>
                <w:b/>
                <w:sz w:val="24"/>
                <w:szCs w:val="24"/>
                <w:lang w:val="id-ID"/>
              </w:rPr>
              <w:t>Penerimaan</w:t>
            </w:r>
          </w:p>
        </w:tc>
        <w:tc>
          <w:tcPr>
            <w:tcW w:w="2932" w:type="dxa"/>
            <w:tcBorders>
              <w:top w:val="single" w:sz="4" w:space="0" w:color="auto"/>
              <w:bottom w:val="single" w:sz="4" w:space="0" w:color="auto"/>
            </w:tcBorders>
            <w:vAlign w:val="center"/>
          </w:tcPr>
          <w:p w14:paraId="15E02015" w14:textId="77777777" w:rsidR="00881E46" w:rsidRPr="00A85D1E" w:rsidRDefault="00881E46" w:rsidP="00881E46">
            <w:pPr>
              <w:jc w:val="center"/>
              <w:rPr>
                <w:b/>
                <w:sz w:val="24"/>
                <w:szCs w:val="24"/>
                <w:lang w:val="id-ID"/>
              </w:rPr>
            </w:pPr>
            <w:r w:rsidRPr="00A85D1E">
              <w:rPr>
                <w:b/>
                <w:sz w:val="24"/>
                <w:szCs w:val="24"/>
                <w:lang w:val="id-ID"/>
              </w:rPr>
              <w:t>Rp</w:t>
            </w:r>
          </w:p>
        </w:tc>
        <w:tc>
          <w:tcPr>
            <w:tcW w:w="2021" w:type="dxa"/>
            <w:tcBorders>
              <w:top w:val="single" w:sz="4" w:space="0" w:color="auto"/>
              <w:bottom w:val="single" w:sz="4" w:space="0" w:color="auto"/>
            </w:tcBorders>
            <w:vAlign w:val="center"/>
          </w:tcPr>
          <w:p w14:paraId="523B7881" w14:textId="77777777" w:rsidR="00881E46" w:rsidRPr="00A85D1E" w:rsidRDefault="00881E46" w:rsidP="00881E46">
            <w:pPr>
              <w:jc w:val="right"/>
              <w:rPr>
                <w:b/>
                <w:sz w:val="24"/>
                <w:szCs w:val="24"/>
                <w:lang w:val="id-ID"/>
              </w:rPr>
            </w:pPr>
            <w:r w:rsidRPr="00A85D1E">
              <w:rPr>
                <w:b/>
                <w:sz w:val="24"/>
                <w:szCs w:val="24"/>
                <w:lang w:val="en-US"/>
              </w:rPr>
              <w:t>375</w:t>
            </w:r>
            <w:r w:rsidRPr="00A85D1E">
              <w:rPr>
                <w:b/>
                <w:sz w:val="24"/>
                <w:szCs w:val="24"/>
                <w:lang w:val="id-ID"/>
              </w:rPr>
              <w:t>.000,00</w:t>
            </w:r>
          </w:p>
        </w:tc>
      </w:tr>
    </w:tbl>
    <w:p w14:paraId="6265BEC5" w14:textId="77777777" w:rsidR="000D7BB2" w:rsidRPr="00872689" w:rsidRDefault="000D7BB2">
      <w:pPr>
        <w:rPr>
          <w:sz w:val="15"/>
          <w:szCs w:val="28"/>
        </w:rPr>
        <w:sectPr w:rsidR="000D7BB2" w:rsidRPr="00872689">
          <w:type w:val="continuous"/>
          <w:pgSz w:w="11910" w:h="16840"/>
          <w:pgMar w:top="1580" w:right="1680" w:bottom="1060" w:left="1680" w:header="720" w:footer="720" w:gutter="0"/>
          <w:cols w:space="720"/>
        </w:sectPr>
      </w:pPr>
    </w:p>
    <w:p w14:paraId="32A7D642" w14:textId="3E8D3DA7" w:rsidR="007048FC" w:rsidRPr="008979EC" w:rsidRDefault="00B54910" w:rsidP="008979EC">
      <w:pPr>
        <w:pStyle w:val="BodyText"/>
        <w:spacing w:before="91" w:line="360" w:lineRule="auto"/>
        <w:ind w:firstLine="284"/>
        <w:rPr>
          <w:bCs/>
          <w:sz w:val="24"/>
          <w:szCs w:val="24"/>
          <w:lang w:val="en-US"/>
        </w:rPr>
      </w:pPr>
      <w:r w:rsidRPr="00872689">
        <w:rPr>
          <w:bCs/>
          <w:sz w:val="24"/>
          <w:szCs w:val="24"/>
          <w:lang w:val="id-ID"/>
        </w:rPr>
        <w:t xml:space="preserve">Tabel </w:t>
      </w:r>
      <w:r w:rsidR="006C3DCA">
        <w:rPr>
          <w:bCs/>
          <w:sz w:val="24"/>
          <w:szCs w:val="24"/>
          <w:lang w:val="en-US"/>
        </w:rPr>
        <w:t>2</w:t>
      </w:r>
      <w:r w:rsidRPr="00872689">
        <w:rPr>
          <w:bCs/>
          <w:sz w:val="24"/>
          <w:szCs w:val="24"/>
          <w:lang w:val="en-US"/>
        </w:rPr>
        <w:t>,</w:t>
      </w:r>
      <w:r w:rsidR="003A3976">
        <w:rPr>
          <w:bCs/>
          <w:sz w:val="24"/>
          <w:szCs w:val="24"/>
          <w:lang w:val="en-US"/>
        </w:rPr>
        <w:t xml:space="preserve"> </w:t>
      </w:r>
      <w:r w:rsidRPr="00872689">
        <w:rPr>
          <w:bCs/>
          <w:sz w:val="24"/>
          <w:szCs w:val="24"/>
          <w:lang w:val="en-US"/>
        </w:rPr>
        <w:t>m</w:t>
      </w:r>
      <w:r w:rsidRPr="00872689">
        <w:rPr>
          <w:bCs/>
          <w:sz w:val="24"/>
          <w:szCs w:val="24"/>
          <w:lang w:val="id-ID"/>
        </w:rPr>
        <w:t>enunjuk</w:t>
      </w:r>
      <w:r w:rsidRPr="00872689">
        <w:rPr>
          <w:bCs/>
          <w:sz w:val="24"/>
          <w:szCs w:val="24"/>
          <w:lang w:val="en-US"/>
        </w:rPr>
        <w:t>k</w:t>
      </w:r>
      <w:r w:rsidRPr="00872689">
        <w:rPr>
          <w:bCs/>
          <w:sz w:val="24"/>
          <w:szCs w:val="24"/>
          <w:lang w:val="id-ID"/>
        </w:rPr>
        <w:t xml:space="preserve">an </w:t>
      </w:r>
      <w:r w:rsidRPr="00872689">
        <w:rPr>
          <w:bCs/>
          <w:sz w:val="24"/>
          <w:szCs w:val="24"/>
          <w:lang w:val="en-US"/>
        </w:rPr>
        <w:t xml:space="preserve">penerimaan yang diperoleh agroindutri </w:t>
      </w:r>
      <w:r w:rsidRPr="00872689">
        <w:rPr>
          <w:bCs/>
          <w:i/>
          <w:iCs/>
          <w:sz w:val="24"/>
          <w:szCs w:val="24"/>
          <w:lang w:val="en-US"/>
        </w:rPr>
        <w:t>baketrak “Hehet”</w:t>
      </w:r>
      <w:r w:rsidR="00937853">
        <w:rPr>
          <w:bCs/>
          <w:sz w:val="24"/>
          <w:szCs w:val="24"/>
          <w:lang w:val="en-US"/>
        </w:rPr>
        <w:t xml:space="preserve"> </w:t>
      </w:r>
      <w:r w:rsidRPr="00872689">
        <w:rPr>
          <w:bCs/>
          <w:sz w:val="24"/>
          <w:szCs w:val="24"/>
          <w:lang w:val="en-US"/>
        </w:rPr>
        <w:t>dalam satu kali proses produksi adalah Rp. 375.000</w:t>
      </w:r>
      <w:r w:rsidRPr="00872689">
        <w:rPr>
          <w:bCs/>
          <w:sz w:val="24"/>
          <w:szCs w:val="24"/>
          <w:lang w:val="id-ID"/>
        </w:rPr>
        <w:t>,00</w:t>
      </w:r>
      <w:r w:rsidRPr="00872689">
        <w:rPr>
          <w:bCs/>
          <w:sz w:val="24"/>
          <w:szCs w:val="24"/>
          <w:lang w:val="en-US"/>
        </w:rPr>
        <w:t>.</w:t>
      </w:r>
    </w:p>
    <w:p w14:paraId="0763FB56" w14:textId="4B5FF9E1" w:rsidR="006D719C" w:rsidRPr="00872689" w:rsidRDefault="00B54910" w:rsidP="00937853">
      <w:pPr>
        <w:spacing w:line="360" w:lineRule="auto"/>
        <w:ind w:right="-16"/>
        <w:jc w:val="both"/>
        <w:rPr>
          <w:b/>
          <w:bCs/>
          <w:sz w:val="24"/>
          <w:szCs w:val="24"/>
          <w:lang w:val="en-US"/>
        </w:rPr>
      </w:pPr>
      <w:r w:rsidRPr="00872689">
        <w:rPr>
          <w:b/>
          <w:bCs/>
          <w:sz w:val="24"/>
          <w:szCs w:val="24"/>
          <w:lang w:val="en-US"/>
        </w:rPr>
        <w:t xml:space="preserve">3. </w:t>
      </w:r>
      <w:r w:rsidR="006D719C" w:rsidRPr="00872689">
        <w:rPr>
          <w:b/>
          <w:bCs/>
          <w:sz w:val="24"/>
          <w:szCs w:val="24"/>
          <w:lang w:val="en-US"/>
        </w:rPr>
        <w:t>Pendapatan</w:t>
      </w:r>
    </w:p>
    <w:p w14:paraId="30F71FFA" w14:textId="1AEBF255" w:rsidR="00E717F9" w:rsidRPr="00872689" w:rsidRDefault="00881E46" w:rsidP="00D17806">
      <w:pPr>
        <w:spacing w:line="360" w:lineRule="auto"/>
        <w:ind w:left="284" w:right="-16"/>
        <w:jc w:val="both"/>
        <w:rPr>
          <w:bCs/>
          <w:sz w:val="24"/>
          <w:szCs w:val="24"/>
          <w:lang w:val="en-US"/>
        </w:rPr>
        <w:sectPr w:rsidR="00E717F9" w:rsidRPr="00872689">
          <w:type w:val="continuous"/>
          <w:pgSz w:w="11910" w:h="16840"/>
          <w:pgMar w:top="1580" w:right="1680" w:bottom="1060" w:left="1680" w:header="720" w:footer="720" w:gutter="0"/>
          <w:cols w:num="2" w:space="720" w:equalWidth="0">
            <w:col w:w="4131" w:space="40"/>
            <w:col w:w="4379"/>
          </w:cols>
        </w:sectPr>
      </w:pPr>
      <w:r w:rsidRPr="00872689">
        <w:rPr>
          <w:bCs/>
          <w:sz w:val="24"/>
          <w:szCs w:val="24"/>
          <w:lang w:val="en-US"/>
        </w:rPr>
        <w:t xml:space="preserve">Pendapatan adalah selisih antara total penerimaan dengan total biaya yang dikeluarkan pada agroindustri </w:t>
      </w:r>
      <w:r w:rsidRPr="00872689">
        <w:rPr>
          <w:bCs/>
          <w:i/>
          <w:iCs/>
          <w:sz w:val="24"/>
          <w:szCs w:val="24"/>
          <w:lang w:val="en-US"/>
        </w:rPr>
        <w:t>baketrak “Hehet”</w:t>
      </w:r>
      <w:r w:rsidRPr="00872689">
        <w:rPr>
          <w:bCs/>
          <w:sz w:val="24"/>
          <w:szCs w:val="24"/>
          <w:lang w:val="en-US"/>
        </w:rPr>
        <w:t xml:space="preserve">. Besarnya pendapatan yang diterima oleh pemilik agroindustri </w:t>
      </w:r>
      <w:r w:rsidRPr="00872689">
        <w:rPr>
          <w:bCs/>
          <w:i/>
          <w:iCs/>
          <w:sz w:val="24"/>
          <w:szCs w:val="24"/>
          <w:lang w:val="en-US"/>
        </w:rPr>
        <w:t>baketrak “Hehet”</w:t>
      </w:r>
      <w:r w:rsidRPr="00872689">
        <w:rPr>
          <w:bCs/>
          <w:sz w:val="24"/>
          <w:szCs w:val="24"/>
          <w:lang w:val="en-US"/>
        </w:rPr>
        <w:t xml:space="preserve"> dapat dilihat pada Tabel </w:t>
      </w:r>
      <w:r w:rsidR="006C3DCA">
        <w:rPr>
          <w:bCs/>
          <w:sz w:val="24"/>
          <w:szCs w:val="24"/>
          <w:lang w:val="en-US"/>
        </w:rPr>
        <w:lastRenderedPageBreak/>
        <w:t>3</w:t>
      </w:r>
      <w:r w:rsidR="00872689">
        <w:rPr>
          <w:bCs/>
          <w:sz w:val="24"/>
          <w:szCs w:val="24"/>
          <w:lang w:val="en-US"/>
        </w:rPr>
        <w:t>.</w:t>
      </w:r>
    </w:p>
    <w:p w14:paraId="2E10CA2E" w14:textId="42722B62" w:rsidR="007D2B65" w:rsidRPr="00872689" w:rsidRDefault="007D2B65" w:rsidP="00B54910">
      <w:pPr>
        <w:ind w:left="284" w:right="-16" w:firstLine="567"/>
        <w:rPr>
          <w:bCs/>
          <w:sz w:val="24"/>
          <w:szCs w:val="24"/>
          <w:lang w:val="en-US"/>
        </w:rPr>
        <w:sectPr w:rsidR="007D2B65" w:rsidRPr="00872689">
          <w:type w:val="continuous"/>
          <w:pgSz w:w="11910" w:h="16840"/>
          <w:pgMar w:top="1580" w:right="1680" w:bottom="1060" w:left="1680" w:header="720" w:footer="720" w:gutter="0"/>
          <w:cols w:num="2" w:space="720" w:equalWidth="0">
            <w:col w:w="4131" w:space="40"/>
            <w:col w:w="4379"/>
          </w:cols>
        </w:sectPr>
      </w:pPr>
    </w:p>
    <w:tbl>
      <w:tblPr>
        <w:tblStyle w:val="TableGrid"/>
        <w:tblpPr w:leftFromText="180" w:rightFromText="180" w:vertAnchor="text" w:horzAnchor="margin" w:tblpXSpec="center" w:tblpY="430"/>
        <w:tblW w:w="8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3020"/>
        <w:gridCol w:w="1701"/>
        <w:gridCol w:w="2953"/>
      </w:tblGrid>
      <w:tr w:rsidR="00B54910" w:rsidRPr="00A85D1E" w14:paraId="6E610C0E" w14:textId="77777777" w:rsidTr="00E717F9">
        <w:trPr>
          <w:trHeight w:val="256"/>
        </w:trPr>
        <w:tc>
          <w:tcPr>
            <w:tcW w:w="593" w:type="dxa"/>
            <w:tcBorders>
              <w:top w:val="single" w:sz="4" w:space="0" w:color="auto"/>
              <w:bottom w:val="single" w:sz="4" w:space="0" w:color="auto"/>
            </w:tcBorders>
            <w:vAlign w:val="center"/>
          </w:tcPr>
          <w:p w14:paraId="34DBC88F" w14:textId="77777777" w:rsidR="00B54910" w:rsidRPr="00A85D1E" w:rsidRDefault="00B54910" w:rsidP="00B54910">
            <w:pPr>
              <w:jc w:val="center"/>
              <w:rPr>
                <w:b/>
                <w:sz w:val="24"/>
                <w:szCs w:val="24"/>
              </w:rPr>
            </w:pPr>
            <w:r w:rsidRPr="00A85D1E">
              <w:rPr>
                <w:b/>
                <w:sz w:val="24"/>
                <w:szCs w:val="24"/>
              </w:rPr>
              <w:t>No.</w:t>
            </w:r>
          </w:p>
        </w:tc>
        <w:tc>
          <w:tcPr>
            <w:tcW w:w="3020" w:type="dxa"/>
            <w:tcBorders>
              <w:top w:val="single" w:sz="4" w:space="0" w:color="auto"/>
              <w:bottom w:val="single" w:sz="4" w:space="0" w:color="auto"/>
            </w:tcBorders>
            <w:vAlign w:val="center"/>
          </w:tcPr>
          <w:p w14:paraId="6EA9DEB4" w14:textId="77777777" w:rsidR="00B54910" w:rsidRPr="00A85D1E" w:rsidRDefault="00B54910" w:rsidP="00B54910">
            <w:pPr>
              <w:jc w:val="center"/>
              <w:rPr>
                <w:b/>
                <w:sz w:val="24"/>
                <w:szCs w:val="24"/>
              </w:rPr>
            </w:pPr>
            <w:r w:rsidRPr="00A85D1E">
              <w:rPr>
                <w:b/>
                <w:sz w:val="24"/>
                <w:szCs w:val="24"/>
              </w:rPr>
              <w:t>Keterangan</w:t>
            </w:r>
          </w:p>
        </w:tc>
        <w:tc>
          <w:tcPr>
            <w:tcW w:w="1701" w:type="dxa"/>
            <w:tcBorders>
              <w:top w:val="single" w:sz="4" w:space="0" w:color="auto"/>
              <w:bottom w:val="single" w:sz="4" w:space="0" w:color="auto"/>
            </w:tcBorders>
            <w:vAlign w:val="center"/>
          </w:tcPr>
          <w:p w14:paraId="05D1878B" w14:textId="77777777" w:rsidR="00B54910" w:rsidRPr="00A85D1E" w:rsidRDefault="00B54910" w:rsidP="00B54910">
            <w:pPr>
              <w:jc w:val="center"/>
              <w:rPr>
                <w:b/>
                <w:sz w:val="24"/>
                <w:szCs w:val="24"/>
              </w:rPr>
            </w:pPr>
            <w:r w:rsidRPr="00A85D1E">
              <w:rPr>
                <w:b/>
                <w:sz w:val="24"/>
                <w:szCs w:val="24"/>
              </w:rPr>
              <w:t>Satuan</w:t>
            </w:r>
          </w:p>
        </w:tc>
        <w:tc>
          <w:tcPr>
            <w:tcW w:w="2953" w:type="dxa"/>
            <w:tcBorders>
              <w:top w:val="single" w:sz="4" w:space="0" w:color="auto"/>
              <w:bottom w:val="single" w:sz="4" w:space="0" w:color="auto"/>
            </w:tcBorders>
            <w:vAlign w:val="center"/>
          </w:tcPr>
          <w:p w14:paraId="5249A58E" w14:textId="77777777" w:rsidR="00B54910" w:rsidRPr="00A85D1E" w:rsidRDefault="00B54910" w:rsidP="00B54910">
            <w:pPr>
              <w:jc w:val="center"/>
              <w:rPr>
                <w:b/>
                <w:sz w:val="24"/>
                <w:szCs w:val="24"/>
              </w:rPr>
            </w:pPr>
            <w:r w:rsidRPr="00A85D1E">
              <w:rPr>
                <w:b/>
                <w:sz w:val="24"/>
                <w:szCs w:val="24"/>
              </w:rPr>
              <w:t>Jumlah</w:t>
            </w:r>
          </w:p>
        </w:tc>
      </w:tr>
      <w:tr w:rsidR="00B54910" w:rsidRPr="00A85D1E" w14:paraId="03302913" w14:textId="77777777" w:rsidTr="00E717F9">
        <w:trPr>
          <w:trHeight w:val="256"/>
        </w:trPr>
        <w:tc>
          <w:tcPr>
            <w:tcW w:w="593" w:type="dxa"/>
            <w:tcBorders>
              <w:top w:val="single" w:sz="4" w:space="0" w:color="auto"/>
            </w:tcBorders>
            <w:vAlign w:val="center"/>
          </w:tcPr>
          <w:p w14:paraId="1C185C44" w14:textId="77777777" w:rsidR="00B54910" w:rsidRPr="00A85D1E" w:rsidRDefault="00B54910" w:rsidP="00B54910">
            <w:pPr>
              <w:jc w:val="center"/>
              <w:rPr>
                <w:bCs/>
                <w:sz w:val="24"/>
                <w:szCs w:val="24"/>
              </w:rPr>
            </w:pPr>
            <w:r w:rsidRPr="00A85D1E">
              <w:rPr>
                <w:bCs/>
                <w:sz w:val="24"/>
                <w:szCs w:val="24"/>
              </w:rPr>
              <w:t>1</w:t>
            </w:r>
          </w:p>
        </w:tc>
        <w:tc>
          <w:tcPr>
            <w:tcW w:w="3020" w:type="dxa"/>
            <w:tcBorders>
              <w:top w:val="single" w:sz="4" w:space="0" w:color="auto"/>
            </w:tcBorders>
            <w:vAlign w:val="center"/>
          </w:tcPr>
          <w:p w14:paraId="6D9854D2" w14:textId="77777777" w:rsidR="00B54910" w:rsidRPr="00A85D1E" w:rsidRDefault="00B54910" w:rsidP="00B54910">
            <w:pPr>
              <w:rPr>
                <w:bCs/>
                <w:sz w:val="24"/>
                <w:szCs w:val="24"/>
              </w:rPr>
            </w:pPr>
            <w:r w:rsidRPr="00A85D1E">
              <w:rPr>
                <w:bCs/>
                <w:sz w:val="24"/>
                <w:szCs w:val="24"/>
              </w:rPr>
              <w:t>Penerimaan</w:t>
            </w:r>
          </w:p>
        </w:tc>
        <w:tc>
          <w:tcPr>
            <w:tcW w:w="1701" w:type="dxa"/>
            <w:tcBorders>
              <w:top w:val="single" w:sz="4" w:space="0" w:color="auto"/>
            </w:tcBorders>
            <w:vAlign w:val="center"/>
          </w:tcPr>
          <w:p w14:paraId="07FAFE5E" w14:textId="77777777" w:rsidR="00B54910" w:rsidRPr="00A85D1E" w:rsidRDefault="00B54910" w:rsidP="00B54910">
            <w:pPr>
              <w:jc w:val="center"/>
              <w:rPr>
                <w:bCs/>
                <w:sz w:val="24"/>
                <w:szCs w:val="24"/>
              </w:rPr>
            </w:pPr>
            <w:r w:rsidRPr="00A85D1E">
              <w:rPr>
                <w:bCs/>
                <w:sz w:val="24"/>
                <w:szCs w:val="24"/>
              </w:rPr>
              <w:t>Rp</w:t>
            </w:r>
          </w:p>
        </w:tc>
        <w:tc>
          <w:tcPr>
            <w:tcW w:w="2953" w:type="dxa"/>
            <w:tcBorders>
              <w:top w:val="single" w:sz="4" w:space="0" w:color="auto"/>
            </w:tcBorders>
            <w:vAlign w:val="center"/>
          </w:tcPr>
          <w:p w14:paraId="42FD1C36" w14:textId="77777777" w:rsidR="00B54910" w:rsidRPr="00A85D1E" w:rsidRDefault="00B54910" w:rsidP="00B54910">
            <w:pPr>
              <w:jc w:val="right"/>
              <w:rPr>
                <w:bCs/>
                <w:sz w:val="24"/>
                <w:szCs w:val="24"/>
              </w:rPr>
            </w:pPr>
            <w:r w:rsidRPr="00A85D1E">
              <w:rPr>
                <w:bCs/>
                <w:sz w:val="24"/>
                <w:szCs w:val="24"/>
              </w:rPr>
              <w:t>3750.000,00</w:t>
            </w:r>
          </w:p>
        </w:tc>
      </w:tr>
      <w:tr w:rsidR="00B54910" w:rsidRPr="00A85D1E" w14:paraId="756AA540" w14:textId="77777777" w:rsidTr="00E717F9">
        <w:trPr>
          <w:trHeight w:val="256"/>
        </w:trPr>
        <w:tc>
          <w:tcPr>
            <w:tcW w:w="593" w:type="dxa"/>
            <w:tcBorders>
              <w:bottom w:val="single" w:sz="4" w:space="0" w:color="auto"/>
            </w:tcBorders>
            <w:vAlign w:val="center"/>
          </w:tcPr>
          <w:p w14:paraId="69A46F21" w14:textId="77777777" w:rsidR="00B54910" w:rsidRPr="00A85D1E" w:rsidRDefault="00B54910" w:rsidP="00B54910">
            <w:pPr>
              <w:jc w:val="center"/>
              <w:rPr>
                <w:bCs/>
                <w:sz w:val="24"/>
                <w:szCs w:val="24"/>
                <w:lang w:val="id-ID"/>
              </w:rPr>
            </w:pPr>
            <w:r w:rsidRPr="00A85D1E">
              <w:rPr>
                <w:bCs/>
                <w:sz w:val="24"/>
                <w:szCs w:val="24"/>
                <w:lang w:val="id-ID"/>
              </w:rPr>
              <w:t>2</w:t>
            </w:r>
          </w:p>
        </w:tc>
        <w:tc>
          <w:tcPr>
            <w:tcW w:w="3020" w:type="dxa"/>
            <w:tcBorders>
              <w:bottom w:val="single" w:sz="4" w:space="0" w:color="auto"/>
            </w:tcBorders>
            <w:vAlign w:val="center"/>
          </w:tcPr>
          <w:p w14:paraId="64482BCA" w14:textId="77777777" w:rsidR="00B54910" w:rsidRPr="00A85D1E" w:rsidRDefault="00B54910" w:rsidP="00B54910">
            <w:pPr>
              <w:rPr>
                <w:bCs/>
                <w:sz w:val="24"/>
                <w:szCs w:val="24"/>
                <w:lang w:val="en-US"/>
              </w:rPr>
            </w:pPr>
            <w:r w:rsidRPr="00A85D1E">
              <w:rPr>
                <w:bCs/>
                <w:sz w:val="24"/>
                <w:szCs w:val="24"/>
                <w:lang w:val="en-US"/>
              </w:rPr>
              <w:t>Biaya Total</w:t>
            </w:r>
          </w:p>
        </w:tc>
        <w:tc>
          <w:tcPr>
            <w:tcW w:w="1701" w:type="dxa"/>
            <w:tcBorders>
              <w:bottom w:val="single" w:sz="4" w:space="0" w:color="auto"/>
            </w:tcBorders>
            <w:vAlign w:val="center"/>
          </w:tcPr>
          <w:p w14:paraId="3FC4DD51" w14:textId="77777777" w:rsidR="00B54910" w:rsidRPr="00A85D1E" w:rsidRDefault="00B54910" w:rsidP="00B54910">
            <w:pPr>
              <w:jc w:val="center"/>
              <w:rPr>
                <w:bCs/>
                <w:sz w:val="24"/>
                <w:szCs w:val="24"/>
                <w:lang w:val="id-ID"/>
              </w:rPr>
            </w:pPr>
            <w:r w:rsidRPr="00A85D1E">
              <w:rPr>
                <w:bCs/>
                <w:sz w:val="24"/>
                <w:szCs w:val="24"/>
                <w:lang w:val="id-ID"/>
              </w:rPr>
              <w:t>Rp</w:t>
            </w:r>
          </w:p>
        </w:tc>
        <w:tc>
          <w:tcPr>
            <w:tcW w:w="2953" w:type="dxa"/>
            <w:tcBorders>
              <w:bottom w:val="single" w:sz="4" w:space="0" w:color="auto"/>
            </w:tcBorders>
            <w:vAlign w:val="center"/>
          </w:tcPr>
          <w:p w14:paraId="7E6B4CB5" w14:textId="77777777" w:rsidR="00B54910" w:rsidRPr="00A85D1E" w:rsidRDefault="00B54910" w:rsidP="00B54910">
            <w:pPr>
              <w:jc w:val="right"/>
              <w:rPr>
                <w:color w:val="000000"/>
                <w:sz w:val="24"/>
                <w:szCs w:val="24"/>
              </w:rPr>
            </w:pPr>
            <w:r w:rsidRPr="00A85D1E">
              <w:rPr>
                <w:sz w:val="24"/>
                <w:szCs w:val="24"/>
              </w:rPr>
              <w:t>263.444,29</w:t>
            </w:r>
          </w:p>
        </w:tc>
      </w:tr>
      <w:tr w:rsidR="00B54910" w:rsidRPr="00A85D1E" w14:paraId="3AFD025F" w14:textId="77777777" w:rsidTr="00E717F9">
        <w:trPr>
          <w:trHeight w:val="256"/>
        </w:trPr>
        <w:tc>
          <w:tcPr>
            <w:tcW w:w="593" w:type="dxa"/>
            <w:tcBorders>
              <w:top w:val="single" w:sz="4" w:space="0" w:color="auto"/>
              <w:bottom w:val="single" w:sz="4" w:space="0" w:color="auto"/>
            </w:tcBorders>
            <w:vAlign w:val="center"/>
          </w:tcPr>
          <w:p w14:paraId="17527EDD" w14:textId="77777777" w:rsidR="00B54910" w:rsidRPr="00A85D1E" w:rsidRDefault="00B54910" w:rsidP="00B54910">
            <w:pPr>
              <w:jc w:val="center"/>
              <w:rPr>
                <w:b/>
                <w:sz w:val="24"/>
                <w:szCs w:val="24"/>
              </w:rPr>
            </w:pPr>
          </w:p>
        </w:tc>
        <w:tc>
          <w:tcPr>
            <w:tcW w:w="3020" w:type="dxa"/>
            <w:tcBorders>
              <w:top w:val="single" w:sz="4" w:space="0" w:color="auto"/>
              <w:bottom w:val="single" w:sz="4" w:space="0" w:color="auto"/>
            </w:tcBorders>
            <w:vAlign w:val="center"/>
          </w:tcPr>
          <w:p w14:paraId="52D9AC71" w14:textId="77777777" w:rsidR="00B54910" w:rsidRPr="00A85D1E" w:rsidRDefault="00B54910" w:rsidP="00B54910">
            <w:pPr>
              <w:rPr>
                <w:b/>
                <w:sz w:val="24"/>
                <w:szCs w:val="24"/>
              </w:rPr>
            </w:pPr>
            <w:r w:rsidRPr="00A85D1E">
              <w:rPr>
                <w:b/>
                <w:sz w:val="24"/>
                <w:szCs w:val="24"/>
              </w:rPr>
              <w:t>Pendapatan</w:t>
            </w:r>
          </w:p>
        </w:tc>
        <w:tc>
          <w:tcPr>
            <w:tcW w:w="1701" w:type="dxa"/>
            <w:tcBorders>
              <w:top w:val="single" w:sz="4" w:space="0" w:color="auto"/>
              <w:bottom w:val="single" w:sz="4" w:space="0" w:color="auto"/>
            </w:tcBorders>
            <w:vAlign w:val="center"/>
          </w:tcPr>
          <w:p w14:paraId="03B941D2" w14:textId="193F9359" w:rsidR="00B54910" w:rsidRPr="00A85D1E" w:rsidRDefault="00B54910" w:rsidP="00B54910">
            <w:pPr>
              <w:jc w:val="center"/>
              <w:rPr>
                <w:b/>
                <w:sz w:val="24"/>
                <w:szCs w:val="24"/>
              </w:rPr>
            </w:pPr>
            <w:r w:rsidRPr="00A85D1E">
              <w:rPr>
                <w:b/>
                <w:sz w:val="24"/>
                <w:szCs w:val="24"/>
              </w:rPr>
              <w:t>Rp</w:t>
            </w:r>
          </w:p>
        </w:tc>
        <w:tc>
          <w:tcPr>
            <w:tcW w:w="2953" w:type="dxa"/>
            <w:tcBorders>
              <w:top w:val="single" w:sz="4" w:space="0" w:color="auto"/>
              <w:bottom w:val="single" w:sz="4" w:space="0" w:color="auto"/>
            </w:tcBorders>
            <w:vAlign w:val="center"/>
          </w:tcPr>
          <w:p w14:paraId="751ED5CD" w14:textId="77777777" w:rsidR="00B54910" w:rsidRPr="00A85D1E" w:rsidRDefault="00B54910" w:rsidP="00B54910">
            <w:pPr>
              <w:jc w:val="right"/>
              <w:rPr>
                <w:b/>
                <w:bCs/>
                <w:color w:val="000000"/>
                <w:sz w:val="24"/>
                <w:szCs w:val="24"/>
                <w:lang w:val="id-ID"/>
              </w:rPr>
            </w:pPr>
            <w:r w:rsidRPr="00A85D1E">
              <w:rPr>
                <w:b/>
                <w:bCs/>
                <w:color w:val="000000"/>
                <w:sz w:val="24"/>
                <w:szCs w:val="24"/>
              </w:rPr>
              <w:t>111.555,71</w:t>
            </w:r>
          </w:p>
        </w:tc>
      </w:tr>
    </w:tbl>
    <w:p w14:paraId="592CD934" w14:textId="1FC305A0" w:rsidR="00881E46" w:rsidRPr="001275C2" w:rsidRDefault="006D719C" w:rsidP="00B54910">
      <w:pPr>
        <w:spacing w:line="480" w:lineRule="auto"/>
        <w:ind w:firstLine="284"/>
        <w:rPr>
          <w:b/>
          <w:sz w:val="24"/>
          <w:szCs w:val="24"/>
          <w:lang w:val="id-ID"/>
        </w:rPr>
      </w:pPr>
      <w:r w:rsidRPr="001275C2">
        <w:rPr>
          <w:b/>
          <w:sz w:val="24"/>
          <w:szCs w:val="24"/>
          <w:lang w:val="en-US"/>
        </w:rPr>
        <w:t xml:space="preserve">Tabel </w:t>
      </w:r>
      <w:r w:rsidR="006C3DCA">
        <w:rPr>
          <w:b/>
          <w:sz w:val="24"/>
          <w:szCs w:val="24"/>
          <w:lang w:val="en-US"/>
        </w:rPr>
        <w:t>3</w:t>
      </w:r>
      <w:r w:rsidRPr="001275C2">
        <w:rPr>
          <w:b/>
          <w:sz w:val="24"/>
          <w:szCs w:val="24"/>
          <w:lang w:val="en-US"/>
        </w:rPr>
        <w:t xml:space="preserve">. Pendapatan Agroindustri </w:t>
      </w:r>
      <w:r w:rsidRPr="001275C2">
        <w:rPr>
          <w:b/>
          <w:i/>
          <w:iCs/>
          <w:sz w:val="24"/>
          <w:szCs w:val="24"/>
          <w:lang w:val="en-US"/>
        </w:rPr>
        <w:t>Baketrak</w:t>
      </w:r>
      <w:r w:rsidR="00E717F9" w:rsidRPr="001275C2">
        <w:rPr>
          <w:b/>
          <w:i/>
          <w:iCs/>
          <w:sz w:val="24"/>
          <w:szCs w:val="24"/>
          <w:lang w:val="en-US"/>
        </w:rPr>
        <w:t xml:space="preserve"> </w:t>
      </w:r>
      <w:r w:rsidRPr="001275C2">
        <w:rPr>
          <w:b/>
          <w:i/>
          <w:iCs/>
          <w:sz w:val="24"/>
          <w:szCs w:val="24"/>
          <w:lang w:val="en-US"/>
        </w:rPr>
        <w:t>“Hehet”</w:t>
      </w:r>
      <w:r w:rsidRPr="001275C2">
        <w:rPr>
          <w:b/>
          <w:sz w:val="24"/>
          <w:szCs w:val="24"/>
          <w:lang w:val="id-ID"/>
        </w:rPr>
        <w:t xml:space="preserve"> pada Tahun 2021</w:t>
      </w:r>
    </w:p>
    <w:p w14:paraId="4FD95523" w14:textId="77777777" w:rsidR="00E717F9" w:rsidRDefault="00E717F9" w:rsidP="00B54910">
      <w:pPr>
        <w:spacing w:line="480" w:lineRule="auto"/>
        <w:rPr>
          <w:b/>
          <w:sz w:val="20"/>
          <w:szCs w:val="20"/>
          <w:lang w:val="id-ID"/>
        </w:rPr>
        <w:sectPr w:rsidR="00E717F9" w:rsidSect="00E717F9">
          <w:type w:val="continuous"/>
          <w:pgSz w:w="11910" w:h="16840"/>
          <w:pgMar w:top="1580" w:right="1680" w:bottom="1060" w:left="1680" w:header="720" w:footer="720" w:gutter="0"/>
          <w:cols w:space="40"/>
        </w:sectPr>
      </w:pPr>
    </w:p>
    <w:p w14:paraId="73EA7395" w14:textId="77777777" w:rsidR="00E717F9" w:rsidRDefault="00E717F9" w:rsidP="00E717F9">
      <w:pPr>
        <w:ind w:left="284" w:firstLine="567"/>
        <w:jc w:val="both"/>
        <w:rPr>
          <w:bCs/>
          <w:sz w:val="20"/>
          <w:szCs w:val="20"/>
          <w:lang w:val="en-US"/>
        </w:rPr>
      </w:pPr>
    </w:p>
    <w:p w14:paraId="16E67F84" w14:textId="77777777" w:rsidR="00A85D1E" w:rsidRDefault="00A85D1E" w:rsidP="00E717F9">
      <w:pPr>
        <w:ind w:left="284" w:firstLine="567"/>
        <w:jc w:val="both"/>
        <w:rPr>
          <w:bCs/>
          <w:sz w:val="24"/>
          <w:szCs w:val="24"/>
          <w:lang w:val="en-US"/>
        </w:rPr>
        <w:sectPr w:rsidR="00A85D1E">
          <w:type w:val="continuous"/>
          <w:pgSz w:w="11910" w:h="16840"/>
          <w:pgMar w:top="1580" w:right="1680" w:bottom="1060" w:left="1680" w:header="720" w:footer="720" w:gutter="0"/>
          <w:cols w:num="2" w:space="720" w:equalWidth="0">
            <w:col w:w="4131" w:space="40"/>
            <w:col w:w="4379"/>
          </w:cols>
        </w:sectPr>
      </w:pPr>
    </w:p>
    <w:p w14:paraId="7ECA7395" w14:textId="377FD7F9" w:rsidR="00E717F9" w:rsidRPr="001275C2" w:rsidRDefault="00B54910" w:rsidP="00F53161">
      <w:pPr>
        <w:spacing w:line="360" w:lineRule="auto"/>
        <w:ind w:left="283" w:firstLine="567"/>
        <w:jc w:val="both"/>
        <w:rPr>
          <w:bCs/>
          <w:sz w:val="24"/>
          <w:szCs w:val="24"/>
          <w:lang w:val="en-US"/>
        </w:rPr>
      </w:pPr>
      <w:r w:rsidRPr="001275C2">
        <w:rPr>
          <w:bCs/>
          <w:sz w:val="24"/>
          <w:szCs w:val="24"/>
          <w:lang w:val="en-US"/>
        </w:rPr>
        <w:t xml:space="preserve">Berdasarkan </w:t>
      </w:r>
      <w:r w:rsidRPr="001275C2">
        <w:rPr>
          <w:bCs/>
          <w:sz w:val="24"/>
          <w:szCs w:val="24"/>
          <w:lang w:val="id-ID"/>
        </w:rPr>
        <w:t xml:space="preserve">Tabel </w:t>
      </w:r>
      <w:r w:rsidRPr="001275C2">
        <w:rPr>
          <w:bCs/>
          <w:sz w:val="24"/>
          <w:szCs w:val="24"/>
          <w:lang w:val="en-US"/>
        </w:rPr>
        <w:t>4,</w:t>
      </w:r>
      <w:r w:rsidRPr="001275C2">
        <w:rPr>
          <w:bCs/>
          <w:sz w:val="24"/>
          <w:szCs w:val="24"/>
          <w:lang w:val="id-ID"/>
        </w:rPr>
        <w:t xml:space="preserve"> </w:t>
      </w:r>
      <w:r w:rsidRPr="001275C2">
        <w:rPr>
          <w:bCs/>
          <w:sz w:val="24"/>
          <w:szCs w:val="24"/>
          <w:lang w:val="en-US"/>
        </w:rPr>
        <w:t>m</w:t>
      </w:r>
      <w:r w:rsidRPr="001275C2">
        <w:rPr>
          <w:bCs/>
          <w:sz w:val="24"/>
          <w:szCs w:val="24"/>
          <w:lang w:val="id-ID"/>
        </w:rPr>
        <w:t>enunjuk</w:t>
      </w:r>
      <w:r w:rsidRPr="001275C2">
        <w:rPr>
          <w:bCs/>
          <w:sz w:val="24"/>
          <w:szCs w:val="24"/>
          <w:lang w:val="en-US"/>
        </w:rPr>
        <w:t>k</w:t>
      </w:r>
      <w:r w:rsidRPr="001275C2">
        <w:rPr>
          <w:bCs/>
          <w:sz w:val="24"/>
          <w:szCs w:val="24"/>
          <w:lang w:val="id-ID"/>
        </w:rPr>
        <w:t xml:space="preserve">an bahwa </w:t>
      </w:r>
      <w:r w:rsidRPr="001275C2">
        <w:rPr>
          <w:bCs/>
          <w:sz w:val="24"/>
          <w:szCs w:val="24"/>
          <w:lang w:val="en-US"/>
        </w:rPr>
        <w:t xml:space="preserve">pendapatan </w:t>
      </w:r>
      <w:r w:rsidR="00E717F9" w:rsidRPr="001275C2">
        <w:rPr>
          <w:bCs/>
          <w:sz w:val="24"/>
          <w:szCs w:val="24"/>
          <w:lang w:val="en-US"/>
        </w:rPr>
        <w:t xml:space="preserve">Agroindustri </w:t>
      </w:r>
      <w:r w:rsidR="00E717F9" w:rsidRPr="001275C2">
        <w:rPr>
          <w:bCs/>
          <w:i/>
          <w:iCs/>
          <w:sz w:val="24"/>
          <w:szCs w:val="24"/>
          <w:lang w:val="en-US"/>
        </w:rPr>
        <w:t xml:space="preserve">baketrak “Hehet“ </w:t>
      </w:r>
      <w:r w:rsidR="00E717F9" w:rsidRPr="001275C2">
        <w:rPr>
          <w:bCs/>
          <w:sz w:val="24"/>
          <w:szCs w:val="24"/>
          <w:lang w:val="en-US"/>
        </w:rPr>
        <w:t>di Desa Karangmekar Kecamatan Karangnunggal Kabupaten Tasikmalaya dalam satu kali produksi adalah Rp. 111.555,71.</w:t>
      </w:r>
    </w:p>
    <w:p w14:paraId="4113A80D" w14:textId="77777777" w:rsidR="000D7BB2" w:rsidRPr="001275C2" w:rsidRDefault="007B277A" w:rsidP="00F53161">
      <w:pPr>
        <w:pStyle w:val="Heading1"/>
        <w:numPr>
          <w:ilvl w:val="0"/>
          <w:numId w:val="11"/>
        </w:numPr>
        <w:tabs>
          <w:tab w:val="left" w:pos="665"/>
        </w:tabs>
        <w:spacing w:line="360" w:lineRule="auto"/>
        <w:ind w:left="567" w:hanging="283"/>
        <w:rPr>
          <w:sz w:val="24"/>
          <w:szCs w:val="24"/>
        </w:rPr>
      </w:pPr>
      <w:r w:rsidRPr="001275C2">
        <w:rPr>
          <w:sz w:val="24"/>
          <w:szCs w:val="24"/>
        </w:rPr>
        <w:t>Nilai</w:t>
      </w:r>
      <w:r w:rsidRPr="001275C2">
        <w:rPr>
          <w:spacing w:val="-2"/>
          <w:sz w:val="24"/>
          <w:szCs w:val="24"/>
        </w:rPr>
        <w:t xml:space="preserve"> </w:t>
      </w:r>
      <w:r w:rsidRPr="001275C2">
        <w:rPr>
          <w:sz w:val="24"/>
          <w:szCs w:val="24"/>
        </w:rPr>
        <w:t>Tambah</w:t>
      </w:r>
    </w:p>
    <w:p w14:paraId="2A8B89BC" w14:textId="1133574E" w:rsidR="000D7BB2" w:rsidRPr="00E717F9" w:rsidRDefault="00E717F9" w:rsidP="00F53161">
      <w:pPr>
        <w:pStyle w:val="BodyText"/>
        <w:spacing w:line="360" w:lineRule="auto"/>
        <w:ind w:left="284" w:firstLine="567"/>
        <w:sectPr w:rsidR="000D7BB2" w:rsidRPr="00E717F9">
          <w:type w:val="continuous"/>
          <w:pgSz w:w="11910" w:h="16840"/>
          <w:pgMar w:top="1580" w:right="1680" w:bottom="1060" w:left="1680" w:header="720" w:footer="720" w:gutter="0"/>
          <w:cols w:num="2" w:space="720" w:equalWidth="0">
            <w:col w:w="4131" w:space="40"/>
            <w:col w:w="4379"/>
          </w:cols>
        </w:sectPr>
      </w:pPr>
      <w:r w:rsidRPr="001275C2">
        <w:rPr>
          <w:bCs/>
          <w:sz w:val="24"/>
          <w:szCs w:val="24"/>
          <w:lang w:val="en-US"/>
        </w:rPr>
        <w:t xml:space="preserve">Dalam menghitung hasil nilai tambah pada agroindustri </w:t>
      </w:r>
      <w:r w:rsidRPr="001275C2">
        <w:rPr>
          <w:bCs/>
          <w:i/>
          <w:iCs/>
          <w:sz w:val="24"/>
          <w:szCs w:val="24"/>
          <w:lang w:val="en-US"/>
        </w:rPr>
        <w:t>baketrak “Hehet”</w:t>
      </w:r>
      <w:r w:rsidRPr="001275C2">
        <w:rPr>
          <w:bCs/>
          <w:sz w:val="24"/>
          <w:szCs w:val="24"/>
          <w:lang w:val="en-US"/>
        </w:rPr>
        <w:t xml:space="preserve"> di Desa Karangmekar Kecamatan Karangnunggal Kabupaten Tasikmalaya bisa dilihat pada Tabel </w:t>
      </w:r>
      <w:r w:rsidR="006C3DCA">
        <w:rPr>
          <w:bCs/>
          <w:sz w:val="24"/>
          <w:szCs w:val="24"/>
          <w:lang w:val="en-US"/>
        </w:rPr>
        <w:t>4</w:t>
      </w:r>
      <w:r w:rsidRPr="001275C2">
        <w:rPr>
          <w:bCs/>
          <w:sz w:val="24"/>
          <w:szCs w:val="24"/>
          <w:lang w:val="en-US"/>
        </w:rPr>
        <w:t>.</w:t>
      </w:r>
    </w:p>
    <w:p w14:paraId="3B60C3A4" w14:textId="77777777" w:rsidR="00C645BD" w:rsidRDefault="00C645BD" w:rsidP="00E717F9">
      <w:pPr>
        <w:pStyle w:val="Heading1"/>
        <w:spacing w:before="91" w:line="240" w:lineRule="auto"/>
        <w:ind w:right="1480"/>
        <w:rPr>
          <w:sz w:val="24"/>
          <w:szCs w:val="24"/>
        </w:rPr>
        <w:sectPr w:rsidR="00C645BD">
          <w:type w:val="continuous"/>
          <w:pgSz w:w="11910" w:h="16840"/>
          <w:pgMar w:top="1580" w:right="1680" w:bottom="1060" w:left="1680" w:header="720" w:footer="720" w:gutter="0"/>
          <w:cols w:space="720"/>
        </w:sectPr>
      </w:pPr>
    </w:p>
    <w:p w14:paraId="52C31E3B" w14:textId="391D7D68" w:rsidR="000D7BB2" w:rsidRPr="001275C2" w:rsidRDefault="007B277A" w:rsidP="00E717F9">
      <w:pPr>
        <w:pStyle w:val="Heading1"/>
        <w:spacing w:before="91" w:line="240" w:lineRule="auto"/>
        <w:ind w:right="1480"/>
        <w:rPr>
          <w:sz w:val="24"/>
          <w:szCs w:val="24"/>
        </w:rPr>
      </w:pPr>
      <w:r w:rsidRPr="001275C2">
        <w:rPr>
          <w:sz w:val="24"/>
          <w:szCs w:val="24"/>
        </w:rPr>
        <w:lastRenderedPageBreak/>
        <w:t>Tabel</w:t>
      </w:r>
      <w:r w:rsidRPr="001275C2">
        <w:rPr>
          <w:spacing w:val="47"/>
          <w:sz w:val="24"/>
          <w:szCs w:val="24"/>
        </w:rPr>
        <w:t xml:space="preserve"> </w:t>
      </w:r>
      <w:r w:rsidR="006C3DCA">
        <w:rPr>
          <w:sz w:val="24"/>
          <w:szCs w:val="24"/>
          <w:lang w:val="en-US"/>
        </w:rPr>
        <w:t>4</w:t>
      </w:r>
      <w:r w:rsidRPr="001275C2">
        <w:rPr>
          <w:sz w:val="24"/>
          <w:szCs w:val="24"/>
        </w:rPr>
        <w:t>.</w:t>
      </w:r>
      <w:r w:rsidRPr="001275C2">
        <w:rPr>
          <w:spacing w:val="48"/>
          <w:sz w:val="24"/>
          <w:szCs w:val="24"/>
        </w:rPr>
        <w:t xml:space="preserve"> </w:t>
      </w:r>
      <w:r w:rsidRPr="001275C2">
        <w:rPr>
          <w:sz w:val="24"/>
          <w:szCs w:val="24"/>
        </w:rPr>
        <w:t>Analisis</w:t>
      </w:r>
      <w:r w:rsidRPr="001275C2">
        <w:rPr>
          <w:spacing w:val="-2"/>
          <w:sz w:val="24"/>
          <w:szCs w:val="24"/>
        </w:rPr>
        <w:t xml:space="preserve"> </w:t>
      </w:r>
      <w:r w:rsidRPr="001275C2">
        <w:rPr>
          <w:sz w:val="24"/>
          <w:szCs w:val="24"/>
        </w:rPr>
        <w:t>Nilai</w:t>
      </w:r>
      <w:r w:rsidRPr="001275C2">
        <w:rPr>
          <w:spacing w:val="-1"/>
          <w:sz w:val="24"/>
          <w:szCs w:val="24"/>
        </w:rPr>
        <w:t xml:space="preserve"> </w:t>
      </w:r>
      <w:r w:rsidRPr="001275C2">
        <w:rPr>
          <w:sz w:val="24"/>
          <w:szCs w:val="24"/>
        </w:rPr>
        <w:t>Tambah</w:t>
      </w:r>
      <w:r w:rsidRPr="001275C2">
        <w:rPr>
          <w:spacing w:val="-1"/>
          <w:sz w:val="24"/>
          <w:szCs w:val="24"/>
        </w:rPr>
        <w:t xml:space="preserve"> </w:t>
      </w:r>
      <w:r w:rsidRPr="001275C2">
        <w:rPr>
          <w:sz w:val="24"/>
          <w:szCs w:val="24"/>
        </w:rPr>
        <w:t>Agroindustri</w:t>
      </w:r>
      <w:r w:rsidRPr="001275C2">
        <w:rPr>
          <w:spacing w:val="-2"/>
          <w:sz w:val="24"/>
          <w:szCs w:val="24"/>
        </w:rPr>
        <w:t xml:space="preserve"> </w:t>
      </w:r>
      <w:r w:rsidR="00371332" w:rsidRPr="001275C2">
        <w:rPr>
          <w:sz w:val="24"/>
          <w:szCs w:val="24"/>
          <w:lang w:val="en-US"/>
        </w:rPr>
        <w:t>Baketrak</w:t>
      </w:r>
      <w:r w:rsidRPr="001275C2">
        <w:rPr>
          <w:spacing w:val="-1"/>
          <w:sz w:val="24"/>
          <w:szCs w:val="24"/>
        </w:rPr>
        <w:t xml:space="preserve"> </w:t>
      </w:r>
      <w:r w:rsidRPr="001275C2">
        <w:rPr>
          <w:sz w:val="24"/>
          <w:szCs w:val="24"/>
        </w:rPr>
        <w:t>“</w:t>
      </w:r>
      <w:r w:rsidR="00371332" w:rsidRPr="001275C2">
        <w:rPr>
          <w:sz w:val="24"/>
          <w:szCs w:val="24"/>
          <w:lang w:val="en-US"/>
        </w:rPr>
        <w:t>Hehet</w:t>
      </w:r>
      <w:r w:rsidRPr="001275C2">
        <w:rPr>
          <w:sz w:val="24"/>
          <w:szCs w:val="24"/>
        </w:rPr>
        <w:t>”</w:t>
      </w:r>
    </w:p>
    <w:p w14:paraId="226B8F68" w14:textId="77777777" w:rsidR="000D7BB2" w:rsidRDefault="000D7BB2">
      <w:pPr>
        <w:pStyle w:val="BodyText"/>
        <w:spacing w:before="2" w:after="1"/>
        <w:jc w:val="left"/>
        <w:rPr>
          <w:b/>
          <w:sz w:val="14"/>
        </w:rPr>
      </w:pPr>
    </w:p>
    <w:tbl>
      <w:tblPr>
        <w:tblStyle w:val="TableGrid2"/>
        <w:tblW w:w="8692"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926"/>
        <w:gridCol w:w="2500"/>
        <w:gridCol w:w="1641"/>
      </w:tblGrid>
      <w:tr w:rsidR="00371332" w:rsidRPr="007048FC" w14:paraId="61FAA67A" w14:textId="77777777" w:rsidTr="003A3976">
        <w:trPr>
          <w:trHeight w:val="133"/>
        </w:trPr>
        <w:tc>
          <w:tcPr>
            <w:tcW w:w="625" w:type="dxa"/>
            <w:tcBorders>
              <w:top w:val="single" w:sz="4" w:space="0" w:color="auto"/>
              <w:bottom w:val="single" w:sz="4" w:space="0" w:color="auto"/>
            </w:tcBorders>
            <w:vAlign w:val="center"/>
            <w:hideMark/>
          </w:tcPr>
          <w:p w14:paraId="7B2E222F" w14:textId="77777777" w:rsidR="00371332" w:rsidRPr="007048FC" w:rsidRDefault="00371332" w:rsidP="00371332">
            <w:pPr>
              <w:jc w:val="center"/>
              <w:rPr>
                <w:b/>
                <w:sz w:val="24"/>
                <w:szCs w:val="24"/>
              </w:rPr>
            </w:pPr>
            <w:r w:rsidRPr="007048FC">
              <w:rPr>
                <w:b/>
                <w:sz w:val="24"/>
                <w:szCs w:val="24"/>
              </w:rPr>
              <w:t>No.</w:t>
            </w:r>
          </w:p>
        </w:tc>
        <w:tc>
          <w:tcPr>
            <w:tcW w:w="3926" w:type="dxa"/>
            <w:tcBorders>
              <w:top w:val="single" w:sz="4" w:space="0" w:color="auto"/>
              <w:bottom w:val="single" w:sz="4" w:space="0" w:color="auto"/>
            </w:tcBorders>
            <w:vAlign w:val="center"/>
            <w:hideMark/>
          </w:tcPr>
          <w:p w14:paraId="33E26AAC" w14:textId="77777777" w:rsidR="00371332" w:rsidRPr="007048FC" w:rsidRDefault="00371332" w:rsidP="00371332">
            <w:pPr>
              <w:jc w:val="center"/>
              <w:rPr>
                <w:b/>
                <w:sz w:val="24"/>
                <w:szCs w:val="24"/>
              </w:rPr>
            </w:pPr>
            <w:r w:rsidRPr="007048FC">
              <w:rPr>
                <w:b/>
                <w:sz w:val="24"/>
                <w:szCs w:val="24"/>
              </w:rPr>
              <w:t>Variabel</w:t>
            </w:r>
          </w:p>
        </w:tc>
        <w:tc>
          <w:tcPr>
            <w:tcW w:w="2500" w:type="dxa"/>
            <w:tcBorders>
              <w:top w:val="single" w:sz="4" w:space="0" w:color="auto"/>
              <w:bottom w:val="single" w:sz="4" w:space="0" w:color="auto"/>
            </w:tcBorders>
            <w:vAlign w:val="center"/>
            <w:hideMark/>
          </w:tcPr>
          <w:p w14:paraId="10231D3B" w14:textId="77777777" w:rsidR="00371332" w:rsidRPr="007048FC" w:rsidRDefault="00371332" w:rsidP="00371332">
            <w:pPr>
              <w:jc w:val="center"/>
              <w:rPr>
                <w:b/>
                <w:sz w:val="24"/>
                <w:szCs w:val="24"/>
              </w:rPr>
            </w:pPr>
            <w:r w:rsidRPr="007048FC">
              <w:rPr>
                <w:b/>
                <w:sz w:val="24"/>
                <w:szCs w:val="24"/>
              </w:rPr>
              <w:t>Nilai Simbol</w:t>
            </w:r>
          </w:p>
        </w:tc>
        <w:tc>
          <w:tcPr>
            <w:tcW w:w="1641" w:type="dxa"/>
            <w:tcBorders>
              <w:top w:val="single" w:sz="4" w:space="0" w:color="auto"/>
              <w:bottom w:val="single" w:sz="4" w:space="0" w:color="auto"/>
            </w:tcBorders>
          </w:tcPr>
          <w:p w14:paraId="2E25249F" w14:textId="77777777" w:rsidR="00371332" w:rsidRPr="007048FC" w:rsidRDefault="00371332" w:rsidP="00371332">
            <w:pPr>
              <w:jc w:val="center"/>
              <w:rPr>
                <w:b/>
                <w:sz w:val="24"/>
                <w:szCs w:val="24"/>
              </w:rPr>
            </w:pPr>
            <w:r w:rsidRPr="007048FC">
              <w:rPr>
                <w:b/>
                <w:sz w:val="24"/>
                <w:szCs w:val="24"/>
              </w:rPr>
              <w:t>Perhitungan</w:t>
            </w:r>
          </w:p>
        </w:tc>
      </w:tr>
      <w:tr w:rsidR="00371332" w:rsidRPr="007048FC" w14:paraId="08BFAC72" w14:textId="77777777" w:rsidTr="003A3976">
        <w:trPr>
          <w:trHeight w:val="184"/>
        </w:trPr>
        <w:tc>
          <w:tcPr>
            <w:tcW w:w="625" w:type="dxa"/>
            <w:tcBorders>
              <w:top w:val="single" w:sz="4" w:space="0" w:color="auto"/>
              <w:bottom w:val="single" w:sz="4" w:space="0" w:color="auto"/>
            </w:tcBorders>
            <w:vAlign w:val="center"/>
            <w:hideMark/>
          </w:tcPr>
          <w:p w14:paraId="67D1716E" w14:textId="77777777" w:rsidR="00371332" w:rsidRPr="007048FC" w:rsidRDefault="00371332" w:rsidP="00371332">
            <w:pPr>
              <w:jc w:val="center"/>
              <w:rPr>
                <w:b/>
                <w:sz w:val="24"/>
                <w:szCs w:val="24"/>
              </w:rPr>
            </w:pPr>
            <w:r w:rsidRPr="007048FC">
              <w:rPr>
                <w:b/>
                <w:sz w:val="24"/>
                <w:szCs w:val="24"/>
              </w:rPr>
              <w:t>I</w:t>
            </w:r>
          </w:p>
        </w:tc>
        <w:tc>
          <w:tcPr>
            <w:tcW w:w="3926" w:type="dxa"/>
            <w:tcBorders>
              <w:top w:val="single" w:sz="4" w:space="0" w:color="auto"/>
              <w:bottom w:val="single" w:sz="4" w:space="0" w:color="auto"/>
            </w:tcBorders>
            <w:vAlign w:val="center"/>
            <w:hideMark/>
          </w:tcPr>
          <w:p w14:paraId="68F9845E" w14:textId="77777777" w:rsidR="00371332" w:rsidRPr="007048FC" w:rsidRDefault="00371332" w:rsidP="00371332">
            <w:pPr>
              <w:rPr>
                <w:b/>
                <w:sz w:val="24"/>
                <w:szCs w:val="24"/>
              </w:rPr>
            </w:pPr>
            <w:r w:rsidRPr="007048FC">
              <w:rPr>
                <w:b/>
                <w:sz w:val="24"/>
                <w:szCs w:val="24"/>
              </w:rPr>
              <w:t>Output, Input dan Harga</w:t>
            </w:r>
          </w:p>
        </w:tc>
        <w:tc>
          <w:tcPr>
            <w:tcW w:w="2500" w:type="dxa"/>
            <w:tcBorders>
              <w:top w:val="single" w:sz="4" w:space="0" w:color="auto"/>
              <w:bottom w:val="single" w:sz="4" w:space="0" w:color="auto"/>
            </w:tcBorders>
          </w:tcPr>
          <w:p w14:paraId="4757EA35" w14:textId="77777777" w:rsidR="00371332" w:rsidRPr="007048FC" w:rsidRDefault="00371332" w:rsidP="00371332">
            <w:pPr>
              <w:jc w:val="center"/>
              <w:rPr>
                <w:bCs/>
                <w:sz w:val="24"/>
                <w:szCs w:val="24"/>
              </w:rPr>
            </w:pPr>
          </w:p>
        </w:tc>
        <w:tc>
          <w:tcPr>
            <w:tcW w:w="1641" w:type="dxa"/>
            <w:tcBorders>
              <w:top w:val="single" w:sz="4" w:space="0" w:color="auto"/>
              <w:bottom w:val="single" w:sz="4" w:space="0" w:color="auto"/>
            </w:tcBorders>
          </w:tcPr>
          <w:p w14:paraId="12C0C7DA" w14:textId="77777777" w:rsidR="00371332" w:rsidRPr="007048FC" w:rsidRDefault="00371332" w:rsidP="00371332">
            <w:pPr>
              <w:jc w:val="center"/>
              <w:rPr>
                <w:bCs/>
                <w:sz w:val="24"/>
                <w:szCs w:val="24"/>
              </w:rPr>
            </w:pPr>
          </w:p>
        </w:tc>
      </w:tr>
      <w:tr w:rsidR="00371332" w:rsidRPr="007048FC" w14:paraId="2D1604C7" w14:textId="77777777" w:rsidTr="003A3976">
        <w:trPr>
          <w:trHeight w:val="275"/>
        </w:trPr>
        <w:tc>
          <w:tcPr>
            <w:tcW w:w="625" w:type="dxa"/>
            <w:tcBorders>
              <w:top w:val="single" w:sz="4" w:space="0" w:color="auto"/>
            </w:tcBorders>
            <w:vAlign w:val="center"/>
          </w:tcPr>
          <w:p w14:paraId="3C47585F" w14:textId="77777777" w:rsidR="00371332" w:rsidRPr="007048FC" w:rsidRDefault="00371332" w:rsidP="00371332">
            <w:pPr>
              <w:jc w:val="center"/>
              <w:rPr>
                <w:bCs/>
                <w:sz w:val="24"/>
                <w:szCs w:val="24"/>
              </w:rPr>
            </w:pPr>
            <w:r w:rsidRPr="007048FC">
              <w:rPr>
                <w:bCs/>
                <w:sz w:val="24"/>
                <w:szCs w:val="24"/>
              </w:rPr>
              <w:t>1.</w:t>
            </w:r>
          </w:p>
        </w:tc>
        <w:tc>
          <w:tcPr>
            <w:tcW w:w="3926" w:type="dxa"/>
            <w:tcBorders>
              <w:top w:val="single" w:sz="4" w:space="0" w:color="auto"/>
            </w:tcBorders>
            <w:vAlign w:val="center"/>
            <w:hideMark/>
          </w:tcPr>
          <w:p w14:paraId="18160EE1" w14:textId="77777777" w:rsidR="00371332" w:rsidRPr="007048FC" w:rsidRDefault="00371332" w:rsidP="00371332">
            <w:pPr>
              <w:rPr>
                <w:bCs/>
                <w:sz w:val="24"/>
                <w:szCs w:val="24"/>
              </w:rPr>
            </w:pPr>
            <w:r w:rsidRPr="007048FC">
              <w:rPr>
                <w:bCs/>
                <w:sz w:val="24"/>
                <w:szCs w:val="24"/>
              </w:rPr>
              <w:t>Output (kg/proses produksi)</w:t>
            </w:r>
          </w:p>
        </w:tc>
        <w:tc>
          <w:tcPr>
            <w:tcW w:w="2500" w:type="dxa"/>
            <w:tcBorders>
              <w:top w:val="single" w:sz="4" w:space="0" w:color="auto"/>
            </w:tcBorders>
            <w:vAlign w:val="center"/>
          </w:tcPr>
          <w:p w14:paraId="21458377" w14:textId="77777777" w:rsidR="00371332" w:rsidRPr="007048FC" w:rsidRDefault="00371332" w:rsidP="00371332">
            <w:pPr>
              <w:rPr>
                <w:bCs/>
                <w:sz w:val="24"/>
                <w:szCs w:val="24"/>
              </w:rPr>
            </w:pPr>
            <w:r w:rsidRPr="007048FC">
              <w:rPr>
                <w:bCs/>
                <w:sz w:val="24"/>
                <w:szCs w:val="24"/>
              </w:rPr>
              <w:t>(1)</w:t>
            </w:r>
          </w:p>
        </w:tc>
        <w:tc>
          <w:tcPr>
            <w:tcW w:w="1641" w:type="dxa"/>
            <w:tcBorders>
              <w:top w:val="single" w:sz="4" w:space="0" w:color="auto"/>
            </w:tcBorders>
            <w:vAlign w:val="center"/>
          </w:tcPr>
          <w:p w14:paraId="02D128C7" w14:textId="77777777" w:rsidR="00371332" w:rsidRPr="007048FC" w:rsidRDefault="00371332" w:rsidP="00371332">
            <w:pPr>
              <w:jc w:val="right"/>
              <w:rPr>
                <w:bCs/>
                <w:sz w:val="24"/>
                <w:szCs w:val="24"/>
              </w:rPr>
            </w:pPr>
            <w:r w:rsidRPr="007048FC">
              <w:rPr>
                <w:bCs/>
                <w:sz w:val="24"/>
                <w:szCs w:val="24"/>
              </w:rPr>
              <w:t>15/Kg</w:t>
            </w:r>
          </w:p>
        </w:tc>
      </w:tr>
      <w:tr w:rsidR="00371332" w:rsidRPr="007048FC" w14:paraId="326111CF" w14:textId="77777777" w:rsidTr="003A3976">
        <w:trPr>
          <w:trHeight w:val="266"/>
        </w:trPr>
        <w:tc>
          <w:tcPr>
            <w:tcW w:w="625" w:type="dxa"/>
            <w:vAlign w:val="center"/>
          </w:tcPr>
          <w:p w14:paraId="40C21FC3" w14:textId="77777777" w:rsidR="00371332" w:rsidRPr="007048FC" w:rsidRDefault="00371332" w:rsidP="00371332">
            <w:pPr>
              <w:jc w:val="center"/>
              <w:rPr>
                <w:bCs/>
                <w:sz w:val="24"/>
                <w:szCs w:val="24"/>
              </w:rPr>
            </w:pPr>
            <w:r w:rsidRPr="007048FC">
              <w:rPr>
                <w:bCs/>
                <w:sz w:val="24"/>
                <w:szCs w:val="24"/>
              </w:rPr>
              <w:t>2.</w:t>
            </w:r>
          </w:p>
        </w:tc>
        <w:tc>
          <w:tcPr>
            <w:tcW w:w="3926" w:type="dxa"/>
            <w:vAlign w:val="center"/>
            <w:hideMark/>
          </w:tcPr>
          <w:p w14:paraId="724941AC" w14:textId="77777777" w:rsidR="00371332" w:rsidRPr="007048FC" w:rsidRDefault="00371332" w:rsidP="00371332">
            <w:pPr>
              <w:rPr>
                <w:bCs/>
                <w:sz w:val="24"/>
                <w:szCs w:val="24"/>
              </w:rPr>
            </w:pPr>
            <w:r w:rsidRPr="007048FC">
              <w:rPr>
                <w:bCs/>
                <w:sz w:val="24"/>
                <w:szCs w:val="24"/>
              </w:rPr>
              <w:t>Input (kg/hari)</w:t>
            </w:r>
          </w:p>
        </w:tc>
        <w:tc>
          <w:tcPr>
            <w:tcW w:w="2500" w:type="dxa"/>
            <w:vAlign w:val="center"/>
          </w:tcPr>
          <w:p w14:paraId="7F694869" w14:textId="77777777" w:rsidR="00371332" w:rsidRPr="007048FC" w:rsidRDefault="00371332" w:rsidP="00371332">
            <w:pPr>
              <w:rPr>
                <w:bCs/>
                <w:sz w:val="24"/>
                <w:szCs w:val="24"/>
              </w:rPr>
            </w:pPr>
            <w:r w:rsidRPr="007048FC">
              <w:rPr>
                <w:bCs/>
                <w:sz w:val="24"/>
                <w:szCs w:val="24"/>
              </w:rPr>
              <w:t>(2)</w:t>
            </w:r>
          </w:p>
        </w:tc>
        <w:tc>
          <w:tcPr>
            <w:tcW w:w="1641" w:type="dxa"/>
            <w:vAlign w:val="center"/>
          </w:tcPr>
          <w:p w14:paraId="050BD7C3" w14:textId="77777777" w:rsidR="00371332" w:rsidRPr="007048FC" w:rsidRDefault="00371332" w:rsidP="00371332">
            <w:pPr>
              <w:jc w:val="right"/>
              <w:rPr>
                <w:bCs/>
                <w:sz w:val="24"/>
                <w:szCs w:val="24"/>
              </w:rPr>
            </w:pPr>
            <w:r w:rsidRPr="007048FC">
              <w:rPr>
                <w:bCs/>
                <w:sz w:val="24"/>
                <w:szCs w:val="24"/>
              </w:rPr>
              <w:t>30/Kg</w:t>
            </w:r>
          </w:p>
        </w:tc>
      </w:tr>
      <w:tr w:rsidR="00371332" w:rsidRPr="007048FC" w14:paraId="6489CDE5" w14:textId="77777777" w:rsidTr="003A3976">
        <w:trPr>
          <w:trHeight w:val="275"/>
        </w:trPr>
        <w:tc>
          <w:tcPr>
            <w:tcW w:w="625" w:type="dxa"/>
            <w:vAlign w:val="center"/>
          </w:tcPr>
          <w:p w14:paraId="50F4EDFE" w14:textId="77777777" w:rsidR="00371332" w:rsidRPr="007048FC" w:rsidRDefault="00371332" w:rsidP="00371332">
            <w:pPr>
              <w:jc w:val="center"/>
              <w:rPr>
                <w:bCs/>
                <w:sz w:val="24"/>
                <w:szCs w:val="24"/>
              </w:rPr>
            </w:pPr>
            <w:r w:rsidRPr="007048FC">
              <w:rPr>
                <w:bCs/>
                <w:sz w:val="24"/>
                <w:szCs w:val="24"/>
              </w:rPr>
              <w:t>3.</w:t>
            </w:r>
          </w:p>
        </w:tc>
        <w:tc>
          <w:tcPr>
            <w:tcW w:w="3926" w:type="dxa"/>
            <w:vAlign w:val="center"/>
            <w:hideMark/>
          </w:tcPr>
          <w:p w14:paraId="5F5B012A" w14:textId="77777777" w:rsidR="00371332" w:rsidRPr="007048FC" w:rsidRDefault="00371332" w:rsidP="00371332">
            <w:pPr>
              <w:rPr>
                <w:bCs/>
                <w:sz w:val="24"/>
                <w:szCs w:val="24"/>
              </w:rPr>
            </w:pPr>
            <w:r w:rsidRPr="007048FC">
              <w:rPr>
                <w:bCs/>
                <w:sz w:val="24"/>
                <w:szCs w:val="24"/>
              </w:rPr>
              <w:t>Tenaga kerja (HOK/jam)</w:t>
            </w:r>
          </w:p>
        </w:tc>
        <w:tc>
          <w:tcPr>
            <w:tcW w:w="2500" w:type="dxa"/>
            <w:vAlign w:val="center"/>
          </w:tcPr>
          <w:p w14:paraId="41488492" w14:textId="77777777" w:rsidR="00371332" w:rsidRPr="007048FC" w:rsidRDefault="00371332" w:rsidP="00371332">
            <w:pPr>
              <w:rPr>
                <w:bCs/>
                <w:sz w:val="24"/>
                <w:szCs w:val="24"/>
              </w:rPr>
            </w:pPr>
            <w:r w:rsidRPr="007048FC">
              <w:rPr>
                <w:bCs/>
                <w:sz w:val="24"/>
                <w:szCs w:val="24"/>
              </w:rPr>
              <w:t>(3)</w:t>
            </w:r>
          </w:p>
        </w:tc>
        <w:tc>
          <w:tcPr>
            <w:tcW w:w="1641" w:type="dxa"/>
            <w:vAlign w:val="center"/>
          </w:tcPr>
          <w:p w14:paraId="1612A67D" w14:textId="77777777" w:rsidR="00371332" w:rsidRPr="007048FC" w:rsidRDefault="00371332" w:rsidP="00371332">
            <w:pPr>
              <w:jc w:val="right"/>
              <w:rPr>
                <w:bCs/>
                <w:sz w:val="24"/>
                <w:szCs w:val="24"/>
              </w:rPr>
            </w:pPr>
            <w:r w:rsidRPr="007048FC">
              <w:rPr>
                <w:bCs/>
                <w:sz w:val="24"/>
                <w:szCs w:val="24"/>
              </w:rPr>
              <w:t>9/HOK</w:t>
            </w:r>
          </w:p>
        </w:tc>
      </w:tr>
      <w:tr w:rsidR="00371332" w:rsidRPr="007048FC" w14:paraId="4F8DDAEB" w14:textId="77777777" w:rsidTr="003A3976">
        <w:trPr>
          <w:trHeight w:val="266"/>
        </w:trPr>
        <w:tc>
          <w:tcPr>
            <w:tcW w:w="625" w:type="dxa"/>
            <w:vAlign w:val="center"/>
          </w:tcPr>
          <w:p w14:paraId="15ACA4C8" w14:textId="77777777" w:rsidR="00371332" w:rsidRPr="007048FC" w:rsidRDefault="00371332" w:rsidP="00371332">
            <w:pPr>
              <w:jc w:val="center"/>
              <w:rPr>
                <w:bCs/>
                <w:sz w:val="24"/>
                <w:szCs w:val="24"/>
              </w:rPr>
            </w:pPr>
            <w:r w:rsidRPr="007048FC">
              <w:rPr>
                <w:bCs/>
                <w:sz w:val="24"/>
                <w:szCs w:val="24"/>
              </w:rPr>
              <w:t>4.</w:t>
            </w:r>
          </w:p>
        </w:tc>
        <w:tc>
          <w:tcPr>
            <w:tcW w:w="3926" w:type="dxa"/>
            <w:vAlign w:val="center"/>
            <w:hideMark/>
          </w:tcPr>
          <w:p w14:paraId="1B3A574A" w14:textId="77777777" w:rsidR="00371332" w:rsidRPr="007048FC" w:rsidRDefault="00371332" w:rsidP="00371332">
            <w:pPr>
              <w:rPr>
                <w:bCs/>
                <w:sz w:val="24"/>
                <w:szCs w:val="24"/>
              </w:rPr>
            </w:pPr>
            <w:r w:rsidRPr="007048FC">
              <w:rPr>
                <w:bCs/>
                <w:sz w:val="24"/>
                <w:szCs w:val="24"/>
              </w:rPr>
              <w:t>Faktor konversi</w:t>
            </w:r>
          </w:p>
        </w:tc>
        <w:tc>
          <w:tcPr>
            <w:tcW w:w="2500" w:type="dxa"/>
            <w:vAlign w:val="center"/>
            <w:hideMark/>
          </w:tcPr>
          <w:p w14:paraId="28336210" w14:textId="77777777" w:rsidR="00371332" w:rsidRPr="007048FC" w:rsidRDefault="00371332" w:rsidP="00371332">
            <w:pPr>
              <w:rPr>
                <w:bCs/>
                <w:sz w:val="24"/>
                <w:szCs w:val="24"/>
              </w:rPr>
            </w:pPr>
            <w:r w:rsidRPr="007048FC">
              <w:rPr>
                <w:bCs/>
                <w:sz w:val="24"/>
                <w:szCs w:val="24"/>
              </w:rPr>
              <w:t>(4) = (1) / (2)</w:t>
            </w:r>
          </w:p>
        </w:tc>
        <w:tc>
          <w:tcPr>
            <w:tcW w:w="1641" w:type="dxa"/>
            <w:vAlign w:val="center"/>
          </w:tcPr>
          <w:p w14:paraId="5645D1C8" w14:textId="77777777" w:rsidR="00371332" w:rsidRPr="007048FC" w:rsidRDefault="00371332" w:rsidP="00371332">
            <w:pPr>
              <w:jc w:val="right"/>
              <w:rPr>
                <w:bCs/>
                <w:sz w:val="24"/>
                <w:szCs w:val="24"/>
              </w:rPr>
            </w:pPr>
            <w:r w:rsidRPr="007048FC">
              <w:rPr>
                <w:bCs/>
                <w:sz w:val="24"/>
                <w:szCs w:val="24"/>
              </w:rPr>
              <w:t>0.5</w:t>
            </w:r>
          </w:p>
        </w:tc>
      </w:tr>
      <w:tr w:rsidR="00371332" w:rsidRPr="007048FC" w14:paraId="05C2E915" w14:textId="77777777" w:rsidTr="003A3976">
        <w:trPr>
          <w:trHeight w:val="275"/>
        </w:trPr>
        <w:tc>
          <w:tcPr>
            <w:tcW w:w="625" w:type="dxa"/>
            <w:vAlign w:val="center"/>
          </w:tcPr>
          <w:p w14:paraId="10144D7B" w14:textId="77777777" w:rsidR="00371332" w:rsidRPr="007048FC" w:rsidRDefault="00371332" w:rsidP="00371332">
            <w:pPr>
              <w:jc w:val="center"/>
              <w:rPr>
                <w:bCs/>
                <w:sz w:val="24"/>
                <w:szCs w:val="24"/>
              </w:rPr>
            </w:pPr>
            <w:r w:rsidRPr="007048FC">
              <w:rPr>
                <w:bCs/>
                <w:sz w:val="24"/>
                <w:szCs w:val="24"/>
              </w:rPr>
              <w:t>5.</w:t>
            </w:r>
          </w:p>
        </w:tc>
        <w:tc>
          <w:tcPr>
            <w:tcW w:w="3926" w:type="dxa"/>
            <w:vAlign w:val="center"/>
            <w:hideMark/>
          </w:tcPr>
          <w:p w14:paraId="75ED0E92" w14:textId="77777777" w:rsidR="00371332" w:rsidRPr="007048FC" w:rsidRDefault="00371332" w:rsidP="00371332">
            <w:pPr>
              <w:rPr>
                <w:bCs/>
                <w:sz w:val="24"/>
                <w:szCs w:val="24"/>
              </w:rPr>
            </w:pPr>
            <w:r w:rsidRPr="007048FC">
              <w:rPr>
                <w:bCs/>
                <w:sz w:val="24"/>
                <w:szCs w:val="24"/>
              </w:rPr>
              <w:t>Koefesien tenaga kerja</w:t>
            </w:r>
          </w:p>
        </w:tc>
        <w:tc>
          <w:tcPr>
            <w:tcW w:w="2500" w:type="dxa"/>
            <w:vAlign w:val="center"/>
            <w:hideMark/>
          </w:tcPr>
          <w:p w14:paraId="2254DB4C" w14:textId="77777777" w:rsidR="00371332" w:rsidRPr="007048FC" w:rsidRDefault="00371332" w:rsidP="00371332">
            <w:pPr>
              <w:rPr>
                <w:bCs/>
                <w:sz w:val="24"/>
                <w:szCs w:val="24"/>
              </w:rPr>
            </w:pPr>
            <w:r w:rsidRPr="007048FC">
              <w:rPr>
                <w:bCs/>
                <w:sz w:val="24"/>
                <w:szCs w:val="24"/>
              </w:rPr>
              <w:t>(5) = (3) / (2)</w:t>
            </w:r>
          </w:p>
        </w:tc>
        <w:tc>
          <w:tcPr>
            <w:tcW w:w="1641" w:type="dxa"/>
            <w:vAlign w:val="center"/>
          </w:tcPr>
          <w:p w14:paraId="2C6DA796" w14:textId="77777777" w:rsidR="00371332" w:rsidRPr="007048FC" w:rsidRDefault="00371332" w:rsidP="00371332">
            <w:pPr>
              <w:jc w:val="right"/>
              <w:rPr>
                <w:bCs/>
                <w:sz w:val="24"/>
                <w:szCs w:val="24"/>
              </w:rPr>
            </w:pPr>
            <w:r w:rsidRPr="007048FC">
              <w:rPr>
                <w:bCs/>
                <w:sz w:val="24"/>
                <w:szCs w:val="24"/>
              </w:rPr>
              <w:t>0.15</w:t>
            </w:r>
          </w:p>
        </w:tc>
      </w:tr>
      <w:tr w:rsidR="00371332" w:rsidRPr="007048FC" w14:paraId="0887237D" w14:textId="77777777" w:rsidTr="003A3976">
        <w:trPr>
          <w:trHeight w:val="266"/>
        </w:trPr>
        <w:tc>
          <w:tcPr>
            <w:tcW w:w="625" w:type="dxa"/>
            <w:vAlign w:val="center"/>
          </w:tcPr>
          <w:p w14:paraId="217477F6" w14:textId="77777777" w:rsidR="00371332" w:rsidRPr="007048FC" w:rsidRDefault="00371332" w:rsidP="00371332">
            <w:pPr>
              <w:jc w:val="center"/>
              <w:rPr>
                <w:bCs/>
                <w:sz w:val="24"/>
                <w:szCs w:val="24"/>
              </w:rPr>
            </w:pPr>
            <w:r w:rsidRPr="007048FC">
              <w:rPr>
                <w:bCs/>
                <w:sz w:val="24"/>
                <w:szCs w:val="24"/>
              </w:rPr>
              <w:t>6.</w:t>
            </w:r>
          </w:p>
        </w:tc>
        <w:tc>
          <w:tcPr>
            <w:tcW w:w="3926" w:type="dxa"/>
            <w:vAlign w:val="center"/>
            <w:hideMark/>
          </w:tcPr>
          <w:p w14:paraId="0C2AEE17" w14:textId="77777777" w:rsidR="00371332" w:rsidRPr="007048FC" w:rsidRDefault="00371332" w:rsidP="00371332">
            <w:pPr>
              <w:rPr>
                <w:bCs/>
                <w:sz w:val="24"/>
                <w:szCs w:val="24"/>
              </w:rPr>
            </w:pPr>
            <w:r w:rsidRPr="007048FC">
              <w:rPr>
                <w:bCs/>
                <w:sz w:val="24"/>
                <w:szCs w:val="24"/>
              </w:rPr>
              <w:t>Harga output</w:t>
            </w:r>
          </w:p>
        </w:tc>
        <w:tc>
          <w:tcPr>
            <w:tcW w:w="2500" w:type="dxa"/>
            <w:vAlign w:val="center"/>
          </w:tcPr>
          <w:p w14:paraId="65FC9409" w14:textId="77777777" w:rsidR="00371332" w:rsidRPr="007048FC" w:rsidRDefault="00371332" w:rsidP="00371332">
            <w:pPr>
              <w:rPr>
                <w:bCs/>
                <w:sz w:val="24"/>
                <w:szCs w:val="24"/>
              </w:rPr>
            </w:pPr>
            <w:r w:rsidRPr="007048FC">
              <w:rPr>
                <w:bCs/>
                <w:sz w:val="24"/>
                <w:szCs w:val="24"/>
              </w:rPr>
              <w:t>(6)</w:t>
            </w:r>
          </w:p>
        </w:tc>
        <w:tc>
          <w:tcPr>
            <w:tcW w:w="1641" w:type="dxa"/>
            <w:vAlign w:val="center"/>
          </w:tcPr>
          <w:p w14:paraId="25C81981" w14:textId="77777777" w:rsidR="00371332" w:rsidRPr="007048FC" w:rsidRDefault="00371332" w:rsidP="00371332">
            <w:pPr>
              <w:jc w:val="right"/>
              <w:rPr>
                <w:bCs/>
                <w:sz w:val="24"/>
                <w:szCs w:val="24"/>
              </w:rPr>
            </w:pPr>
            <w:r w:rsidRPr="007048FC">
              <w:rPr>
                <w:bCs/>
                <w:sz w:val="24"/>
                <w:szCs w:val="24"/>
              </w:rPr>
              <w:t>25.000,00</w:t>
            </w:r>
          </w:p>
        </w:tc>
      </w:tr>
      <w:tr w:rsidR="00371332" w:rsidRPr="007048FC" w14:paraId="34E170E0" w14:textId="77777777" w:rsidTr="003A3976">
        <w:trPr>
          <w:trHeight w:val="275"/>
        </w:trPr>
        <w:tc>
          <w:tcPr>
            <w:tcW w:w="625" w:type="dxa"/>
            <w:tcBorders>
              <w:bottom w:val="single" w:sz="4" w:space="0" w:color="auto"/>
            </w:tcBorders>
            <w:vAlign w:val="center"/>
          </w:tcPr>
          <w:p w14:paraId="436919AC" w14:textId="77777777" w:rsidR="00371332" w:rsidRPr="007048FC" w:rsidRDefault="00371332" w:rsidP="00371332">
            <w:pPr>
              <w:jc w:val="center"/>
              <w:rPr>
                <w:bCs/>
                <w:sz w:val="24"/>
                <w:szCs w:val="24"/>
              </w:rPr>
            </w:pPr>
            <w:r w:rsidRPr="007048FC">
              <w:rPr>
                <w:bCs/>
                <w:sz w:val="24"/>
                <w:szCs w:val="24"/>
              </w:rPr>
              <w:t>7.</w:t>
            </w:r>
          </w:p>
        </w:tc>
        <w:tc>
          <w:tcPr>
            <w:tcW w:w="3926" w:type="dxa"/>
            <w:tcBorders>
              <w:bottom w:val="single" w:sz="4" w:space="0" w:color="auto"/>
            </w:tcBorders>
            <w:vAlign w:val="center"/>
            <w:hideMark/>
          </w:tcPr>
          <w:p w14:paraId="320ABC38" w14:textId="77777777" w:rsidR="00371332" w:rsidRPr="007048FC" w:rsidRDefault="00371332" w:rsidP="00371332">
            <w:pPr>
              <w:rPr>
                <w:bCs/>
                <w:sz w:val="24"/>
                <w:szCs w:val="24"/>
              </w:rPr>
            </w:pPr>
            <w:r w:rsidRPr="007048FC">
              <w:rPr>
                <w:bCs/>
                <w:sz w:val="24"/>
                <w:szCs w:val="24"/>
              </w:rPr>
              <w:t>Upah tenaga kerja</w:t>
            </w:r>
          </w:p>
        </w:tc>
        <w:tc>
          <w:tcPr>
            <w:tcW w:w="2500" w:type="dxa"/>
            <w:tcBorders>
              <w:bottom w:val="single" w:sz="4" w:space="0" w:color="auto"/>
            </w:tcBorders>
            <w:vAlign w:val="center"/>
          </w:tcPr>
          <w:p w14:paraId="60E376ED" w14:textId="77777777" w:rsidR="00371332" w:rsidRPr="007048FC" w:rsidRDefault="00371332" w:rsidP="00371332">
            <w:pPr>
              <w:rPr>
                <w:bCs/>
                <w:sz w:val="24"/>
                <w:szCs w:val="24"/>
              </w:rPr>
            </w:pPr>
            <w:r w:rsidRPr="007048FC">
              <w:rPr>
                <w:bCs/>
                <w:sz w:val="24"/>
                <w:szCs w:val="24"/>
              </w:rPr>
              <w:t>(7)</w:t>
            </w:r>
          </w:p>
        </w:tc>
        <w:tc>
          <w:tcPr>
            <w:tcW w:w="1641" w:type="dxa"/>
            <w:tcBorders>
              <w:bottom w:val="single" w:sz="4" w:space="0" w:color="auto"/>
            </w:tcBorders>
            <w:vAlign w:val="center"/>
          </w:tcPr>
          <w:p w14:paraId="11563FFC" w14:textId="77777777" w:rsidR="00371332" w:rsidRPr="007048FC" w:rsidRDefault="00371332" w:rsidP="00371332">
            <w:pPr>
              <w:jc w:val="right"/>
              <w:rPr>
                <w:bCs/>
                <w:sz w:val="24"/>
                <w:szCs w:val="24"/>
              </w:rPr>
            </w:pPr>
            <w:r w:rsidRPr="007048FC">
              <w:rPr>
                <w:bCs/>
                <w:sz w:val="24"/>
                <w:szCs w:val="24"/>
              </w:rPr>
              <w:t>15.000,00</w:t>
            </w:r>
          </w:p>
        </w:tc>
      </w:tr>
      <w:tr w:rsidR="00371332" w:rsidRPr="007048FC" w14:paraId="48026B06" w14:textId="77777777" w:rsidTr="003A3976">
        <w:trPr>
          <w:trHeight w:val="50"/>
        </w:trPr>
        <w:tc>
          <w:tcPr>
            <w:tcW w:w="625" w:type="dxa"/>
            <w:tcBorders>
              <w:top w:val="single" w:sz="4" w:space="0" w:color="auto"/>
              <w:bottom w:val="single" w:sz="4" w:space="0" w:color="auto"/>
            </w:tcBorders>
            <w:vAlign w:val="center"/>
            <w:hideMark/>
          </w:tcPr>
          <w:p w14:paraId="47B42268" w14:textId="77777777" w:rsidR="00371332" w:rsidRPr="007048FC" w:rsidRDefault="00371332" w:rsidP="00371332">
            <w:pPr>
              <w:jc w:val="center"/>
              <w:rPr>
                <w:b/>
                <w:sz w:val="24"/>
                <w:szCs w:val="24"/>
              </w:rPr>
            </w:pPr>
            <w:r w:rsidRPr="007048FC">
              <w:rPr>
                <w:b/>
                <w:sz w:val="24"/>
                <w:szCs w:val="24"/>
              </w:rPr>
              <w:t>II</w:t>
            </w:r>
          </w:p>
        </w:tc>
        <w:tc>
          <w:tcPr>
            <w:tcW w:w="3926" w:type="dxa"/>
            <w:tcBorders>
              <w:top w:val="single" w:sz="4" w:space="0" w:color="auto"/>
              <w:bottom w:val="single" w:sz="4" w:space="0" w:color="auto"/>
            </w:tcBorders>
            <w:hideMark/>
          </w:tcPr>
          <w:p w14:paraId="6498D23C" w14:textId="77777777" w:rsidR="00371332" w:rsidRPr="007048FC" w:rsidRDefault="00371332" w:rsidP="00371332">
            <w:pPr>
              <w:rPr>
                <w:b/>
                <w:sz w:val="24"/>
                <w:szCs w:val="24"/>
              </w:rPr>
            </w:pPr>
            <w:r w:rsidRPr="007048FC">
              <w:rPr>
                <w:b/>
                <w:sz w:val="24"/>
                <w:szCs w:val="24"/>
              </w:rPr>
              <w:t>Pendapatan dan Keuntungan</w:t>
            </w:r>
          </w:p>
        </w:tc>
        <w:tc>
          <w:tcPr>
            <w:tcW w:w="2500" w:type="dxa"/>
            <w:tcBorders>
              <w:top w:val="single" w:sz="4" w:space="0" w:color="auto"/>
              <w:bottom w:val="single" w:sz="4" w:space="0" w:color="auto"/>
            </w:tcBorders>
            <w:vAlign w:val="center"/>
          </w:tcPr>
          <w:p w14:paraId="55C63B8F" w14:textId="77777777" w:rsidR="00371332" w:rsidRPr="007048FC" w:rsidRDefault="00371332" w:rsidP="00371332">
            <w:pPr>
              <w:rPr>
                <w:bCs/>
                <w:sz w:val="24"/>
                <w:szCs w:val="24"/>
              </w:rPr>
            </w:pPr>
          </w:p>
        </w:tc>
        <w:tc>
          <w:tcPr>
            <w:tcW w:w="1641" w:type="dxa"/>
            <w:tcBorders>
              <w:top w:val="single" w:sz="4" w:space="0" w:color="auto"/>
              <w:bottom w:val="single" w:sz="4" w:space="0" w:color="auto"/>
            </w:tcBorders>
            <w:vAlign w:val="center"/>
          </w:tcPr>
          <w:p w14:paraId="30E7CF24" w14:textId="77777777" w:rsidR="00371332" w:rsidRPr="007048FC" w:rsidRDefault="00371332" w:rsidP="00371332">
            <w:pPr>
              <w:jc w:val="right"/>
              <w:rPr>
                <w:bCs/>
                <w:sz w:val="24"/>
                <w:szCs w:val="24"/>
              </w:rPr>
            </w:pPr>
          </w:p>
        </w:tc>
      </w:tr>
      <w:tr w:rsidR="00371332" w:rsidRPr="007048FC" w14:paraId="6741F42B" w14:textId="77777777" w:rsidTr="003A3976">
        <w:trPr>
          <w:trHeight w:val="266"/>
        </w:trPr>
        <w:tc>
          <w:tcPr>
            <w:tcW w:w="625" w:type="dxa"/>
            <w:tcBorders>
              <w:top w:val="single" w:sz="4" w:space="0" w:color="auto"/>
            </w:tcBorders>
            <w:vAlign w:val="center"/>
          </w:tcPr>
          <w:p w14:paraId="1FD0A1F1" w14:textId="77777777" w:rsidR="00371332" w:rsidRPr="007048FC" w:rsidRDefault="00371332" w:rsidP="00371332">
            <w:pPr>
              <w:jc w:val="center"/>
              <w:rPr>
                <w:bCs/>
                <w:sz w:val="24"/>
                <w:szCs w:val="24"/>
              </w:rPr>
            </w:pPr>
            <w:r w:rsidRPr="007048FC">
              <w:rPr>
                <w:bCs/>
                <w:sz w:val="24"/>
                <w:szCs w:val="24"/>
              </w:rPr>
              <w:t>8.</w:t>
            </w:r>
          </w:p>
        </w:tc>
        <w:tc>
          <w:tcPr>
            <w:tcW w:w="3926" w:type="dxa"/>
            <w:tcBorders>
              <w:top w:val="single" w:sz="4" w:space="0" w:color="auto"/>
            </w:tcBorders>
            <w:vAlign w:val="center"/>
            <w:hideMark/>
          </w:tcPr>
          <w:p w14:paraId="21E16F72" w14:textId="77777777" w:rsidR="00371332" w:rsidRPr="007048FC" w:rsidRDefault="00371332" w:rsidP="00371332">
            <w:pPr>
              <w:rPr>
                <w:bCs/>
                <w:sz w:val="24"/>
                <w:szCs w:val="24"/>
              </w:rPr>
            </w:pPr>
            <w:r w:rsidRPr="007048FC">
              <w:rPr>
                <w:bCs/>
                <w:sz w:val="24"/>
                <w:szCs w:val="24"/>
              </w:rPr>
              <w:t>Harga bahan baku (Rp/kg)</w:t>
            </w:r>
          </w:p>
        </w:tc>
        <w:tc>
          <w:tcPr>
            <w:tcW w:w="2500" w:type="dxa"/>
            <w:tcBorders>
              <w:top w:val="single" w:sz="4" w:space="0" w:color="auto"/>
            </w:tcBorders>
            <w:vAlign w:val="center"/>
          </w:tcPr>
          <w:p w14:paraId="607D3A89" w14:textId="77777777" w:rsidR="00371332" w:rsidRPr="007048FC" w:rsidRDefault="00371332" w:rsidP="00371332">
            <w:pPr>
              <w:rPr>
                <w:bCs/>
                <w:sz w:val="24"/>
                <w:szCs w:val="24"/>
              </w:rPr>
            </w:pPr>
            <w:r w:rsidRPr="007048FC">
              <w:rPr>
                <w:bCs/>
                <w:sz w:val="24"/>
                <w:szCs w:val="24"/>
              </w:rPr>
              <w:t>(8)</w:t>
            </w:r>
          </w:p>
        </w:tc>
        <w:tc>
          <w:tcPr>
            <w:tcW w:w="1641" w:type="dxa"/>
            <w:tcBorders>
              <w:top w:val="single" w:sz="4" w:space="0" w:color="auto"/>
            </w:tcBorders>
            <w:vAlign w:val="center"/>
          </w:tcPr>
          <w:p w14:paraId="3F3B769B" w14:textId="77777777" w:rsidR="00371332" w:rsidRPr="007048FC" w:rsidRDefault="00371332" w:rsidP="00371332">
            <w:pPr>
              <w:jc w:val="right"/>
              <w:rPr>
                <w:bCs/>
                <w:sz w:val="24"/>
                <w:szCs w:val="24"/>
              </w:rPr>
            </w:pPr>
            <w:r w:rsidRPr="007048FC">
              <w:rPr>
                <w:bCs/>
                <w:sz w:val="24"/>
                <w:szCs w:val="24"/>
              </w:rPr>
              <w:t>1.500,00</w:t>
            </w:r>
          </w:p>
        </w:tc>
      </w:tr>
      <w:tr w:rsidR="00371332" w:rsidRPr="007048FC" w14:paraId="41DA18A9" w14:textId="77777777" w:rsidTr="003A3976">
        <w:trPr>
          <w:trHeight w:val="275"/>
        </w:trPr>
        <w:tc>
          <w:tcPr>
            <w:tcW w:w="625" w:type="dxa"/>
            <w:vAlign w:val="center"/>
          </w:tcPr>
          <w:p w14:paraId="684109FC" w14:textId="77777777" w:rsidR="00371332" w:rsidRPr="007048FC" w:rsidRDefault="00371332" w:rsidP="00371332">
            <w:pPr>
              <w:jc w:val="center"/>
              <w:rPr>
                <w:bCs/>
                <w:sz w:val="24"/>
                <w:szCs w:val="24"/>
              </w:rPr>
            </w:pPr>
            <w:r w:rsidRPr="007048FC">
              <w:rPr>
                <w:bCs/>
                <w:sz w:val="24"/>
                <w:szCs w:val="24"/>
              </w:rPr>
              <w:t>9.</w:t>
            </w:r>
          </w:p>
        </w:tc>
        <w:tc>
          <w:tcPr>
            <w:tcW w:w="3926" w:type="dxa"/>
            <w:vAlign w:val="center"/>
            <w:hideMark/>
          </w:tcPr>
          <w:p w14:paraId="2228E5C3" w14:textId="77777777" w:rsidR="00371332" w:rsidRPr="007048FC" w:rsidRDefault="00371332" w:rsidP="00371332">
            <w:pPr>
              <w:rPr>
                <w:bCs/>
                <w:sz w:val="24"/>
                <w:szCs w:val="24"/>
              </w:rPr>
            </w:pPr>
            <w:r w:rsidRPr="007048FC">
              <w:rPr>
                <w:bCs/>
                <w:sz w:val="24"/>
                <w:szCs w:val="24"/>
              </w:rPr>
              <w:t>Sumbangan input lain (Rp/kg bahan baku)</w:t>
            </w:r>
          </w:p>
        </w:tc>
        <w:tc>
          <w:tcPr>
            <w:tcW w:w="2500" w:type="dxa"/>
            <w:vAlign w:val="center"/>
          </w:tcPr>
          <w:p w14:paraId="16031BD2" w14:textId="77777777" w:rsidR="00371332" w:rsidRPr="007048FC" w:rsidRDefault="00371332" w:rsidP="00371332">
            <w:pPr>
              <w:rPr>
                <w:bCs/>
                <w:sz w:val="24"/>
                <w:szCs w:val="24"/>
              </w:rPr>
            </w:pPr>
            <w:r w:rsidRPr="007048FC">
              <w:rPr>
                <w:bCs/>
                <w:sz w:val="24"/>
                <w:szCs w:val="24"/>
              </w:rPr>
              <w:t>(9)</w:t>
            </w:r>
          </w:p>
        </w:tc>
        <w:tc>
          <w:tcPr>
            <w:tcW w:w="1641" w:type="dxa"/>
            <w:vAlign w:val="center"/>
          </w:tcPr>
          <w:p w14:paraId="104F00B0" w14:textId="77777777" w:rsidR="00371332" w:rsidRPr="007048FC" w:rsidRDefault="00371332" w:rsidP="00371332">
            <w:pPr>
              <w:jc w:val="right"/>
              <w:rPr>
                <w:bCs/>
                <w:sz w:val="24"/>
                <w:szCs w:val="24"/>
                <w:lang w:val="en-US"/>
              </w:rPr>
            </w:pPr>
            <w:r w:rsidRPr="007048FC">
              <w:rPr>
                <w:bCs/>
                <w:sz w:val="24"/>
                <w:szCs w:val="24"/>
              </w:rPr>
              <w:t>1.316</w:t>
            </w:r>
            <w:r w:rsidRPr="007048FC">
              <w:rPr>
                <w:bCs/>
                <w:sz w:val="24"/>
                <w:szCs w:val="24"/>
                <w:lang w:val="id-ID"/>
              </w:rPr>
              <w:t>,</w:t>
            </w:r>
            <w:r w:rsidRPr="007048FC">
              <w:rPr>
                <w:bCs/>
                <w:sz w:val="24"/>
                <w:szCs w:val="24"/>
                <w:lang w:val="en-US"/>
              </w:rPr>
              <w:t>67</w:t>
            </w:r>
          </w:p>
        </w:tc>
      </w:tr>
      <w:tr w:rsidR="00371332" w:rsidRPr="007048FC" w14:paraId="62841196" w14:textId="77777777" w:rsidTr="003A3976">
        <w:trPr>
          <w:trHeight w:val="266"/>
        </w:trPr>
        <w:tc>
          <w:tcPr>
            <w:tcW w:w="625" w:type="dxa"/>
            <w:vAlign w:val="center"/>
          </w:tcPr>
          <w:p w14:paraId="66F0D220" w14:textId="77777777" w:rsidR="00371332" w:rsidRPr="007048FC" w:rsidRDefault="00371332" w:rsidP="00371332">
            <w:pPr>
              <w:jc w:val="center"/>
              <w:rPr>
                <w:bCs/>
                <w:sz w:val="24"/>
                <w:szCs w:val="24"/>
              </w:rPr>
            </w:pPr>
            <w:r w:rsidRPr="007048FC">
              <w:rPr>
                <w:bCs/>
                <w:sz w:val="24"/>
                <w:szCs w:val="24"/>
              </w:rPr>
              <w:t>10.</w:t>
            </w:r>
          </w:p>
        </w:tc>
        <w:tc>
          <w:tcPr>
            <w:tcW w:w="3926" w:type="dxa"/>
            <w:vAlign w:val="center"/>
            <w:hideMark/>
          </w:tcPr>
          <w:p w14:paraId="3FBA0172" w14:textId="77777777" w:rsidR="00371332" w:rsidRPr="007048FC" w:rsidRDefault="00371332" w:rsidP="00371332">
            <w:pPr>
              <w:rPr>
                <w:bCs/>
                <w:sz w:val="24"/>
                <w:szCs w:val="24"/>
              </w:rPr>
            </w:pPr>
            <w:r w:rsidRPr="007048FC">
              <w:rPr>
                <w:bCs/>
                <w:sz w:val="24"/>
                <w:szCs w:val="24"/>
              </w:rPr>
              <w:t>Nilai Output (Rp/kg)</w:t>
            </w:r>
          </w:p>
        </w:tc>
        <w:tc>
          <w:tcPr>
            <w:tcW w:w="2500" w:type="dxa"/>
            <w:vAlign w:val="center"/>
            <w:hideMark/>
          </w:tcPr>
          <w:p w14:paraId="5DD65ADD" w14:textId="77777777" w:rsidR="00371332" w:rsidRPr="007048FC" w:rsidRDefault="00371332" w:rsidP="00371332">
            <w:pPr>
              <w:rPr>
                <w:bCs/>
                <w:sz w:val="24"/>
                <w:szCs w:val="24"/>
              </w:rPr>
            </w:pPr>
            <w:r w:rsidRPr="007048FC">
              <w:rPr>
                <w:bCs/>
                <w:sz w:val="24"/>
                <w:szCs w:val="24"/>
              </w:rPr>
              <w:t>(10) = (4) x (6)</w:t>
            </w:r>
          </w:p>
        </w:tc>
        <w:tc>
          <w:tcPr>
            <w:tcW w:w="1641" w:type="dxa"/>
            <w:vAlign w:val="center"/>
          </w:tcPr>
          <w:p w14:paraId="0368B212" w14:textId="77777777" w:rsidR="00371332" w:rsidRPr="007048FC" w:rsidRDefault="00371332" w:rsidP="00371332">
            <w:pPr>
              <w:jc w:val="right"/>
              <w:rPr>
                <w:bCs/>
                <w:sz w:val="24"/>
                <w:szCs w:val="24"/>
              </w:rPr>
            </w:pPr>
            <w:r w:rsidRPr="007048FC">
              <w:rPr>
                <w:bCs/>
                <w:sz w:val="24"/>
                <w:szCs w:val="24"/>
              </w:rPr>
              <w:t>12.500</w:t>
            </w:r>
            <w:r w:rsidRPr="007048FC">
              <w:rPr>
                <w:bCs/>
                <w:sz w:val="24"/>
                <w:szCs w:val="24"/>
                <w:lang w:val="id-ID"/>
              </w:rPr>
              <w:t>,00</w:t>
            </w:r>
          </w:p>
        </w:tc>
      </w:tr>
      <w:tr w:rsidR="00371332" w:rsidRPr="007048FC" w14:paraId="410A0986" w14:textId="77777777" w:rsidTr="003A3976">
        <w:trPr>
          <w:trHeight w:val="275"/>
        </w:trPr>
        <w:tc>
          <w:tcPr>
            <w:tcW w:w="625" w:type="dxa"/>
            <w:vAlign w:val="center"/>
          </w:tcPr>
          <w:p w14:paraId="7FA39868" w14:textId="77777777" w:rsidR="00371332" w:rsidRPr="007048FC" w:rsidRDefault="00371332" w:rsidP="00371332">
            <w:pPr>
              <w:jc w:val="center"/>
              <w:rPr>
                <w:bCs/>
                <w:sz w:val="24"/>
                <w:szCs w:val="24"/>
              </w:rPr>
            </w:pPr>
            <w:r w:rsidRPr="007048FC">
              <w:rPr>
                <w:bCs/>
                <w:sz w:val="24"/>
                <w:szCs w:val="24"/>
              </w:rPr>
              <w:t>11.</w:t>
            </w:r>
          </w:p>
        </w:tc>
        <w:tc>
          <w:tcPr>
            <w:tcW w:w="3926" w:type="dxa"/>
            <w:vAlign w:val="center"/>
            <w:hideMark/>
          </w:tcPr>
          <w:p w14:paraId="421AC3B8" w14:textId="77777777" w:rsidR="00371332" w:rsidRPr="007048FC" w:rsidRDefault="00371332" w:rsidP="00371332">
            <w:pPr>
              <w:rPr>
                <w:bCs/>
                <w:sz w:val="24"/>
                <w:szCs w:val="24"/>
              </w:rPr>
            </w:pPr>
            <w:r w:rsidRPr="007048FC">
              <w:rPr>
                <w:bCs/>
                <w:sz w:val="24"/>
                <w:szCs w:val="24"/>
              </w:rPr>
              <w:t>a. Nilai tambah (Rp/kg)</w:t>
            </w:r>
          </w:p>
        </w:tc>
        <w:tc>
          <w:tcPr>
            <w:tcW w:w="2500" w:type="dxa"/>
            <w:vAlign w:val="center"/>
            <w:hideMark/>
          </w:tcPr>
          <w:p w14:paraId="17D34017" w14:textId="77777777" w:rsidR="00371332" w:rsidRPr="007048FC" w:rsidRDefault="00371332" w:rsidP="00371332">
            <w:pPr>
              <w:rPr>
                <w:bCs/>
                <w:sz w:val="24"/>
                <w:szCs w:val="24"/>
              </w:rPr>
            </w:pPr>
            <w:r w:rsidRPr="007048FC">
              <w:rPr>
                <w:bCs/>
                <w:sz w:val="24"/>
                <w:szCs w:val="24"/>
              </w:rPr>
              <w:t>(11a) = (10) – (9) – (8)</w:t>
            </w:r>
          </w:p>
        </w:tc>
        <w:tc>
          <w:tcPr>
            <w:tcW w:w="1641" w:type="dxa"/>
            <w:vAlign w:val="center"/>
          </w:tcPr>
          <w:p w14:paraId="1E4E6875" w14:textId="77777777" w:rsidR="00371332" w:rsidRPr="007048FC" w:rsidRDefault="00371332" w:rsidP="00371332">
            <w:pPr>
              <w:jc w:val="right"/>
              <w:rPr>
                <w:bCs/>
                <w:sz w:val="24"/>
                <w:szCs w:val="24"/>
              </w:rPr>
            </w:pPr>
            <w:r w:rsidRPr="007048FC">
              <w:rPr>
                <w:bCs/>
                <w:sz w:val="24"/>
                <w:szCs w:val="24"/>
              </w:rPr>
              <w:t>9.683,33</w:t>
            </w:r>
          </w:p>
        </w:tc>
      </w:tr>
      <w:tr w:rsidR="00371332" w:rsidRPr="007048FC" w14:paraId="4BB74F87" w14:textId="77777777" w:rsidTr="003A3976">
        <w:trPr>
          <w:trHeight w:val="266"/>
        </w:trPr>
        <w:tc>
          <w:tcPr>
            <w:tcW w:w="625" w:type="dxa"/>
            <w:vAlign w:val="center"/>
          </w:tcPr>
          <w:p w14:paraId="391C3C49" w14:textId="77777777" w:rsidR="00371332" w:rsidRPr="007048FC" w:rsidRDefault="00371332" w:rsidP="00371332">
            <w:pPr>
              <w:jc w:val="center"/>
              <w:rPr>
                <w:bCs/>
                <w:sz w:val="24"/>
                <w:szCs w:val="24"/>
              </w:rPr>
            </w:pPr>
          </w:p>
        </w:tc>
        <w:tc>
          <w:tcPr>
            <w:tcW w:w="3926" w:type="dxa"/>
            <w:vAlign w:val="center"/>
            <w:hideMark/>
          </w:tcPr>
          <w:p w14:paraId="0B4197DC" w14:textId="77777777" w:rsidR="00371332" w:rsidRPr="007048FC" w:rsidRDefault="00371332" w:rsidP="00371332">
            <w:pPr>
              <w:rPr>
                <w:bCs/>
                <w:sz w:val="24"/>
                <w:szCs w:val="24"/>
              </w:rPr>
            </w:pPr>
            <w:r w:rsidRPr="007048FC">
              <w:rPr>
                <w:bCs/>
                <w:sz w:val="24"/>
                <w:szCs w:val="24"/>
              </w:rPr>
              <w:t>b. Rasio Nilai Tambah (%)</w:t>
            </w:r>
          </w:p>
        </w:tc>
        <w:tc>
          <w:tcPr>
            <w:tcW w:w="2500" w:type="dxa"/>
            <w:vAlign w:val="center"/>
            <w:hideMark/>
          </w:tcPr>
          <w:p w14:paraId="6E6B9681" w14:textId="77777777" w:rsidR="00371332" w:rsidRPr="007048FC" w:rsidRDefault="00371332" w:rsidP="00371332">
            <w:pPr>
              <w:rPr>
                <w:bCs/>
                <w:sz w:val="24"/>
                <w:szCs w:val="24"/>
              </w:rPr>
            </w:pPr>
            <w:r w:rsidRPr="007048FC">
              <w:rPr>
                <w:bCs/>
                <w:sz w:val="24"/>
                <w:szCs w:val="24"/>
              </w:rPr>
              <w:t>(11b) = (11a /10) x 100 %</w:t>
            </w:r>
          </w:p>
        </w:tc>
        <w:tc>
          <w:tcPr>
            <w:tcW w:w="1641" w:type="dxa"/>
            <w:vAlign w:val="center"/>
          </w:tcPr>
          <w:p w14:paraId="3079CCEC" w14:textId="77777777" w:rsidR="00371332" w:rsidRPr="007048FC" w:rsidRDefault="00371332" w:rsidP="00371332">
            <w:pPr>
              <w:jc w:val="right"/>
              <w:rPr>
                <w:bCs/>
                <w:sz w:val="24"/>
                <w:szCs w:val="24"/>
              </w:rPr>
            </w:pPr>
            <w:r w:rsidRPr="007048FC">
              <w:rPr>
                <w:bCs/>
                <w:sz w:val="24"/>
                <w:szCs w:val="24"/>
              </w:rPr>
              <w:t>77,47%</w:t>
            </w:r>
          </w:p>
        </w:tc>
      </w:tr>
      <w:tr w:rsidR="00371332" w:rsidRPr="007048FC" w14:paraId="72CC2B25" w14:textId="77777777" w:rsidTr="003A3976">
        <w:trPr>
          <w:trHeight w:val="275"/>
        </w:trPr>
        <w:tc>
          <w:tcPr>
            <w:tcW w:w="625" w:type="dxa"/>
            <w:vAlign w:val="center"/>
          </w:tcPr>
          <w:p w14:paraId="5272C70F" w14:textId="77777777" w:rsidR="00371332" w:rsidRPr="007048FC" w:rsidRDefault="00371332" w:rsidP="00371332">
            <w:pPr>
              <w:jc w:val="center"/>
              <w:rPr>
                <w:bCs/>
                <w:sz w:val="24"/>
                <w:szCs w:val="24"/>
              </w:rPr>
            </w:pPr>
            <w:r w:rsidRPr="007048FC">
              <w:rPr>
                <w:bCs/>
                <w:sz w:val="24"/>
                <w:szCs w:val="24"/>
              </w:rPr>
              <w:t>12.</w:t>
            </w:r>
          </w:p>
        </w:tc>
        <w:tc>
          <w:tcPr>
            <w:tcW w:w="3926" w:type="dxa"/>
            <w:vAlign w:val="center"/>
            <w:hideMark/>
          </w:tcPr>
          <w:p w14:paraId="184B5C33" w14:textId="77777777" w:rsidR="00371332" w:rsidRPr="007048FC" w:rsidRDefault="00371332" w:rsidP="00371332">
            <w:pPr>
              <w:rPr>
                <w:bCs/>
                <w:sz w:val="24"/>
                <w:szCs w:val="24"/>
              </w:rPr>
            </w:pPr>
            <w:r w:rsidRPr="007048FC">
              <w:rPr>
                <w:bCs/>
                <w:sz w:val="24"/>
                <w:szCs w:val="24"/>
              </w:rPr>
              <w:t>a. Pendapatan tenaga kerja (Rp/kg)</w:t>
            </w:r>
          </w:p>
        </w:tc>
        <w:tc>
          <w:tcPr>
            <w:tcW w:w="2500" w:type="dxa"/>
            <w:vAlign w:val="center"/>
            <w:hideMark/>
          </w:tcPr>
          <w:p w14:paraId="1E1CCA86" w14:textId="77777777" w:rsidR="00371332" w:rsidRPr="007048FC" w:rsidRDefault="00371332" w:rsidP="00371332">
            <w:pPr>
              <w:rPr>
                <w:bCs/>
                <w:sz w:val="24"/>
                <w:szCs w:val="24"/>
              </w:rPr>
            </w:pPr>
            <w:r w:rsidRPr="007048FC">
              <w:rPr>
                <w:bCs/>
                <w:sz w:val="24"/>
                <w:szCs w:val="24"/>
              </w:rPr>
              <w:t>(12a) = (5) x (7)</w:t>
            </w:r>
          </w:p>
        </w:tc>
        <w:tc>
          <w:tcPr>
            <w:tcW w:w="1641" w:type="dxa"/>
            <w:vAlign w:val="center"/>
          </w:tcPr>
          <w:p w14:paraId="519240C8" w14:textId="77777777" w:rsidR="00371332" w:rsidRPr="007048FC" w:rsidRDefault="00371332" w:rsidP="00371332">
            <w:pPr>
              <w:jc w:val="right"/>
              <w:rPr>
                <w:bCs/>
                <w:sz w:val="24"/>
                <w:szCs w:val="24"/>
              </w:rPr>
            </w:pPr>
            <w:r w:rsidRPr="007048FC">
              <w:rPr>
                <w:bCs/>
                <w:sz w:val="24"/>
                <w:szCs w:val="24"/>
              </w:rPr>
              <w:t>2.250</w:t>
            </w:r>
            <w:r w:rsidRPr="007048FC">
              <w:rPr>
                <w:bCs/>
                <w:sz w:val="24"/>
                <w:szCs w:val="24"/>
                <w:lang w:val="id-ID"/>
              </w:rPr>
              <w:t>,00</w:t>
            </w:r>
          </w:p>
        </w:tc>
      </w:tr>
      <w:tr w:rsidR="00371332" w:rsidRPr="007048FC" w14:paraId="61E8A513" w14:textId="77777777" w:rsidTr="003A3976">
        <w:trPr>
          <w:trHeight w:val="275"/>
        </w:trPr>
        <w:tc>
          <w:tcPr>
            <w:tcW w:w="625" w:type="dxa"/>
            <w:vAlign w:val="center"/>
          </w:tcPr>
          <w:p w14:paraId="1DA01943" w14:textId="77777777" w:rsidR="00371332" w:rsidRPr="007048FC" w:rsidRDefault="00371332" w:rsidP="00371332">
            <w:pPr>
              <w:jc w:val="center"/>
              <w:rPr>
                <w:bCs/>
                <w:sz w:val="24"/>
                <w:szCs w:val="24"/>
              </w:rPr>
            </w:pPr>
          </w:p>
        </w:tc>
        <w:tc>
          <w:tcPr>
            <w:tcW w:w="3926" w:type="dxa"/>
            <w:vAlign w:val="center"/>
            <w:hideMark/>
          </w:tcPr>
          <w:p w14:paraId="21F5EBB2" w14:textId="77777777" w:rsidR="00371332" w:rsidRPr="007048FC" w:rsidRDefault="00371332" w:rsidP="00371332">
            <w:pPr>
              <w:rPr>
                <w:bCs/>
                <w:sz w:val="24"/>
                <w:szCs w:val="24"/>
              </w:rPr>
            </w:pPr>
            <w:r w:rsidRPr="007048FC">
              <w:rPr>
                <w:bCs/>
                <w:sz w:val="24"/>
                <w:szCs w:val="24"/>
              </w:rPr>
              <w:t>b. Pangsa tenaga kerja (%)</w:t>
            </w:r>
          </w:p>
        </w:tc>
        <w:tc>
          <w:tcPr>
            <w:tcW w:w="2500" w:type="dxa"/>
            <w:vAlign w:val="center"/>
            <w:hideMark/>
          </w:tcPr>
          <w:p w14:paraId="725FC2A9" w14:textId="77777777" w:rsidR="00371332" w:rsidRPr="007048FC" w:rsidRDefault="00371332" w:rsidP="00371332">
            <w:pPr>
              <w:rPr>
                <w:bCs/>
                <w:sz w:val="24"/>
                <w:szCs w:val="24"/>
              </w:rPr>
            </w:pPr>
            <w:r w:rsidRPr="007048FC">
              <w:rPr>
                <w:bCs/>
                <w:sz w:val="24"/>
                <w:szCs w:val="24"/>
              </w:rPr>
              <w:t>(13b) = (12a/11a) x 100%</w:t>
            </w:r>
          </w:p>
        </w:tc>
        <w:tc>
          <w:tcPr>
            <w:tcW w:w="1641" w:type="dxa"/>
            <w:vAlign w:val="center"/>
          </w:tcPr>
          <w:p w14:paraId="5EBBB3AC" w14:textId="77777777" w:rsidR="00371332" w:rsidRPr="007048FC" w:rsidRDefault="00371332" w:rsidP="00371332">
            <w:pPr>
              <w:jc w:val="right"/>
              <w:rPr>
                <w:bCs/>
                <w:sz w:val="24"/>
                <w:szCs w:val="24"/>
              </w:rPr>
            </w:pPr>
            <w:r w:rsidRPr="007048FC">
              <w:rPr>
                <w:bCs/>
                <w:sz w:val="24"/>
                <w:szCs w:val="24"/>
              </w:rPr>
              <w:t>23,24%</w:t>
            </w:r>
          </w:p>
        </w:tc>
      </w:tr>
      <w:tr w:rsidR="00371332" w:rsidRPr="007048FC" w14:paraId="2E0E10A8" w14:textId="77777777" w:rsidTr="003A3976">
        <w:trPr>
          <w:trHeight w:val="215"/>
        </w:trPr>
        <w:tc>
          <w:tcPr>
            <w:tcW w:w="625" w:type="dxa"/>
            <w:vAlign w:val="center"/>
          </w:tcPr>
          <w:p w14:paraId="3511B0B4" w14:textId="77777777" w:rsidR="00371332" w:rsidRPr="007048FC" w:rsidRDefault="00371332" w:rsidP="00371332">
            <w:pPr>
              <w:jc w:val="center"/>
              <w:rPr>
                <w:bCs/>
                <w:sz w:val="24"/>
                <w:szCs w:val="24"/>
              </w:rPr>
            </w:pPr>
            <w:r w:rsidRPr="007048FC">
              <w:rPr>
                <w:bCs/>
                <w:sz w:val="24"/>
                <w:szCs w:val="24"/>
              </w:rPr>
              <w:t>13.</w:t>
            </w:r>
          </w:p>
        </w:tc>
        <w:tc>
          <w:tcPr>
            <w:tcW w:w="3926" w:type="dxa"/>
            <w:vAlign w:val="center"/>
            <w:hideMark/>
          </w:tcPr>
          <w:p w14:paraId="02B4CB53" w14:textId="77777777" w:rsidR="00371332" w:rsidRPr="007048FC" w:rsidRDefault="00371332" w:rsidP="00371332">
            <w:pPr>
              <w:rPr>
                <w:bCs/>
                <w:sz w:val="24"/>
                <w:szCs w:val="24"/>
              </w:rPr>
            </w:pPr>
            <w:r w:rsidRPr="007048FC">
              <w:rPr>
                <w:bCs/>
                <w:sz w:val="24"/>
                <w:szCs w:val="24"/>
              </w:rPr>
              <w:t>a. Keuntungan (Rp/kg)</w:t>
            </w:r>
          </w:p>
        </w:tc>
        <w:tc>
          <w:tcPr>
            <w:tcW w:w="2500" w:type="dxa"/>
            <w:vAlign w:val="center"/>
            <w:hideMark/>
          </w:tcPr>
          <w:p w14:paraId="6CE8F223" w14:textId="77777777" w:rsidR="00371332" w:rsidRPr="007048FC" w:rsidRDefault="00371332" w:rsidP="00371332">
            <w:pPr>
              <w:rPr>
                <w:bCs/>
                <w:sz w:val="24"/>
                <w:szCs w:val="24"/>
              </w:rPr>
            </w:pPr>
            <w:r w:rsidRPr="007048FC">
              <w:rPr>
                <w:bCs/>
                <w:sz w:val="24"/>
                <w:szCs w:val="24"/>
              </w:rPr>
              <w:t>(13a) = (11a-12a)</w:t>
            </w:r>
          </w:p>
        </w:tc>
        <w:tc>
          <w:tcPr>
            <w:tcW w:w="1641" w:type="dxa"/>
            <w:vAlign w:val="center"/>
          </w:tcPr>
          <w:p w14:paraId="3F9E1164" w14:textId="77777777" w:rsidR="00371332" w:rsidRPr="007048FC" w:rsidRDefault="00371332" w:rsidP="00371332">
            <w:pPr>
              <w:jc w:val="right"/>
              <w:rPr>
                <w:bCs/>
                <w:sz w:val="24"/>
                <w:szCs w:val="24"/>
                <w:lang w:val="en-US"/>
              </w:rPr>
            </w:pPr>
            <w:r w:rsidRPr="007048FC">
              <w:rPr>
                <w:bCs/>
                <w:sz w:val="24"/>
                <w:szCs w:val="24"/>
              </w:rPr>
              <w:t>7.433</w:t>
            </w:r>
            <w:r w:rsidRPr="007048FC">
              <w:rPr>
                <w:bCs/>
                <w:sz w:val="24"/>
                <w:szCs w:val="24"/>
                <w:lang w:val="id-ID"/>
              </w:rPr>
              <w:t>,</w:t>
            </w:r>
            <w:r w:rsidRPr="007048FC">
              <w:rPr>
                <w:bCs/>
                <w:sz w:val="24"/>
                <w:szCs w:val="24"/>
                <w:lang w:val="en-US"/>
              </w:rPr>
              <w:t>33</w:t>
            </w:r>
          </w:p>
        </w:tc>
      </w:tr>
      <w:tr w:rsidR="00371332" w:rsidRPr="007048FC" w14:paraId="330FECDD" w14:textId="77777777" w:rsidTr="003A3976">
        <w:trPr>
          <w:trHeight w:val="215"/>
        </w:trPr>
        <w:tc>
          <w:tcPr>
            <w:tcW w:w="625" w:type="dxa"/>
            <w:tcBorders>
              <w:bottom w:val="single" w:sz="4" w:space="0" w:color="auto"/>
            </w:tcBorders>
            <w:vAlign w:val="center"/>
          </w:tcPr>
          <w:p w14:paraId="6CA1C303" w14:textId="77777777" w:rsidR="00371332" w:rsidRPr="007048FC" w:rsidRDefault="00371332" w:rsidP="00371332">
            <w:pPr>
              <w:jc w:val="center"/>
              <w:rPr>
                <w:bCs/>
                <w:sz w:val="24"/>
                <w:szCs w:val="24"/>
              </w:rPr>
            </w:pPr>
          </w:p>
        </w:tc>
        <w:tc>
          <w:tcPr>
            <w:tcW w:w="3926" w:type="dxa"/>
            <w:tcBorders>
              <w:bottom w:val="single" w:sz="4" w:space="0" w:color="auto"/>
            </w:tcBorders>
            <w:vAlign w:val="center"/>
            <w:hideMark/>
          </w:tcPr>
          <w:p w14:paraId="14C33CF5" w14:textId="77777777" w:rsidR="00371332" w:rsidRPr="007048FC" w:rsidRDefault="00371332" w:rsidP="00371332">
            <w:pPr>
              <w:rPr>
                <w:bCs/>
                <w:sz w:val="24"/>
                <w:szCs w:val="24"/>
              </w:rPr>
            </w:pPr>
            <w:r w:rsidRPr="007048FC">
              <w:rPr>
                <w:bCs/>
                <w:sz w:val="24"/>
                <w:szCs w:val="24"/>
              </w:rPr>
              <w:t>b. Tingkat keuntungan (%)</w:t>
            </w:r>
          </w:p>
        </w:tc>
        <w:tc>
          <w:tcPr>
            <w:tcW w:w="2500" w:type="dxa"/>
            <w:tcBorders>
              <w:bottom w:val="single" w:sz="4" w:space="0" w:color="auto"/>
            </w:tcBorders>
            <w:vAlign w:val="center"/>
            <w:hideMark/>
          </w:tcPr>
          <w:p w14:paraId="21064804" w14:textId="77777777" w:rsidR="00371332" w:rsidRPr="007048FC" w:rsidRDefault="00371332" w:rsidP="00371332">
            <w:pPr>
              <w:rPr>
                <w:bCs/>
                <w:sz w:val="24"/>
                <w:szCs w:val="24"/>
              </w:rPr>
            </w:pPr>
            <w:r w:rsidRPr="007048FC">
              <w:rPr>
                <w:bCs/>
                <w:sz w:val="24"/>
                <w:szCs w:val="24"/>
              </w:rPr>
              <w:t>(13b) = (13a/11a) x 100%</w:t>
            </w:r>
          </w:p>
        </w:tc>
        <w:tc>
          <w:tcPr>
            <w:tcW w:w="1641" w:type="dxa"/>
            <w:tcBorders>
              <w:bottom w:val="single" w:sz="4" w:space="0" w:color="auto"/>
            </w:tcBorders>
            <w:vAlign w:val="center"/>
          </w:tcPr>
          <w:p w14:paraId="09058019" w14:textId="77777777" w:rsidR="00371332" w:rsidRPr="007048FC" w:rsidRDefault="00371332" w:rsidP="00371332">
            <w:pPr>
              <w:jc w:val="right"/>
              <w:rPr>
                <w:bCs/>
                <w:sz w:val="24"/>
                <w:szCs w:val="24"/>
              </w:rPr>
            </w:pPr>
            <w:r w:rsidRPr="007048FC">
              <w:rPr>
                <w:bCs/>
                <w:sz w:val="24"/>
                <w:szCs w:val="24"/>
              </w:rPr>
              <w:t>59,47%</w:t>
            </w:r>
          </w:p>
        </w:tc>
      </w:tr>
      <w:tr w:rsidR="00371332" w:rsidRPr="007048FC" w14:paraId="0716AA95" w14:textId="77777777" w:rsidTr="003A3976">
        <w:trPr>
          <w:trHeight w:val="50"/>
        </w:trPr>
        <w:tc>
          <w:tcPr>
            <w:tcW w:w="625" w:type="dxa"/>
            <w:tcBorders>
              <w:top w:val="single" w:sz="4" w:space="0" w:color="auto"/>
              <w:bottom w:val="single" w:sz="4" w:space="0" w:color="auto"/>
            </w:tcBorders>
            <w:vAlign w:val="center"/>
          </w:tcPr>
          <w:p w14:paraId="04FEB374" w14:textId="77777777" w:rsidR="00371332" w:rsidRPr="007048FC" w:rsidRDefault="00371332" w:rsidP="00371332">
            <w:pPr>
              <w:jc w:val="center"/>
              <w:rPr>
                <w:b/>
                <w:sz w:val="24"/>
                <w:szCs w:val="24"/>
              </w:rPr>
            </w:pPr>
            <w:r w:rsidRPr="007048FC">
              <w:rPr>
                <w:b/>
                <w:sz w:val="24"/>
                <w:szCs w:val="24"/>
              </w:rPr>
              <w:t>III</w:t>
            </w:r>
          </w:p>
        </w:tc>
        <w:tc>
          <w:tcPr>
            <w:tcW w:w="3926" w:type="dxa"/>
            <w:tcBorders>
              <w:top w:val="single" w:sz="4" w:space="0" w:color="auto"/>
              <w:bottom w:val="single" w:sz="4" w:space="0" w:color="auto"/>
            </w:tcBorders>
          </w:tcPr>
          <w:p w14:paraId="3A372276" w14:textId="77777777" w:rsidR="00371332" w:rsidRPr="007048FC" w:rsidRDefault="00371332" w:rsidP="00371332">
            <w:pPr>
              <w:rPr>
                <w:b/>
                <w:sz w:val="24"/>
                <w:szCs w:val="24"/>
              </w:rPr>
            </w:pPr>
            <w:r w:rsidRPr="007048FC">
              <w:rPr>
                <w:b/>
                <w:sz w:val="24"/>
                <w:szCs w:val="24"/>
              </w:rPr>
              <w:t>Balas Jasa Faktor Produksi</w:t>
            </w:r>
          </w:p>
        </w:tc>
        <w:tc>
          <w:tcPr>
            <w:tcW w:w="2500" w:type="dxa"/>
            <w:tcBorders>
              <w:top w:val="single" w:sz="4" w:space="0" w:color="auto"/>
              <w:bottom w:val="single" w:sz="4" w:space="0" w:color="auto"/>
            </w:tcBorders>
            <w:vAlign w:val="center"/>
          </w:tcPr>
          <w:p w14:paraId="7031E0FB" w14:textId="77777777" w:rsidR="00371332" w:rsidRPr="007048FC" w:rsidRDefault="00371332" w:rsidP="00371332">
            <w:pPr>
              <w:rPr>
                <w:bCs/>
                <w:sz w:val="24"/>
                <w:szCs w:val="24"/>
              </w:rPr>
            </w:pPr>
          </w:p>
        </w:tc>
        <w:tc>
          <w:tcPr>
            <w:tcW w:w="1641" w:type="dxa"/>
            <w:tcBorders>
              <w:top w:val="single" w:sz="4" w:space="0" w:color="auto"/>
              <w:bottom w:val="single" w:sz="4" w:space="0" w:color="auto"/>
            </w:tcBorders>
            <w:vAlign w:val="center"/>
          </w:tcPr>
          <w:p w14:paraId="4490EE66" w14:textId="77777777" w:rsidR="00371332" w:rsidRPr="007048FC" w:rsidRDefault="00371332" w:rsidP="00371332">
            <w:pPr>
              <w:jc w:val="right"/>
              <w:rPr>
                <w:bCs/>
                <w:sz w:val="24"/>
                <w:szCs w:val="24"/>
              </w:rPr>
            </w:pPr>
          </w:p>
        </w:tc>
      </w:tr>
      <w:tr w:rsidR="00371332" w:rsidRPr="007048FC" w14:paraId="547B5B01" w14:textId="77777777" w:rsidTr="003A3976">
        <w:trPr>
          <w:trHeight w:val="215"/>
        </w:trPr>
        <w:tc>
          <w:tcPr>
            <w:tcW w:w="625" w:type="dxa"/>
            <w:tcBorders>
              <w:top w:val="single" w:sz="4" w:space="0" w:color="auto"/>
            </w:tcBorders>
            <w:vAlign w:val="center"/>
          </w:tcPr>
          <w:p w14:paraId="0B9ABC59" w14:textId="77777777" w:rsidR="00371332" w:rsidRPr="007048FC" w:rsidRDefault="00371332" w:rsidP="00371332">
            <w:pPr>
              <w:jc w:val="center"/>
              <w:rPr>
                <w:bCs/>
                <w:sz w:val="24"/>
                <w:szCs w:val="24"/>
              </w:rPr>
            </w:pPr>
            <w:r w:rsidRPr="007048FC">
              <w:rPr>
                <w:bCs/>
                <w:sz w:val="24"/>
                <w:szCs w:val="24"/>
              </w:rPr>
              <w:t>14.</w:t>
            </w:r>
          </w:p>
        </w:tc>
        <w:tc>
          <w:tcPr>
            <w:tcW w:w="3926" w:type="dxa"/>
            <w:tcBorders>
              <w:top w:val="single" w:sz="4" w:space="0" w:color="auto"/>
            </w:tcBorders>
            <w:vAlign w:val="center"/>
          </w:tcPr>
          <w:p w14:paraId="4A3847DF" w14:textId="77777777" w:rsidR="00371332" w:rsidRPr="007048FC" w:rsidRDefault="00371332" w:rsidP="00371332">
            <w:pPr>
              <w:rPr>
                <w:bCs/>
                <w:sz w:val="24"/>
                <w:szCs w:val="24"/>
              </w:rPr>
            </w:pPr>
            <w:r w:rsidRPr="007048FC">
              <w:rPr>
                <w:bCs/>
                <w:sz w:val="24"/>
                <w:szCs w:val="24"/>
              </w:rPr>
              <w:t>Marjin (Rp/kg)</w:t>
            </w:r>
          </w:p>
        </w:tc>
        <w:tc>
          <w:tcPr>
            <w:tcW w:w="2500" w:type="dxa"/>
            <w:tcBorders>
              <w:top w:val="single" w:sz="4" w:space="0" w:color="auto"/>
            </w:tcBorders>
            <w:vAlign w:val="center"/>
          </w:tcPr>
          <w:p w14:paraId="6C2A0FEC" w14:textId="77777777" w:rsidR="00371332" w:rsidRPr="007048FC" w:rsidRDefault="00371332" w:rsidP="00371332">
            <w:pPr>
              <w:rPr>
                <w:bCs/>
                <w:sz w:val="24"/>
                <w:szCs w:val="24"/>
              </w:rPr>
            </w:pPr>
            <w:r w:rsidRPr="007048FC">
              <w:rPr>
                <w:bCs/>
                <w:sz w:val="24"/>
                <w:szCs w:val="24"/>
              </w:rPr>
              <w:t>(14) = (10-(8)</w:t>
            </w:r>
          </w:p>
        </w:tc>
        <w:tc>
          <w:tcPr>
            <w:tcW w:w="1641" w:type="dxa"/>
            <w:tcBorders>
              <w:top w:val="single" w:sz="4" w:space="0" w:color="auto"/>
            </w:tcBorders>
            <w:vAlign w:val="center"/>
          </w:tcPr>
          <w:p w14:paraId="24B1CFBD" w14:textId="77777777" w:rsidR="00371332" w:rsidRPr="007048FC" w:rsidRDefault="00371332" w:rsidP="00371332">
            <w:pPr>
              <w:jc w:val="right"/>
              <w:rPr>
                <w:bCs/>
                <w:sz w:val="24"/>
                <w:szCs w:val="24"/>
              </w:rPr>
            </w:pPr>
            <w:r w:rsidRPr="007048FC">
              <w:rPr>
                <w:bCs/>
                <w:sz w:val="24"/>
                <w:szCs w:val="24"/>
              </w:rPr>
              <w:t>11.000</w:t>
            </w:r>
          </w:p>
        </w:tc>
      </w:tr>
      <w:tr w:rsidR="00371332" w:rsidRPr="007048FC" w14:paraId="1EBDB01F" w14:textId="77777777" w:rsidTr="003A3976">
        <w:trPr>
          <w:trHeight w:val="215"/>
        </w:trPr>
        <w:tc>
          <w:tcPr>
            <w:tcW w:w="625" w:type="dxa"/>
            <w:vAlign w:val="center"/>
          </w:tcPr>
          <w:p w14:paraId="1B5F0AEF" w14:textId="77777777" w:rsidR="00371332" w:rsidRPr="007048FC" w:rsidRDefault="00371332" w:rsidP="00371332">
            <w:pPr>
              <w:jc w:val="center"/>
              <w:rPr>
                <w:bCs/>
                <w:sz w:val="24"/>
                <w:szCs w:val="24"/>
              </w:rPr>
            </w:pPr>
          </w:p>
        </w:tc>
        <w:tc>
          <w:tcPr>
            <w:tcW w:w="3926" w:type="dxa"/>
            <w:vAlign w:val="center"/>
          </w:tcPr>
          <w:p w14:paraId="283336F0" w14:textId="77777777" w:rsidR="00371332" w:rsidRPr="007048FC" w:rsidRDefault="00371332" w:rsidP="00371332">
            <w:pPr>
              <w:rPr>
                <w:bCs/>
                <w:sz w:val="24"/>
                <w:szCs w:val="24"/>
              </w:rPr>
            </w:pPr>
            <w:r w:rsidRPr="007048FC">
              <w:rPr>
                <w:bCs/>
                <w:sz w:val="24"/>
                <w:szCs w:val="24"/>
              </w:rPr>
              <w:t xml:space="preserve">  a. Pendapatan Tenaga Kerja (%)</w:t>
            </w:r>
          </w:p>
        </w:tc>
        <w:tc>
          <w:tcPr>
            <w:tcW w:w="2500" w:type="dxa"/>
            <w:vAlign w:val="center"/>
          </w:tcPr>
          <w:p w14:paraId="4FCF4CEF" w14:textId="77777777" w:rsidR="00371332" w:rsidRPr="007048FC" w:rsidRDefault="00371332" w:rsidP="00371332">
            <w:pPr>
              <w:rPr>
                <w:bCs/>
                <w:sz w:val="24"/>
                <w:szCs w:val="24"/>
              </w:rPr>
            </w:pPr>
            <w:r w:rsidRPr="007048FC">
              <w:rPr>
                <w:bCs/>
                <w:sz w:val="24"/>
                <w:szCs w:val="24"/>
              </w:rPr>
              <w:t>(14a) = (12a/14) x 100%</w:t>
            </w:r>
          </w:p>
        </w:tc>
        <w:tc>
          <w:tcPr>
            <w:tcW w:w="1641" w:type="dxa"/>
            <w:vAlign w:val="center"/>
          </w:tcPr>
          <w:p w14:paraId="5EC74C0E" w14:textId="77777777" w:rsidR="00371332" w:rsidRPr="007048FC" w:rsidRDefault="00371332" w:rsidP="00371332">
            <w:pPr>
              <w:jc w:val="right"/>
              <w:rPr>
                <w:bCs/>
                <w:sz w:val="24"/>
                <w:szCs w:val="24"/>
              </w:rPr>
            </w:pPr>
            <w:r w:rsidRPr="007048FC">
              <w:rPr>
                <w:bCs/>
                <w:sz w:val="24"/>
                <w:szCs w:val="24"/>
              </w:rPr>
              <w:t>20,45%</w:t>
            </w:r>
          </w:p>
        </w:tc>
      </w:tr>
      <w:tr w:rsidR="00371332" w:rsidRPr="007048FC" w14:paraId="22DB30F9" w14:textId="77777777" w:rsidTr="003A3976">
        <w:trPr>
          <w:trHeight w:val="215"/>
        </w:trPr>
        <w:tc>
          <w:tcPr>
            <w:tcW w:w="625" w:type="dxa"/>
            <w:vAlign w:val="center"/>
          </w:tcPr>
          <w:p w14:paraId="6E1A527A" w14:textId="77777777" w:rsidR="00371332" w:rsidRPr="007048FC" w:rsidRDefault="00371332" w:rsidP="00371332">
            <w:pPr>
              <w:jc w:val="center"/>
              <w:rPr>
                <w:bCs/>
                <w:sz w:val="24"/>
                <w:szCs w:val="24"/>
              </w:rPr>
            </w:pPr>
          </w:p>
        </w:tc>
        <w:tc>
          <w:tcPr>
            <w:tcW w:w="3926" w:type="dxa"/>
            <w:vAlign w:val="center"/>
          </w:tcPr>
          <w:p w14:paraId="02DAFB86" w14:textId="77777777" w:rsidR="00371332" w:rsidRPr="007048FC" w:rsidRDefault="00371332" w:rsidP="00371332">
            <w:pPr>
              <w:rPr>
                <w:bCs/>
                <w:sz w:val="24"/>
                <w:szCs w:val="24"/>
              </w:rPr>
            </w:pPr>
            <w:r w:rsidRPr="007048FC">
              <w:rPr>
                <w:bCs/>
                <w:sz w:val="24"/>
                <w:szCs w:val="24"/>
              </w:rPr>
              <w:t xml:space="preserve">  b. Sumbangan Input lain (%)</w:t>
            </w:r>
          </w:p>
        </w:tc>
        <w:tc>
          <w:tcPr>
            <w:tcW w:w="2500" w:type="dxa"/>
            <w:vAlign w:val="center"/>
          </w:tcPr>
          <w:p w14:paraId="25EFF80E" w14:textId="77777777" w:rsidR="00371332" w:rsidRPr="007048FC" w:rsidRDefault="00371332" w:rsidP="00371332">
            <w:pPr>
              <w:rPr>
                <w:bCs/>
                <w:sz w:val="24"/>
                <w:szCs w:val="24"/>
              </w:rPr>
            </w:pPr>
            <w:r w:rsidRPr="007048FC">
              <w:rPr>
                <w:bCs/>
                <w:sz w:val="24"/>
                <w:szCs w:val="24"/>
              </w:rPr>
              <w:t>(14b) = (9/14) x 100%</w:t>
            </w:r>
          </w:p>
        </w:tc>
        <w:tc>
          <w:tcPr>
            <w:tcW w:w="1641" w:type="dxa"/>
            <w:vAlign w:val="center"/>
          </w:tcPr>
          <w:p w14:paraId="020C09A8" w14:textId="77777777" w:rsidR="00371332" w:rsidRPr="007048FC" w:rsidRDefault="00371332" w:rsidP="00371332">
            <w:pPr>
              <w:jc w:val="right"/>
              <w:rPr>
                <w:bCs/>
                <w:sz w:val="24"/>
                <w:szCs w:val="24"/>
              </w:rPr>
            </w:pPr>
            <w:r w:rsidRPr="007048FC">
              <w:rPr>
                <w:bCs/>
                <w:sz w:val="24"/>
                <w:szCs w:val="24"/>
              </w:rPr>
              <w:t>11,97%</w:t>
            </w:r>
          </w:p>
        </w:tc>
      </w:tr>
      <w:tr w:rsidR="00371332" w:rsidRPr="007048FC" w14:paraId="4BC7514A" w14:textId="77777777" w:rsidTr="003A3976">
        <w:trPr>
          <w:trHeight w:val="215"/>
        </w:trPr>
        <w:tc>
          <w:tcPr>
            <w:tcW w:w="625" w:type="dxa"/>
            <w:tcBorders>
              <w:bottom w:val="single" w:sz="4" w:space="0" w:color="auto"/>
            </w:tcBorders>
            <w:vAlign w:val="center"/>
          </w:tcPr>
          <w:p w14:paraId="4DF28A1D" w14:textId="77777777" w:rsidR="00371332" w:rsidRPr="007048FC" w:rsidRDefault="00371332" w:rsidP="00371332">
            <w:pPr>
              <w:jc w:val="center"/>
              <w:rPr>
                <w:bCs/>
                <w:sz w:val="24"/>
                <w:szCs w:val="24"/>
              </w:rPr>
            </w:pPr>
          </w:p>
        </w:tc>
        <w:tc>
          <w:tcPr>
            <w:tcW w:w="3926" w:type="dxa"/>
            <w:tcBorders>
              <w:bottom w:val="single" w:sz="4" w:space="0" w:color="auto"/>
            </w:tcBorders>
            <w:vAlign w:val="center"/>
          </w:tcPr>
          <w:p w14:paraId="6CA95A37" w14:textId="77777777" w:rsidR="00371332" w:rsidRPr="007048FC" w:rsidRDefault="00371332" w:rsidP="00371332">
            <w:pPr>
              <w:rPr>
                <w:bCs/>
                <w:sz w:val="24"/>
                <w:szCs w:val="24"/>
              </w:rPr>
            </w:pPr>
            <w:r w:rsidRPr="007048FC">
              <w:rPr>
                <w:bCs/>
                <w:sz w:val="24"/>
                <w:szCs w:val="24"/>
              </w:rPr>
              <w:t xml:space="preserve">  c. Keuntungan (%)</w:t>
            </w:r>
          </w:p>
        </w:tc>
        <w:tc>
          <w:tcPr>
            <w:tcW w:w="2500" w:type="dxa"/>
            <w:tcBorders>
              <w:bottom w:val="single" w:sz="4" w:space="0" w:color="auto"/>
            </w:tcBorders>
            <w:vAlign w:val="center"/>
          </w:tcPr>
          <w:p w14:paraId="37F6EE76" w14:textId="77777777" w:rsidR="00371332" w:rsidRPr="007048FC" w:rsidRDefault="00371332" w:rsidP="00371332">
            <w:pPr>
              <w:rPr>
                <w:bCs/>
                <w:sz w:val="24"/>
                <w:szCs w:val="24"/>
              </w:rPr>
            </w:pPr>
            <w:r w:rsidRPr="007048FC">
              <w:rPr>
                <w:bCs/>
                <w:sz w:val="24"/>
                <w:szCs w:val="24"/>
              </w:rPr>
              <w:t>(14c) = (13a/14) x 100%</w:t>
            </w:r>
          </w:p>
        </w:tc>
        <w:tc>
          <w:tcPr>
            <w:tcW w:w="1641" w:type="dxa"/>
            <w:tcBorders>
              <w:bottom w:val="single" w:sz="4" w:space="0" w:color="auto"/>
            </w:tcBorders>
            <w:vAlign w:val="center"/>
          </w:tcPr>
          <w:p w14:paraId="1726EFB9" w14:textId="77777777" w:rsidR="00371332" w:rsidRPr="007048FC" w:rsidRDefault="00371332" w:rsidP="00371332">
            <w:pPr>
              <w:jc w:val="right"/>
              <w:rPr>
                <w:bCs/>
                <w:sz w:val="24"/>
                <w:szCs w:val="24"/>
              </w:rPr>
            </w:pPr>
            <w:r w:rsidRPr="007048FC">
              <w:rPr>
                <w:bCs/>
                <w:sz w:val="24"/>
                <w:szCs w:val="24"/>
              </w:rPr>
              <w:t>67,59%</w:t>
            </w:r>
          </w:p>
        </w:tc>
      </w:tr>
    </w:tbl>
    <w:p w14:paraId="78C47B4C" w14:textId="77777777" w:rsidR="000D7BB2" w:rsidRDefault="000D7BB2">
      <w:pPr>
        <w:pStyle w:val="BodyText"/>
        <w:spacing w:before="8"/>
        <w:jc w:val="left"/>
        <w:rPr>
          <w:b/>
          <w:sz w:val="11"/>
        </w:rPr>
      </w:pPr>
    </w:p>
    <w:p w14:paraId="24BB0673" w14:textId="77777777" w:rsidR="000D7BB2" w:rsidRDefault="000D7BB2">
      <w:pPr>
        <w:rPr>
          <w:sz w:val="11"/>
        </w:rPr>
        <w:sectPr w:rsidR="000D7BB2" w:rsidSect="00C645BD">
          <w:pgSz w:w="11910" w:h="16840"/>
          <w:pgMar w:top="1580" w:right="1680" w:bottom="1060" w:left="1680" w:header="720" w:footer="720" w:gutter="0"/>
          <w:cols w:space="720"/>
        </w:sectPr>
      </w:pPr>
    </w:p>
    <w:p w14:paraId="460A258A" w14:textId="77777777" w:rsidR="00EF425F" w:rsidRDefault="00EF425F" w:rsidP="00EF425F">
      <w:pPr>
        <w:jc w:val="both"/>
        <w:rPr>
          <w:bCs/>
          <w:sz w:val="20"/>
          <w:szCs w:val="20"/>
          <w:lang w:val="en-US"/>
        </w:rPr>
      </w:pPr>
    </w:p>
    <w:p w14:paraId="1F6CA32E" w14:textId="57782713" w:rsidR="00EF425F" w:rsidRPr="003A3976" w:rsidRDefault="00EF425F" w:rsidP="00381A31">
      <w:pPr>
        <w:spacing w:line="360" w:lineRule="auto"/>
        <w:ind w:right="-338" w:firstLine="567"/>
        <w:jc w:val="both"/>
        <w:rPr>
          <w:bCs/>
          <w:sz w:val="24"/>
          <w:szCs w:val="24"/>
          <w:lang w:val="en-US"/>
        </w:rPr>
      </w:pPr>
      <w:r w:rsidRPr="003A3976">
        <w:rPr>
          <w:bCs/>
          <w:sz w:val="24"/>
          <w:szCs w:val="24"/>
          <w:lang w:val="en-US"/>
        </w:rPr>
        <w:t xml:space="preserve">Berdasarkan Tabel </w:t>
      </w:r>
      <w:r w:rsidR="00FC2C6A" w:rsidRPr="003A3976">
        <w:rPr>
          <w:bCs/>
          <w:sz w:val="24"/>
          <w:szCs w:val="24"/>
          <w:lang w:val="en-US"/>
        </w:rPr>
        <w:t>5</w:t>
      </w:r>
      <w:r w:rsidRPr="003A3976">
        <w:rPr>
          <w:bCs/>
          <w:sz w:val="24"/>
          <w:szCs w:val="24"/>
          <w:lang w:val="en-US"/>
        </w:rPr>
        <w:t xml:space="preserve">, dapat dilihat bahwa output yang dihasilkan adalah 15 kg </w:t>
      </w:r>
      <w:r w:rsidRPr="003A3976">
        <w:rPr>
          <w:bCs/>
          <w:i/>
          <w:iCs/>
          <w:sz w:val="24"/>
          <w:szCs w:val="24"/>
          <w:lang w:val="en-US"/>
        </w:rPr>
        <w:t>baketrak</w:t>
      </w:r>
      <w:r w:rsidRPr="003A3976">
        <w:rPr>
          <w:bCs/>
          <w:sz w:val="24"/>
          <w:szCs w:val="24"/>
          <w:lang w:val="en-US"/>
        </w:rPr>
        <w:t xml:space="preserve"> dengan input yang digunakan 30 kg. Faktor konversi adalah hasil bagi antara output dibagi dengan input yang digunakan, maka besarnya faktor konversi pada agroindustri </w:t>
      </w:r>
      <w:r w:rsidRPr="003A3976">
        <w:rPr>
          <w:bCs/>
          <w:i/>
          <w:iCs/>
          <w:sz w:val="24"/>
          <w:szCs w:val="24"/>
          <w:lang w:val="en-US"/>
        </w:rPr>
        <w:t>baketrak “Hehet”</w:t>
      </w:r>
      <w:r w:rsidRPr="003A3976">
        <w:rPr>
          <w:bCs/>
          <w:sz w:val="24"/>
          <w:szCs w:val="24"/>
          <w:lang w:val="en-US"/>
        </w:rPr>
        <w:t xml:space="preserve"> adalah 0,5 yang berarti 1 kg bahan baku dapat dihasilkan 0,5 </w:t>
      </w:r>
      <w:r w:rsidRPr="003A3976">
        <w:rPr>
          <w:bCs/>
          <w:i/>
          <w:iCs/>
          <w:sz w:val="24"/>
          <w:szCs w:val="24"/>
          <w:lang w:val="en-US"/>
        </w:rPr>
        <w:t>baketrak</w:t>
      </w:r>
      <w:r w:rsidRPr="003A3976">
        <w:rPr>
          <w:bCs/>
          <w:sz w:val="24"/>
          <w:szCs w:val="24"/>
          <w:lang w:val="en-US"/>
        </w:rPr>
        <w:t xml:space="preserve">. Nilai tambah yang diperoleh dari </w:t>
      </w:r>
      <w:r w:rsidRPr="003A3976">
        <w:rPr>
          <w:bCs/>
          <w:i/>
          <w:iCs/>
          <w:sz w:val="24"/>
          <w:szCs w:val="24"/>
          <w:lang w:val="en-US"/>
        </w:rPr>
        <w:t>baketrak “Hehet”</w:t>
      </w:r>
      <w:r w:rsidRPr="003A3976">
        <w:rPr>
          <w:bCs/>
          <w:sz w:val="24"/>
          <w:szCs w:val="24"/>
          <w:lang w:val="en-US"/>
        </w:rPr>
        <w:t xml:space="preserve"> Rp. 9.683,33 yang diperoleh dari pengurangan nilai output dengan sumbangan input lain </w:t>
      </w:r>
      <w:r w:rsidRPr="003A3976">
        <w:rPr>
          <w:bCs/>
          <w:sz w:val="24"/>
          <w:szCs w:val="24"/>
          <w:lang w:val="en-US"/>
        </w:rPr>
        <w:t xml:space="preserve">dan harga bahan baku, sedangkan rasio nilai tambah </w:t>
      </w:r>
      <w:r w:rsidRPr="003A3976">
        <w:rPr>
          <w:bCs/>
          <w:i/>
          <w:iCs/>
          <w:sz w:val="24"/>
          <w:szCs w:val="24"/>
          <w:lang w:val="en-US"/>
        </w:rPr>
        <w:t>baketrak “Hehet”</w:t>
      </w:r>
      <w:r w:rsidRPr="003A3976">
        <w:rPr>
          <w:bCs/>
          <w:sz w:val="24"/>
          <w:szCs w:val="24"/>
          <w:lang w:val="en-US"/>
        </w:rPr>
        <w:t xml:space="preserve"> adalah 77,47%. Pendapatan tenaga kerja pada agroindustri </w:t>
      </w:r>
      <w:r w:rsidRPr="003A3976">
        <w:rPr>
          <w:bCs/>
          <w:i/>
          <w:iCs/>
          <w:sz w:val="24"/>
          <w:szCs w:val="24"/>
          <w:lang w:val="en-US"/>
        </w:rPr>
        <w:t>baketrak “Hehet”</w:t>
      </w:r>
      <w:r w:rsidRPr="003A3976">
        <w:rPr>
          <w:bCs/>
          <w:sz w:val="24"/>
          <w:szCs w:val="24"/>
          <w:lang w:val="en-US"/>
        </w:rPr>
        <w:t xml:space="preserve"> didapat dari perkalian koefesien tenaga kerja dengan nilai 0,15 dengan upah tenaga kerja Rp. 15.000,00/HOK sehingga didapat Rp. 2.250,00/kg. Pangsa tenaga kerja terhadap nilai tambah adalah 23,24%. Besarnya keuntungan yang diperoleh agroindustri </w:t>
      </w:r>
      <w:r w:rsidRPr="003A3976">
        <w:rPr>
          <w:bCs/>
          <w:i/>
          <w:iCs/>
          <w:sz w:val="24"/>
          <w:szCs w:val="24"/>
          <w:lang w:val="en-US"/>
        </w:rPr>
        <w:t>baketrak</w:t>
      </w:r>
      <w:r w:rsidRPr="003A3976">
        <w:rPr>
          <w:bCs/>
          <w:sz w:val="24"/>
          <w:szCs w:val="24"/>
          <w:lang w:val="en-US"/>
        </w:rPr>
        <w:t xml:space="preserve"> </w:t>
      </w:r>
      <w:r w:rsidRPr="003A3976">
        <w:rPr>
          <w:bCs/>
          <w:i/>
          <w:iCs/>
          <w:sz w:val="24"/>
          <w:szCs w:val="24"/>
          <w:lang w:val="en-US"/>
        </w:rPr>
        <w:t>“Hehet”</w:t>
      </w:r>
      <w:r w:rsidRPr="003A3976">
        <w:rPr>
          <w:bCs/>
          <w:sz w:val="24"/>
          <w:szCs w:val="24"/>
          <w:lang w:val="en-US"/>
        </w:rPr>
        <w:t xml:space="preserve"> Rp. 7.433,33/kg dengan tingkat keuntungan 59,47% dari nilai </w:t>
      </w:r>
      <w:r w:rsidRPr="003A3976">
        <w:rPr>
          <w:bCs/>
          <w:sz w:val="24"/>
          <w:szCs w:val="24"/>
          <w:lang w:val="en-US"/>
        </w:rPr>
        <w:lastRenderedPageBreak/>
        <w:t xml:space="preserve">produk. Keuntungan yang dihasilkan merupakan keuntungan total yang diperoleh dari setiap pengolahan </w:t>
      </w:r>
      <w:r w:rsidRPr="003A3976">
        <w:rPr>
          <w:bCs/>
          <w:i/>
          <w:iCs/>
          <w:sz w:val="24"/>
          <w:szCs w:val="24"/>
          <w:lang w:val="en-US"/>
        </w:rPr>
        <w:t>baketrak “Hehet”.</w:t>
      </w:r>
    </w:p>
    <w:p w14:paraId="342BCEEF" w14:textId="77777777" w:rsidR="00EF425F" w:rsidRDefault="00EF425F" w:rsidP="00C645BD">
      <w:pPr>
        <w:pStyle w:val="BodyText"/>
        <w:spacing w:before="5" w:line="360" w:lineRule="auto"/>
        <w:ind w:firstLine="284"/>
        <w:jc w:val="left"/>
      </w:pPr>
    </w:p>
    <w:p w14:paraId="03DD8AE4" w14:textId="77777777" w:rsidR="000D7BB2" w:rsidRPr="003A3976" w:rsidRDefault="007B277A" w:rsidP="00937853">
      <w:pPr>
        <w:pStyle w:val="Heading1"/>
        <w:spacing w:line="360" w:lineRule="auto"/>
        <w:ind w:left="0"/>
        <w:rPr>
          <w:sz w:val="24"/>
          <w:szCs w:val="24"/>
        </w:rPr>
      </w:pPr>
      <w:r w:rsidRPr="003A3976">
        <w:rPr>
          <w:sz w:val="24"/>
          <w:szCs w:val="24"/>
        </w:rPr>
        <w:t>KESIMPULAN</w:t>
      </w:r>
      <w:r w:rsidRPr="003A3976">
        <w:rPr>
          <w:spacing w:val="-2"/>
          <w:sz w:val="24"/>
          <w:szCs w:val="24"/>
        </w:rPr>
        <w:t xml:space="preserve"> </w:t>
      </w:r>
      <w:r w:rsidRPr="003A3976">
        <w:rPr>
          <w:sz w:val="24"/>
          <w:szCs w:val="24"/>
        </w:rPr>
        <w:t>DAN</w:t>
      </w:r>
      <w:r w:rsidRPr="003A3976">
        <w:rPr>
          <w:spacing w:val="-2"/>
          <w:sz w:val="24"/>
          <w:szCs w:val="24"/>
        </w:rPr>
        <w:t xml:space="preserve"> </w:t>
      </w:r>
      <w:r w:rsidRPr="003A3976">
        <w:rPr>
          <w:sz w:val="24"/>
          <w:szCs w:val="24"/>
        </w:rPr>
        <w:t>SARAN</w:t>
      </w:r>
    </w:p>
    <w:p w14:paraId="0B6E0052" w14:textId="1E804FEE" w:rsidR="00E20142" w:rsidRPr="000F6C17" w:rsidRDefault="007B277A" w:rsidP="00937853">
      <w:pPr>
        <w:spacing w:line="360" w:lineRule="auto"/>
        <w:rPr>
          <w:b/>
          <w:sz w:val="24"/>
          <w:szCs w:val="24"/>
        </w:rPr>
      </w:pPr>
      <w:r w:rsidRPr="003A3976">
        <w:rPr>
          <w:b/>
          <w:sz w:val="24"/>
          <w:szCs w:val="24"/>
        </w:rPr>
        <w:t>Kesimpulan</w:t>
      </w:r>
    </w:p>
    <w:p w14:paraId="510B5726" w14:textId="4079603E" w:rsidR="00EF425F" w:rsidRPr="003A3976" w:rsidRDefault="00EF425F" w:rsidP="00937853">
      <w:pPr>
        <w:spacing w:line="360" w:lineRule="auto"/>
        <w:ind w:firstLine="284"/>
        <w:jc w:val="both"/>
        <w:rPr>
          <w:b/>
          <w:bCs/>
          <w:sz w:val="24"/>
          <w:szCs w:val="24"/>
        </w:rPr>
      </w:pPr>
      <w:r w:rsidRPr="003A3976">
        <w:rPr>
          <w:sz w:val="24"/>
          <w:szCs w:val="24"/>
        </w:rPr>
        <w:t>Berdasarkan penelitian yang telah dilakukan, maka dapat disimpulkan :</w:t>
      </w:r>
    </w:p>
    <w:p w14:paraId="3B1B1EC7" w14:textId="2F57D44C" w:rsidR="00EF425F" w:rsidRPr="003A3976" w:rsidRDefault="00EF425F" w:rsidP="00937853">
      <w:pPr>
        <w:pStyle w:val="ListParagraph"/>
        <w:widowControl/>
        <w:numPr>
          <w:ilvl w:val="0"/>
          <w:numId w:val="13"/>
        </w:numPr>
        <w:autoSpaceDE/>
        <w:autoSpaceDN/>
        <w:spacing w:line="360" w:lineRule="auto"/>
        <w:ind w:left="284" w:hanging="284"/>
        <w:contextualSpacing/>
        <w:rPr>
          <w:sz w:val="24"/>
          <w:szCs w:val="24"/>
        </w:rPr>
      </w:pPr>
      <w:r w:rsidRPr="003A3976">
        <w:rPr>
          <w:sz w:val="24"/>
          <w:szCs w:val="24"/>
        </w:rPr>
        <w:t xml:space="preserve">Pendapatan agroindustri </w:t>
      </w:r>
      <w:r w:rsidRPr="003A3976">
        <w:rPr>
          <w:i/>
          <w:iCs/>
          <w:sz w:val="24"/>
          <w:szCs w:val="24"/>
        </w:rPr>
        <w:t>baketrak “Hehet”</w:t>
      </w:r>
      <w:r w:rsidRPr="003A3976">
        <w:rPr>
          <w:sz w:val="24"/>
          <w:szCs w:val="24"/>
        </w:rPr>
        <w:t xml:space="preserve"> </w:t>
      </w:r>
      <w:r w:rsidR="009B4D24">
        <w:rPr>
          <w:sz w:val="24"/>
          <w:szCs w:val="24"/>
          <w:lang w:val="en-US"/>
        </w:rPr>
        <w:t>yang berada di</w:t>
      </w:r>
      <w:r w:rsidRPr="003A3976">
        <w:rPr>
          <w:sz w:val="24"/>
          <w:szCs w:val="24"/>
        </w:rPr>
        <w:t xml:space="preserve"> Desa Karangmekar Kecamatan Karangnunggal Kabupaten Tasikmalaya dalam satu</w:t>
      </w:r>
      <w:r w:rsidR="009B4D24">
        <w:rPr>
          <w:sz w:val="24"/>
          <w:szCs w:val="24"/>
          <w:lang w:val="en-US"/>
        </w:rPr>
        <w:t xml:space="preserve"> </w:t>
      </w:r>
      <w:r w:rsidRPr="003A3976">
        <w:rPr>
          <w:sz w:val="24"/>
          <w:szCs w:val="24"/>
        </w:rPr>
        <w:t xml:space="preserve">proses produksi yaitu Rp. </w:t>
      </w:r>
      <w:r w:rsidRPr="003A3976">
        <w:rPr>
          <w:bCs/>
          <w:sz w:val="24"/>
          <w:szCs w:val="24"/>
        </w:rPr>
        <w:t>111.555,71.</w:t>
      </w:r>
    </w:p>
    <w:p w14:paraId="558E43DE" w14:textId="0C283067" w:rsidR="00EF425F" w:rsidRPr="008979EC" w:rsidRDefault="00EF425F" w:rsidP="008979EC">
      <w:pPr>
        <w:pStyle w:val="ListParagraph"/>
        <w:widowControl/>
        <w:numPr>
          <w:ilvl w:val="0"/>
          <w:numId w:val="13"/>
        </w:numPr>
        <w:autoSpaceDE/>
        <w:autoSpaceDN/>
        <w:spacing w:line="360" w:lineRule="auto"/>
        <w:ind w:left="284" w:hanging="284"/>
        <w:contextualSpacing/>
        <w:rPr>
          <w:sz w:val="24"/>
          <w:szCs w:val="24"/>
        </w:rPr>
      </w:pPr>
      <w:r w:rsidRPr="003A3976">
        <w:rPr>
          <w:sz w:val="24"/>
          <w:szCs w:val="24"/>
        </w:rPr>
        <w:t xml:space="preserve">Nilai tambah yang diperoleh agroindustri </w:t>
      </w:r>
      <w:r w:rsidRPr="003A3976">
        <w:rPr>
          <w:i/>
          <w:iCs/>
          <w:sz w:val="24"/>
          <w:szCs w:val="24"/>
        </w:rPr>
        <w:t>baketrak “Hehet”</w:t>
      </w:r>
      <w:r w:rsidRPr="003A3976">
        <w:rPr>
          <w:sz w:val="24"/>
          <w:szCs w:val="24"/>
        </w:rPr>
        <w:t xml:space="preserve"> di Desa Karangmekar Kecamatan Karangnunggal Kabupaten Tasikmalaya yaitu Rp. 9.683,33/kg dan memperoleh keuntungan Rp. 7.433,33/kg.</w:t>
      </w:r>
    </w:p>
    <w:p w14:paraId="68A2A01D" w14:textId="3C0BE5FE" w:rsidR="00EF425F" w:rsidRPr="003A3976" w:rsidRDefault="00EF425F" w:rsidP="00937853">
      <w:pPr>
        <w:widowControl/>
        <w:autoSpaceDE/>
        <w:autoSpaceDN/>
        <w:spacing w:line="360" w:lineRule="auto"/>
        <w:contextualSpacing/>
        <w:rPr>
          <w:b/>
          <w:bCs/>
          <w:sz w:val="24"/>
          <w:szCs w:val="24"/>
          <w:lang w:val="en-US"/>
        </w:rPr>
      </w:pPr>
      <w:r w:rsidRPr="003A3976">
        <w:rPr>
          <w:b/>
          <w:bCs/>
          <w:sz w:val="24"/>
          <w:szCs w:val="24"/>
          <w:lang w:val="en-US"/>
        </w:rPr>
        <w:t>Saran</w:t>
      </w:r>
    </w:p>
    <w:p w14:paraId="15A81C24" w14:textId="23DE61BB" w:rsidR="00EF425F" w:rsidRDefault="00EF425F" w:rsidP="00937853">
      <w:pPr>
        <w:pStyle w:val="BodyText"/>
        <w:spacing w:line="360" w:lineRule="auto"/>
        <w:ind w:right="58" w:firstLine="284"/>
        <w:rPr>
          <w:sz w:val="24"/>
          <w:szCs w:val="24"/>
        </w:rPr>
      </w:pPr>
      <w:r w:rsidRPr="003A3976">
        <w:rPr>
          <w:sz w:val="24"/>
          <w:szCs w:val="24"/>
        </w:rPr>
        <w:t xml:space="preserve">Berdasarkan hasil pembahasan dan kesimpulan, disarankan untuk lebih meningkatkan pendapatan dan nilai tambah maka perlu inovasi dalam produk </w:t>
      </w:r>
      <w:r w:rsidRPr="003A3976">
        <w:rPr>
          <w:i/>
          <w:iCs/>
          <w:sz w:val="24"/>
          <w:szCs w:val="24"/>
        </w:rPr>
        <w:t xml:space="preserve">baketrak </w:t>
      </w:r>
      <w:r w:rsidRPr="003A3976">
        <w:rPr>
          <w:sz w:val="24"/>
          <w:szCs w:val="24"/>
        </w:rPr>
        <w:t>yaitu dengan cara menambah produk baru (berbagai varian rasa) dan menggunakan kemasan yang lebih menarik.</w:t>
      </w:r>
    </w:p>
    <w:p w14:paraId="4BF35C31" w14:textId="77777777" w:rsidR="003A3976" w:rsidRPr="003A3976" w:rsidRDefault="003A3976" w:rsidP="00D17806">
      <w:pPr>
        <w:pStyle w:val="BodyText"/>
        <w:spacing w:line="360" w:lineRule="auto"/>
        <w:ind w:right="58"/>
        <w:rPr>
          <w:sz w:val="24"/>
          <w:szCs w:val="24"/>
        </w:rPr>
      </w:pPr>
    </w:p>
    <w:p w14:paraId="3B485EA5" w14:textId="6263A5D9" w:rsidR="00D17806" w:rsidRPr="00937853" w:rsidRDefault="00EF425F" w:rsidP="00D17806">
      <w:pPr>
        <w:spacing w:line="360" w:lineRule="auto"/>
        <w:ind w:firstLine="284"/>
        <w:jc w:val="center"/>
        <w:rPr>
          <w:b/>
          <w:bCs/>
          <w:sz w:val="24"/>
          <w:szCs w:val="24"/>
          <w:lang w:val="en-US"/>
        </w:rPr>
      </w:pPr>
      <w:r w:rsidRPr="003A3976">
        <w:rPr>
          <w:b/>
          <w:bCs/>
          <w:sz w:val="24"/>
          <w:szCs w:val="24"/>
          <w:lang w:val="en-US"/>
        </w:rPr>
        <w:t>DAFTAR PUSTAKA</w:t>
      </w:r>
    </w:p>
    <w:p w14:paraId="64C588AC" w14:textId="09192C84" w:rsidR="00D17806" w:rsidRPr="00D17806" w:rsidRDefault="0046373D" w:rsidP="003C26C4">
      <w:pPr>
        <w:ind w:left="284" w:hanging="284"/>
        <w:jc w:val="both"/>
        <w:rPr>
          <w:sz w:val="24"/>
          <w:szCs w:val="24"/>
          <w:shd w:val="clear" w:color="auto" w:fill="FFFFFF"/>
        </w:rPr>
      </w:pPr>
      <w:r w:rsidRPr="00D17806">
        <w:rPr>
          <w:sz w:val="24"/>
          <w:szCs w:val="24"/>
          <w:shd w:val="clear" w:color="auto" w:fill="FFFFFF"/>
        </w:rPr>
        <w:t>Arikunto, S. 2013. Prosedur Penelitian Suatu Pendekatan Praktik. Jakarta: Rhineka Cipta.</w:t>
      </w:r>
    </w:p>
    <w:p w14:paraId="26D9A017" w14:textId="25CD8B5D" w:rsidR="00D17806" w:rsidRPr="00D17806" w:rsidRDefault="00EF425F" w:rsidP="003C26C4">
      <w:pPr>
        <w:ind w:left="567" w:hanging="567"/>
        <w:jc w:val="both"/>
        <w:rPr>
          <w:i/>
          <w:iCs/>
          <w:sz w:val="24"/>
          <w:szCs w:val="24"/>
          <w:shd w:val="clear" w:color="auto" w:fill="FFFFFF"/>
        </w:rPr>
      </w:pPr>
      <w:r w:rsidRPr="00D17806">
        <w:rPr>
          <w:sz w:val="24"/>
          <w:szCs w:val="24"/>
          <w:shd w:val="clear" w:color="auto" w:fill="FFFFFF"/>
        </w:rPr>
        <w:t>Kuswandi, Andre Kurniawan. </w:t>
      </w:r>
      <w:r w:rsidRPr="00D17806">
        <w:rPr>
          <w:i/>
          <w:iCs/>
          <w:sz w:val="24"/>
          <w:szCs w:val="24"/>
          <w:shd w:val="clear" w:color="auto" w:fill="FFFFFF"/>
        </w:rPr>
        <w:t xml:space="preserve">Pengaruh penggunaan Hydroxypropyl </w:t>
      </w:r>
      <w:r w:rsidRPr="00D17806">
        <w:rPr>
          <w:i/>
          <w:iCs/>
          <w:sz w:val="24"/>
          <w:szCs w:val="24"/>
          <w:shd w:val="clear" w:color="auto" w:fill="FFFFFF"/>
        </w:rPr>
        <w:t>Methylcellulose sebagai edible coating terhadap sifat fisikokimia dan organoleptik stick Ubi Kayu. Diss. Widya Mandala Catholic University Surabaya, 2017.</w:t>
      </w:r>
    </w:p>
    <w:p w14:paraId="60A169A0" w14:textId="5968263B" w:rsidR="00D17806" w:rsidRPr="00D17806" w:rsidRDefault="00D17806" w:rsidP="003C26C4">
      <w:pPr>
        <w:spacing w:before="10"/>
        <w:ind w:left="567" w:hanging="547"/>
        <w:rPr>
          <w:bCs/>
          <w:iCs/>
          <w:sz w:val="24"/>
          <w:szCs w:val="28"/>
        </w:rPr>
      </w:pPr>
      <w:r w:rsidRPr="00D17806">
        <w:rPr>
          <w:bCs/>
          <w:sz w:val="24"/>
        </w:rPr>
        <w:t xml:space="preserve">Mutmaini Hamidah, dkk. </w:t>
      </w:r>
      <w:r w:rsidRPr="00D17806">
        <w:rPr>
          <w:bCs/>
          <w:i/>
          <w:iCs/>
          <w:sz w:val="24"/>
        </w:rPr>
        <w:t>Analisis Nilai Tambah Agroindustri Kripik Ubi di Pontianak.</w:t>
      </w:r>
      <w:r w:rsidRPr="00D17806">
        <w:rPr>
          <w:b/>
          <w:i/>
          <w:sz w:val="20"/>
        </w:rPr>
        <w:t xml:space="preserve"> </w:t>
      </w:r>
      <w:r w:rsidRPr="00D17806">
        <w:rPr>
          <w:bCs/>
          <w:iCs/>
          <w:sz w:val="24"/>
          <w:szCs w:val="28"/>
        </w:rPr>
        <w:t>Jurnal Social Economic of Agriculture, Volume 4, Nomor 2, Desember 2015, hlm 60-73.</w:t>
      </w:r>
    </w:p>
    <w:p w14:paraId="7A1362A0" w14:textId="4E1DD88D" w:rsidR="00650B87" w:rsidRPr="00D17806" w:rsidRDefault="00650B87" w:rsidP="003C26C4">
      <w:pPr>
        <w:ind w:left="567" w:hanging="567"/>
        <w:jc w:val="both"/>
        <w:rPr>
          <w:sz w:val="24"/>
          <w:szCs w:val="24"/>
          <w:shd w:val="clear" w:color="auto" w:fill="FFFFFF"/>
        </w:rPr>
      </w:pPr>
      <w:r w:rsidRPr="00D17806">
        <w:rPr>
          <w:sz w:val="24"/>
          <w:szCs w:val="24"/>
          <w:shd w:val="clear" w:color="auto" w:fill="FFFFFF"/>
        </w:rPr>
        <w:t>Nurul Fitry, Dedi Herdiansah Sujaya, and Tito Hardiyanto. “</w:t>
      </w:r>
      <w:r w:rsidRPr="00D17806">
        <w:rPr>
          <w:i/>
          <w:iCs/>
          <w:sz w:val="24"/>
          <w:szCs w:val="24"/>
          <w:shd w:val="clear" w:color="auto" w:fill="FFFFFF"/>
        </w:rPr>
        <w:t>Analisis Nilai Tambah Agroindustri Kecap</w:t>
      </w:r>
      <w:r w:rsidRPr="00D17806">
        <w:rPr>
          <w:sz w:val="24"/>
          <w:szCs w:val="24"/>
          <w:shd w:val="clear" w:color="auto" w:fill="FFFFFF"/>
        </w:rPr>
        <w:t>. (</w:t>
      </w:r>
      <w:r w:rsidRPr="00D17806">
        <w:rPr>
          <w:i/>
          <w:iCs/>
          <w:sz w:val="24"/>
          <w:szCs w:val="24"/>
          <w:shd w:val="clear" w:color="auto" w:fill="FFFFFF"/>
        </w:rPr>
        <w:t>Studi Kasus pada Pengusaha Kecap Cap Jago di Desa Cibenda Kecamatan Parigi Kabupaten Pangandaran</w:t>
      </w:r>
      <w:r w:rsidRPr="00D17806">
        <w:rPr>
          <w:sz w:val="24"/>
          <w:szCs w:val="24"/>
          <w:shd w:val="clear" w:color="auto" w:fill="FFFFFF"/>
        </w:rPr>
        <w:t xml:space="preserve">) </w:t>
      </w:r>
      <w:r w:rsidRPr="00D17806">
        <w:rPr>
          <w:i/>
          <w:iCs/>
          <w:sz w:val="24"/>
          <w:szCs w:val="24"/>
          <w:shd w:val="clear" w:color="auto" w:fill="FFFFFF"/>
        </w:rPr>
        <w:t>Analisis Nilai Tambah Agroindustri Kecap</w:t>
      </w:r>
      <w:r w:rsidRPr="00D17806">
        <w:rPr>
          <w:sz w:val="24"/>
          <w:szCs w:val="24"/>
          <w:shd w:val="clear" w:color="auto" w:fill="FFFFFF"/>
        </w:rPr>
        <w:t xml:space="preserve"> (</w:t>
      </w:r>
      <w:r w:rsidRPr="00D17806">
        <w:rPr>
          <w:i/>
          <w:iCs/>
          <w:sz w:val="24"/>
          <w:szCs w:val="24"/>
          <w:shd w:val="clear" w:color="auto" w:fill="FFFFFF"/>
        </w:rPr>
        <w:t>Studi Kasus pada Pengusaha Kecap Cap Jago di Desa Cibenda Kecamatan Parigi Kabupaten Pangandaran</w:t>
      </w:r>
      <w:r w:rsidRPr="00D17806">
        <w:rPr>
          <w:sz w:val="24"/>
          <w:szCs w:val="24"/>
          <w:shd w:val="clear" w:color="auto" w:fill="FFFFFF"/>
        </w:rPr>
        <w:t>)." </w:t>
      </w:r>
      <w:r w:rsidRPr="00D17806">
        <w:rPr>
          <w:i/>
          <w:iCs/>
          <w:sz w:val="24"/>
          <w:szCs w:val="24"/>
          <w:shd w:val="clear" w:color="auto" w:fill="FFFFFF"/>
        </w:rPr>
        <w:t>Jurnal Ilmiah Mahasiswa Agroinfo Galuh</w:t>
      </w:r>
      <w:r w:rsidRPr="00D17806">
        <w:rPr>
          <w:sz w:val="24"/>
          <w:szCs w:val="24"/>
          <w:shd w:val="clear" w:color="auto" w:fill="FFFFFF"/>
        </w:rPr>
        <w:t> 3.3 (2017): 352-359.</w:t>
      </w:r>
    </w:p>
    <w:p w14:paraId="6F3EC960" w14:textId="77777777" w:rsidR="00EF425F" w:rsidRPr="00D17806" w:rsidRDefault="00EF425F" w:rsidP="003C26C4">
      <w:pPr>
        <w:ind w:left="567" w:hanging="567"/>
        <w:jc w:val="both"/>
        <w:rPr>
          <w:sz w:val="24"/>
          <w:szCs w:val="24"/>
          <w:shd w:val="clear" w:color="auto" w:fill="FFFFFF"/>
        </w:rPr>
      </w:pPr>
      <w:r w:rsidRPr="00D17806">
        <w:rPr>
          <w:sz w:val="24"/>
          <w:szCs w:val="24"/>
          <w:shd w:val="clear" w:color="auto" w:fill="FFFFFF"/>
        </w:rPr>
        <w:t>Santosa, Ribut. "</w:t>
      </w:r>
      <w:r w:rsidRPr="00D17806">
        <w:rPr>
          <w:i/>
          <w:iCs/>
          <w:sz w:val="24"/>
          <w:szCs w:val="24"/>
          <w:shd w:val="clear" w:color="auto" w:fill="FFFFFF"/>
        </w:rPr>
        <w:t>Kelayakan finansial dan nilai tambah usaha agroindustri keripik ubi kayu di Kecamatan Saronggi, Kabupaten</w:t>
      </w:r>
      <w:r w:rsidRPr="00D17806">
        <w:rPr>
          <w:i/>
          <w:iCs/>
          <w:sz w:val="20"/>
          <w:szCs w:val="20"/>
          <w:shd w:val="clear" w:color="auto" w:fill="FFFFFF"/>
        </w:rPr>
        <w:t xml:space="preserve"> </w:t>
      </w:r>
      <w:r w:rsidRPr="00D17806">
        <w:rPr>
          <w:i/>
          <w:iCs/>
          <w:sz w:val="24"/>
          <w:szCs w:val="24"/>
          <w:shd w:val="clear" w:color="auto" w:fill="FFFFFF"/>
        </w:rPr>
        <w:t>Sumenep." Jurnal Pertanian </w:t>
      </w:r>
      <w:r w:rsidRPr="00D17806">
        <w:rPr>
          <w:sz w:val="24"/>
          <w:szCs w:val="24"/>
          <w:shd w:val="clear" w:color="auto" w:fill="FFFFFF"/>
        </w:rPr>
        <w:t>14.1 (2017): 21-22.</w:t>
      </w:r>
    </w:p>
    <w:p w14:paraId="3DACBBCA" w14:textId="3B871E33" w:rsidR="00EF425F" w:rsidRPr="00D17806" w:rsidRDefault="00EF425F" w:rsidP="003C26C4">
      <w:pPr>
        <w:ind w:left="567" w:hanging="567"/>
        <w:jc w:val="both"/>
        <w:rPr>
          <w:i/>
          <w:iCs/>
          <w:sz w:val="24"/>
          <w:szCs w:val="24"/>
          <w:shd w:val="clear" w:color="auto" w:fill="FFFFFF"/>
        </w:rPr>
      </w:pPr>
      <w:r w:rsidRPr="00D17806">
        <w:rPr>
          <w:sz w:val="24"/>
          <w:szCs w:val="24"/>
          <w:shd w:val="clear" w:color="auto" w:fill="FFFFFF"/>
        </w:rPr>
        <w:t>Suratiyah dalam Robi Nurdiana. “</w:t>
      </w:r>
      <w:r w:rsidRPr="00D17806">
        <w:rPr>
          <w:i/>
          <w:iCs/>
          <w:sz w:val="24"/>
          <w:szCs w:val="24"/>
          <w:shd w:val="clear" w:color="auto" w:fill="FFFFFF"/>
        </w:rPr>
        <w:t>Analisis Biaya, Penerimaan, Pendapatan Dan R/C Agroindustri Keripik Ubi Kayu”. (2018):24:25</w:t>
      </w:r>
    </w:p>
    <w:sectPr w:rsidR="00EF425F" w:rsidRPr="00D17806" w:rsidSect="00EF425F">
      <w:type w:val="continuous"/>
      <w:pgSz w:w="11910" w:h="16840"/>
      <w:pgMar w:top="1160" w:right="1680" w:bottom="1060" w:left="1680" w:header="715" w:footer="87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2A63" w14:textId="77777777" w:rsidR="002D6C25" w:rsidRDefault="002D6C25">
      <w:r>
        <w:separator/>
      </w:r>
    </w:p>
  </w:endnote>
  <w:endnote w:type="continuationSeparator" w:id="0">
    <w:p w14:paraId="4961F2E7" w14:textId="77777777" w:rsidR="002D6C25" w:rsidRDefault="002D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CFE" w14:textId="6B1690E1" w:rsidR="000D7BB2" w:rsidRDefault="00821B99">
    <w:pPr>
      <w:pStyle w:val="BodyText"/>
      <w:spacing w:line="14" w:lineRule="auto"/>
      <w:jc w:val="left"/>
    </w:pPr>
    <w:r>
      <w:rPr>
        <w:noProof/>
      </w:rPr>
      <mc:AlternateContent>
        <mc:Choice Requires="wps">
          <w:drawing>
            <wp:anchor distT="0" distB="0" distL="114300" distR="114300" simplePos="0" relativeHeight="487045632" behindDoc="1" locked="0" layoutInCell="1" allowOverlap="1" wp14:anchorId="5EDA150D" wp14:editId="31998F2D">
              <wp:simplePos x="0" y="0"/>
              <wp:positionH relativeFrom="page">
                <wp:posOffset>5549900</wp:posOffset>
              </wp:positionH>
              <wp:positionV relativeFrom="page">
                <wp:posOffset>9995535</wp:posOffset>
              </wp:positionV>
              <wp:extent cx="78803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364B" w14:textId="6C5FBE12" w:rsidR="000D7BB2" w:rsidRDefault="000D7BB2" w:rsidP="001274D3">
                          <w:pPr>
                            <w:pStyle w:val="BodyText"/>
                            <w:spacing w:before="1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A150D" id="_x0000_t202" coordsize="21600,21600" o:spt="202" path="m,l,21600r21600,l21600,xe">
              <v:stroke joinstyle="miter"/>
              <v:path gradientshapeok="t" o:connecttype="rect"/>
            </v:shapetype>
            <v:shape id="Text Box 6" o:spid="_x0000_s1026" type="#_x0000_t202" style="position:absolute;margin-left:437pt;margin-top:787.05pt;width:62.05pt;height:13.0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NH5wEAALUDAAAOAAAAZHJzL2Uyb0RvYy54bWysU8Fu2zAMvQ/YPwi6L3Y6NA2MOEXXosOA&#10;bivQ7gMYWbaF2aJGKbGzrx8lx2m33YZdBJqiHh8fnzfXY9+JgyZv0JZyucil0FZhZWxTym/P9+/W&#10;UvgAtoIOrS7lUXt5vX37ZjO4Ql9gi12lSTCI9cXgStmG4Ios86rVPfgFOm35skbqIfAnNVlFMDB6&#10;32UXeb7KBqTKESrtPWfvpku5Tfh1rVX4WtdeB9GVkrmFdFI6d/HMthsoGgLXGnWiAf/AogdjuekZ&#10;6g4CiD2Zv6B6owg91mGhsM+wro3SaQaeZpn/Mc1TC06nWVgc784y+f8Hq74cHkmYqpQrKSz0vKJn&#10;PQbxAUexiuoMzhdc9OS4LIyc5i2nSb17QPXdC4u3LdhG3xDh0GqomN0yvsxePZ1wfATZDZ+x4jaw&#10;D5iAxpr6KB2LIRidt3Q8byZSUZy8Wq/z95dSKL5ari6vOI4doJgfO/Lho8ZexKCUxItP4HB48GEq&#10;nUtiL4v3pus4D0Vnf0swZswk8pHvxDyMu5Gr40Q7rI48BuHkJfY+By3STykG9lEp/Y89kJai+2RZ&#10;imi6OaA52M0BWMVPSxmkmMLbMJlz78g0LSNPYlu8Yblqk0Z5YXHiyd5IYpx8HM33+jtVvfxt218A&#10;AAD//wMAUEsDBBQABgAIAAAAIQBV3x9l4gAAAA0BAAAPAAAAZHJzL2Rvd25yZXYueG1sTI/BTsMw&#10;EETvSPyDtUjcqN2qpEmIU1UITkiINBw4OrGbWI3XIXbb8Pcsp3Lb3RnNvim2sxvY2UzBepSwXAhg&#10;BluvLXYSPuvXhxRYiAq1GjwaCT8mwLa8vSlUrv0FK3Pex45RCIZcSehjHHPOQ9sbp8LCjwZJO/jJ&#10;qUjr1HE9qQuFu4GvhEi4UxbpQ69G89yb9rg/OQm7L6xe7Pd781EdKlvXmcC35Cjl/d28ewIWzRyv&#10;ZvjDJ3QoianxJ9SBDRLSzZq6RBIeN+slMLJkWUpDQ6dEiBXwsuD/W5S/AAAA//8DAFBLAQItABQA&#10;BgAIAAAAIQC2gziS/gAAAOEBAAATAAAAAAAAAAAAAAAAAAAAAABbQ29udGVudF9UeXBlc10ueG1s&#10;UEsBAi0AFAAGAAgAAAAhADj9If/WAAAAlAEAAAsAAAAAAAAAAAAAAAAALwEAAF9yZWxzLy5yZWxz&#10;UEsBAi0AFAAGAAgAAAAhAJXww0fnAQAAtQMAAA4AAAAAAAAAAAAAAAAALgIAAGRycy9lMm9Eb2Mu&#10;eG1sUEsBAi0AFAAGAAgAAAAhAFXfH2XiAAAADQEAAA8AAAAAAAAAAAAAAAAAQQQAAGRycy9kb3du&#10;cmV2LnhtbFBLBQYAAAAABAAEAPMAAABQBQAAAAA=&#10;" filled="f" stroked="f">
              <v:textbox inset="0,0,0,0">
                <w:txbxContent>
                  <w:p w14:paraId="5672364B" w14:textId="6C5FBE12" w:rsidR="000D7BB2" w:rsidRDefault="000D7BB2" w:rsidP="001274D3">
                    <w:pPr>
                      <w:pStyle w:val="BodyText"/>
                      <w:spacing w:before="10"/>
                      <w:jc w:val="lef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8FD7" w14:textId="39191EEC" w:rsidR="000D7BB2" w:rsidRDefault="00821B99">
    <w:pPr>
      <w:pStyle w:val="BodyText"/>
      <w:spacing w:line="14" w:lineRule="auto"/>
      <w:jc w:val="left"/>
    </w:pPr>
    <w:r>
      <w:rPr>
        <w:noProof/>
      </w:rPr>
      <mc:AlternateContent>
        <mc:Choice Requires="wps">
          <w:drawing>
            <wp:anchor distT="0" distB="0" distL="114300" distR="114300" simplePos="0" relativeHeight="487046144" behindDoc="1" locked="0" layoutInCell="1" allowOverlap="1" wp14:anchorId="6F6669BD" wp14:editId="6DC1A663">
              <wp:simplePos x="0" y="0"/>
              <wp:positionH relativeFrom="page">
                <wp:posOffset>1247775</wp:posOffset>
              </wp:positionH>
              <wp:positionV relativeFrom="page">
                <wp:posOffset>9995535</wp:posOffset>
              </wp:positionV>
              <wp:extent cx="7315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667C" w14:textId="6A4BF91F" w:rsidR="000D7BB2" w:rsidRDefault="000D7BB2">
                          <w:pPr>
                            <w:pStyle w:val="BodyText"/>
                            <w:spacing w:before="10"/>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669BD" id="_x0000_t202" coordsize="21600,21600" o:spt="202" path="m,l,21600r21600,l21600,xe">
              <v:stroke joinstyle="miter"/>
              <v:path gradientshapeok="t" o:connecttype="rect"/>
            </v:shapetype>
            <v:shape id="Text Box 5" o:spid="_x0000_s1027" type="#_x0000_t202" style="position:absolute;margin-left:98.25pt;margin-top:787.05pt;width:57.6pt;height:13.05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TY6QEAALwDAAAOAAAAZHJzL2Uyb0RvYy54bWysU8Fu2zAMvQ/YPwi6L45TpB2MOEXXosOA&#10;bivQ7gMYWbaF2aJGKbGzrx8lx2m33YZdBIqint57pDbXY9+JgyZv0JYyXyyl0FZhZWxTym/P9+/e&#10;S+ED2Ao6tLqUR+3l9fbtm83gCr3CFrtKk2AQ64vBlbINwRVZ5lWre/ALdNryYY3UQ+AtNVlFMDB6&#10;32Wr5fIyG5AqR6i095y9mw7lNuHXtVbha117HURXSuYW0kpp3cU1226gaAhca9SJBvwDix6M5UfP&#10;UHcQQOzJ/AXVG0XosQ4LhX2GdW2UThpYTb78Q81TC04nLWyOd2eb/P+DVV8OjyRMVcq1FBZ6btGz&#10;HoP4gKNYR3cG5wsuenJcFkZOc5eTUu8eUH33wuJtC7bRN0Q4tBoqZpfHm9mrqxOOjyC74TNW/Azs&#10;AyagsaY+WsdmCEbnLh3PnYlUFCevLvL1ik8UH+WX66uLxC2DYr7syIePGnsRg1ISNz6Bw+HBh0gG&#10;irkkvmXx3nRdan5nf0twYcwk8pHvxDyMuzG5lJRFYTusjqyGcBop/gIctEg/pRh4nErpf+yBtBTd&#10;J8uOxNmbA5qD3RyAVXy1lEGKKbwN04zuHZmmZeTJc4s37FptkqIXFie6PCJJ6Gmc4wy+3qeql0+3&#10;/QUAAP//AwBQSwMEFAAGAAgAAAAhACN4pyviAAAADQEAAA8AAABkcnMvZG93bnJldi54bWxMj8FO&#10;wzAQRO9I/IO1SNyonULTNo1TVQhOSIg0HDg6sZtYjdchdtvw9yynctvZHc2+ybeT69nZjMF6lJDM&#10;BDCDjdcWWwmf1evDCliICrXqPRoJPybAtri9yVWm/QVLc97HllEIhkxJ6GIcMs5D0xmnwswPBul2&#10;8KNTkeTYcj2qC4W7ns+FSLlTFulDpwbz3JnmuD85CbsvLF/s93v9UR5KW1VrgW/pUcr7u2m3ARbN&#10;FK9m+MMndCiIqfYn1IH1pNfpgqw0LJZPCTCyPCbJElhNq1SIOfAi5/9bFL8AAAD//wMAUEsBAi0A&#10;FAAGAAgAAAAhALaDOJL+AAAA4QEAABMAAAAAAAAAAAAAAAAAAAAAAFtDb250ZW50X1R5cGVzXS54&#10;bWxQSwECLQAUAAYACAAAACEAOP0h/9YAAACUAQAACwAAAAAAAAAAAAAAAAAvAQAAX3JlbHMvLnJl&#10;bHNQSwECLQAUAAYACAAAACEA0SDE2OkBAAC8AwAADgAAAAAAAAAAAAAAAAAuAgAAZHJzL2Uyb0Rv&#10;Yy54bWxQSwECLQAUAAYACAAAACEAI3inK+IAAAANAQAADwAAAAAAAAAAAAAAAABDBAAAZHJzL2Rv&#10;d25yZXYueG1sUEsFBgAAAAAEAAQA8wAAAFIFAAAAAA==&#10;" filled="f" stroked="f">
              <v:textbox inset="0,0,0,0">
                <w:txbxContent>
                  <w:p w14:paraId="03DE667C" w14:textId="6A4BF91F" w:rsidR="000D7BB2" w:rsidRDefault="000D7BB2">
                    <w:pPr>
                      <w:pStyle w:val="BodyText"/>
                      <w:spacing w:before="10"/>
                      <w:ind w:left="20"/>
                      <w:jc w:val="lef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1653" w14:textId="1D38731E" w:rsidR="000D7BB2" w:rsidRDefault="00821B99">
    <w:pPr>
      <w:pStyle w:val="BodyText"/>
      <w:spacing w:line="14" w:lineRule="auto"/>
      <w:jc w:val="left"/>
    </w:pPr>
    <w:r>
      <w:rPr>
        <w:noProof/>
      </w:rPr>
      <mc:AlternateContent>
        <mc:Choice Requires="wps">
          <w:drawing>
            <wp:anchor distT="0" distB="0" distL="114300" distR="114300" simplePos="0" relativeHeight="487047680" behindDoc="1" locked="0" layoutInCell="1" allowOverlap="1" wp14:anchorId="6E44C4F1" wp14:editId="4F1CC182">
              <wp:simplePos x="0" y="0"/>
              <wp:positionH relativeFrom="page">
                <wp:posOffset>5549900</wp:posOffset>
              </wp:positionH>
              <wp:positionV relativeFrom="page">
                <wp:posOffset>9995535</wp:posOffset>
              </wp:positionV>
              <wp:extent cx="7880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79FB7" w14:textId="23FB42BE" w:rsidR="000D7BB2" w:rsidRDefault="000D7BB2">
                          <w:pPr>
                            <w:pStyle w:val="BodyText"/>
                            <w:spacing w:before="10"/>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4C4F1" id="_x0000_t202" coordsize="21600,21600" o:spt="202" path="m,l,21600r21600,l21600,xe">
              <v:stroke joinstyle="miter"/>
              <v:path gradientshapeok="t" o:connecttype="rect"/>
            </v:shapetype>
            <v:shape id="Text Box 2" o:spid="_x0000_s1028" type="#_x0000_t202" style="position:absolute;margin-left:437pt;margin-top:787.05pt;width:62.05pt;height:13.0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bb6QEAALwDAAAOAAAAZHJzL2Uyb0RvYy54bWysU8Fu2zAMvQ/YPwi6L3YytA2MOEXXosOA&#10;bivQ7gMYWbaF2aJGKbGzrx8lx2m33YZdBIoiHx8fqc312HfioMkbtKVcLnIptFVYGduU8tvz/bu1&#10;FD6AraBDq0t51F5eb9++2Qyu0Ctssas0CQaxvhhcKdsQXJFlXrW6B79Apy0/1kg9BL5Sk1UEA6P3&#10;XbbK88tsQKocodLes/duepTbhF/XWoWvde11EF0pmVtIJ6VzF89su4GiIXCtUSca8A8sejCWi56h&#10;7iCA2JP5C6o3itBjHRYK+wzr2iideuBulvkf3Ty14HTqhcXx7iyT/3+w6svhkYSpSrmSwkLPI3rW&#10;YxAfcBSrqM7gfMFBT47DwshunnLq1LsHVN+9sHjbgm30DREOrYaK2S1jZvYqdcLxEWQ3fMaKy8A+&#10;YAIaa+qjdCyGYHSe0vE8mUhFsfNqvc7fX0ih+Gl5eXHFdqwAxZzsyIePGnsRjVISDz6Bw+HBhyl0&#10;Dom1LN6brmM/FJ39zcGY0ZPIR74T8zDuxpNKnBQb22F15G4Ip5XiL8BGi/RTioHXqZT+xx5IS9F9&#10;sqxI3L3ZoNnYzQZYxamlDFJM5m2YdnTvyDQtI0+aW7xh1WqTOnphcaLLK5I0Oa1z3MHX9xT18um2&#10;vwAAAP//AwBQSwMEFAAGAAgAAAAhAFXfH2XiAAAADQEAAA8AAABkcnMvZG93bnJldi54bWxMj8FO&#10;wzAQRO9I/IO1SNyo3aqkSYhTVQhOSIg0HDg6sZtYjdchdtvw9yynctvdGc2+KbazG9jZTMF6lLBc&#10;CGAGW68tdhI+69eHFFiICrUaPBoJPybAtry9KVSu/QUrc97HjlEIhlxJ6GMcc85D2xunwsKPBkk7&#10;+MmpSOvUcT2pC4W7ga+ESLhTFulDr0bz3Jv2uD85CbsvrF7s93vzUR0qW9eZwLfkKOX93bx7AhbN&#10;HK9m+MMndCiJqfEn1IENEtLNmrpEEh436yUwsmRZSkNDp0SIFfCy4P9blL8AAAD//wMAUEsBAi0A&#10;FAAGAAgAAAAhALaDOJL+AAAA4QEAABMAAAAAAAAAAAAAAAAAAAAAAFtDb250ZW50X1R5cGVzXS54&#10;bWxQSwECLQAUAAYACAAAACEAOP0h/9YAAACUAQAACwAAAAAAAAAAAAAAAAAvAQAAX3JlbHMvLnJl&#10;bHNQSwECLQAUAAYACAAAACEAuMCm2+kBAAC8AwAADgAAAAAAAAAAAAAAAAAuAgAAZHJzL2Uyb0Rv&#10;Yy54bWxQSwECLQAUAAYACAAAACEAVd8fZeIAAAANAQAADwAAAAAAAAAAAAAAAABDBAAAZHJzL2Rv&#10;d25yZXYueG1sUEsFBgAAAAAEAAQA8wAAAFIFAAAAAA==&#10;" filled="f" stroked="f">
              <v:textbox inset="0,0,0,0">
                <w:txbxContent>
                  <w:p w14:paraId="2AE79FB7" w14:textId="23FB42BE" w:rsidR="000D7BB2" w:rsidRDefault="000D7BB2">
                    <w:pPr>
                      <w:pStyle w:val="BodyText"/>
                      <w:spacing w:before="10"/>
                      <w:ind w:left="20"/>
                      <w:jc w:val="left"/>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8CA" w14:textId="600342AD" w:rsidR="000D7BB2" w:rsidRDefault="00821B99">
    <w:pPr>
      <w:pStyle w:val="BodyText"/>
      <w:spacing w:line="14" w:lineRule="auto"/>
      <w:jc w:val="left"/>
    </w:pPr>
    <w:r>
      <w:rPr>
        <w:noProof/>
      </w:rPr>
      <mc:AlternateContent>
        <mc:Choice Requires="wps">
          <w:drawing>
            <wp:anchor distT="0" distB="0" distL="114300" distR="114300" simplePos="0" relativeHeight="487048192" behindDoc="1" locked="0" layoutInCell="1" allowOverlap="1" wp14:anchorId="5F443355" wp14:editId="111EA742">
              <wp:simplePos x="0" y="0"/>
              <wp:positionH relativeFrom="page">
                <wp:posOffset>1247775</wp:posOffset>
              </wp:positionH>
              <wp:positionV relativeFrom="page">
                <wp:posOffset>9995535</wp:posOffset>
              </wp:positionV>
              <wp:extent cx="7315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46A" w14:textId="6F2AEC93" w:rsidR="000D7BB2" w:rsidRDefault="000D7BB2">
                          <w:pPr>
                            <w:pStyle w:val="BodyText"/>
                            <w:spacing w:before="10"/>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43355" id="_x0000_t202" coordsize="21600,21600" o:spt="202" path="m,l,21600r21600,l21600,xe">
              <v:stroke joinstyle="miter"/>
              <v:path gradientshapeok="t" o:connecttype="rect"/>
            </v:shapetype>
            <v:shape id="Text Box 1" o:spid="_x0000_s1029" type="#_x0000_t202" style="position:absolute;margin-left:98.25pt;margin-top:787.05pt;width:57.6pt;height:13.05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fK6AEAALwDAAAOAAAAZHJzL2Uyb0RvYy54bWysU9tu2zAMfR+wfxD0vjhOkHYw4hRdiw4D&#10;ugvQ7gMUWbKFWaJGKbGzrx8lx1m3vQ17EShejg4Pqe3NaHt2VBgMuJqXiyVnyklojGtr/vX54c1b&#10;zkIUrhE9OFXzkwr8Zvf61XbwlVpBB32jkBGIC9Xga97F6KuiCLJTVoQFeOUoqAGtiHTFtmhQDIRu&#10;+2K1XF4VA2DjEaQKgbz3U5DvMr7WSsbPWgcVWV9z4hbzifncp7PYbUXVovCdkWca4h9YWGEcPXqB&#10;uhdRsAOav6CskQgBdFxIsAVobaTKPVA35fKPbp464VXuhcQJ/iJT+H+w8tPxCzLT0Ow4c8LSiJ7V&#10;GNk7GFmZ1Bl8qCjpyVNaHMmdMlOnwT+C/BaYg7tOuFbdIsLQKdEQu1xZvCidcEIC2Q8foaFnxCFC&#10;Bho12gRIYjBCpymdLpNJVCQ5r9flZkURSaHyanO93iRuhajmYo8hvldgWTJqjjT4DC6OjyFOqXNK&#10;esvBg+n7PPze/eYgzOTJ5BPfiXkc92NWaT1rsofmRN0gTCtFX4CMDvAHZwOtU83D94NAxVn/wZEi&#10;afdmA2djPxvCSSqteeRsMu/itKMHj6btCHnS3MEtqaZN7ijJO7E406UVyZqc1znt4Mt7zvr16XY/&#10;AQAA//8DAFBLAwQUAAYACAAAACEAI3inK+IAAAANAQAADwAAAGRycy9kb3ducmV2LnhtbEyPwU7D&#10;MBBE70j8g7VI3KidQtM2jVNVCE5IiDQcODqxm1iN1yF22/D3LKdy29kdzb7Jt5Pr2dmMwXqUkMwE&#10;MION1xZbCZ/V68MKWIgKteo9Ggk/JsC2uL3JVab9BUtz3seWUQiGTEnoYhwyzkPTGafCzA8G6Xbw&#10;o1OR5NhyPaoLhbuez4VIuVMW6UOnBvPcmea4PzkJuy8sX+z3e/1RHkpbVWuBb+lRyvu7abcBFs0U&#10;r2b4wyd0KIip9ifUgfWk1+mCrDQslk8JMLI8JskSWE2rVIg58CLn/1sUvwAAAP//AwBQSwECLQAU&#10;AAYACAAAACEAtoM4kv4AAADhAQAAEwAAAAAAAAAAAAAAAAAAAAAAW0NvbnRlbnRfVHlwZXNdLnht&#10;bFBLAQItABQABgAIAAAAIQA4/SH/1gAAAJQBAAALAAAAAAAAAAAAAAAAAC8BAABfcmVscy8ucmVs&#10;c1BLAQItABQABgAIAAAAIQB6tSfK6AEAALwDAAAOAAAAAAAAAAAAAAAAAC4CAABkcnMvZTJvRG9j&#10;LnhtbFBLAQItABQABgAIAAAAIQAjeKcr4gAAAA0BAAAPAAAAAAAAAAAAAAAAAEIEAABkcnMvZG93&#10;bnJldi54bWxQSwUGAAAAAAQABADzAAAAUQUAAAAA&#10;" filled="f" stroked="f">
              <v:textbox inset="0,0,0,0">
                <w:txbxContent>
                  <w:p w14:paraId="413E446A" w14:textId="6F2AEC93" w:rsidR="000D7BB2" w:rsidRDefault="000D7BB2">
                    <w:pPr>
                      <w:pStyle w:val="BodyText"/>
                      <w:spacing w:before="10"/>
                      <w:ind w:left="2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DC9B" w14:textId="77777777" w:rsidR="002D6C25" w:rsidRDefault="002D6C25">
      <w:r>
        <w:separator/>
      </w:r>
    </w:p>
  </w:footnote>
  <w:footnote w:type="continuationSeparator" w:id="0">
    <w:p w14:paraId="34392D61" w14:textId="77777777" w:rsidR="002D6C25" w:rsidRDefault="002D6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1F2F"/>
    <w:multiLevelType w:val="hybridMultilevel"/>
    <w:tmpl w:val="AACA890A"/>
    <w:lvl w:ilvl="0" w:tplc="D29E7352">
      <w:start w:val="1"/>
      <w:numFmt w:val="decimal"/>
      <w:lvlText w:val="%1."/>
      <w:lvlJc w:val="left"/>
      <w:pPr>
        <w:ind w:left="601" w:hanging="360"/>
        <w:jc w:val="right"/>
      </w:pPr>
      <w:rPr>
        <w:rFonts w:ascii="Times New Roman" w:eastAsia="Times New Roman" w:hAnsi="Times New Roman" w:cs="Times New Roman" w:hint="default"/>
        <w:b/>
        <w:bCs/>
        <w:spacing w:val="0"/>
        <w:w w:val="99"/>
        <w:sz w:val="24"/>
        <w:szCs w:val="24"/>
        <w:lang w:val="id" w:eastAsia="en-US" w:bidi="ar-SA"/>
      </w:rPr>
    </w:lvl>
    <w:lvl w:ilvl="1" w:tplc="86341880">
      <w:numFmt w:val="bullet"/>
      <w:lvlText w:val="•"/>
      <w:lvlJc w:val="left"/>
      <w:pPr>
        <w:ind w:left="977" w:hanging="360"/>
      </w:pPr>
      <w:rPr>
        <w:rFonts w:hint="default"/>
        <w:lang w:val="id" w:eastAsia="en-US" w:bidi="ar-SA"/>
      </w:rPr>
    </w:lvl>
    <w:lvl w:ilvl="2" w:tplc="5616F042">
      <w:numFmt w:val="bullet"/>
      <w:lvlText w:val="•"/>
      <w:lvlJc w:val="left"/>
      <w:pPr>
        <w:ind w:left="1354" w:hanging="360"/>
      </w:pPr>
      <w:rPr>
        <w:rFonts w:hint="default"/>
        <w:lang w:val="id" w:eastAsia="en-US" w:bidi="ar-SA"/>
      </w:rPr>
    </w:lvl>
    <w:lvl w:ilvl="3" w:tplc="C918500E">
      <w:numFmt w:val="bullet"/>
      <w:lvlText w:val="•"/>
      <w:lvlJc w:val="left"/>
      <w:pPr>
        <w:ind w:left="1732" w:hanging="360"/>
      </w:pPr>
      <w:rPr>
        <w:rFonts w:hint="default"/>
        <w:lang w:val="id" w:eastAsia="en-US" w:bidi="ar-SA"/>
      </w:rPr>
    </w:lvl>
    <w:lvl w:ilvl="4" w:tplc="79029E86">
      <w:numFmt w:val="bullet"/>
      <w:lvlText w:val="•"/>
      <w:lvlJc w:val="left"/>
      <w:pPr>
        <w:ind w:left="2109" w:hanging="360"/>
      </w:pPr>
      <w:rPr>
        <w:rFonts w:hint="default"/>
        <w:lang w:val="id" w:eastAsia="en-US" w:bidi="ar-SA"/>
      </w:rPr>
    </w:lvl>
    <w:lvl w:ilvl="5" w:tplc="0D0E3C88">
      <w:numFmt w:val="bullet"/>
      <w:lvlText w:val="•"/>
      <w:lvlJc w:val="left"/>
      <w:pPr>
        <w:ind w:left="2486" w:hanging="360"/>
      </w:pPr>
      <w:rPr>
        <w:rFonts w:hint="default"/>
        <w:lang w:val="id" w:eastAsia="en-US" w:bidi="ar-SA"/>
      </w:rPr>
    </w:lvl>
    <w:lvl w:ilvl="6" w:tplc="7CCC042E">
      <w:numFmt w:val="bullet"/>
      <w:lvlText w:val="•"/>
      <w:lvlJc w:val="left"/>
      <w:pPr>
        <w:ind w:left="2864" w:hanging="360"/>
      </w:pPr>
      <w:rPr>
        <w:rFonts w:hint="default"/>
        <w:lang w:val="id" w:eastAsia="en-US" w:bidi="ar-SA"/>
      </w:rPr>
    </w:lvl>
    <w:lvl w:ilvl="7" w:tplc="D0EEBE5E">
      <w:numFmt w:val="bullet"/>
      <w:lvlText w:val="•"/>
      <w:lvlJc w:val="left"/>
      <w:pPr>
        <w:ind w:left="3241" w:hanging="360"/>
      </w:pPr>
      <w:rPr>
        <w:rFonts w:hint="default"/>
        <w:lang w:val="id" w:eastAsia="en-US" w:bidi="ar-SA"/>
      </w:rPr>
    </w:lvl>
    <w:lvl w:ilvl="8" w:tplc="9676C164">
      <w:numFmt w:val="bullet"/>
      <w:lvlText w:val="•"/>
      <w:lvlJc w:val="left"/>
      <w:pPr>
        <w:ind w:left="3619" w:hanging="360"/>
      </w:pPr>
      <w:rPr>
        <w:rFonts w:hint="default"/>
        <w:lang w:val="id" w:eastAsia="en-US" w:bidi="ar-SA"/>
      </w:rPr>
    </w:lvl>
  </w:abstractNum>
  <w:abstractNum w:abstractNumId="1" w15:restartNumberingAfterBreak="0">
    <w:nsid w:val="05677A10"/>
    <w:multiLevelType w:val="hybridMultilevel"/>
    <w:tmpl w:val="072EAD4E"/>
    <w:lvl w:ilvl="0" w:tplc="142AD6CC">
      <w:start w:val="1"/>
      <w:numFmt w:val="decimal"/>
      <w:lvlText w:val="%1."/>
      <w:lvlJc w:val="left"/>
      <w:pPr>
        <w:ind w:left="588" w:hanging="284"/>
        <w:jc w:val="right"/>
      </w:pPr>
      <w:rPr>
        <w:rFonts w:ascii="Times New Roman" w:eastAsia="Times New Roman" w:hAnsi="Times New Roman" w:cs="Times New Roman" w:hint="default"/>
        <w:b/>
        <w:bCs/>
        <w:spacing w:val="0"/>
        <w:w w:val="99"/>
        <w:sz w:val="24"/>
        <w:szCs w:val="24"/>
        <w:lang w:val="id" w:eastAsia="en-US" w:bidi="ar-SA"/>
      </w:rPr>
    </w:lvl>
    <w:lvl w:ilvl="1" w:tplc="F3D6D82C">
      <w:numFmt w:val="bullet"/>
      <w:lvlText w:val="•"/>
      <w:lvlJc w:val="left"/>
      <w:pPr>
        <w:ind w:left="935" w:hanging="284"/>
      </w:pPr>
      <w:rPr>
        <w:rFonts w:hint="default"/>
        <w:lang w:val="id" w:eastAsia="en-US" w:bidi="ar-SA"/>
      </w:rPr>
    </w:lvl>
    <w:lvl w:ilvl="2" w:tplc="AB1CC2A2">
      <w:numFmt w:val="bullet"/>
      <w:lvlText w:val="•"/>
      <w:lvlJc w:val="left"/>
      <w:pPr>
        <w:ind w:left="1290" w:hanging="284"/>
      </w:pPr>
      <w:rPr>
        <w:rFonts w:hint="default"/>
        <w:lang w:val="id" w:eastAsia="en-US" w:bidi="ar-SA"/>
      </w:rPr>
    </w:lvl>
    <w:lvl w:ilvl="3" w:tplc="3E7A48CE">
      <w:numFmt w:val="bullet"/>
      <w:lvlText w:val="•"/>
      <w:lvlJc w:val="left"/>
      <w:pPr>
        <w:ind w:left="1645" w:hanging="284"/>
      </w:pPr>
      <w:rPr>
        <w:rFonts w:hint="default"/>
        <w:lang w:val="id" w:eastAsia="en-US" w:bidi="ar-SA"/>
      </w:rPr>
    </w:lvl>
    <w:lvl w:ilvl="4" w:tplc="99F23F9E">
      <w:numFmt w:val="bullet"/>
      <w:lvlText w:val="•"/>
      <w:lvlJc w:val="left"/>
      <w:pPr>
        <w:ind w:left="2001" w:hanging="284"/>
      </w:pPr>
      <w:rPr>
        <w:rFonts w:hint="default"/>
        <w:lang w:val="id" w:eastAsia="en-US" w:bidi="ar-SA"/>
      </w:rPr>
    </w:lvl>
    <w:lvl w:ilvl="5" w:tplc="0D1ADCCE">
      <w:numFmt w:val="bullet"/>
      <w:lvlText w:val="•"/>
      <w:lvlJc w:val="left"/>
      <w:pPr>
        <w:ind w:left="2356" w:hanging="284"/>
      </w:pPr>
      <w:rPr>
        <w:rFonts w:hint="default"/>
        <w:lang w:val="id" w:eastAsia="en-US" w:bidi="ar-SA"/>
      </w:rPr>
    </w:lvl>
    <w:lvl w:ilvl="6" w:tplc="85D4BEE6">
      <w:numFmt w:val="bullet"/>
      <w:lvlText w:val="•"/>
      <w:lvlJc w:val="left"/>
      <w:pPr>
        <w:ind w:left="2711" w:hanging="284"/>
      </w:pPr>
      <w:rPr>
        <w:rFonts w:hint="default"/>
        <w:lang w:val="id" w:eastAsia="en-US" w:bidi="ar-SA"/>
      </w:rPr>
    </w:lvl>
    <w:lvl w:ilvl="7" w:tplc="38068C36">
      <w:numFmt w:val="bullet"/>
      <w:lvlText w:val="•"/>
      <w:lvlJc w:val="left"/>
      <w:pPr>
        <w:ind w:left="3066" w:hanging="284"/>
      </w:pPr>
      <w:rPr>
        <w:rFonts w:hint="default"/>
        <w:lang w:val="id" w:eastAsia="en-US" w:bidi="ar-SA"/>
      </w:rPr>
    </w:lvl>
    <w:lvl w:ilvl="8" w:tplc="82C64CCE">
      <w:numFmt w:val="bullet"/>
      <w:lvlText w:val="•"/>
      <w:lvlJc w:val="left"/>
      <w:pPr>
        <w:ind w:left="3422" w:hanging="284"/>
      </w:pPr>
      <w:rPr>
        <w:rFonts w:hint="default"/>
        <w:lang w:val="id" w:eastAsia="en-US" w:bidi="ar-SA"/>
      </w:rPr>
    </w:lvl>
  </w:abstractNum>
  <w:abstractNum w:abstractNumId="2" w15:restartNumberingAfterBreak="0">
    <w:nsid w:val="092F7F8A"/>
    <w:multiLevelType w:val="hybridMultilevel"/>
    <w:tmpl w:val="6C902B0E"/>
    <w:lvl w:ilvl="0" w:tplc="02049CA2">
      <w:start w:val="1"/>
      <w:numFmt w:val="decimal"/>
      <w:lvlText w:val="%1."/>
      <w:lvlJc w:val="left"/>
      <w:pPr>
        <w:ind w:left="602" w:hanging="360"/>
      </w:pPr>
      <w:rPr>
        <w:rFonts w:ascii="Times New Roman" w:eastAsia="Times New Roman" w:hAnsi="Times New Roman" w:cs="Times New Roman" w:hint="default"/>
        <w:spacing w:val="0"/>
        <w:w w:val="99"/>
        <w:sz w:val="20"/>
        <w:szCs w:val="20"/>
        <w:lang w:val="id" w:eastAsia="en-US" w:bidi="ar-SA"/>
      </w:rPr>
    </w:lvl>
    <w:lvl w:ilvl="1" w:tplc="8780D792">
      <w:numFmt w:val="bullet"/>
      <w:lvlText w:val="•"/>
      <w:lvlJc w:val="left"/>
      <w:pPr>
        <w:ind w:left="1680" w:hanging="360"/>
      </w:pPr>
      <w:rPr>
        <w:rFonts w:hint="default"/>
        <w:lang w:val="id" w:eastAsia="en-US" w:bidi="ar-SA"/>
      </w:rPr>
    </w:lvl>
    <w:lvl w:ilvl="2" w:tplc="B46E89FE">
      <w:numFmt w:val="bullet"/>
      <w:lvlText w:val="•"/>
      <w:lvlJc w:val="left"/>
      <w:pPr>
        <w:ind w:left="1979" w:hanging="360"/>
      </w:pPr>
      <w:rPr>
        <w:rFonts w:hint="default"/>
        <w:lang w:val="id" w:eastAsia="en-US" w:bidi="ar-SA"/>
      </w:rPr>
    </w:lvl>
    <w:lvl w:ilvl="3" w:tplc="5E54287E">
      <w:numFmt w:val="bullet"/>
      <w:lvlText w:val="•"/>
      <w:lvlJc w:val="left"/>
      <w:pPr>
        <w:ind w:left="2278" w:hanging="360"/>
      </w:pPr>
      <w:rPr>
        <w:rFonts w:hint="default"/>
        <w:lang w:val="id" w:eastAsia="en-US" w:bidi="ar-SA"/>
      </w:rPr>
    </w:lvl>
    <w:lvl w:ilvl="4" w:tplc="BF2459EA">
      <w:numFmt w:val="bullet"/>
      <w:lvlText w:val="•"/>
      <w:lvlJc w:val="left"/>
      <w:pPr>
        <w:ind w:left="2578" w:hanging="360"/>
      </w:pPr>
      <w:rPr>
        <w:rFonts w:hint="default"/>
        <w:lang w:val="id" w:eastAsia="en-US" w:bidi="ar-SA"/>
      </w:rPr>
    </w:lvl>
    <w:lvl w:ilvl="5" w:tplc="C1C42F40">
      <w:numFmt w:val="bullet"/>
      <w:lvlText w:val="•"/>
      <w:lvlJc w:val="left"/>
      <w:pPr>
        <w:ind w:left="2877" w:hanging="360"/>
      </w:pPr>
      <w:rPr>
        <w:rFonts w:hint="default"/>
        <w:lang w:val="id" w:eastAsia="en-US" w:bidi="ar-SA"/>
      </w:rPr>
    </w:lvl>
    <w:lvl w:ilvl="6" w:tplc="10A87AB6">
      <w:numFmt w:val="bullet"/>
      <w:lvlText w:val="•"/>
      <w:lvlJc w:val="left"/>
      <w:pPr>
        <w:ind w:left="3177" w:hanging="360"/>
      </w:pPr>
      <w:rPr>
        <w:rFonts w:hint="default"/>
        <w:lang w:val="id" w:eastAsia="en-US" w:bidi="ar-SA"/>
      </w:rPr>
    </w:lvl>
    <w:lvl w:ilvl="7" w:tplc="1EAAA7D0">
      <w:numFmt w:val="bullet"/>
      <w:lvlText w:val="•"/>
      <w:lvlJc w:val="left"/>
      <w:pPr>
        <w:ind w:left="3476" w:hanging="360"/>
      </w:pPr>
      <w:rPr>
        <w:rFonts w:hint="default"/>
        <w:lang w:val="id" w:eastAsia="en-US" w:bidi="ar-SA"/>
      </w:rPr>
    </w:lvl>
    <w:lvl w:ilvl="8" w:tplc="6D56F39E">
      <w:numFmt w:val="bullet"/>
      <w:lvlText w:val="•"/>
      <w:lvlJc w:val="left"/>
      <w:pPr>
        <w:ind w:left="3776" w:hanging="360"/>
      </w:pPr>
      <w:rPr>
        <w:rFonts w:hint="default"/>
        <w:lang w:val="id" w:eastAsia="en-US" w:bidi="ar-SA"/>
      </w:rPr>
    </w:lvl>
  </w:abstractNum>
  <w:abstractNum w:abstractNumId="3" w15:restartNumberingAfterBreak="0">
    <w:nsid w:val="0B5F5D19"/>
    <w:multiLevelType w:val="hybridMultilevel"/>
    <w:tmpl w:val="BA2A632E"/>
    <w:lvl w:ilvl="0" w:tplc="25C0ACCA">
      <w:start w:val="4"/>
      <w:numFmt w:val="decimal"/>
      <w:lvlText w:val="%1."/>
      <w:lvlJc w:val="left"/>
      <w:pPr>
        <w:ind w:left="720" w:hanging="360"/>
      </w:pPr>
      <w:rPr>
        <w:rFonts w:ascii="Times New Roman" w:eastAsia="Times New Roman" w:hAnsi="Times New Roman" w:cs="Times New Roman" w:hint="default"/>
        <w:b/>
        <w:bCs/>
        <w:spacing w:val="0"/>
        <w:w w:val="99"/>
        <w:sz w:val="20"/>
        <w:szCs w:val="2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184378D"/>
    <w:multiLevelType w:val="hybridMultilevel"/>
    <w:tmpl w:val="C8A639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6C4F62"/>
    <w:multiLevelType w:val="hybridMultilevel"/>
    <w:tmpl w:val="5DECA714"/>
    <w:lvl w:ilvl="0" w:tplc="4FE67B26">
      <w:start w:val="1"/>
      <w:numFmt w:val="decimal"/>
      <w:lvlText w:val="%1."/>
      <w:lvlJc w:val="left"/>
      <w:pPr>
        <w:ind w:left="664" w:hanging="360"/>
      </w:pPr>
      <w:rPr>
        <w:rFonts w:ascii="Times New Roman" w:eastAsia="Times New Roman" w:hAnsi="Times New Roman" w:cs="Times New Roman" w:hint="default"/>
        <w:spacing w:val="0"/>
        <w:w w:val="99"/>
        <w:sz w:val="20"/>
        <w:szCs w:val="20"/>
        <w:lang w:val="id" w:eastAsia="en-US" w:bidi="ar-SA"/>
      </w:rPr>
    </w:lvl>
    <w:lvl w:ilvl="1" w:tplc="F38C0254">
      <w:numFmt w:val="bullet"/>
      <w:lvlText w:val="•"/>
      <w:lvlJc w:val="left"/>
      <w:pPr>
        <w:ind w:left="1448" w:hanging="360"/>
      </w:pPr>
      <w:rPr>
        <w:rFonts w:hint="default"/>
        <w:lang w:val="id" w:eastAsia="en-US" w:bidi="ar-SA"/>
      </w:rPr>
    </w:lvl>
    <w:lvl w:ilvl="2" w:tplc="CB7CCA3E">
      <w:numFmt w:val="bullet"/>
      <w:lvlText w:val="•"/>
      <w:lvlJc w:val="left"/>
      <w:pPr>
        <w:ind w:left="2237" w:hanging="360"/>
      </w:pPr>
      <w:rPr>
        <w:rFonts w:hint="default"/>
        <w:lang w:val="id" w:eastAsia="en-US" w:bidi="ar-SA"/>
      </w:rPr>
    </w:lvl>
    <w:lvl w:ilvl="3" w:tplc="57689424">
      <w:numFmt w:val="bullet"/>
      <w:lvlText w:val="•"/>
      <w:lvlJc w:val="left"/>
      <w:pPr>
        <w:ind w:left="3025" w:hanging="360"/>
      </w:pPr>
      <w:rPr>
        <w:rFonts w:hint="default"/>
        <w:lang w:val="id" w:eastAsia="en-US" w:bidi="ar-SA"/>
      </w:rPr>
    </w:lvl>
    <w:lvl w:ilvl="4" w:tplc="AF18A4E2">
      <w:numFmt w:val="bullet"/>
      <w:lvlText w:val="•"/>
      <w:lvlJc w:val="left"/>
      <w:pPr>
        <w:ind w:left="3814" w:hanging="360"/>
      </w:pPr>
      <w:rPr>
        <w:rFonts w:hint="default"/>
        <w:lang w:val="id" w:eastAsia="en-US" w:bidi="ar-SA"/>
      </w:rPr>
    </w:lvl>
    <w:lvl w:ilvl="5" w:tplc="09DE0A52">
      <w:numFmt w:val="bullet"/>
      <w:lvlText w:val="•"/>
      <w:lvlJc w:val="left"/>
      <w:pPr>
        <w:ind w:left="4603" w:hanging="360"/>
      </w:pPr>
      <w:rPr>
        <w:rFonts w:hint="default"/>
        <w:lang w:val="id" w:eastAsia="en-US" w:bidi="ar-SA"/>
      </w:rPr>
    </w:lvl>
    <w:lvl w:ilvl="6" w:tplc="4008D3EC">
      <w:numFmt w:val="bullet"/>
      <w:lvlText w:val="•"/>
      <w:lvlJc w:val="left"/>
      <w:pPr>
        <w:ind w:left="5391" w:hanging="360"/>
      </w:pPr>
      <w:rPr>
        <w:rFonts w:hint="default"/>
        <w:lang w:val="id" w:eastAsia="en-US" w:bidi="ar-SA"/>
      </w:rPr>
    </w:lvl>
    <w:lvl w:ilvl="7" w:tplc="B81205F0">
      <w:numFmt w:val="bullet"/>
      <w:lvlText w:val="•"/>
      <w:lvlJc w:val="left"/>
      <w:pPr>
        <w:ind w:left="6180" w:hanging="360"/>
      </w:pPr>
      <w:rPr>
        <w:rFonts w:hint="default"/>
        <w:lang w:val="id" w:eastAsia="en-US" w:bidi="ar-SA"/>
      </w:rPr>
    </w:lvl>
    <w:lvl w:ilvl="8" w:tplc="49025C7C">
      <w:numFmt w:val="bullet"/>
      <w:lvlText w:val="•"/>
      <w:lvlJc w:val="left"/>
      <w:pPr>
        <w:ind w:left="6969" w:hanging="360"/>
      </w:pPr>
      <w:rPr>
        <w:rFonts w:hint="default"/>
        <w:lang w:val="id" w:eastAsia="en-US" w:bidi="ar-SA"/>
      </w:rPr>
    </w:lvl>
  </w:abstractNum>
  <w:abstractNum w:abstractNumId="6" w15:restartNumberingAfterBreak="0">
    <w:nsid w:val="3DA80840"/>
    <w:multiLevelType w:val="hybridMultilevel"/>
    <w:tmpl w:val="815ADD20"/>
    <w:lvl w:ilvl="0" w:tplc="B002CD90">
      <w:start w:val="1"/>
      <w:numFmt w:val="decimal"/>
      <w:lvlText w:val="%1."/>
      <w:lvlJc w:val="left"/>
      <w:pPr>
        <w:ind w:left="664" w:hanging="360"/>
        <w:jc w:val="right"/>
      </w:pPr>
      <w:rPr>
        <w:rFonts w:ascii="Times New Roman" w:eastAsia="Times New Roman" w:hAnsi="Times New Roman" w:cs="Times New Roman" w:hint="default"/>
        <w:spacing w:val="0"/>
        <w:w w:val="99"/>
        <w:sz w:val="20"/>
        <w:szCs w:val="20"/>
        <w:lang w:val="id" w:eastAsia="en-US" w:bidi="ar-SA"/>
      </w:rPr>
    </w:lvl>
    <w:lvl w:ilvl="1" w:tplc="9B20BE6E">
      <w:start w:val="1"/>
      <w:numFmt w:val="upperRoman"/>
      <w:lvlText w:val="(%2)"/>
      <w:lvlJc w:val="left"/>
      <w:pPr>
        <w:ind w:left="664" w:hanging="313"/>
      </w:pPr>
      <w:rPr>
        <w:rFonts w:ascii="Times New Roman" w:eastAsia="Times New Roman" w:hAnsi="Times New Roman" w:cs="Times New Roman" w:hint="default"/>
        <w:w w:val="99"/>
        <w:sz w:val="20"/>
        <w:szCs w:val="20"/>
        <w:lang w:val="id" w:eastAsia="en-US" w:bidi="ar-SA"/>
      </w:rPr>
    </w:lvl>
    <w:lvl w:ilvl="2" w:tplc="2CB6B68C">
      <w:numFmt w:val="bullet"/>
      <w:lvlText w:val="•"/>
      <w:lvlJc w:val="left"/>
      <w:pPr>
        <w:ind w:left="1355" w:hanging="313"/>
      </w:pPr>
      <w:rPr>
        <w:rFonts w:hint="default"/>
        <w:lang w:val="id" w:eastAsia="en-US" w:bidi="ar-SA"/>
      </w:rPr>
    </w:lvl>
    <w:lvl w:ilvl="3" w:tplc="AED254D6">
      <w:numFmt w:val="bullet"/>
      <w:lvlText w:val="•"/>
      <w:lvlJc w:val="left"/>
      <w:pPr>
        <w:ind w:left="1702" w:hanging="313"/>
      </w:pPr>
      <w:rPr>
        <w:rFonts w:hint="default"/>
        <w:lang w:val="id" w:eastAsia="en-US" w:bidi="ar-SA"/>
      </w:rPr>
    </w:lvl>
    <w:lvl w:ilvl="4" w:tplc="050E5F7E">
      <w:numFmt w:val="bullet"/>
      <w:lvlText w:val="•"/>
      <w:lvlJc w:val="left"/>
      <w:pPr>
        <w:ind w:left="2050" w:hanging="313"/>
      </w:pPr>
      <w:rPr>
        <w:rFonts w:hint="default"/>
        <w:lang w:val="id" w:eastAsia="en-US" w:bidi="ar-SA"/>
      </w:rPr>
    </w:lvl>
    <w:lvl w:ilvl="5" w:tplc="EF425E32">
      <w:numFmt w:val="bullet"/>
      <w:lvlText w:val="•"/>
      <w:lvlJc w:val="left"/>
      <w:pPr>
        <w:ind w:left="2397" w:hanging="313"/>
      </w:pPr>
      <w:rPr>
        <w:rFonts w:hint="default"/>
        <w:lang w:val="id" w:eastAsia="en-US" w:bidi="ar-SA"/>
      </w:rPr>
    </w:lvl>
    <w:lvl w:ilvl="6" w:tplc="183ABE74">
      <w:numFmt w:val="bullet"/>
      <w:lvlText w:val="•"/>
      <w:lvlJc w:val="left"/>
      <w:pPr>
        <w:ind w:left="2745" w:hanging="313"/>
      </w:pPr>
      <w:rPr>
        <w:rFonts w:hint="default"/>
        <w:lang w:val="id" w:eastAsia="en-US" w:bidi="ar-SA"/>
      </w:rPr>
    </w:lvl>
    <w:lvl w:ilvl="7" w:tplc="EE0AA336">
      <w:numFmt w:val="bullet"/>
      <w:lvlText w:val="•"/>
      <w:lvlJc w:val="left"/>
      <w:pPr>
        <w:ind w:left="3092" w:hanging="313"/>
      </w:pPr>
      <w:rPr>
        <w:rFonts w:hint="default"/>
        <w:lang w:val="id" w:eastAsia="en-US" w:bidi="ar-SA"/>
      </w:rPr>
    </w:lvl>
    <w:lvl w:ilvl="8" w:tplc="ECF868A0">
      <w:numFmt w:val="bullet"/>
      <w:lvlText w:val="•"/>
      <w:lvlJc w:val="left"/>
      <w:pPr>
        <w:ind w:left="3440" w:hanging="313"/>
      </w:pPr>
      <w:rPr>
        <w:rFonts w:hint="default"/>
        <w:lang w:val="id" w:eastAsia="en-US" w:bidi="ar-SA"/>
      </w:rPr>
    </w:lvl>
  </w:abstractNum>
  <w:abstractNum w:abstractNumId="7" w15:restartNumberingAfterBreak="0">
    <w:nsid w:val="585F6FB9"/>
    <w:multiLevelType w:val="hybridMultilevel"/>
    <w:tmpl w:val="F1805B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9013431"/>
    <w:multiLevelType w:val="hybridMultilevel"/>
    <w:tmpl w:val="174060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7C0B4E"/>
    <w:multiLevelType w:val="hybridMultilevel"/>
    <w:tmpl w:val="A7C602DA"/>
    <w:lvl w:ilvl="0" w:tplc="B5840512">
      <w:numFmt w:val="bullet"/>
      <w:lvlText w:val=""/>
      <w:lvlJc w:val="left"/>
      <w:pPr>
        <w:ind w:left="664" w:hanging="360"/>
      </w:pPr>
      <w:rPr>
        <w:rFonts w:ascii="Symbol" w:eastAsia="Symbol" w:hAnsi="Symbol" w:cs="Symbol" w:hint="default"/>
        <w:w w:val="168"/>
        <w:sz w:val="20"/>
        <w:szCs w:val="20"/>
        <w:lang w:val="id" w:eastAsia="en-US" w:bidi="ar-SA"/>
      </w:rPr>
    </w:lvl>
    <w:lvl w:ilvl="1" w:tplc="D44CEF40">
      <w:numFmt w:val="bullet"/>
      <w:lvlText w:val="•"/>
      <w:lvlJc w:val="left"/>
      <w:pPr>
        <w:ind w:left="1007" w:hanging="360"/>
      </w:pPr>
      <w:rPr>
        <w:rFonts w:hint="default"/>
        <w:lang w:val="id" w:eastAsia="en-US" w:bidi="ar-SA"/>
      </w:rPr>
    </w:lvl>
    <w:lvl w:ilvl="2" w:tplc="F17A64C4">
      <w:numFmt w:val="bullet"/>
      <w:lvlText w:val="•"/>
      <w:lvlJc w:val="left"/>
      <w:pPr>
        <w:ind w:left="1354" w:hanging="360"/>
      </w:pPr>
      <w:rPr>
        <w:rFonts w:hint="default"/>
        <w:lang w:val="id" w:eastAsia="en-US" w:bidi="ar-SA"/>
      </w:rPr>
    </w:lvl>
    <w:lvl w:ilvl="3" w:tplc="18B64C54">
      <w:numFmt w:val="bullet"/>
      <w:lvlText w:val="•"/>
      <w:lvlJc w:val="left"/>
      <w:pPr>
        <w:ind w:left="1701" w:hanging="360"/>
      </w:pPr>
      <w:rPr>
        <w:rFonts w:hint="default"/>
        <w:lang w:val="id" w:eastAsia="en-US" w:bidi="ar-SA"/>
      </w:rPr>
    </w:lvl>
    <w:lvl w:ilvl="4" w:tplc="8D8222D2">
      <w:numFmt w:val="bullet"/>
      <w:lvlText w:val="•"/>
      <w:lvlJc w:val="left"/>
      <w:pPr>
        <w:ind w:left="2049" w:hanging="360"/>
      </w:pPr>
      <w:rPr>
        <w:rFonts w:hint="default"/>
        <w:lang w:val="id" w:eastAsia="en-US" w:bidi="ar-SA"/>
      </w:rPr>
    </w:lvl>
    <w:lvl w:ilvl="5" w:tplc="3D7C36FE">
      <w:numFmt w:val="bullet"/>
      <w:lvlText w:val="•"/>
      <w:lvlJc w:val="left"/>
      <w:pPr>
        <w:ind w:left="2396" w:hanging="360"/>
      </w:pPr>
      <w:rPr>
        <w:rFonts w:hint="default"/>
        <w:lang w:val="id" w:eastAsia="en-US" w:bidi="ar-SA"/>
      </w:rPr>
    </w:lvl>
    <w:lvl w:ilvl="6" w:tplc="0A585626">
      <w:numFmt w:val="bullet"/>
      <w:lvlText w:val="•"/>
      <w:lvlJc w:val="left"/>
      <w:pPr>
        <w:ind w:left="2743" w:hanging="360"/>
      </w:pPr>
      <w:rPr>
        <w:rFonts w:hint="default"/>
        <w:lang w:val="id" w:eastAsia="en-US" w:bidi="ar-SA"/>
      </w:rPr>
    </w:lvl>
    <w:lvl w:ilvl="7" w:tplc="4DBC9486">
      <w:numFmt w:val="bullet"/>
      <w:lvlText w:val="•"/>
      <w:lvlJc w:val="left"/>
      <w:pPr>
        <w:ind w:left="3090" w:hanging="360"/>
      </w:pPr>
      <w:rPr>
        <w:rFonts w:hint="default"/>
        <w:lang w:val="id" w:eastAsia="en-US" w:bidi="ar-SA"/>
      </w:rPr>
    </w:lvl>
    <w:lvl w:ilvl="8" w:tplc="57F00A9A">
      <w:numFmt w:val="bullet"/>
      <w:lvlText w:val="•"/>
      <w:lvlJc w:val="left"/>
      <w:pPr>
        <w:ind w:left="3438" w:hanging="360"/>
      </w:pPr>
      <w:rPr>
        <w:rFonts w:hint="default"/>
        <w:lang w:val="id" w:eastAsia="en-US" w:bidi="ar-SA"/>
      </w:rPr>
    </w:lvl>
  </w:abstractNum>
  <w:abstractNum w:abstractNumId="10" w15:restartNumberingAfterBreak="0">
    <w:nsid w:val="69CD246B"/>
    <w:multiLevelType w:val="hybridMultilevel"/>
    <w:tmpl w:val="94D0740C"/>
    <w:lvl w:ilvl="0" w:tplc="25C0ACCA">
      <w:start w:val="4"/>
      <w:numFmt w:val="decimal"/>
      <w:lvlText w:val="%1."/>
      <w:lvlJc w:val="left"/>
      <w:pPr>
        <w:ind w:left="1024" w:hanging="360"/>
      </w:pPr>
      <w:rPr>
        <w:rFonts w:ascii="Times New Roman" w:eastAsia="Times New Roman" w:hAnsi="Times New Roman" w:cs="Times New Roman" w:hint="default"/>
        <w:b/>
        <w:bCs/>
        <w:spacing w:val="0"/>
        <w:w w:val="99"/>
        <w:sz w:val="20"/>
        <w:szCs w:val="20"/>
      </w:rPr>
    </w:lvl>
    <w:lvl w:ilvl="1" w:tplc="38090019" w:tentative="1">
      <w:start w:val="1"/>
      <w:numFmt w:val="lowerLetter"/>
      <w:lvlText w:val="%2."/>
      <w:lvlJc w:val="left"/>
      <w:pPr>
        <w:ind w:left="1744" w:hanging="360"/>
      </w:pPr>
    </w:lvl>
    <w:lvl w:ilvl="2" w:tplc="3809001B" w:tentative="1">
      <w:start w:val="1"/>
      <w:numFmt w:val="lowerRoman"/>
      <w:lvlText w:val="%3."/>
      <w:lvlJc w:val="right"/>
      <w:pPr>
        <w:ind w:left="2464" w:hanging="180"/>
      </w:pPr>
    </w:lvl>
    <w:lvl w:ilvl="3" w:tplc="3809000F" w:tentative="1">
      <w:start w:val="1"/>
      <w:numFmt w:val="decimal"/>
      <w:lvlText w:val="%4."/>
      <w:lvlJc w:val="left"/>
      <w:pPr>
        <w:ind w:left="3184" w:hanging="360"/>
      </w:pPr>
    </w:lvl>
    <w:lvl w:ilvl="4" w:tplc="38090019" w:tentative="1">
      <w:start w:val="1"/>
      <w:numFmt w:val="lowerLetter"/>
      <w:lvlText w:val="%5."/>
      <w:lvlJc w:val="left"/>
      <w:pPr>
        <w:ind w:left="3904" w:hanging="360"/>
      </w:pPr>
    </w:lvl>
    <w:lvl w:ilvl="5" w:tplc="3809001B" w:tentative="1">
      <w:start w:val="1"/>
      <w:numFmt w:val="lowerRoman"/>
      <w:lvlText w:val="%6."/>
      <w:lvlJc w:val="right"/>
      <w:pPr>
        <w:ind w:left="4624" w:hanging="180"/>
      </w:pPr>
    </w:lvl>
    <w:lvl w:ilvl="6" w:tplc="3809000F" w:tentative="1">
      <w:start w:val="1"/>
      <w:numFmt w:val="decimal"/>
      <w:lvlText w:val="%7."/>
      <w:lvlJc w:val="left"/>
      <w:pPr>
        <w:ind w:left="5344" w:hanging="360"/>
      </w:pPr>
    </w:lvl>
    <w:lvl w:ilvl="7" w:tplc="38090019" w:tentative="1">
      <w:start w:val="1"/>
      <w:numFmt w:val="lowerLetter"/>
      <w:lvlText w:val="%8."/>
      <w:lvlJc w:val="left"/>
      <w:pPr>
        <w:ind w:left="6064" w:hanging="360"/>
      </w:pPr>
    </w:lvl>
    <w:lvl w:ilvl="8" w:tplc="3809001B" w:tentative="1">
      <w:start w:val="1"/>
      <w:numFmt w:val="lowerRoman"/>
      <w:lvlText w:val="%9."/>
      <w:lvlJc w:val="right"/>
      <w:pPr>
        <w:ind w:left="6784" w:hanging="180"/>
      </w:pPr>
    </w:lvl>
  </w:abstractNum>
  <w:abstractNum w:abstractNumId="11" w15:restartNumberingAfterBreak="0">
    <w:nsid w:val="6CD90DE9"/>
    <w:multiLevelType w:val="hybridMultilevel"/>
    <w:tmpl w:val="A8869B5C"/>
    <w:lvl w:ilvl="0" w:tplc="88D28416">
      <w:start w:val="1"/>
      <w:numFmt w:val="decimal"/>
      <w:lvlText w:val="%1."/>
      <w:lvlJc w:val="left"/>
      <w:pPr>
        <w:ind w:left="664" w:hanging="360"/>
      </w:pPr>
      <w:rPr>
        <w:rFonts w:ascii="Times New Roman" w:eastAsia="Times New Roman" w:hAnsi="Times New Roman" w:cs="Times New Roman" w:hint="default"/>
        <w:spacing w:val="0"/>
        <w:w w:val="99"/>
        <w:sz w:val="20"/>
        <w:szCs w:val="20"/>
        <w:lang w:val="id" w:eastAsia="en-US" w:bidi="ar-SA"/>
      </w:rPr>
    </w:lvl>
    <w:lvl w:ilvl="1" w:tplc="9DD6BBBE">
      <w:numFmt w:val="bullet"/>
      <w:lvlText w:val="•"/>
      <w:lvlJc w:val="left"/>
      <w:pPr>
        <w:ind w:left="1448" w:hanging="360"/>
      </w:pPr>
      <w:rPr>
        <w:rFonts w:hint="default"/>
        <w:lang w:val="id" w:eastAsia="en-US" w:bidi="ar-SA"/>
      </w:rPr>
    </w:lvl>
    <w:lvl w:ilvl="2" w:tplc="1690DA68">
      <w:numFmt w:val="bullet"/>
      <w:lvlText w:val="•"/>
      <w:lvlJc w:val="left"/>
      <w:pPr>
        <w:ind w:left="2237" w:hanging="360"/>
      </w:pPr>
      <w:rPr>
        <w:rFonts w:hint="default"/>
        <w:lang w:val="id" w:eastAsia="en-US" w:bidi="ar-SA"/>
      </w:rPr>
    </w:lvl>
    <w:lvl w:ilvl="3" w:tplc="720CB212">
      <w:numFmt w:val="bullet"/>
      <w:lvlText w:val="•"/>
      <w:lvlJc w:val="left"/>
      <w:pPr>
        <w:ind w:left="3025" w:hanging="360"/>
      </w:pPr>
      <w:rPr>
        <w:rFonts w:hint="default"/>
        <w:lang w:val="id" w:eastAsia="en-US" w:bidi="ar-SA"/>
      </w:rPr>
    </w:lvl>
    <w:lvl w:ilvl="4" w:tplc="F072E5B6">
      <w:numFmt w:val="bullet"/>
      <w:lvlText w:val="•"/>
      <w:lvlJc w:val="left"/>
      <w:pPr>
        <w:ind w:left="3814" w:hanging="360"/>
      </w:pPr>
      <w:rPr>
        <w:rFonts w:hint="default"/>
        <w:lang w:val="id" w:eastAsia="en-US" w:bidi="ar-SA"/>
      </w:rPr>
    </w:lvl>
    <w:lvl w:ilvl="5" w:tplc="12BAA948">
      <w:numFmt w:val="bullet"/>
      <w:lvlText w:val="•"/>
      <w:lvlJc w:val="left"/>
      <w:pPr>
        <w:ind w:left="4603" w:hanging="360"/>
      </w:pPr>
      <w:rPr>
        <w:rFonts w:hint="default"/>
        <w:lang w:val="id" w:eastAsia="en-US" w:bidi="ar-SA"/>
      </w:rPr>
    </w:lvl>
    <w:lvl w:ilvl="6" w:tplc="C832DBD4">
      <w:numFmt w:val="bullet"/>
      <w:lvlText w:val="•"/>
      <w:lvlJc w:val="left"/>
      <w:pPr>
        <w:ind w:left="5391" w:hanging="360"/>
      </w:pPr>
      <w:rPr>
        <w:rFonts w:hint="default"/>
        <w:lang w:val="id" w:eastAsia="en-US" w:bidi="ar-SA"/>
      </w:rPr>
    </w:lvl>
    <w:lvl w:ilvl="7" w:tplc="05E6BA3E">
      <w:numFmt w:val="bullet"/>
      <w:lvlText w:val="•"/>
      <w:lvlJc w:val="left"/>
      <w:pPr>
        <w:ind w:left="6180" w:hanging="360"/>
      </w:pPr>
      <w:rPr>
        <w:rFonts w:hint="default"/>
        <w:lang w:val="id" w:eastAsia="en-US" w:bidi="ar-SA"/>
      </w:rPr>
    </w:lvl>
    <w:lvl w:ilvl="8" w:tplc="70D88404">
      <w:numFmt w:val="bullet"/>
      <w:lvlText w:val="•"/>
      <w:lvlJc w:val="left"/>
      <w:pPr>
        <w:ind w:left="6969" w:hanging="360"/>
      </w:pPr>
      <w:rPr>
        <w:rFonts w:hint="default"/>
        <w:lang w:val="id" w:eastAsia="en-US" w:bidi="ar-SA"/>
      </w:rPr>
    </w:lvl>
  </w:abstractNum>
  <w:abstractNum w:abstractNumId="12" w15:restartNumberingAfterBreak="0">
    <w:nsid w:val="6D510C12"/>
    <w:multiLevelType w:val="hybridMultilevel"/>
    <w:tmpl w:val="0332D70A"/>
    <w:lvl w:ilvl="0" w:tplc="390AA95E">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1"/>
  </w:num>
  <w:num w:numId="2">
    <w:abstractNumId w:val="0"/>
  </w:num>
  <w:num w:numId="3">
    <w:abstractNumId w:val="9"/>
  </w:num>
  <w:num w:numId="4">
    <w:abstractNumId w:val="1"/>
  </w:num>
  <w:num w:numId="5">
    <w:abstractNumId w:val="2"/>
  </w:num>
  <w:num w:numId="6">
    <w:abstractNumId w:val="6"/>
  </w:num>
  <w:num w:numId="7">
    <w:abstractNumId w:val="5"/>
  </w:num>
  <w:num w:numId="8">
    <w:abstractNumId w:val="8"/>
  </w:num>
  <w:num w:numId="9">
    <w:abstractNumId w:val="4"/>
  </w:num>
  <w:num w:numId="10">
    <w:abstractNumId w:val="7"/>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B2"/>
    <w:rsid w:val="0001193B"/>
    <w:rsid w:val="000720C0"/>
    <w:rsid w:val="000B2127"/>
    <w:rsid w:val="000B3B01"/>
    <w:rsid w:val="000C4CD4"/>
    <w:rsid w:val="000D7BB2"/>
    <w:rsid w:val="000F6C17"/>
    <w:rsid w:val="001159E8"/>
    <w:rsid w:val="0012002F"/>
    <w:rsid w:val="001274D3"/>
    <w:rsid w:val="001275C2"/>
    <w:rsid w:val="0014539D"/>
    <w:rsid w:val="00176858"/>
    <w:rsid w:val="001E6245"/>
    <w:rsid w:val="001F6256"/>
    <w:rsid w:val="00221D0C"/>
    <w:rsid w:val="00225313"/>
    <w:rsid w:val="002519B4"/>
    <w:rsid w:val="002B630A"/>
    <w:rsid w:val="002C4D07"/>
    <w:rsid w:val="002D6C25"/>
    <w:rsid w:val="003058C7"/>
    <w:rsid w:val="00371332"/>
    <w:rsid w:val="00381A31"/>
    <w:rsid w:val="003A3976"/>
    <w:rsid w:val="003C26C4"/>
    <w:rsid w:val="003E2DD7"/>
    <w:rsid w:val="00450E3D"/>
    <w:rsid w:val="0046373D"/>
    <w:rsid w:val="004A70DD"/>
    <w:rsid w:val="004C6B8B"/>
    <w:rsid w:val="005A4703"/>
    <w:rsid w:val="006047AC"/>
    <w:rsid w:val="00650B87"/>
    <w:rsid w:val="006C3DCA"/>
    <w:rsid w:val="006D719C"/>
    <w:rsid w:val="006E63CE"/>
    <w:rsid w:val="00703E33"/>
    <w:rsid w:val="007048FC"/>
    <w:rsid w:val="00715359"/>
    <w:rsid w:val="0071661A"/>
    <w:rsid w:val="00722204"/>
    <w:rsid w:val="007B277A"/>
    <w:rsid w:val="007D2B65"/>
    <w:rsid w:val="0081247E"/>
    <w:rsid w:val="00814427"/>
    <w:rsid w:val="00821B99"/>
    <w:rsid w:val="00872689"/>
    <w:rsid w:val="00881E46"/>
    <w:rsid w:val="00890755"/>
    <w:rsid w:val="008979EC"/>
    <w:rsid w:val="008E17DC"/>
    <w:rsid w:val="00904A57"/>
    <w:rsid w:val="00937853"/>
    <w:rsid w:val="00981B64"/>
    <w:rsid w:val="009A4016"/>
    <w:rsid w:val="009B4D24"/>
    <w:rsid w:val="009E18CB"/>
    <w:rsid w:val="009F5C7A"/>
    <w:rsid w:val="00A85D1E"/>
    <w:rsid w:val="00B0457D"/>
    <w:rsid w:val="00B54910"/>
    <w:rsid w:val="00B86D6C"/>
    <w:rsid w:val="00B91787"/>
    <w:rsid w:val="00B9350E"/>
    <w:rsid w:val="00BD08E3"/>
    <w:rsid w:val="00BF09F7"/>
    <w:rsid w:val="00C3350D"/>
    <w:rsid w:val="00C378C8"/>
    <w:rsid w:val="00C43FE6"/>
    <w:rsid w:val="00C645BD"/>
    <w:rsid w:val="00C74EDE"/>
    <w:rsid w:val="00C77AEC"/>
    <w:rsid w:val="00C81837"/>
    <w:rsid w:val="00CB0CAF"/>
    <w:rsid w:val="00CB521E"/>
    <w:rsid w:val="00CC0F2B"/>
    <w:rsid w:val="00CD7FCE"/>
    <w:rsid w:val="00D17806"/>
    <w:rsid w:val="00D211DE"/>
    <w:rsid w:val="00D634D0"/>
    <w:rsid w:val="00D90F3A"/>
    <w:rsid w:val="00DF5A56"/>
    <w:rsid w:val="00E1296E"/>
    <w:rsid w:val="00E20142"/>
    <w:rsid w:val="00E717F9"/>
    <w:rsid w:val="00EB10BF"/>
    <w:rsid w:val="00EF425F"/>
    <w:rsid w:val="00F032ED"/>
    <w:rsid w:val="00F422FD"/>
    <w:rsid w:val="00F53161"/>
    <w:rsid w:val="00F84013"/>
    <w:rsid w:val="00FB1456"/>
    <w:rsid w:val="00FC2C6A"/>
    <w:rsid w:val="00FC5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25EE"/>
  <w15:docId w15:val="{01C42FA0-2A60-40DD-BBC9-1132A34E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28" w:lineRule="exact"/>
      <w:ind w:left="304"/>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664" w:hanging="360"/>
      <w:jc w:val="both"/>
    </w:pPr>
  </w:style>
  <w:style w:type="paragraph" w:customStyle="1" w:styleId="TableParagraph">
    <w:name w:val="Table Paragraph"/>
    <w:basedOn w:val="Normal"/>
    <w:uiPriority w:val="1"/>
    <w:qFormat/>
    <w:pPr>
      <w:spacing w:line="210" w:lineRule="exact"/>
    </w:pPr>
  </w:style>
  <w:style w:type="paragraph" w:styleId="Header">
    <w:name w:val="header"/>
    <w:basedOn w:val="Normal"/>
    <w:link w:val="HeaderChar"/>
    <w:uiPriority w:val="99"/>
    <w:unhideWhenUsed/>
    <w:rsid w:val="009A4016"/>
    <w:pPr>
      <w:tabs>
        <w:tab w:val="center" w:pos="4513"/>
        <w:tab w:val="right" w:pos="9026"/>
      </w:tabs>
    </w:pPr>
  </w:style>
  <w:style w:type="character" w:customStyle="1" w:styleId="HeaderChar">
    <w:name w:val="Header Char"/>
    <w:basedOn w:val="DefaultParagraphFont"/>
    <w:link w:val="Header"/>
    <w:uiPriority w:val="99"/>
    <w:rsid w:val="009A4016"/>
    <w:rPr>
      <w:rFonts w:ascii="Times New Roman" w:eastAsia="Times New Roman" w:hAnsi="Times New Roman" w:cs="Times New Roman"/>
      <w:lang w:val="id"/>
    </w:rPr>
  </w:style>
  <w:style w:type="paragraph" w:styleId="Footer">
    <w:name w:val="footer"/>
    <w:basedOn w:val="Normal"/>
    <w:link w:val="FooterChar"/>
    <w:uiPriority w:val="99"/>
    <w:unhideWhenUsed/>
    <w:rsid w:val="009A4016"/>
    <w:pPr>
      <w:tabs>
        <w:tab w:val="center" w:pos="4513"/>
        <w:tab w:val="right" w:pos="9026"/>
      </w:tabs>
    </w:pPr>
  </w:style>
  <w:style w:type="character" w:customStyle="1" w:styleId="FooterChar">
    <w:name w:val="Footer Char"/>
    <w:basedOn w:val="DefaultParagraphFont"/>
    <w:link w:val="Footer"/>
    <w:uiPriority w:val="99"/>
    <w:rsid w:val="009A4016"/>
    <w:rPr>
      <w:rFonts w:ascii="Times New Roman" w:eastAsia="Times New Roman" w:hAnsi="Times New Roman" w:cs="Times New Roman"/>
      <w:lang w:val="id"/>
    </w:rPr>
  </w:style>
  <w:style w:type="table" w:styleId="TableGrid">
    <w:name w:val="Table Grid"/>
    <w:basedOn w:val="TableNormal"/>
    <w:uiPriority w:val="39"/>
    <w:rsid w:val="0071661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7AC"/>
    <w:pPr>
      <w:widowControl/>
      <w:autoSpaceDE/>
      <w:autoSpaceDN/>
    </w:pPr>
    <w:rPr>
      <w:rFonts w:ascii="Tahoma" w:eastAsiaTheme="minorHAnsi" w:hAnsi="Tahoma" w:cs="Tahoma"/>
      <w:sz w:val="16"/>
      <w:szCs w:val="16"/>
      <w:lang w:val="en-ID"/>
    </w:rPr>
  </w:style>
  <w:style w:type="character" w:customStyle="1" w:styleId="BalloonTextChar">
    <w:name w:val="Balloon Text Char"/>
    <w:basedOn w:val="DefaultParagraphFont"/>
    <w:link w:val="BalloonText"/>
    <w:uiPriority w:val="99"/>
    <w:semiHidden/>
    <w:rsid w:val="006047AC"/>
    <w:rPr>
      <w:rFonts w:ascii="Tahoma" w:hAnsi="Tahoma" w:cs="Tahoma"/>
      <w:sz w:val="16"/>
      <w:szCs w:val="16"/>
      <w:lang w:val="en-ID"/>
    </w:rPr>
  </w:style>
  <w:style w:type="character" w:styleId="LineNumber">
    <w:name w:val="line number"/>
    <w:basedOn w:val="DefaultParagraphFont"/>
    <w:uiPriority w:val="99"/>
    <w:semiHidden/>
    <w:unhideWhenUsed/>
    <w:rsid w:val="00C3350D"/>
  </w:style>
  <w:style w:type="table" w:customStyle="1" w:styleId="TableGrid1">
    <w:name w:val="Table Grid1"/>
    <w:basedOn w:val="TableNormal"/>
    <w:next w:val="TableGrid"/>
    <w:uiPriority w:val="39"/>
    <w:rsid w:val="00881E4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7F9"/>
    <w:rPr>
      <w:sz w:val="16"/>
      <w:szCs w:val="16"/>
    </w:rPr>
  </w:style>
  <w:style w:type="paragraph" w:styleId="CommentText">
    <w:name w:val="annotation text"/>
    <w:basedOn w:val="Normal"/>
    <w:link w:val="CommentTextChar"/>
    <w:uiPriority w:val="99"/>
    <w:semiHidden/>
    <w:unhideWhenUsed/>
    <w:rsid w:val="00E717F9"/>
    <w:rPr>
      <w:sz w:val="20"/>
      <w:szCs w:val="20"/>
    </w:rPr>
  </w:style>
  <w:style w:type="character" w:customStyle="1" w:styleId="CommentTextChar">
    <w:name w:val="Comment Text Char"/>
    <w:basedOn w:val="DefaultParagraphFont"/>
    <w:link w:val="CommentText"/>
    <w:uiPriority w:val="99"/>
    <w:semiHidden/>
    <w:rsid w:val="00E717F9"/>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E717F9"/>
    <w:rPr>
      <w:b/>
      <w:bCs/>
    </w:rPr>
  </w:style>
  <w:style w:type="character" w:customStyle="1" w:styleId="CommentSubjectChar">
    <w:name w:val="Comment Subject Char"/>
    <w:basedOn w:val="CommentTextChar"/>
    <w:link w:val="CommentSubject"/>
    <w:uiPriority w:val="99"/>
    <w:semiHidden/>
    <w:rsid w:val="00E717F9"/>
    <w:rPr>
      <w:rFonts w:ascii="Times New Roman" w:eastAsia="Times New Roman" w:hAnsi="Times New Roman" w:cs="Times New Roman"/>
      <w:b/>
      <w:bCs/>
      <w:sz w:val="20"/>
      <w:szCs w:val="20"/>
      <w:lang w:val="id"/>
    </w:rPr>
  </w:style>
  <w:style w:type="table" w:customStyle="1" w:styleId="TableGrid2">
    <w:name w:val="Table Grid2"/>
    <w:basedOn w:val="TableNormal"/>
    <w:next w:val="TableGrid"/>
    <w:uiPriority w:val="39"/>
    <w:rsid w:val="00371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B1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B10BF"/>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654D-52F9-4EFF-BF7E-3563D6FA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cHn Gaming</dc:creator>
  <cp:lastModifiedBy>cHn Gaming</cp:lastModifiedBy>
  <cp:revision>45</cp:revision>
  <dcterms:created xsi:type="dcterms:W3CDTF">2021-08-07T14:25:00Z</dcterms:created>
  <dcterms:modified xsi:type="dcterms:W3CDTF">2021-11-29T15:11:00Z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2021-08-07T00:00:00Z</vt:filetime>
  </property>
</Properties>
</file>