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C3D4" w14:textId="77777777" w:rsidR="00A752E6" w:rsidRDefault="00A752E6" w:rsidP="00A752E6">
      <w:pPr>
        <w:widowControl w:val="0"/>
        <w:pBdr>
          <w:top w:val="nil"/>
          <w:left w:val="nil"/>
          <w:bottom w:val="nil"/>
          <w:right w:val="nil"/>
          <w:between w:val="nil"/>
        </w:pBdr>
        <w:ind w:right="3200"/>
        <w:jc w:val="right"/>
        <w:rPr>
          <w:rFonts w:ascii="Times" w:eastAsia="Times" w:hAnsi="Times" w:cs="Times"/>
          <w:b/>
          <w:sz w:val="24"/>
          <w:szCs w:val="24"/>
        </w:rPr>
      </w:pPr>
      <w:r>
        <w:rPr>
          <w:rFonts w:ascii="Times" w:eastAsia="Times" w:hAnsi="Times" w:cs="Times"/>
          <w:b/>
          <w:sz w:val="24"/>
          <w:szCs w:val="24"/>
        </w:rPr>
        <w:t xml:space="preserve">INFORMASI PENULIS </w:t>
      </w:r>
    </w:p>
    <w:p w14:paraId="26FF80CC" w14:textId="77777777" w:rsidR="00A752E6" w:rsidRDefault="00A752E6" w:rsidP="00A752E6">
      <w:pPr>
        <w:widowControl w:val="0"/>
        <w:pBdr>
          <w:top w:val="nil"/>
          <w:left w:val="nil"/>
          <w:bottom w:val="nil"/>
          <w:right w:val="nil"/>
          <w:between w:val="nil"/>
        </w:pBdr>
        <w:spacing w:before="119"/>
        <w:ind w:right="1757"/>
        <w:jc w:val="right"/>
        <w:rPr>
          <w:rFonts w:ascii="Times" w:eastAsia="Times" w:hAnsi="Times" w:cs="Times"/>
          <w:sz w:val="24"/>
          <w:szCs w:val="24"/>
        </w:rPr>
      </w:pPr>
      <w:r>
        <w:rPr>
          <w:rFonts w:ascii="Times" w:eastAsia="Times" w:hAnsi="Times" w:cs="Times"/>
          <w:sz w:val="24"/>
          <w:szCs w:val="24"/>
        </w:rPr>
        <w:t xml:space="preserve">(Informasi ini diperlukan untuk proses publikasi artikel) </w:t>
      </w:r>
    </w:p>
    <w:p w14:paraId="32FCD15A" w14:textId="77777777" w:rsidR="00A752E6" w:rsidRDefault="00A752E6" w:rsidP="00A752E6">
      <w:pPr>
        <w:widowControl w:val="0"/>
        <w:pBdr>
          <w:top w:val="nil"/>
          <w:left w:val="nil"/>
          <w:bottom w:val="nil"/>
          <w:right w:val="nil"/>
          <w:between w:val="nil"/>
        </w:pBdr>
        <w:spacing w:before="559"/>
        <w:ind w:left="130"/>
        <w:rPr>
          <w:rFonts w:ascii="Times" w:eastAsia="Times" w:hAnsi="Times" w:cs="Times"/>
          <w:b/>
          <w:sz w:val="24"/>
          <w:szCs w:val="24"/>
        </w:rPr>
      </w:pPr>
      <w:r>
        <w:rPr>
          <w:rFonts w:ascii="Times" w:eastAsia="Times" w:hAnsi="Times" w:cs="Times"/>
          <w:b/>
          <w:sz w:val="24"/>
          <w:szCs w:val="24"/>
        </w:rPr>
        <w:t xml:space="preserve">1. Penulis Pertama </w:t>
      </w:r>
    </w:p>
    <w:p w14:paraId="27F828DD" w14:textId="77777777" w:rsidR="00A752E6" w:rsidRPr="005D75B9" w:rsidRDefault="00A752E6" w:rsidP="00A752E6">
      <w:pPr>
        <w:widowControl w:val="0"/>
        <w:pBdr>
          <w:top w:val="nil"/>
          <w:left w:val="nil"/>
          <w:bottom w:val="nil"/>
          <w:right w:val="nil"/>
          <w:between w:val="nil"/>
        </w:pBdr>
        <w:spacing w:before="128"/>
        <w:ind w:left="463"/>
        <w:rPr>
          <w:rFonts w:ascii="Times" w:eastAsia="Times" w:hAnsi="Times" w:cs="Times"/>
          <w:sz w:val="24"/>
          <w:szCs w:val="24"/>
          <w:lang w:val="en-US"/>
        </w:rPr>
      </w:pPr>
      <w:r>
        <w:rPr>
          <w:rFonts w:ascii="Times" w:eastAsia="Times" w:hAnsi="Times" w:cs="Times"/>
          <w:sz w:val="24"/>
          <w:szCs w:val="24"/>
        </w:rPr>
        <w:t xml:space="preserve">a. Nama </w:t>
      </w:r>
      <w:r>
        <w:rPr>
          <w:rFonts w:ascii="Times" w:eastAsia="Times" w:hAnsi="Times" w:cs="Times"/>
          <w:sz w:val="24"/>
          <w:szCs w:val="24"/>
        </w:rPr>
        <w:tab/>
        <w:t xml:space="preserve"> :</w:t>
      </w:r>
      <w:r>
        <w:rPr>
          <w:rFonts w:ascii="Times" w:eastAsia="Times" w:hAnsi="Times" w:cs="Times"/>
          <w:sz w:val="24"/>
          <w:szCs w:val="24"/>
          <w:lang w:val="en-US"/>
        </w:rPr>
        <w:t xml:space="preserve"> </w:t>
      </w:r>
      <w:proofErr w:type="spellStart"/>
      <w:r>
        <w:rPr>
          <w:rFonts w:ascii="Times" w:eastAsia="Times" w:hAnsi="Times" w:cs="Times"/>
          <w:sz w:val="24"/>
          <w:szCs w:val="24"/>
          <w:lang w:val="en-US"/>
        </w:rPr>
        <w:t>Dwi</w:t>
      </w:r>
      <w:proofErr w:type="spellEnd"/>
      <w:r>
        <w:rPr>
          <w:rFonts w:ascii="Times" w:eastAsia="Times" w:hAnsi="Times" w:cs="Times"/>
          <w:sz w:val="24"/>
          <w:szCs w:val="24"/>
          <w:lang w:val="en-US"/>
        </w:rPr>
        <w:t xml:space="preserve"> Putri Indah Sari</w:t>
      </w:r>
    </w:p>
    <w:p w14:paraId="76445E7A" w14:textId="77777777" w:rsidR="00A752E6" w:rsidRDefault="00A752E6" w:rsidP="00A752E6">
      <w:pPr>
        <w:widowControl w:val="0"/>
        <w:pBdr>
          <w:top w:val="nil"/>
          <w:left w:val="nil"/>
          <w:bottom w:val="nil"/>
          <w:right w:val="nil"/>
          <w:between w:val="nil"/>
        </w:pBdr>
        <w:spacing w:before="135"/>
        <w:ind w:left="455"/>
        <w:rPr>
          <w:rFonts w:ascii="Times" w:eastAsia="Times" w:hAnsi="Times" w:cs="Times"/>
          <w:sz w:val="24"/>
          <w:szCs w:val="24"/>
        </w:rPr>
      </w:pPr>
      <w:r>
        <w:rPr>
          <w:rFonts w:ascii="Times" w:eastAsia="Times" w:hAnsi="Times" w:cs="Times"/>
          <w:sz w:val="24"/>
          <w:szCs w:val="24"/>
        </w:rPr>
        <w:t>b. Afiliasi :  Universitas Riau</w:t>
      </w:r>
    </w:p>
    <w:p w14:paraId="37E9775D" w14:textId="77777777" w:rsidR="00A752E6" w:rsidRDefault="00A752E6" w:rsidP="00A752E6">
      <w:pPr>
        <w:widowControl w:val="0"/>
        <w:pBdr>
          <w:top w:val="nil"/>
          <w:left w:val="nil"/>
          <w:bottom w:val="nil"/>
          <w:right w:val="nil"/>
          <w:between w:val="nil"/>
        </w:pBdr>
        <w:spacing w:before="131"/>
        <w:ind w:left="461"/>
        <w:rPr>
          <w:rFonts w:ascii="Times" w:eastAsia="Times" w:hAnsi="Times" w:cs="Times"/>
          <w:sz w:val="24"/>
          <w:szCs w:val="24"/>
        </w:rPr>
      </w:pPr>
      <w:r>
        <w:rPr>
          <w:rFonts w:ascii="Times" w:eastAsia="Times" w:hAnsi="Times" w:cs="Times"/>
          <w:sz w:val="24"/>
          <w:szCs w:val="24"/>
        </w:rPr>
        <w:t xml:space="preserve">c. Alamat : </w:t>
      </w:r>
    </w:p>
    <w:p w14:paraId="12950D2B" w14:textId="77777777" w:rsidR="00A752E6" w:rsidRPr="005D75B9" w:rsidRDefault="00A752E6" w:rsidP="00A752E6">
      <w:pPr>
        <w:widowControl w:val="0"/>
        <w:pBdr>
          <w:top w:val="nil"/>
          <w:left w:val="nil"/>
          <w:bottom w:val="nil"/>
          <w:right w:val="nil"/>
          <w:between w:val="nil"/>
        </w:pBdr>
        <w:spacing w:before="135"/>
        <w:ind w:left="461"/>
        <w:rPr>
          <w:rFonts w:ascii="Times" w:eastAsia="Times" w:hAnsi="Times" w:cs="Times"/>
          <w:sz w:val="24"/>
          <w:szCs w:val="24"/>
          <w:lang w:val="en-US"/>
        </w:rPr>
      </w:pPr>
      <w:r>
        <w:rPr>
          <w:rFonts w:ascii="Times" w:eastAsia="Times" w:hAnsi="Times" w:cs="Times"/>
          <w:sz w:val="24"/>
          <w:szCs w:val="24"/>
        </w:rPr>
        <w:t xml:space="preserve">d. E-mail : </w:t>
      </w:r>
      <w:r>
        <w:rPr>
          <w:rFonts w:ascii="Times" w:eastAsia="Times" w:hAnsi="Times" w:cs="Times"/>
          <w:sz w:val="24"/>
          <w:szCs w:val="24"/>
          <w:lang w:val="en-US"/>
        </w:rPr>
        <w:t>dwiputriindahsari98@gmail.com</w:t>
      </w:r>
    </w:p>
    <w:p w14:paraId="7B26F10D" w14:textId="552F4B4D" w:rsidR="00A752E6" w:rsidRDefault="00A752E6" w:rsidP="00A752E6">
      <w:pPr>
        <w:widowControl w:val="0"/>
        <w:pBdr>
          <w:top w:val="nil"/>
          <w:left w:val="nil"/>
          <w:bottom w:val="nil"/>
          <w:right w:val="nil"/>
          <w:between w:val="nil"/>
        </w:pBdr>
        <w:spacing w:before="135"/>
        <w:ind w:left="461"/>
        <w:rPr>
          <w:rFonts w:ascii="Times" w:eastAsia="Times" w:hAnsi="Times" w:cs="Times"/>
          <w:sz w:val="24"/>
          <w:szCs w:val="24"/>
        </w:rPr>
      </w:pPr>
      <w:r>
        <w:rPr>
          <w:rFonts w:ascii="Times" w:eastAsia="Times" w:hAnsi="Times" w:cs="Times"/>
          <w:sz w:val="24"/>
          <w:szCs w:val="24"/>
        </w:rPr>
        <w:t>e. Google Scholar : (jika ada)</w:t>
      </w:r>
    </w:p>
    <w:p w14:paraId="1FFA7609" w14:textId="77777777" w:rsidR="00A752E6" w:rsidRDefault="00A752E6" w:rsidP="00A752E6">
      <w:pPr>
        <w:widowControl w:val="0"/>
        <w:pBdr>
          <w:top w:val="nil"/>
          <w:left w:val="nil"/>
          <w:bottom w:val="nil"/>
          <w:right w:val="nil"/>
          <w:between w:val="nil"/>
        </w:pBdr>
        <w:spacing w:before="136"/>
        <w:ind w:left="459"/>
        <w:rPr>
          <w:rFonts w:ascii="Times" w:eastAsia="Times" w:hAnsi="Times" w:cs="Times"/>
          <w:sz w:val="24"/>
          <w:szCs w:val="24"/>
        </w:rPr>
      </w:pPr>
      <w:r>
        <w:rPr>
          <w:rFonts w:ascii="Times" w:eastAsia="Times" w:hAnsi="Times" w:cs="Times"/>
          <w:sz w:val="24"/>
          <w:szCs w:val="24"/>
        </w:rPr>
        <w:t xml:space="preserve">f. Orcid ID : (jika ada) </w:t>
      </w:r>
    </w:p>
    <w:p w14:paraId="668F09EA" w14:textId="77777777" w:rsidR="00A752E6" w:rsidRDefault="00A752E6" w:rsidP="00A752E6">
      <w:pPr>
        <w:widowControl w:val="0"/>
        <w:pBdr>
          <w:top w:val="nil"/>
          <w:left w:val="nil"/>
          <w:bottom w:val="nil"/>
          <w:right w:val="nil"/>
          <w:between w:val="nil"/>
        </w:pBdr>
        <w:spacing w:before="799"/>
        <w:ind w:left="119"/>
        <w:rPr>
          <w:rFonts w:ascii="Times" w:eastAsia="Times" w:hAnsi="Times" w:cs="Times"/>
          <w:b/>
          <w:sz w:val="24"/>
          <w:szCs w:val="24"/>
        </w:rPr>
      </w:pPr>
      <w:r>
        <w:rPr>
          <w:rFonts w:ascii="Times" w:eastAsia="Times" w:hAnsi="Times" w:cs="Times"/>
          <w:b/>
          <w:sz w:val="24"/>
          <w:szCs w:val="24"/>
        </w:rPr>
        <w:t xml:space="preserve">2. Penulis Kedua </w:t>
      </w:r>
    </w:p>
    <w:p w14:paraId="187C3D43" w14:textId="77777777" w:rsidR="00A752E6" w:rsidRPr="005D75B9" w:rsidRDefault="00A752E6" w:rsidP="00A752E6">
      <w:pPr>
        <w:widowControl w:val="0"/>
        <w:pBdr>
          <w:top w:val="nil"/>
          <w:left w:val="nil"/>
          <w:bottom w:val="nil"/>
          <w:right w:val="nil"/>
          <w:between w:val="nil"/>
        </w:pBdr>
        <w:spacing w:before="132"/>
        <w:ind w:left="463"/>
        <w:rPr>
          <w:rFonts w:ascii="Times" w:eastAsia="Times" w:hAnsi="Times" w:cs="Times"/>
          <w:sz w:val="24"/>
          <w:szCs w:val="24"/>
          <w:lang w:val="en-US"/>
        </w:rPr>
      </w:pPr>
      <w:r>
        <w:rPr>
          <w:rFonts w:ascii="Times" w:eastAsia="Times" w:hAnsi="Times" w:cs="Times"/>
          <w:sz w:val="24"/>
          <w:szCs w:val="24"/>
        </w:rPr>
        <w:t>a. Nama    :</w:t>
      </w:r>
      <w:r>
        <w:rPr>
          <w:rFonts w:ascii="Times" w:eastAsia="Times" w:hAnsi="Times" w:cs="Times"/>
          <w:sz w:val="24"/>
          <w:szCs w:val="24"/>
          <w:lang w:val="en-US"/>
        </w:rPr>
        <w:t xml:space="preserve"> </w:t>
      </w:r>
      <w:proofErr w:type="spellStart"/>
      <w:r>
        <w:rPr>
          <w:rFonts w:ascii="Times" w:eastAsia="Times" w:hAnsi="Times" w:cs="Times"/>
          <w:sz w:val="24"/>
          <w:szCs w:val="24"/>
          <w:lang w:val="en-US"/>
        </w:rPr>
        <w:t>Yusmini</w:t>
      </w:r>
      <w:proofErr w:type="spellEnd"/>
    </w:p>
    <w:p w14:paraId="7146F25A" w14:textId="77777777" w:rsidR="00A752E6" w:rsidRDefault="00A752E6" w:rsidP="00A752E6">
      <w:pPr>
        <w:widowControl w:val="0"/>
        <w:pBdr>
          <w:top w:val="nil"/>
          <w:left w:val="nil"/>
          <w:bottom w:val="nil"/>
          <w:right w:val="nil"/>
          <w:between w:val="nil"/>
        </w:pBdr>
        <w:spacing w:before="131"/>
        <w:ind w:left="455"/>
        <w:rPr>
          <w:rFonts w:ascii="Times" w:eastAsia="Times" w:hAnsi="Times" w:cs="Times"/>
          <w:sz w:val="24"/>
          <w:szCs w:val="24"/>
        </w:rPr>
      </w:pPr>
      <w:r>
        <w:rPr>
          <w:rFonts w:ascii="Times" w:eastAsia="Times" w:hAnsi="Times" w:cs="Times"/>
          <w:sz w:val="24"/>
          <w:szCs w:val="24"/>
        </w:rPr>
        <w:t>b. Afiliasi :  Universitas Riau</w:t>
      </w:r>
    </w:p>
    <w:p w14:paraId="49CC5DAE" w14:textId="77777777" w:rsidR="00A752E6" w:rsidRDefault="00A752E6" w:rsidP="00A752E6">
      <w:pPr>
        <w:widowControl w:val="0"/>
        <w:pBdr>
          <w:top w:val="nil"/>
          <w:left w:val="nil"/>
          <w:bottom w:val="nil"/>
          <w:right w:val="nil"/>
          <w:between w:val="nil"/>
        </w:pBdr>
        <w:spacing w:before="136"/>
        <w:ind w:left="461"/>
        <w:rPr>
          <w:rFonts w:ascii="Times" w:eastAsia="Times" w:hAnsi="Times" w:cs="Times"/>
          <w:sz w:val="24"/>
          <w:szCs w:val="24"/>
        </w:rPr>
      </w:pPr>
      <w:r>
        <w:rPr>
          <w:rFonts w:ascii="Times" w:eastAsia="Times" w:hAnsi="Times" w:cs="Times"/>
          <w:sz w:val="24"/>
          <w:szCs w:val="24"/>
        </w:rPr>
        <w:t xml:space="preserve">c. Alamat : </w:t>
      </w:r>
    </w:p>
    <w:p w14:paraId="4032C722" w14:textId="39D96C94" w:rsidR="00A752E6" w:rsidRPr="00A12149" w:rsidRDefault="00A752E6" w:rsidP="00A752E6">
      <w:pPr>
        <w:widowControl w:val="0"/>
        <w:pBdr>
          <w:top w:val="nil"/>
          <w:left w:val="nil"/>
          <w:bottom w:val="nil"/>
          <w:right w:val="nil"/>
          <w:between w:val="nil"/>
        </w:pBdr>
        <w:spacing w:before="131"/>
        <w:ind w:left="461"/>
        <w:rPr>
          <w:rFonts w:ascii="Times" w:eastAsia="Times" w:hAnsi="Times" w:cs="Times"/>
          <w:sz w:val="24"/>
          <w:szCs w:val="24"/>
          <w:lang w:val="en-US"/>
        </w:rPr>
      </w:pPr>
      <w:r>
        <w:rPr>
          <w:rFonts w:ascii="Times" w:eastAsia="Times" w:hAnsi="Times" w:cs="Times"/>
          <w:sz w:val="24"/>
          <w:szCs w:val="24"/>
        </w:rPr>
        <w:t xml:space="preserve">d. E-mail : </w:t>
      </w:r>
      <w:r w:rsidR="00A12149">
        <w:rPr>
          <w:rFonts w:ascii="Times" w:eastAsia="Times" w:hAnsi="Times" w:cs="Times"/>
          <w:sz w:val="24"/>
          <w:szCs w:val="24"/>
          <w:lang w:val="en-US"/>
        </w:rPr>
        <w:t>mini_agb1@yahoo.co.id</w:t>
      </w:r>
    </w:p>
    <w:p w14:paraId="770E44E8" w14:textId="17F436AA" w:rsidR="00A752E6" w:rsidRPr="00AC0675" w:rsidRDefault="00A752E6" w:rsidP="00A752E6">
      <w:pPr>
        <w:widowControl w:val="0"/>
        <w:pBdr>
          <w:top w:val="nil"/>
          <w:left w:val="nil"/>
          <w:bottom w:val="nil"/>
          <w:right w:val="nil"/>
          <w:between w:val="nil"/>
        </w:pBdr>
        <w:spacing w:before="139"/>
        <w:ind w:left="461"/>
        <w:rPr>
          <w:rFonts w:ascii="Times" w:eastAsia="Times" w:hAnsi="Times" w:cs="Times"/>
          <w:sz w:val="24"/>
          <w:szCs w:val="24"/>
          <w:lang w:val="en-US"/>
        </w:rPr>
      </w:pPr>
      <w:r>
        <w:rPr>
          <w:rFonts w:ascii="Times" w:eastAsia="Times" w:hAnsi="Times" w:cs="Times"/>
          <w:sz w:val="24"/>
          <w:szCs w:val="24"/>
        </w:rPr>
        <w:t xml:space="preserve">e. Google Scholar : </w:t>
      </w:r>
      <w:proofErr w:type="spellStart"/>
      <w:r w:rsidR="00AC0675">
        <w:rPr>
          <w:rFonts w:ascii="Times" w:eastAsia="Times" w:hAnsi="Times" w:cs="Times"/>
          <w:sz w:val="24"/>
          <w:szCs w:val="24"/>
          <w:lang w:val="en-US"/>
        </w:rPr>
        <w:t>yusmini</w:t>
      </w:r>
      <w:proofErr w:type="spellEnd"/>
      <w:r w:rsidR="00AC0675">
        <w:rPr>
          <w:rFonts w:ascii="Times" w:eastAsia="Times" w:hAnsi="Times" w:cs="Times"/>
          <w:sz w:val="24"/>
          <w:szCs w:val="24"/>
          <w:lang w:val="en-US"/>
        </w:rPr>
        <w:t xml:space="preserve"> </w:t>
      </w:r>
      <w:proofErr w:type="spellStart"/>
      <w:r w:rsidR="00AC0675">
        <w:rPr>
          <w:rFonts w:ascii="Times" w:eastAsia="Times" w:hAnsi="Times" w:cs="Times"/>
          <w:sz w:val="24"/>
          <w:szCs w:val="24"/>
          <w:lang w:val="en-US"/>
        </w:rPr>
        <w:t>yusmini</w:t>
      </w:r>
      <w:proofErr w:type="spellEnd"/>
    </w:p>
    <w:p w14:paraId="79766526" w14:textId="77777777" w:rsidR="00A752E6" w:rsidRDefault="00A752E6" w:rsidP="00A752E6">
      <w:pPr>
        <w:widowControl w:val="0"/>
        <w:pBdr>
          <w:top w:val="nil"/>
          <w:left w:val="nil"/>
          <w:bottom w:val="nil"/>
          <w:right w:val="nil"/>
          <w:between w:val="nil"/>
        </w:pBdr>
        <w:spacing w:before="135"/>
        <w:ind w:left="459"/>
        <w:rPr>
          <w:rFonts w:ascii="Times" w:eastAsia="Times" w:hAnsi="Times" w:cs="Times"/>
          <w:sz w:val="24"/>
          <w:szCs w:val="24"/>
        </w:rPr>
      </w:pPr>
      <w:r>
        <w:rPr>
          <w:rFonts w:ascii="Times" w:eastAsia="Times" w:hAnsi="Times" w:cs="Times"/>
          <w:sz w:val="24"/>
          <w:szCs w:val="24"/>
        </w:rPr>
        <w:t xml:space="preserve">f. Orcid ID : (jika ada) </w:t>
      </w:r>
    </w:p>
    <w:p w14:paraId="4E136029" w14:textId="77777777" w:rsidR="00A752E6" w:rsidRDefault="00A752E6" w:rsidP="00A752E6">
      <w:pPr>
        <w:widowControl w:val="0"/>
        <w:pBdr>
          <w:top w:val="nil"/>
          <w:left w:val="nil"/>
          <w:bottom w:val="nil"/>
          <w:right w:val="nil"/>
          <w:between w:val="nil"/>
        </w:pBdr>
        <w:spacing w:before="596"/>
        <w:ind w:left="118"/>
        <w:rPr>
          <w:rFonts w:ascii="Times" w:eastAsia="Times" w:hAnsi="Times" w:cs="Times"/>
          <w:b/>
          <w:sz w:val="24"/>
          <w:szCs w:val="24"/>
        </w:rPr>
      </w:pPr>
      <w:r>
        <w:rPr>
          <w:rFonts w:ascii="Times" w:eastAsia="Times" w:hAnsi="Times" w:cs="Times"/>
          <w:b/>
          <w:sz w:val="24"/>
          <w:szCs w:val="24"/>
        </w:rPr>
        <w:t xml:space="preserve">3. Penulis Ketiga dan seterusnya </w:t>
      </w:r>
    </w:p>
    <w:p w14:paraId="585CDA63" w14:textId="77777777" w:rsidR="00A752E6" w:rsidRPr="005D75B9" w:rsidRDefault="00A752E6" w:rsidP="00A752E6">
      <w:pPr>
        <w:widowControl w:val="0"/>
        <w:pBdr>
          <w:top w:val="nil"/>
          <w:left w:val="nil"/>
          <w:bottom w:val="nil"/>
          <w:right w:val="nil"/>
          <w:between w:val="nil"/>
        </w:pBdr>
        <w:spacing w:before="128"/>
        <w:ind w:left="463"/>
        <w:rPr>
          <w:rFonts w:ascii="Times" w:eastAsia="Times" w:hAnsi="Times" w:cs="Times"/>
          <w:sz w:val="24"/>
          <w:szCs w:val="24"/>
          <w:lang w:val="en-US"/>
        </w:rPr>
      </w:pPr>
      <w:r>
        <w:rPr>
          <w:rFonts w:ascii="Times" w:eastAsia="Times" w:hAnsi="Times" w:cs="Times"/>
          <w:sz w:val="24"/>
          <w:szCs w:val="24"/>
        </w:rPr>
        <w:t>a. Nama</w:t>
      </w:r>
      <w:r>
        <w:rPr>
          <w:rFonts w:ascii="Times" w:eastAsia="Times" w:hAnsi="Times" w:cs="Times"/>
          <w:sz w:val="24"/>
          <w:szCs w:val="24"/>
          <w:lang w:val="en-US"/>
        </w:rPr>
        <w:t xml:space="preserve">   </w:t>
      </w:r>
      <w:r>
        <w:rPr>
          <w:rFonts w:ascii="Times" w:eastAsia="Times" w:hAnsi="Times" w:cs="Times"/>
          <w:sz w:val="24"/>
          <w:szCs w:val="24"/>
        </w:rPr>
        <w:t xml:space="preserve">: </w:t>
      </w:r>
      <w:r>
        <w:rPr>
          <w:rFonts w:ascii="Times" w:eastAsia="Times" w:hAnsi="Times" w:cs="Times"/>
          <w:sz w:val="24"/>
          <w:szCs w:val="24"/>
          <w:lang w:val="en-US"/>
        </w:rPr>
        <w:t>Susy Edwina</w:t>
      </w:r>
    </w:p>
    <w:p w14:paraId="7D32EB77" w14:textId="77777777" w:rsidR="00A752E6" w:rsidRDefault="00A752E6" w:rsidP="00A752E6">
      <w:pPr>
        <w:widowControl w:val="0"/>
        <w:pBdr>
          <w:top w:val="nil"/>
          <w:left w:val="nil"/>
          <w:bottom w:val="nil"/>
          <w:right w:val="nil"/>
          <w:between w:val="nil"/>
        </w:pBdr>
        <w:spacing w:before="135"/>
        <w:ind w:left="455"/>
        <w:rPr>
          <w:rFonts w:ascii="Times" w:eastAsia="Times" w:hAnsi="Times" w:cs="Times"/>
          <w:sz w:val="24"/>
          <w:szCs w:val="24"/>
        </w:rPr>
      </w:pPr>
      <w:r>
        <w:rPr>
          <w:rFonts w:ascii="Times" w:eastAsia="Times" w:hAnsi="Times" w:cs="Times"/>
          <w:sz w:val="24"/>
          <w:szCs w:val="24"/>
        </w:rPr>
        <w:t xml:space="preserve">b. Afiliasi :  </w:t>
      </w:r>
    </w:p>
    <w:p w14:paraId="25803CD4" w14:textId="77777777" w:rsidR="00A752E6" w:rsidRDefault="00A752E6" w:rsidP="00A752E6">
      <w:pPr>
        <w:widowControl w:val="0"/>
        <w:pBdr>
          <w:top w:val="nil"/>
          <w:left w:val="nil"/>
          <w:bottom w:val="nil"/>
          <w:right w:val="nil"/>
          <w:between w:val="nil"/>
        </w:pBdr>
        <w:spacing w:before="131"/>
        <w:ind w:left="461"/>
        <w:rPr>
          <w:rFonts w:ascii="Times" w:eastAsia="Times" w:hAnsi="Times" w:cs="Times"/>
          <w:sz w:val="24"/>
          <w:szCs w:val="24"/>
        </w:rPr>
      </w:pPr>
      <w:r>
        <w:rPr>
          <w:rFonts w:ascii="Times" w:eastAsia="Times" w:hAnsi="Times" w:cs="Times"/>
          <w:sz w:val="24"/>
          <w:szCs w:val="24"/>
        </w:rPr>
        <w:t xml:space="preserve">c. Alamat : </w:t>
      </w:r>
    </w:p>
    <w:p w14:paraId="43AA4996" w14:textId="39F053C3" w:rsidR="00A752E6" w:rsidRPr="00A12149" w:rsidRDefault="00A752E6" w:rsidP="00A752E6">
      <w:pPr>
        <w:widowControl w:val="0"/>
        <w:pBdr>
          <w:top w:val="nil"/>
          <w:left w:val="nil"/>
          <w:bottom w:val="nil"/>
          <w:right w:val="nil"/>
          <w:between w:val="nil"/>
        </w:pBdr>
        <w:spacing w:before="135"/>
        <w:ind w:left="461"/>
        <w:rPr>
          <w:rFonts w:ascii="Times" w:eastAsia="Times" w:hAnsi="Times" w:cs="Times"/>
          <w:sz w:val="24"/>
          <w:szCs w:val="24"/>
          <w:lang w:val="en-US"/>
        </w:rPr>
      </w:pPr>
      <w:r>
        <w:rPr>
          <w:rFonts w:ascii="Times" w:eastAsia="Times" w:hAnsi="Times" w:cs="Times"/>
          <w:sz w:val="24"/>
          <w:szCs w:val="24"/>
        </w:rPr>
        <w:t xml:space="preserve">d. E-mail : </w:t>
      </w:r>
      <w:r w:rsidR="00A12149">
        <w:rPr>
          <w:rFonts w:ascii="Times" w:eastAsia="Times" w:hAnsi="Times" w:cs="Times"/>
          <w:sz w:val="24"/>
          <w:szCs w:val="24"/>
          <w:lang w:val="en-US"/>
        </w:rPr>
        <w:t>susy.edwina@lecturer.unri.ac.id</w:t>
      </w:r>
    </w:p>
    <w:p w14:paraId="76D5DEA6" w14:textId="2EBD1159" w:rsidR="00A752E6" w:rsidRPr="00A12149" w:rsidRDefault="00A752E6" w:rsidP="00A752E6">
      <w:pPr>
        <w:widowControl w:val="0"/>
        <w:pBdr>
          <w:top w:val="nil"/>
          <w:left w:val="nil"/>
          <w:bottom w:val="nil"/>
          <w:right w:val="nil"/>
          <w:between w:val="nil"/>
        </w:pBdr>
        <w:spacing w:before="136"/>
        <w:ind w:left="461"/>
        <w:rPr>
          <w:rFonts w:ascii="Times" w:eastAsia="Times" w:hAnsi="Times" w:cs="Times"/>
          <w:sz w:val="24"/>
          <w:szCs w:val="24"/>
          <w:lang w:val="en-US"/>
        </w:rPr>
      </w:pPr>
      <w:r>
        <w:rPr>
          <w:rFonts w:ascii="Times" w:eastAsia="Times" w:hAnsi="Times" w:cs="Times"/>
          <w:sz w:val="24"/>
          <w:szCs w:val="24"/>
        </w:rPr>
        <w:t xml:space="preserve">e. Google Scholar : </w:t>
      </w:r>
      <w:r w:rsidR="00A12149">
        <w:rPr>
          <w:rFonts w:ascii="Times" w:eastAsia="Times" w:hAnsi="Times" w:cs="Times"/>
          <w:sz w:val="24"/>
          <w:szCs w:val="24"/>
          <w:lang w:val="en-US"/>
        </w:rPr>
        <w:t>Susy Edwina</w:t>
      </w:r>
    </w:p>
    <w:p w14:paraId="05CB7A5F" w14:textId="77777777" w:rsidR="00A752E6" w:rsidRDefault="00A752E6" w:rsidP="00A752E6">
      <w:pPr>
        <w:widowControl w:val="0"/>
        <w:pBdr>
          <w:top w:val="nil"/>
          <w:left w:val="nil"/>
          <w:bottom w:val="nil"/>
          <w:right w:val="nil"/>
          <w:between w:val="nil"/>
        </w:pBdr>
        <w:spacing w:before="136"/>
        <w:ind w:left="459"/>
        <w:rPr>
          <w:rFonts w:ascii="Times" w:eastAsia="Times" w:hAnsi="Times" w:cs="Times"/>
          <w:sz w:val="24"/>
          <w:szCs w:val="24"/>
        </w:rPr>
      </w:pPr>
      <w:r>
        <w:rPr>
          <w:rFonts w:ascii="Times" w:eastAsia="Times" w:hAnsi="Times" w:cs="Times"/>
          <w:sz w:val="24"/>
          <w:szCs w:val="24"/>
        </w:rPr>
        <w:t>f. Orcid ID : (jika ada)</w:t>
      </w:r>
    </w:p>
    <w:p w14:paraId="6A224FEC" w14:textId="77777777" w:rsidR="00A752E6" w:rsidRDefault="00A752E6" w:rsidP="00A752E6">
      <w:pPr>
        <w:widowControl w:val="0"/>
        <w:pBdr>
          <w:top w:val="nil"/>
          <w:left w:val="nil"/>
          <w:bottom w:val="nil"/>
          <w:right w:val="nil"/>
          <w:between w:val="nil"/>
        </w:pBdr>
        <w:spacing w:before="136"/>
        <w:ind w:left="459"/>
        <w:rPr>
          <w:rFonts w:ascii="Times" w:eastAsia="Times" w:hAnsi="Times" w:cs="Times"/>
          <w:sz w:val="24"/>
          <w:szCs w:val="24"/>
        </w:rPr>
      </w:pPr>
    </w:p>
    <w:p w14:paraId="014B8E3D" w14:textId="77777777" w:rsidR="00A752E6" w:rsidRDefault="00A752E6" w:rsidP="00471432">
      <w:pPr>
        <w:tabs>
          <w:tab w:val="left" w:pos="284"/>
        </w:tabs>
        <w:jc w:val="center"/>
        <w:rPr>
          <w:b/>
          <w:sz w:val="24"/>
          <w:szCs w:val="24"/>
        </w:rPr>
      </w:pPr>
    </w:p>
    <w:p w14:paraId="6D29E344" w14:textId="77777777" w:rsidR="00A752E6" w:rsidRDefault="00A752E6" w:rsidP="00471432">
      <w:pPr>
        <w:tabs>
          <w:tab w:val="left" w:pos="284"/>
        </w:tabs>
        <w:jc w:val="center"/>
        <w:rPr>
          <w:b/>
          <w:sz w:val="24"/>
          <w:szCs w:val="24"/>
        </w:rPr>
      </w:pPr>
    </w:p>
    <w:p w14:paraId="61B7F24D" w14:textId="77777777" w:rsidR="00A752E6" w:rsidRDefault="00A752E6" w:rsidP="00471432">
      <w:pPr>
        <w:tabs>
          <w:tab w:val="left" w:pos="284"/>
        </w:tabs>
        <w:jc w:val="center"/>
        <w:rPr>
          <w:b/>
          <w:sz w:val="24"/>
          <w:szCs w:val="24"/>
        </w:rPr>
      </w:pPr>
    </w:p>
    <w:p w14:paraId="2A7FCBD1" w14:textId="77777777" w:rsidR="00A752E6" w:rsidRDefault="00A752E6" w:rsidP="00471432">
      <w:pPr>
        <w:tabs>
          <w:tab w:val="left" w:pos="284"/>
        </w:tabs>
        <w:jc w:val="center"/>
        <w:rPr>
          <w:b/>
          <w:sz w:val="24"/>
          <w:szCs w:val="24"/>
        </w:rPr>
      </w:pPr>
    </w:p>
    <w:p w14:paraId="3363032C" w14:textId="77777777" w:rsidR="00A752E6" w:rsidRDefault="00A752E6" w:rsidP="00471432">
      <w:pPr>
        <w:tabs>
          <w:tab w:val="left" w:pos="284"/>
        </w:tabs>
        <w:jc w:val="center"/>
        <w:rPr>
          <w:b/>
          <w:sz w:val="24"/>
          <w:szCs w:val="24"/>
        </w:rPr>
      </w:pPr>
    </w:p>
    <w:p w14:paraId="003977E2" w14:textId="77777777" w:rsidR="00A752E6" w:rsidRDefault="00A752E6" w:rsidP="00471432">
      <w:pPr>
        <w:tabs>
          <w:tab w:val="left" w:pos="284"/>
        </w:tabs>
        <w:jc w:val="center"/>
        <w:rPr>
          <w:b/>
          <w:sz w:val="24"/>
          <w:szCs w:val="24"/>
        </w:rPr>
      </w:pPr>
    </w:p>
    <w:p w14:paraId="4FDC4454" w14:textId="77777777" w:rsidR="00A752E6" w:rsidRDefault="00A752E6" w:rsidP="00471432">
      <w:pPr>
        <w:tabs>
          <w:tab w:val="left" w:pos="284"/>
        </w:tabs>
        <w:jc w:val="center"/>
        <w:rPr>
          <w:b/>
          <w:sz w:val="24"/>
          <w:szCs w:val="24"/>
        </w:rPr>
      </w:pPr>
    </w:p>
    <w:p w14:paraId="4F267270" w14:textId="77777777" w:rsidR="00A752E6" w:rsidRDefault="00A752E6" w:rsidP="00A752E6">
      <w:pPr>
        <w:widowControl w:val="0"/>
        <w:pBdr>
          <w:top w:val="nil"/>
          <w:left w:val="nil"/>
          <w:bottom w:val="nil"/>
          <w:right w:val="nil"/>
          <w:between w:val="nil"/>
        </w:pBdr>
        <w:ind w:left="2433"/>
        <w:rPr>
          <w:rFonts w:ascii="Times" w:eastAsia="Times" w:hAnsi="Times" w:cs="Times"/>
        </w:rPr>
      </w:pPr>
      <w:bookmarkStart w:id="0" w:name="_Hlk115170248"/>
    </w:p>
    <w:bookmarkEnd w:id="0"/>
    <w:p w14:paraId="16DA52EA" w14:textId="77777777" w:rsidR="00D87E47" w:rsidRDefault="00D87E47" w:rsidP="00D87E47">
      <w:pPr>
        <w:widowControl w:val="0"/>
        <w:pBdr>
          <w:top w:val="nil"/>
          <w:left w:val="nil"/>
          <w:bottom w:val="nil"/>
          <w:right w:val="nil"/>
          <w:between w:val="nil"/>
        </w:pBdr>
        <w:ind w:left="2433"/>
        <w:rPr>
          <w:rFonts w:ascii="Times" w:eastAsia="Times" w:hAnsi="Times" w:cs="Times"/>
        </w:rPr>
      </w:pPr>
    </w:p>
    <w:p w14:paraId="368DA3A1" w14:textId="5F3BDEAC" w:rsidR="00D87E47" w:rsidRDefault="00D87E47" w:rsidP="00D87E47">
      <w:pPr>
        <w:widowControl w:val="0"/>
        <w:pBdr>
          <w:top w:val="nil"/>
          <w:left w:val="nil"/>
          <w:bottom w:val="nil"/>
          <w:right w:val="nil"/>
          <w:between w:val="nil"/>
        </w:pBdr>
        <w:ind w:left="2433"/>
        <w:rPr>
          <w:rFonts w:ascii="Times" w:eastAsia="Times" w:hAnsi="Times" w:cs="Times"/>
        </w:rPr>
      </w:pPr>
      <w:r>
        <w:rPr>
          <w:rFonts w:ascii="Times" w:eastAsia="Times" w:hAnsi="Times" w:cs="Times"/>
        </w:rPr>
        <w:lastRenderedPageBreak/>
        <w:t xml:space="preserve">Jurnal Ilmiah Mahasiswa AGROINFO GALUH </w:t>
      </w:r>
    </w:p>
    <w:p w14:paraId="72CB2411" w14:textId="77777777" w:rsidR="00D87E47" w:rsidRDefault="00D87E47" w:rsidP="00D87E47">
      <w:pPr>
        <w:widowControl w:val="0"/>
        <w:pBdr>
          <w:top w:val="nil"/>
          <w:left w:val="nil"/>
          <w:bottom w:val="nil"/>
          <w:right w:val="nil"/>
          <w:between w:val="nil"/>
        </w:pBdr>
        <w:ind w:left="2691"/>
        <w:rPr>
          <w:rFonts w:ascii="Times" w:eastAsia="Times" w:hAnsi="Times" w:cs="Times"/>
        </w:rPr>
      </w:pPr>
      <w:r>
        <w:rPr>
          <w:rFonts w:ascii="Times" w:eastAsia="Times" w:hAnsi="Times" w:cs="Times"/>
        </w:rPr>
        <w:t xml:space="preserve">Volume, Nomor, Bulan, Tahun : Halaman </w:t>
      </w:r>
    </w:p>
    <w:p w14:paraId="4B454464" w14:textId="77777777" w:rsidR="00A752E6" w:rsidRDefault="00A752E6" w:rsidP="00471432">
      <w:pPr>
        <w:tabs>
          <w:tab w:val="left" w:pos="284"/>
        </w:tabs>
        <w:jc w:val="center"/>
        <w:rPr>
          <w:b/>
          <w:sz w:val="24"/>
          <w:szCs w:val="24"/>
        </w:rPr>
      </w:pPr>
    </w:p>
    <w:p w14:paraId="3180B62F" w14:textId="50363969" w:rsidR="0005162C" w:rsidRPr="00287848" w:rsidRDefault="0005162C" w:rsidP="00471432">
      <w:pPr>
        <w:tabs>
          <w:tab w:val="left" w:pos="284"/>
        </w:tabs>
        <w:jc w:val="center"/>
        <w:rPr>
          <w:b/>
          <w:sz w:val="24"/>
          <w:szCs w:val="24"/>
        </w:rPr>
      </w:pPr>
      <w:r w:rsidRPr="00287848">
        <w:rPr>
          <w:b/>
          <w:sz w:val="24"/>
          <w:szCs w:val="24"/>
        </w:rPr>
        <w:t>ANALISIS PERSEPSI KONSUMEN TERHADAP KINERJA BAURAN PEMASARAN (</w:t>
      </w:r>
      <w:r w:rsidRPr="00287848">
        <w:rPr>
          <w:b/>
          <w:i/>
          <w:sz w:val="24"/>
          <w:szCs w:val="24"/>
        </w:rPr>
        <w:t xml:space="preserve">MARKETING MIX) </w:t>
      </w:r>
      <w:r w:rsidRPr="00287848">
        <w:rPr>
          <w:b/>
          <w:sz w:val="24"/>
          <w:szCs w:val="24"/>
        </w:rPr>
        <w:t xml:space="preserve">ROTTE BAKERY </w:t>
      </w:r>
    </w:p>
    <w:p w14:paraId="33FC8555" w14:textId="5F670BE1" w:rsidR="0005162C" w:rsidRDefault="0005162C" w:rsidP="00471432">
      <w:pPr>
        <w:tabs>
          <w:tab w:val="left" w:pos="284"/>
        </w:tabs>
        <w:jc w:val="center"/>
        <w:rPr>
          <w:b/>
          <w:sz w:val="24"/>
          <w:szCs w:val="24"/>
        </w:rPr>
      </w:pPr>
      <w:r w:rsidRPr="00287848">
        <w:rPr>
          <w:b/>
          <w:sz w:val="24"/>
          <w:szCs w:val="24"/>
        </w:rPr>
        <w:t>(Rotte Bakery Duri Sudirman Kecamatan Mandau Kabupaten Bengkalis)</w:t>
      </w:r>
    </w:p>
    <w:p w14:paraId="0F3F9DC5" w14:textId="77777777" w:rsidR="00354924" w:rsidRDefault="00354924" w:rsidP="00471432">
      <w:pPr>
        <w:tabs>
          <w:tab w:val="left" w:pos="284"/>
        </w:tabs>
        <w:jc w:val="center"/>
        <w:rPr>
          <w:b/>
          <w:sz w:val="24"/>
          <w:szCs w:val="24"/>
        </w:rPr>
      </w:pPr>
    </w:p>
    <w:p w14:paraId="2973CF90" w14:textId="2C5FFF86" w:rsidR="0005162C" w:rsidRPr="0005162C" w:rsidRDefault="00471432" w:rsidP="004714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iCs/>
          <w:color w:val="auto"/>
          <w:position w:val="0"/>
          <w:sz w:val="24"/>
          <w:szCs w:val="24"/>
          <w:lang w:val="en" w:eastAsia="en-ID"/>
        </w:rPr>
      </w:pPr>
      <w:r w:rsidRPr="0005162C">
        <w:rPr>
          <w:rFonts w:eastAsia="Times New Roman"/>
          <w:b/>
          <w:bCs/>
          <w:i/>
          <w:iCs/>
          <w:color w:val="auto"/>
          <w:position w:val="0"/>
          <w:sz w:val="24"/>
          <w:szCs w:val="24"/>
          <w:lang w:val="en" w:eastAsia="en-ID"/>
        </w:rPr>
        <w:t>CONSUMER PERCEPTION ANALYSIS OF ROTTE BAKERY MARKETING MIX PERFORMANCE</w:t>
      </w:r>
    </w:p>
    <w:p w14:paraId="5AEE9FE0" w14:textId="4AD99DBE" w:rsidR="0005162C" w:rsidRDefault="00471432" w:rsidP="004714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iCs/>
          <w:color w:val="auto"/>
          <w:position w:val="0"/>
          <w:sz w:val="24"/>
          <w:szCs w:val="24"/>
          <w:lang w:val="en" w:eastAsia="en-ID"/>
        </w:rPr>
      </w:pPr>
      <w:r w:rsidRPr="0005162C">
        <w:rPr>
          <w:rFonts w:eastAsia="Times New Roman"/>
          <w:b/>
          <w:bCs/>
          <w:i/>
          <w:iCs/>
          <w:color w:val="auto"/>
          <w:position w:val="0"/>
          <w:sz w:val="24"/>
          <w:szCs w:val="24"/>
          <w:lang w:val="en" w:eastAsia="en-ID"/>
        </w:rPr>
        <w:t>(ROTTE BAKERY DURI SUDIRMAN, MANDAU DISTRICT, BENGKALIS REGENCY)</w:t>
      </w:r>
    </w:p>
    <w:p w14:paraId="4F4F21D5" w14:textId="29D1D22E" w:rsidR="00354924" w:rsidRDefault="00354924" w:rsidP="004714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auto"/>
          <w:position w:val="0"/>
          <w:sz w:val="24"/>
          <w:szCs w:val="24"/>
          <w:lang w:val="en" w:eastAsia="en-ID"/>
        </w:rPr>
      </w:pPr>
    </w:p>
    <w:p w14:paraId="551C8E42" w14:textId="1463587A" w:rsidR="00354924" w:rsidRPr="00471432" w:rsidRDefault="00471432" w:rsidP="004714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en-US"/>
        </w:rPr>
      </w:pPr>
      <w:proofErr w:type="spellStart"/>
      <w:r w:rsidRPr="00354924">
        <w:rPr>
          <w:b/>
          <w:bCs/>
          <w:sz w:val="24"/>
          <w:szCs w:val="24"/>
          <w:lang w:val="en-US"/>
        </w:rPr>
        <w:t>Dwi</w:t>
      </w:r>
      <w:proofErr w:type="spellEnd"/>
      <w:r w:rsidRPr="00354924">
        <w:rPr>
          <w:b/>
          <w:bCs/>
          <w:sz w:val="24"/>
          <w:szCs w:val="24"/>
          <w:lang w:val="en-US"/>
        </w:rPr>
        <w:t xml:space="preserve"> Putri Indah Sari</w:t>
      </w:r>
      <w:r w:rsidRPr="00354924">
        <w:rPr>
          <w:b/>
          <w:bCs/>
          <w:sz w:val="24"/>
          <w:szCs w:val="24"/>
          <w:vertAlign w:val="superscript"/>
          <w:lang w:val="en-US"/>
        </w:rPr>
        <w:t>1</w:t>
      </w:r>
      <w:r w:rsidRPr="00354924">
        <w:rPr>
          <w:b/>
          <w:bCs/>
          <w:sz w:val="24"/>
          <w:szCs w:val="24"/>
        </w:rPr>
        <w:t xml:space="preserve">*, </w:t>
      </w:r>
      <w:r w:rsidRPr="00354924">
        <w:rPr>
          <w:b/>
          <w:bCs/>
          <w:sz w:val="24"/>
          <w:szCs w:val="24"/>
          <w:lang w:val="en-US"/>
        </w:rPr>
        <w:t>Yusmini</w:t>
      </w:r>
      <w:proofErr w:type="gramStart"/>
      <w:r w:rsidRPr="00354924">
        <w:rPr>
          <w:b/>
          <w:bCs/>
          <w:sz w:val="24"/>
          <w:szCs w:val="24"/>
          <w:vertAlign w:val="superscript"/>
          <w:lang w:val="en-US"/>
        </w:rPr>
        <w:t>2</w:t>
      </w:r>
      <w:r w:rsidR="006F235F">
        <w:rPr>
          <w:b/>
          <w:bCs/>
          <w:sz w:val="24"/>
          <w:szCs w:val="24"/>
          <w:lang w:val="en-US"/>
        </w:rPr>
        <w:t>,</w:t>
      </w:r>
      <w:r w:rsidR="000D4A50">
        <w:rPr>
          <w:b/>
          <w:bCs/>
          <w:sz w:val="24"/>
          <w:szCs w:val="24"/>
          <w:lang w:val="en-US"/>
        </w:rPr>
        <w:t xml:space="preserve"> </w:t>
      </w:r>
      <w:r w:rsidRPr="00354924">
        <w:rPr>
          <w:b/>
          <w:bCs/>
          <w:sz w:val="24"/>
          <w:szCs w:val="24"/>
        </w:rPr>
        <w:t xml:space="preserve"> </w:t>
      </w:r>
      <w:r w:rsidRPr="00354924">
        <w:rPr>
          <w:b/>
          <w:bCs/>
          <w:sz w:val="24"/>
          <w:szCs w:val="24"/>
          <w:lang w:val="en-US"/>
        </w:rPr>
        <w:t>Susy</w:t>
      </w:r>
      <w:proofErr w:type="gramEnd"/>
      <w:r w:rsidRPr="00354924">
        <w:rPr>
          <w:b/>
          <w:bCs/>
          <w:sz w:val="24"/>
          <w:szCs w:val="24"/>
          <w:lang w:val="en-US"/>
        </w:rPr>
        <w:t xml:space="preserve"> Edwina</w:t>
      </w:r>
      <w:r>
        <w:rPr>
          <w:b/>
          <w:bCs/>
          <w:sz w:val="24"/>
          <w:szCs w:val="24"/>
          <w:vertAlign w:val="superscript"/>
          <w:lang w:val="en-US"/>
        </w:rPr>
        <w:t>3</w:t>
      </w:r>
    </w:p>
    <w:p w14:paraId="496983EB" w14:textId="77777777" w:rsidR="00471432" w:rsidRPr="007A189A" w:rsidRDefault="00471432" w:rsidP="00471432">
      <w:pPr>
        <w:widowControl w:val="0"/>
        <w:tabs>
          <w:tab w:val="left" w:pos="426"/>
        </w:tabs>
        <w:spacing w:before="2"/>
        <w:ind w:left="2677" w:right="1235" w:hanging="1949"/>
        <w:jc w:val="center"/>
        <w:rPr>
          <w:rFonts w:eastAsia="Times New Roman"/>
          <w:spacing w:val="-1"/>
          <w:sz w:val="24"/>
          <w:szCs w:val="24"/>
        </w:rPr>
      </w:pPr>
      <w:r w:rsidRPr="007A189A">
        <w:rPr>
          <w:rFonts w:eastAsia="Times New Roman"/>
          <w:spacing w:val="-1"/>
          <w:sz w:val="24"/>
          <w:szCs w:val="24"/>
        </w:rPr>
        <w:t>Program Studi Agribisnis, Fakultas Pertanian, Universitas Riau</w:t>
      </w:r>
    </w:p>
    <w:p w14:paraId="6FF6A942" w14:textId="4DFA0C79" w:rsidR="00471432" w:rsidRPr="00471432" w:rsidRDefault="00471432" w:rsidP="00471432">
      <w:pPr>
        <w:widowControl w:val="0"/>
        <w:tabs>
          <w:tab w:val="left" w:pos="426"/>
        </w:tabs>
        <w:spacing w:before="2"/>
        <w:ind w:left="2677" w:right="1235" w:hanging="1949"/>
        <w:jc w:val="center"/>
        <w:rPr>
          <w:rFonts w:eastAsia="Times New Roman"/>
          <w:sz w:val="22"/>
          <w:szCs w:val="22"/>
        </w:rPr>
      </w:pPr>
      <w:r w:rsidRPr="00471432">
        <w:rPr>
          <w:rFonts w:eastAsia="Times New Roman"/>
          <w:spacing w:val="-2"/>
          <w:sz w:val="22"/>
          <w:szCs w:val="22"/>
        </w:rPr>
        <w:t>*</w:t>
      </w:r>
      <w:r w:rsidRPr="00471432">
        <w:rPr>
          <w:rFonts w:eastAsia="Times New Roman"/>
          <w:spacing w:val="3"/>
          <w:sz w:val="22"/>
          <w:szCs w:val="22"/>
        </w:rPr>
        <w:t>E</w:t>
      </w:r>
      <w:r w:rsidRPr="00471432">
        <w:rPr>
          <w:rFonts w:eastAsia="Times New Roman"/>
          <w:spacing w:val="-2"/>
          <w:sz w:val="22"/>
          <w:szCs w:val="22"/>
        </w:rPr>
        <w:t>-</w:t>
      </w:r>
      <w:r w:rsidRPr="00471432">
        <w:rPr>
          <w:rFonts w:eastAsia="Times New Roman"/>
          <w:sz w:val="22"/>
          <w:szCs w:val="22"/>
        </w:rPr>
        <w:t>m</w:t>
      </w:r>
      <w:r w:rsidRPr="00471432">
        <w:rPr>
          <w:rFonts w:eastAsia="Times New Roman"/>
          <w:spacing w:val="1"/>
          <w:sz w:val="22"/>
          <w:szCs w:val="22"/>
        </w:rPr>
        <w:t>ai</w:t>
      </w:r>
      <w:r w:rsidRPr="00471432">
        <w:rPr>
          <w:rFonts w:eastAsia="Times New Roman"/>
          <w:sz w:val="22"/>
          <w:szCs w:val="22"/>
        </w:rPr>
        <w:t xml:space="preserve">l : </w:t>
      </w:r>
      <w:r w:rsidR="000A06ED">
        <w:fldChar w:fldCharType="begin"/>
      </w:r>
      <w:r w:rsidR="000A06ED">
        <w:instrText xml:space="preserve"> HYPERLINK "mailto:dwiputiindahsari98@gmail.com" </w:instrText>
      </w:r>
      <w:r w:rsidR="000A06ED">
        <w:fldChar w:fldCharType="separate"/>
      </w:r>
      <w:r w:rsidRPr="00471432">
        <w:rPr>
          <w:rStyle w:val="Hyperlink"/>
          <w:sz w:val="22"/>
          <w:szCs w:val="22"/>
          <w:lang w:val="en-US"/>
        </w:rPr>
        <w:t>dwiputiindahsari98</w:t>
      </w:r>
      <w:r w:rsidRPr="00471432">
        <w:rPr>
          <w:rStyle w:val="Hyperlink"/>
          <w:sz w:val="22"/>
          <w:szCs w:val="22"/>
        </w:rPr>
        <w:t>@gmail.com</w:t>
      </w:r>
      <w:r w:rsidR="000A06ED">
        <w:rPr>
          <w:rStyle w:val="Hyperlink"/>
          <w:sz w:val="22"/>
          <w:szCs w:val="22"/>
        </w:rPr>
        <w:fldChar w:fldCharType="end"/>
      </w:r>
    </w:p>
    <w:p w14:paraId="766742CA" w14:textId="727A36F7" w:rsidR="00354924" w:rsidRDefault="00354924" w:rsidP="003549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4"/>
          <w:szCs w:val="24"/>
          <w:lang w:val="en-US"/>
        </w:rPr>
      </w:pPr>
    </w:p>
    <w:p w14:paraId="03657BD8" w14:textId="77777777" w:rsidR="00354924" w:rsidRPr="00840DD9" w:rsidRDefault="00354924" w:rsidP="00354924">
      <w:pPr>
        <w:spacing w:line="360" w:lineRule="auto"/>
        <w:jc w:val="center"/>
        <w:rPr>
          <w:b/>
          <w:sz w:val="22"/>
          <w:szCs w:val="22"/>
          <w:lang w:val="en-US"/>
        </w:rPr>
      </w:pPr>
      <w:r w:rsidRPr="00840DD9">
        <w:rPr>
          <w:b/>
          <w:sz w:val="22"/>
          <w:szCs w:val="22"/>
          <w:lang w:val="en-US"/>
        </w:rPr>
        <w:t>ABSTRAK</w:t>
      </w:r>
    </w:p>
    <w:p w14:paraId="5B36C7D5" w14:textId="77777777" w:rsidR="008676B8" w:rsidRPr="00840DD9" w:rsidRDefault="008676B8" w:rsidP="00840D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position w:val="0"/>
          <w:sz w:val="22"/>
          <w:szCs w:val="22"/>
          <w:lang w:eastAsia="en-ID"/>
        </w:rPr>
      </w:pPr>
      <w:r w:rsidRPr="00840DD9">
        <w:rPr>
          <w:rFonts w:eastAsia="Times New Roman"/>
          <w:color w:val="202124"/>
          <w:position w:val="0"/>
          <w:sz w:val="22"/>
          <w:szCs w:val="22"/>
          <w:lang w:eastAsia="en-ID"/>
        </w:rPr>
        <w:t xml:space="preserve">Penelitian ini bertujuan untuk mendeskripsikan karakteristik konsumen dan menganalisis persepsi konsumen terhadap kinerja dan menganalisis tingkat kepentingan dengan tingkat kinerja bauran pemasaran Rotte Bakery. Penelitian ini dilakukan di toko roti Rotte Bakery Duri Sudirman Kecamatan Mandau Kabupaten Bengkalis dengan metode </w:t>
      </w:r>
      <w:r w:rsidRPr="00840DD9">
        <w:rPr>
          <w:rFonts w:eastAsia="Times New Roman"/>
          <w:i/>
          <w:iCs/>
          <w:color w:val="202124"/>
          <w:position w:val="0"/>
          <w:sz w:val="22"/>
          <w:szCs w:val="22"/>
          <w:lang w:eastAsia="en-ID"/>
        </w:rPr>
        <w:t>survey</w:t>
      </w:r>
      <w:r w:rsidRPr="00840DD9">
        <w:rPr>
          <w:rFonts w:eastAsia="Times New Roman"/>
          <w:color w:val="202124"/>
          <w:position w:val="0"/>
          <w:sz w:val="22"/>
          <w:szCs w:val="22"/>
          <w:lang w:eastAsia="en-ID"/>
        </w:rPr>
        <w:t xml:space="preserve"> pada bulan Februari 2021. Responden penelitian berjumlah 100 orang yang ditentukan secara </w:t>
      </w:r>
      <w:r w:rsidRPr="00840DD9">
        <w:rPr>
          <w:rFonts w:eastAsia="Times New Roman"/>
          <w:i/>
          <w:iCs/>
          <w:color w:val="202124"/>
          <w:position w:val="0"/>
          <w:sz w:val="22"/>
          <w:szCs w:val="22"/>
          <w:lang w:eastAsia="en-ID"/>
        </w:rPr>
        <w:t>purposive sampling</w:t>
      </w:r>
      <w:r w:rsidRPr="00840DD9">
        <w:rPr>
          <w:rFonts w:eastAsia="Times New Roman"/>
          <w:color w:val="202124"/>
          <w:position w:val="0"/>
          <w:sz w:val="22"/>
          <w:szCs w:val="22"/>
          <w:lang w:eastAsia="en-ID"/>
        </w:rPr>
        <w:t xml:space="preserve"> yaitu konsumen yang berbelanja di Rotte Bakery Duri Sudirman. Metode analisis data yang digunakan adalah skala likert untuk mengidentifikasi persepsi konsumen dan diagram kartesius untuk mengidentifikasi tingkat kepentingan setiap atribut dan melihat prioritas perbaikan yang harus dilakukan oleh Rotte Bakery Duri Sudirman. Hasil penelitian menunjukkan bahwa skor rata-rata persepsi konsumen terhadap tingkat kinerja bauran pemasaran berada pada kategori baik dan skor rata-rata tingkat kepentingan bauran pemasaran berada pada kategori sangat penting. Analisis diagram kartesius menunjukkan evaluasi konsumen berdasarkan tingkat kepentingan dan tingkat kinerja bauran pemasaran. Pada kuadran I terdapat satu indikator yang harus ditingkatkan kinerjanya, pada kuadran II terdapat tiga belas indikator yang sangat penting yang harus dipertahankan kinerjanya, pada kuadran III terdapat tujuh indikator yang dianggap kurang penting, dan kuadran IV terdapat salah satu indikator yang dianggap berlebihan bagi konsumen namun sangat memuaskan. Pihak Rotte Bakery Duri Sudirman harus dapat meningkatkan bauran pemasaran yang ada pada kuadran I, III, dan IV sesuai dengan harapan konsumen yang telah dianalisis menggunakan diagram kartesius agar konsumen tetap berbelanja dan tidak beralih ke produk merek lain yang sejenis. .</w:t>
      </w:r>
    </w:p>
    <w:p w14:paraId="5F9D213A" w14:textId="77777777" w:rsidR="008676B8" w:rsidRPr="00840DD9" w:rsidRDefault="008676B8" w:rsidP="00840D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position w:val="0"/>
          <w:sz w:val="22"/>
          <w:szCs w:val="22"/>
          <w:lang w:eastAsia="en-ID"/>
        </w:rPr>
      </w:pPr>
    </w:p>
    <w:p w14:paraId="2A1088A9" w14:textId="3CCB90B9" w:rsidR="008676B8" w:rsidRPr="00840DD9" w:rsidRDefault="008676B8" w:rsidP="00840D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position w:val="0"/>
          <w:sz w:val="22"/>
          <w:szCs w:val="22"/>
          <w:lang w:eastAsia="en-ID"/>
        </w:rPr>
      </w:pPr>
      <w:r w:rsidRPr="00840DD9">
        <w:rPr>
          <w:rFonts w:eastAsia="Times New Roman"/>
          <w:color w:val="202124"/>
          <w:position w:val="0"/>
          <w:sz w:val="22"/>
          <w:szCs w:val="22"/>
          <w:lang w:eastAsia="en-ID"/>
        </w:rPr>
        <w:t>Kata kunci: persepsi konsumen, bauran pemasaran, Rotte Bakery Duri Sudirman</w:t>
      </w:r>
    </w:p>
    <w:p w14:paraId="17C6AE78" w14:textId="3C1FE033" w:rsidR="008676B8" w:rsidRDefault="008676B8" w:rsidP="0086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position w:val="0"/>
          <w:sz w:val="24"/>
          <w:szCs w:val="24"/>
          <w:lang w:eastAsia="en-ID"/>
        </w:rPr>
      </w:pPr>
    </w:p>
    <w:p w14:paraId="3D3867C6" w14:textId="77777777" w:rsidR="008676B8" w:rsidRPr="00840DD9" w:rsidRDefault="008676B8" w:rsidP="00840DD9">
      <w:pPr>
        <w:jc w:val="center"/>
        <w:rPr>
          <w:rFonts w:eastAsia="Times New Roman"/>
          <w:b/>
          <w:sz w:val="22"/>
          <w:szCs w:val="22"/>
          <w:lang w:val="id"/>
        </w:rPr>
      </w:pPr>
      <w:r w:rsidRPr="00840DD9">
        <w:rPr>
          <w:rFonts w:eastAsia="Times New Roman"/>
          <w:b/>
          <w:sz w:val="22"/>
          <w:szCs w:val="22"/>
          <w:lang w:val="id"/>
        </w:rPr>
        <w:t>ABSTRACT</w:t>
      </w:r>
    </w:p>
    <w:p w14:paraId="45ABCE25" w14:textId="77777777" w:rsidR="008676B8" w:rsidRPr="00840DD9" w:rsidRDefault="008676B8" w:rsidP="00840DD9">
      <w:pPr>
        <w:ind w:firstLine="720"/>
        <w:rPr>
          <w:sz w:val="22"/>
          <w:szCs w:val="22"/>
        </w:rPr>
      </w:pPr>
      <w:r w:rsidRPr="00840DD9">
        <w:rPr>
          <w:sz w:val="22"/>
          <w:szCs w:val="22"/>
        </w:rPr>
        <w:t xml:space="preserve">This study aims to describe consumer characteristics and analyze consumer perceptions of performance and analyze the level of importance with the level of performance of Rotte Bakery's marketing mix. This research was conducted at the Rotte Bakery Duri Sudirman bakery in Mandau District, Bengkalis Regency with a survey method in February 2021. The research respondents were 100 people who were determined by purposive sampling, namely consumers who shopped at Rotte Bakery Duri Sudirman. The data analysis method used is a Likert scale to identify consumer perceptions and a Cartesian diagram to identify the level of importance of each attribute and see the priority improvements that must be made by Rotte Bakery Duri Sudirman. The results showed that the average score of consumer perceptions of the level of marketing mix performance was in the good category and the average score for the level of importance of the marketing mix was in the very important category. Cartesian diagram analysis shows consumer evaluations based on the level of importance and the level of performance of the marketing mix. In quadrant I, there is one indicator </w:t>
      </w:r>
      <w:r w:rsidRPr="00840DD9">
        <w:rPr>
          <w:sz w:val="22"/>
          <w:szCs w:val="22"/>
        </w:rPr>
        <w:lastRenderedPageBreak/>
        <w:t>that must be improved in its performance, in quadrant II there are thirteen very important indicators that must be maintained its performance, in quadrant III there are seven indicators that are considered less important, and quadrant IV there is one indicator that is considered excessive for consumers but is very satisfying. The Rotte Bakery Duri Sudirman must be able to improve the existing marketing mix in quadrants I, III, and IV in accordance with consumer expectations which have been analyzed using a Cartesian diagram so that consumers continue to shop and do not switch to other similar brand products.</w:t>
      </w:r>
    </w:p>
    <w:p w14:paraId="6B104A30" w14:textId="77777777" w:rsidR="008676B8" w:rsidRPr="00840DD9" w:rsidRDefault="008676B8" w:rsidP="00840DD9">
      <w:pPr>
        <w:ind w:firstLine="720"/>
        <w:rPr>
          <w:sz w:val="22"/>
          <w:szCs w:val="22"/>
        </w:rPr>
      </w:pPr>
    </w:p>
    <w:p w14:paraId="6AFB1117" w14:textId="77777777" w:rsidR="008676B8" w:rsidRPr="00840DD9" w:rsidRDefault="008676B8" w:rsidP="00840DD9">
      <w:pPr>
        <w:rPr>
          <w:sz w:val="22"/>
          <w:szCs w:val="22"/>
          <w:lang w:val="en-ID" w:eastAsia="en-ID"/>
        </w:rPr>
      </w:pPr>
      <w:r w:rsidRPr="00840DD9">
        <w:rPr>
          <w:sz w:val="22"/>
          <w:szCs w:val="22"/>
        </w:rPr>
        <w:t>Keywords: consumer perception, marketing mix, Rotte Bakery Duri Sudirman</w:t>
      </w:r>
    </w:p>
    <w:p w14:paraId="2DE8DD9E" w14:textId="77777777" w:rsidR="008676B8" w:rsidRDefault="008676B8" w:rsidP="0086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position w:val="0"/>
          <w:sz w:val="24"/>
          <w:szCs w:val="24"/>
          <w:lang w:eastAsia="en-ID"/>
        </w:rPr>
      </w:pPr>
    </w:p>
    <w:p w14:paraId="25908A8B" w14:textId="77777777" w:rsidR="008676B8" w:rsidRDefault="008676B8" w:rsidP="004714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rPr>
        <w:sectPr w:rsidR="008676B8" w:rsidSect="00D87E47">
          <w:pgSz w:w="11906" w:h="16838" w:code="9"/>
          <w:pgMar w:top="1418" w:right="1418" w:bottom="1701" w:left="1701" w:header="709" w:footer="709" w:gutter="0"/>
          <w:cols w:space="708"/>
          <w:docGrid w:linePitch="360"/>
        </w:sectPr>
      </w:pPr>
    </w:p>
    <w:p w14:paraId="5A9F5D68" w14:textId="77777777" w:rsidR="001725E8" w:rsidRPr="00A95AE9" w:rsidRDefault="001725E8" w:rsidP="00471432">
      <w:pPr>
        <w:pStyle w:val="BodyText"/>
        <w:spacing w:line="360" w:lineRule="auto"/>
        <w:rPr>
          <w:b/>
          <w:sz w:val="24"/>
          <w:szCs w:val="24"/>
          <w:lang w:val="en-US"/>
        </w:rPr>
      </w:pPr>
      <w:r w:rsidRPr="00A95AE9">
        <w:rPr>
          <w:b/>
          <w:sz w:val="24"/>
          <w:szCs w:val="24"/>
        </w:rPr>
        <w:t>PENDAHULUAN</w:t>
      </w:r>
      <w:r w:rsidRPr="00A95AE9">
        <w:rPr>
          <w:b/>
          <w:sz w:val="24"/>
          <w:szCs w:val="24"/>
          <w:lang w:val="en-US"/>
        </w:rPr>
        <w:t xml:space="preserve"> </w:t>
      </w:r>
    </w:p>
    <w:p w14:paraId="56DDB15F" w14:textId="42D14797" w:rsidR="001725E8" w:rsidRDefault="00471432" w:rsidP="00B53AD5">
      <w:pPr>
        <w:pStyle w:val="BodyText"/>
        <w:spacing w:line="360" w:lineRule="auto"/>
        <w:ind w:firstLine="284"/>
        <w:rPr>
          <w:sz w:val="24"/>
          <w:szCs w:val="24"/>
          <w:shd w:val="clear" w:color="auto" w:fill="FFFFFF"/>
        </w:rPr>
      </w:pPr>
      <w:r w:rsidRPr="008F0009">
        <w:rPr>
          <w:sz w:val="24"/>
          <w:szCs w:val="24"/>
          <w:lang w:val="id-ID"/>
        </w:rPr>
        <w:t>Masyarakat modern</w:t>
      </w:r>
      <w:r w:rsidRPr="008F0009">
        <w:rPr>
          <w:sz w:val="24"/>
          <w:szCs w:val="24"/>
        </w:rPr>
        <w:t xml:space="preserve"> dengan aktivitas yang sibuk</w:t>
      </w:r>
      <w:r w:rsidRPr="008F0009">
        <w:rPr>
          <w:sz w:val="24"/>
          <w:szCs w:val="24"/>
          <w:lang w:val="id-ID"/>
        </w:rPr>
        <w:t xml:space="preserve"> merupakan masyarakat yang memerlukan kebutuhan yang serba instan. </w:t>
      </w:r>
      <w:r w:rsidR="001725E8" w:rsidRPr="00A95AE9">
        <w:rPr>
          <w:sz w:val="24"/>
          <w:szCs w:val="24"/>
          <w:shd w:val="clear" w:color="auto" w:fill="FFFFFF"/>
        </w:rPr>
        <w:t>Roti menjadi pilihan alternatif sebagai pemenuhan makanan sehat dan bergizi</w:t>
      </w:r>
      <w:r w:rsidR="00AC099E">
        <w:rPr>
          <w:sz w:val="24"/>
          <w:szCs w:val="24"/>
          <w:shd w:val="clear" w:color="auto" w:fill="FFFFFF"/>
          <w:lang w:val="en-US"/>
        </w:rPr>
        <w:t xml:space="preserve"> </w:t>
      </w:r>
      <w:proofErr w:type="spellStart"/>
      <w:r w:rsidR="00AC099E">
        <w:rPr>
          <w:sz w:val="24"/>
          <w:szCs w:val="24"/>
          <w:shd w:val="clear" w:color="auto" w:fill="FFFFFF"/>
          <w:lang w:val="en-US"/>
        </w:rPr>
        <w:t>bagi</w:t>
      </w:r>
      <w:proofErr w:type="spellEnd"/>
      <w:r w:rsidR="00AC099E">
        <w:rPr>
          <w:sz w:val="24"/>
          <w:szCs w:val="24"/>
          <w:shd w:val="clear" w:color="auto" w:fill="FFFFFF"/>
          <w:lang w:val="en-US"/>
        </w:rPr>
        <w:t xml:space="preserve"> </w:t>
      </w:r>
      <w:r w:rsidR="001725E8" w:rsidRPr="00A95AE9">
        <w:rPr>
          <w:sz w:val="24"/>
          <w:szCs w:val="24"/>
          <w:shd w:val="clear" w:color="auto" w:fill="FFFFFF"/>
        </w:rPr>
        <w:t>masyarakat modern, sehingga banyak pengusaha yang menggeluti bisnis di bidang roti, salah satunya adalah usaha Rotte Bakery. </w:t>
      </w:r>
    </w:p>
    <w:p w14:paraId="71B4385B" w14:textId="63CBE3FB" w:rsidR="00AC099E" w:rsidRPr="00A95AE9" w:rsidRDefault="00AC099E" w:rsidP="00B53AD5">
      <w:pPr>
        <w:pStyle w:val="BodyText"/>
        <w:spacing w:line="360" w:lineRule="auto"/>
        <w:ind w:firstLine="284"/>
        <w:rPr>
          <w:sz w:val="24"/>
          <w:szCs w:val="24"/>
          <w:shd w:val="clear" w:color="auto" w:fill="FFFFFF"/>
        </w:rPr>
      </w:pPr>
      <w:r w:rsidRPr="00A95AE9">
        <w:rPr>
          <w:sz w:val="24"/>
          <w:szCs w:val="24"/>
          <w:shd w:val="clear" w:color="auto" w:fill="FFFFFF"/>
        </w:rPr>
        <w:t>Setiap pelaku bisnis termasuk pelaku usaha roti memiliki strategi pemasaran untuk kemajuan dan</w:t>
      </w:r>
      <w:r>
        <w:rPr>
          <w:sz w:val="24"/>
          <w:szCs w:val="24"/>
          <w:shd w:val="clear" w:color="auto" w:fill="FFFFFF"/>
          <w:lang w:val="en-US"/>
        </w:rPr>
        <w:t xml:space="preserve"> </w:t>
      </w:r>
      <w:r w:rsidRPr="00A95AE9">
        <w:rPr>
          <w:sz w:val="24"/>
          <w:szCs w:val="24"/>
          <w:shd w:val="clear" w:color="auto" w:fill="FFFFFF"/>
        </w:rPr>
        <w:t>keberhasilan</w:t>
      </w:r>
      <w:r>
        <w:rPr>
          <w:sz w:val="24"/>
          <w:szCs w:val="24"/>
          <w:shd w:val="clear" w:color="auto" w:fill="FFFFFF"/>
          <w:lang w:val="en-US"/>
        </w:rPr>
        <w:t xml:space="preserve"> </w:t>
      </w:r>
      <w:r w:rsidRPr="00A95AE9">
        <w:rPr>
          <w:sz w:val="24"/>
          <w:szCs w:val="24"/>
          <w:shd w:val="clear" w:color="auto" w:fill="FFFFFF"/>
        </w:rPr>
        <w:t>usahanya seperti memperhatikan</w:t>
      </w:r>
      <w:r>
        <w:rPr>
          <w:sz w:val="24"/>
          <w:szCs w:val="24"/>
          <w:shd w:val="clear" w:color="auto" w:fill="FFFFFF"/>
          <w:lang w:val="en-US"/>
        </w:rPr>
        <w:t xml:space="preserve"> </w:t>
      </w:r>
      <w:r w:rsidRPr="00A95AE9">
        <w:rPr>
          <w:sz w:val="24"/>
          <w:szCs w:val="24"/>
          <w:shd w:val="clear" w:color="auto" w:fill="FFFFFF"/>
        </w:rPr>
        <w:t>produk, harga, tempat, promosi yang dipadukan agar menghasilkan respon yang diinginkan . </w:t>
      </w:r>
    </w:p>
    <w:p w14:paraId="082DE319" w14:textId="68C6079D" w:rsidR="00354924" w:rsidRPr="004928C0" w:rsidRDefault="001725E8" w:rsidP="004928C0">
      <w:pPr>
        <w:pStyle w:val="BodyText"/>
        <w:spacing w:line="360" w:lineRule="auto"/>
        <w:ind w:firstLine="284"/>
        <w:rPr>
          <w:sz w:val="24"/>
          <w:szCs w:val="24"/>
          <w:shd w:val="clear" w:color="auto" w:fill="FFFFFF"/>
          <w:lang w:val="en-US"/>
        </w:rPr>
      </w:pPr>
      <w:r w:rsidRPr="00A95AE9">
        <w:rPr>
          <w:sz w:val="24"/>
          <w:szCs w:val="24"/>
          <w:shd w:val="clear" w:color="auto" w:fill="FFFFFF"/>
        </w:rPr>
        <w:t>Rotte Bakery merupakan salah satu produsen roti yang berpusat di Kota Pekanbaru yang didirikan oleh Syafrizal pada tahun 2015 dengan pola bagi hasil</w:t>
      </w:r>
      <w:r w:rsidRPr="00A95AE9">
        <w:rPr>
          <w:sz w:val="24"/>
          <w:szCs w:val="24"/>
          <w:shd w:val="clear" w:color="auto" w:fill="FFFFFF"/>
          <w:lang w:val="en-US"/>
        </w:rPr>
        <w:t xml:space="preserve">. </w:t>
      </w:r>
      <w:r w:rsidRPr="00A95AE9">
        <w:rPr>
          <w:sz w:val="24"/>
          <w:szCs w:val="24"/>
          <w:shd w:val="clear" w:color="auto" w:fill="FFFFFF"/>
        </w:rPr>
        <w:t>Kabupaten Bengkalis merupakan salah satu lokasi cabang Rotte Bakery yang berada di</w:t>
      </w:r>
      <w:r w:rsidRPr="00A95AE9">
        <w:rPr>
          <w:sz w:val="24"/>
          <w:szCs w:val="24"/>
          <w:shd w:val="clear" w:color="auto" w:fill="FFFFFF"/>
          <w:lang w:val="en-US"/>
        </w:rPr>
        <w:t xml:space="preserve"> </w:t>
      </w:r>
      <w:r w:rsidRPr="00A95AE9">
        <w:rPr>
          <w:sz w:val="24"/>
          <w:szCs w:val="24"/>
          <w:shd w:val="clear" w:color="auto" w:fill="FFFFFF"/>
        </w:rPr>
        <w:t>luar Kota Pekanbaru, tepatnya di Kecamatan Mandau.</w:t>
      </w:r>
      <w:r w:rsidRPr="00A95AE9">
        <w:rPr>
          <w:sz w:val="24"/>
          <w:szCs w:val="24"/>
          <w:shd w:val="clear" w:color="auto" w:fill="FFFFFF"/>
          <w:lang w:val="en-US"/>
        </w:rPr>
        <w:t xml:space="preserve"> </w:t>
      </w:r>
      <w:proofErr w:type="spellStart"/>
      <w:r w:rsidRPr="00A95AE9">
        <w:rPr>
          <w:sz w:val="24"/>
          <w:szCs w:val="24"/>
          <w:shd w:val="clear" w:color="auto" w:fill="FFFFFF"/>
          <w:lang w:val="en-US"/>
        </w:rPr>
        <w:t>Terdapat</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dua</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cabang</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Rotte</w:t>
      </w:r>
      <w:proofErr w:type="spellEnd"/>
      <w:r w:rsidRPr="00A95AE9">
        <w:rPr>
          <w:sz w:val="24"/>
          <w:szCs w:val="24"/>
          <w:shd w:val="clear" w:color="auto" w:fill="FFFFFF"/>
          <w:lang w:val="en-US"/>
        </w:rPr>
        <w:t xml:space="preserve"> Bakery di </w:t>
      </w:r>
      <w:proofErr w:type="spellStart"/>
      <w:r w:rsidRPr="00A95AE9">
        <w:rPr>
          <w:sz w:val="24"/>
          <w:szCs w:val="24"/>
          <w:shd w:val="clear" w:color="auto" w:fill="FFFFFF"/>
          <w:lang w:val="en-US"/>
        </w:rPr>
        <w:t>kecamatan</w:t>
      </w:r>
      <w:proofErr w:type="spellEnd"/>
      <w:r w:rsidRPr="00A95AE9">
        <w:rPr>
          <w:sz w:val="24"/>
          <w:szCs w:val="24"/>
          <w:shd w:val="clear" w:color="auto" w:fill="FFFFFF"/>
          <w:lang w:val="en-US"/>
        </w:rPr>
        <w:t xml:space="preserve"> Mandau </w:t>
      </w:r>
      <w:proofErr w:type="spellStart"/>
      <w:r w:rsidRPr="00A95AE9">
        <w:rPr>
          <w:sz w:val="24"/>
          <w:szCs w:val="24"/>
          <w:shd w:val="clear" w:color="auto" w:fill="FFFFFF"/>
          <w:lang w:val="en-US"/>
        </w:rPr>
        <w:t>yaitu</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Rotte</w:t>
      </w:r>
      <w:proofErr w:type="spellEnd"/>
      <w:r w:rsidRPr="00A95AE9">
        <w:rPr>
          <w:sz w:val="24"/>
          <w:szCs w:val="24"/>
          <w:shd w:val="clear" w:color="auto" w:fill="FFFFFF"/>
          <w:lang w:val="en-US"/>
        </w:rPr>
        <w:t xml:space="preserve"> Bakery </w:t>
      </w:r>
      <w:proofErr w:type="spellStart"/>
      <w:r w:rsidRPr="00A95AE9">
        <w:rPr>
          <w:sz w:val="24"/>
          <w:szCs w:val="24"/>
          <w:shd w:val="clear" w:color="auto" w:fill="FFFFFF"/>
          <w:lang w:val="en-US"/>
        </w:rPr>
        <w:t>Duri</w:t>
      </w:r>
      <w:proofErr w:type="spellEnd"/>
      <w:r w:rsidRPr="00A95AE9">
        <w:rPr>
          <w:sz w:val="24"/>
          <w:szCs w:val="24"/>
          <w:shd w:val="clear" w:color="auto" w:fill="FFFFFF"/>
          <w:lang w:val="en-US"/>
        </w:rPr>
        <w:t xml:space="preserve"> Sudirman dan </w:t>
      </w:r>
      <w:proofErr w:type="spellStart"/>
      <w:r w:rsidRPr="00A95AE9">
        <w:rPr>
          <w:sz w:val="24"/>
          <w:szCs w:val="24"/>
          <w:shd w:val="clear" w:color="auto" w:fill="FFFFFF"/>
          <w:lang w:val="en-US"/>
        </w:rPr>
        <w:t>Rotte</w:t>
      </w:r>
      <w:proofErr w:type="spellEnd"/>
      <w:r w:rsidRPr="00A95AE9">
        <w:rPr>
          <w:sz w:val="24"/>
          <w:szCs w:val="24"/>
          <w:shd w:val="clear" w:color="auto" w:fill="FFFFFF"/>
          <w:lang w:val="en-US"/>
        </w:rPr>
        <w:t xml:space="preserve"> </w:t>
      </w:r>
      <w:r w:rsidRPr="00A95AE9">
        <w:rPr>
          <w:sz w:val="24"/>
          <w:szCs w:val="24"/>
          <w:shd w:val="clear" w:color="auto" w:fill="FFFFFF"/>
          <w:lang w:val="en-US"/>
        </w:rPr>
        <w:t xml:space="preserve">Bakery </w:t>
      </w:r>
      <w:proofErr w:type="spellStart"/>
      <w:r w:rsidRPr="00A95AE9">
        <w:rPr>
          <w:sz w:val="24"/>
          <w:szCs w:val="24"/>
          <w:shd w:val="clear" w:color="auto" w:fill="FFFFFF"/>
          <w:lang w:val="en-US"/>
        </w:rPr>
        <w:t>Duri</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Mawar</w:t>
      </w:r>
      <w:proofErr w:type="spellEnd"/>
      <w:r w:rsidRPr="00A95AE9">
        <w:rPr>
          <w:sz w:val="24"/>
          <w:szCs w:val="24"/>
          <w:shd w:val="clear" w:color="auto" w:fill="FFFFFF"/>
          <w:lang w:val="en-US"/>
        </w:rPr>
        <w:t>.</w:t>
      </w:r>
      <w:r w:rsidR="004928C0">
        <w:rPr>
          <w:sz w:val="24"/>
          <w:szCs w:val="24"/>
          <w:shd w:val="clear" w:color="auto" w:fill="FFFFFF"/>
          <w:lang w:val="en-US"/>
        </w:rPr>
        <w:t xml:space="preserve"> </w:t>
      </w:r>
      <w:r w:rsidRPr="00A95AE9">
        <w:rPr>
          <w:sz w:val="24"/>
          <w:szCs w:val="24"/>
          <w:shd w:val="clear" w:color="auto" w:fill="FFFFFF"/>
        </w:rPr>
        <w:t>trend penjualan/omset Rotte Bakery cabang Kecamatan Mandau satu tahun terkakhir yakni dari bulan Februari 2020 sampai Februari 2021 mengalami omset yang naik turun/fluktuatif</w:t>
      </w:r>
      <w:r w:rsidRPr="00A95AE9">
        <w:rPr>
          <w:sz w:val="24"/>
          <w:szCs w:val="24"/>
          <w:shd w:val="clear" w:color="auto" w:fill="FFFFFF"/>
          <w:lang w:val="en-US"/>
        </w:rPr>
        <w:t xml:space="preserve">, </w:t>
      </w:r>
      <w:proofErr w:type="spellStart"/>
      <w:r w:rsidRPr="00A95AE9">
        <w:rPr>
          <w:sz w:val="24"/>
          <w:szCs w:val="24"/>
          <w:shd w:val="clear" w:color="auto" w:fill="FFFFFF"/>
          <w:lang w:val="en-US"/>
        </w:rPr>
        <w:t>namun</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omset</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Rotte</w:t>
      </w:r>
      <w:proofErr w:type="spellEnd"/>
      <w:r w:rsidRPr="00A95AE9">
        <w:rPr>
          <w:sz w:val="24"/>
          <w:szCs w:val="24"/>
          <w:shd w:val="clear" w:color="auto" w:fill="FFFFFF"/>
          <w:lang w:val="en-US"/>
        </w:rPr>
        <w:t xml:space="preserve"> Bakery </w:t>
      </w:r>
      <w:proofErr w:type="spellStart"/>
      <w:r w:rsidRPr="00A95AE9">
        <w:rPr>
          <w:sz w:val="24"/>
          <w:szCs w:val="24"/>
          <w:shd w:val="clear" w:color="auto" w:fill="FFFFFF"/>
          <w:lang w:val="en-US"/>
        </w:rPr>
        <w:t>Duri</w:t>
      </w:r>
      <w:proofErr w:type="spellEnd"/>
      <w:r w:rsidRPr="00A95AE9">
        <w:rPr>
          <w:sz w:val="24"/>
          <w:szCs w:val="24"/>
          <w:shd w:val="clear" w:color="auto" w:fill="FFFFFF"/>
          <w:lang w:val="en-US"/>
        </w:rPr>
        <w:t xml:space="preserve"> Sudirman </w:t>
      </w:r>
      <w:proofErr w:type="spellStart"/>
      <w:r w:rsidRPr="00A95AE9">
        <w:rPr>
          <w:sz w:val="24"/>
          <w:szCs w:val="24"/>
          <w:shd w:val="clear" w:color="auto" w:fill="FFFFFF"/>
          <w:lang w:val="en-US"/>
        </w:rPr>
        <w:t>selalu</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lebih</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tinggi</w:t>
      </w:r>
      <w:proofErr w:type="spellEnd"/>
      <w:r w:rsidRPr="00A95AE9">
        <w:rPr>
          <w:sz w:val="24"/>
          <w:szCs w:val="24"/>
          <w:shd w:val="clear" w:color="auto" w:fill="FFFFFF"/>
          <w:lang w:val="en-US"/>
        </w:rPr>
        <w:t xml:space="preserve"> disbanding </w:t>
      </w:r>
      <w:proofErr w:type="spellStart"/>
      <w:r w:rsidRPr="00A95AE9">
        <w:rPr>
          <w:sz w:val="24"/>
          <w:szCs w:val="24"/>
          <w:shd w:val="clear" w:color="auto" w:fill="FFFFFF"/>
          <w:lang w:val="en-US"/>
        </w:rPr>
        <w:t>omset</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Rotte</w:t>
      </w:r>
      <w:proofErr w:type="spellEnd"/>
      <w:r w:rsidRPr="00A95AE9">
        <w:rPr>
          <w:sz w:val="24"/>
          <w:szCs w:val="24"/>
          <w:shd w:val="clear" w:color="auto" w:fill="FFFFFF"/>
          <w:lang w:val="en-US"/>
        </w:rPr>
        <w:t xml:space="preserve"> Bakery </w:t>
      </w:r>
      <w:proofErr w:type="spellStart"/>
      <w:r w:rsidRPr="00A95AE9">
        <w:rPr>
          <w:sz w:val="24"/>
          <w:szCs w:val="24"/>
          <w:shd w:val="clear" w:color="auto" w:fill="FFFFFF"/>
          <w:lang w:val="en-US"/>
        </w:rPr>
        <w:t>Duri</w:t>
      </w:r>
      <w:proofErr w:type="spellEnd"/>
      <w:r w:rsidRPr="00A95AE9">
        <w:rPr>
          <w:sz w:val="24"/>
          <w:szCs w:val="24"/>
          <w:shd w:val="clear" w:color="auto" w:fill="FFFFFF"/>
          <w:lang w:val="en-US"/>
        </w:rPr>
        <w:t xml:space="preserve"> </w:t>
      </w:r>
      <w:proofErr w:type="spellStart"/>
      <w:r w:rsidRPr="00A95AE9">
        <w:rPr>
          <w:sz w:val="24"/>
          <w:szCs w:val="24"/>
          <w:shd w:val="clear" w:color="auto" w:fill="FFFFFF"/>
          <w:lang w:val="en-US"/>
        </w:rPr>
        <w:t>Mawar</w:t>
      </w:r>
      <w:proofErr w:type="spellEnd"/>
      <w:r w:rsidRPr="00A95AE9">
        <w:rPr>
          <w:sz w:val="24"/>
          <w:szCs w:val="24"/>
          <w:shd w:val="clear" w:color="auto" w:fill="FFFFFF"/>
          <w:lang w:val="en-US"/>
        </w:rPr>
        <w:t xml:space="preserve">. </w:t>
      </w:r>
      <w:proofErr w:type="spellStart"/>
      <w:r w:rsidRPr="00A95AE9">
        <w:rPr>
          <w:sz w:val="24"/>
          <w:szCs w:val="24"/>
          <w:lang w:val="en-US"/>
        </w:rPr>
        <w:t>Untuk</w:t>
      </w:r>
      <w:proofErr w:type="spellEnd"/>
      <w:r w:rsidRPr="00A95AE9">
        <w:rPr>
          <w:sz w:val="24"/>
          <w:szCs w:val="24"/>
          <w:lang w:val="en-US"/>
        </w:rPr>
        <w:t xml:space="preserve"> </w:t>
      </w:r>
      <w:proofErr w:type="spellStart"/>
      <w:r w:rsidRPr="00A95AE9">
        <w:rPr>
          <w:sz w:val="24"/>
          <w:szCs w:val="24"/>
          <w:lang w:val="en-US"/>
        </w:rPr>
        <w:t>lebih</w:t>
      </w:r>
      <w:proofErr w:type="spellEnd"/>
      <w:r w:rsidRPr="00A95AE9">
        <w:rPr>
          <w:sz w:val="24"/>
          <w:szCs w:val="24"/>
          <w:lang w:val="en-US"/>
        </w:rPr>
        <w:t xml:space="preserve"> </w:t>
      </w:r>
      <w:proofErr w:type="spellStart"/>
      <w:r w:rsidRPr="00A95AE9">
        <w:rPr>
          <w:sz w:val="24"/>
          <w:szCs w:val="24"/>
          <w:lang w:val="en-US"/>
        </w:rPr>
        <w:t>jelasnya</w:t>
      </w:r>
      <w:proofErr w:type="spellEnd"/>
      <w:r w:rsidRPr="00A95AE9">
        <w:rPr>
          <w:sz w:val="24"/>
          <w:szCs w:val="24"/>
          <w:lang w:val="en-US"/>
        </w:rPr>
        <w:t xml:space="preserve"> </w:t>
      </w:r>
      <w:proofErr w:type="spellStart"/>
      <w:r w:rsidRPr="00A95AE9">
        <w:rPr>
          <w:sz w:val="24"/>
          <w:szCs w:val="24"/>
          <w:lang w:val="en-US"/>
        </w:rPr>
        <w:t>melihat</w:t>
      </w:r>
      <w:proofErr w:type="spellEnd"/>
      <w:r w:rsidRPr="00A95AE9">
        <w:rPr>
          <w:sz w:val="24"/>
          <w:szCs w:val="24"/>
          <w:lang w:val="en-US"/>
        </w:rPr>
        <w:t xml:space="preserve"> trend </w:t>
      </w:r>
      <w:proofErr w:type="spellStart"/>
      <w:r w:rsidRPr="00A95AE9">
        <w:rPr>
          <w:sz w:val="24"/>
          <w:szCs w:val="24"/>
          <w:lang w:val="en-US"/>
        </w:rPr>
        <w:t>tingkat</w:t>
      </w:r>
      <w:proofErr w:type="spellEnd"/>
      <w:r w:rsidRPr="00A95AE9">
        <w:rPr>
          <w:sz w:val="24"/>
          <w:szCs w:val="24"/>
          <w:lang w:val="en-US"/>
        </w:rPr>
        <w:t xml:space="preserve"> </w:t>
      </w:r>
      <w:proofErr w:type="spellStart"/>
      <w:r w:rsidRPr="00A95AE9">
        <w:rPr>
          <w:sz w:val="24"/>
          <w:szCs w:val="24"/>
          <w:lang w:val="en-US"/>
        </w:rPr>
        <w:t>penjualan</w:t>
      </w:r>
      <w:proofErr w:type="spellEnd"/>
      <w:r w:rsidRPr="00A95AE9">
        <w:rPr>
          <w:sz w:val="24"/>
          <w:szCs w:val="24"/>
          <w:lang w:val="en-US"/>
        </w:rPr>
        <w:t>/</w:t>
      </w:r>
      <w:proofErr w:type="spellStart"/>
      <w:r w:rsidRPr="00A95AE9">
        <w:rPr>
          <w:sz w:val="24"/>
          <w:szCs w:val="24"/>
          <w:lang w:val="en-US"/>
        </w:rPr>
        <w:t>omzet</w:t>
      </w:r>
      <w:proofErr w:type="spellEnd"/>
      <w:r w:rsidRPr="00A95AE9">
        <w:rPr>
          <w:sz w:val="24"/>
          <w:szCs w:val="24"/>
          <w:lang w:val="en-US"/>
        </w:rPr>
        <w:t xml:space="preserve"> </w:t>
      </w:r>
      <w:proofErr w:type="spellStart"/>
      <w:r w:rsidRPr="00A95AE9">
        <w:rPr>
          <w:sz w:val="24"/>
          <w:szCs w:val="24"/>
          <w:lang w:val="en-US"/>
        </w:rPr>
        <w:t>satu</w:t>
      </w:r>
      <w:proofErr w:type="spellEnd"/>
      <w:r w:rsidRPr="00A95AE9">
        <w:rPr>
          <w:sz w:val="24"/>
          <w:szCs w:val="24"/>
          <w:lang w:val="en-US"/>
        </w:rPr>
        <w:t xml:space="preserve"> </w:t>
      </w:r>
      <w:proofErr w:type="spellStart"/>
      <w:r w:rsidRPr="00A95AE9">
        <w:rPr>
          <w:sz w:val="24"/>
          <w:szCs w:val="24"/>
          <w:lang w:val="en-US"/>
        </w:rPr>
        <w:t>tahun</w:t>
      </w:r>
      <w:proofErr w:type="spellEnd"/>
      <w:r w:rsidRPr="00A95AE9">
        <w:rPr>
          <w:sz w:val="24"/>
          <w:szCs w:val="24"/>
          <w:lang w:val="en-US"/>
        </w:rPr>
        <w:t xml:space="preserve"> </w:t>
      </w:r>
      <w:proofErr w:type="spellStart"/>
      <w:r w:rsidRPr="00A95AE9">
        <w:rPr>
          <w:sz w:val="24"/>
          <w:szCs w:val="24"/>
          <w:lang w:val="en-US"/>
        </w:rPr>
        <w:t>terakhir</w:t>
      </w:r>
      <w:proofErr w:type="spellEnd"/>
      <w:r w:rsidRPr="00A95AE9">
        <w:rPr>
          <w:sz w:val="24"/>
          <w:szCs w:val="24"/>
          <w:lang w:val="en-US"/>
        </w:rPr>
        <w:t xml:space="preserve"> </w:t>
      </w:r>
      <w:proofErr w:type="spellStart"/>
      <w:r w:rsidRPr="00A95AE9">
        <w:rPr>
          <w:sz w:val="24"/>
          <w:szCs w:val="24"/>
          <w:lang w:val="en-US"/>
        </w:rPr>
        <w:t>untuk</w:t>
      </w:r>
      <w:proofErr w:type="spellEnd"/>
      <w:r w:rsidRPr="00A95AE9">
        <w:rPr>
          <w:sz w:val="24"/>
          <w:szCs w:val="24"/>
          <w:lang w:val="en-US"/>
        </w:rPr>
        <w:t xml:space="preserve"> </w:t>
      </w:r>
      <w:proofErr w:type="spellStart"/>
      <w:r w:rsidRPr="00A95AE9">
        <w:rPr>
          <w:sz w:val="24"/>
          <w:szCs w:val="24"/>
          <w:lang w:val="en-US"/>
        </w:rPr>
        <w:t>dua</w:t>
      </w:r>
      <w:proofErr w:type="spellEnd"/>
      <w:r w:rsidRPr="00A95AE9">
        <w:rPr>
          <w:sz w:val="24"/>
          <w:szCs w:val="24"/>
          <w:lang w:val="en-US"/>
        </w:rPr>
        <w:t xml:space="preserve"> </w:t>
      </w:r>
      <w:proofErr w:type="spellStart"/>
      <w:r w:rsidRPr="00A95AE9">
        <w:rPr>
          <w:sz w:val="24"/>
          <w:szCs w:val="24"/>
          <w:lang w:val="en-US"/>
        </w:rPr>
        <w:t>cabang</w:t>
      </w:r>
      <w:proofErr w:type="spellEnd"/>
      <w:r w:rsidRPr="00A95AE9">
        <w:rPr>
          <w:sz w:val="24"/>
          <w:szCs w:val="24"/>
          <w:lang w:val="en-US"/>
        </w:rPr>
        <w:t xml:space="preserve"> </w:t>
      </w:r>
      <w:proofErr w:type="spellStart"/>
      <w:r w:rsidRPr="00A95AE9">
        <w:rPr>
          <w:sz w:val="24"/>
          <w:szCs w:val="24"/>
          <w:lang w:val="en-US"/>
        </w:rPr>
        <w:t>Rotte</w:t>
      </w:r>
      <w:proofErr w:type="spellEnd"/>
      <w:r w:rsidRPr="00A95AE9">
        <w:rPr>
          <w:sz w:val="24"/>
          <w:szCs w:val="24"/>
          <w:lang w:val="en-US"/>
        </w:rPr>
        <w:t xml:space="preserve"> Bakery di </w:t>
      </w:r>
      <w:proofErr w:type="spellStart"/>
      <w:r w:rsidRPr="00A95AE9">
        <w:rPr>
          <w:sz w:val="24"/>
          <w:szCs w:val="24"/>
          <w:lang w:val="en-US"/>
        </w:rPr>
        <w:t>Kecamatan</w:t>
      </w:r>
      <w:proofErr w:type="spellEnd"/>
      <w:r w:rsidRPr="00A95AE9">
        <w:rPr>
          <w:sz w:val="24"/>
          <w:szCs w:val="24"/>
          <w:lang w:val="en-US"/>
        </w:rPr>
        <w:t xml:space="preserve"> </w:t>
      </w:r>
      <w:proofErr w:type="spellStart"/>
      <w:r w:rsidRPr="00A95AE9">
        <w:rPr>
          <w:sz w:val="24"/>
          <w:szCs w:val="24"/>
          <w:lang w:val="en-US"/>
        </w:rPr>
        <w:t>mandau</w:t>
      </w:r>
      <w:proofErr w:type="spellEnd"/>
      <w:r w:rsidRPr="00A95AE9">
        <w:rPr>
          <w:sz w:val="24"/>
          <w:szCs w:val="24"/>
          <w:lang w:val="en-US"/>
        </w:rPr>
        <w:t xml:space="preserve"> </w:t>
      </w:r>
      <w:proofErr w:type="spellStart"/>
      <w:r w:rsidRPr="00A95AE9">
        <w:rPr>
          <w:sz w:val="24"/>
          <w:szCs w:val="24"/>
          <w:lang w:val="en-US"/>
        </w:rPr>
        <w:t>dapat</w:t>
      </w:r>
      <w:proofErr w:type="spellEnd"/>
      <w:r w:rsidRPr="00A95AE9">
        <w:rPr>
          <w:sz w:val="24"/>
          <w:szCs w:val="24"/>
          <w:lang w:val="en-US"/>
        </w:rPr>
        <w:t xml:space="preserve"> </w:t>
      </w:r>
      <w:proofErr w:type="spellStart"/>
      <w:r w:rsidRPr="00A95AE9">
        <w:rPr>
          <w:sz w:val="24"/>
          <w:szCs w:val="24"/>
          <w:lang w:val="en-US"/>
        </w:rPr>
        <w:t>dilihat</w:t>
      </w:r>
      <w:proofErr w:type="spellEnd"/>
      <w:r w:rsidRPr="00A95AE9">
        <w:rPr>
          <w:sz w:val="24"/>
          <w:szCs w:val="24"/>
          <w:lang w:val="en-US"/>
        </w:rPr>
        <w:t xml:space="preserve"> pada Gambar 1.</w:t>
      </w:r>
    </w:p>
    <w:p w14:paraId="3A3E8EBE" w14:textId="6E6B7A7E" w:rsidR="0005162C" w:rsidRPr="000A643D" w:rsidRDefault="00B8361F" w:rsidP="004714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eastAsia="Times New Roman"/>
          <w:b/>
          <w:bCs/>
          <w:color w:val="auto"/>
          <w:position w:val="0"/>
          <w:sz w:val="20"/>
          <w:szCs w:val="20"/>
          <w:lang w:val="en-ID" w:eastAsia="en-ID"/>
        </w:rPr>
      </w:pPr>
      <w:r w:rsidRPr="000A643D">
        <w:rPr>
          <w:rFonts w:eastAsia="Times New Roman"/>
          <w:b/>
          <w:bCs/>
          <w:noProof/>
          <w:color w:val="auto"/>
          <w:position w:val="0"/>
          <w:sz w:val="20"/>
          <w:szCs w:val="20"/>
          <w:lang w:val="en-ID" w:eastAsia="en-ID"/>
        </w:rPr>
        <w:drawing>
          <wp:inline distT="0" distB="0" distL="0" distR="0" wp14:anchorId="4F20837B" wp14:editId="140995A9">
            <wp:extent cx="2637790" cy="1912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122" cy="1912467"/>
                    </a:xfrm>
                    <a:prstGeom prst="rect">
                      <a:avLst/>
                    </a:prstGeom>
                    <a:noFill/>
                  </pic:spPr>
                </pic:pic>
              </a:graphicData>
            </a:graphic>
          </wp:inline>
        </w:drawing>
      </w:r>
    </w:p>
    <w:p w14:paraId="3BD14EE2" w14:textId="2B5ECE55" w:rsidR="00083949" w:rsidRPr="00C427C7" w:rsidRDefault="000A643D" w:rsidP="00C427C7">
      <w:pPr>
        <w:pStyle w:val="BodyText"/>
        <w:spacing w:line="360" w:lineRule="auto"/>
        <w:rPr>
          <w:i/>
          <w:iCs/>
          <w:noProof/>
          <w:sz w:val="20"/>
          <w:szCs w:val="20"/>
          <w:lang w:val="en-US"/>
        </w:rPr>
      </w:pPr>
      <w:r w:rsidRPr="000A643D">
        <w:rPr>
          <w:i/>
          <w:iCs/>
          <w:noProof/>
          <w:sz w:val="20"/>
          <w:szCs w:val="20"/>
          <w:lang w:val="en-US"/>
        </w:rPr>
        <w:t>Sumber: Rotte Bakery Duri Sudirman</w:t>
      </w:r>
    </w:p>
    <w:p w14:paraId="58544B3D" w14:textId="6D073350" w:rsidR="000A643D" w:rsidRDefault="000A643D" w:rsidP="00471432">
      <w:pPr>
        <w:spacing w:line="360" w:lineRule="auto"/>
        <w:jc w:val="center"/>
        <w:rPr>
          <w:noProof/>
          <w:sz w:val="20"/>
          <w:szCs w:val="20"/>
          <w:lang w:val="en-US"/>
        </w:rPr>
      </w:pPr>
      <w:r w:rsidRPr="000A643D">
        <w:rPr>
          <w:sz w:val="20"/>
          <w:szCs w:val="20"/>
          <w:lang w:val="en-US"/>
        </w:rPr>
        <w:t xml:space="preserve">Gambar 1. </w:t>
      </w:r>
      <w:r w:rsidRPr="000A643D">
        <w:rPr>
          <w:noProof/>
          <w:sz w:val="20"/>
          <w:szCs w:val="20"/>
          <w:lang w:val="en-US"/>
        </w:rPr>
        <w:t>Tingkat penjualan cabang Rotte bakery di Kecamatan Mandau</w:t>
      </w:r>
    </w:p>
    <w:p w14:paraId="1F4F2A50" w14:textId="6508E3F5" w:rsidR="000A643D" w:rsidRPr="00A95AE9" w:rsidRDefault="000A643D" w:rsidP="00471432">
      <w:pPr>
        <w:tabs>
          <w:tab w:val="left" w:pos="426"/>
          <w:tab w:val="left" w:pos="3195"/>
        </w:tabs>
        <w:spacing w:line="360" w:lineRule="auto"/>
        <w:rPr>
          <w:sz w:val="24"/>
          <w:szCs w:val="24"/>
          <w:lang w:val="en-ID"/>
        </w:rPr>
      </w:pPr>
      <w:r w:rsidRPr="00A95AE9">
        <w:rPr>
          <w:sz w:val="24"/>
          <w:szCs w:val="24"/>
        </w:rPr>
        <w:t xml:space="preserve">Penelitian ini dilakukan pada Rotte Bakery </w:t>
      </w:r>
      <w:proofErr w:type="spellStart"/>
      <w:r w:rsidRPr="00A95AE9">
        <w:rPr>
          <w:sz w:val="24"/>
          <w:szCs w:val="24"/>
          <w:lang w:val="en-US"/>
        </w:rPr>
        <w:t>Duri</w:t>
      </w:r>
      <w:proofErr w:type="spellEnd"/>
      <w:r w:rsidRPr="00A95AE9">
        <w:rPr>
          <w:sz w:val="24"/>
          <w:szCs w:val="24"/>
          <w:lang w:val="en-US"/>
        </w:rPr>
        <w:t xml:space="preserve"> </w:t>
      </w:r>
      <w:bookmarkStart w:id="1" w:name="_Hlk101183309"/>
      <w:r w:rsidRPr="00A95AE9">
        <w:rPr>
          <w:sz w:val="24"/>
          <w:szCs w:val="24"/>
          <w:lang w:val="en-US"/>
        </w:rPr>
        <w:t>Sudirman</w:t>
      </w:r>
      <w:r w:rsidRPr="00A95AE9">
        <w:rPr>
          <w:sz w:val="24"/>
          <w:szCs w:val="24"/>
        </w:rPr>
        <w:t xml:space="preserve"> karena dari </w:t>
      </w:r>
      <w:proofErr w:type="spellStart"/>
      <w:r w:rsidRPr="00A95AE9">
        <w:rPr>
          <w:sz w:val="24"/>
          <w:szCs w:val="24"/>
          <w:lang w:val="en-US"/>
        </w:rPr>
        <w:t>kedua</w:t>
      </w:r>
      <w:proofErr w:type="spellEnd"/>
      <w:r w:rsidRPr="00A95AE9">
        <w:rPr>
          <w:sz w:val="24"/>
          <w:szCs w:val="24"/>
        </w:rPr>
        <w:t xml:space="preserve"> cabang Rotte yang ada di Kecamatan </w:t>
      </w:r>
      <w:r w:rsidRPr="00A95AE9">
        <w:rPr>
          <w:sz w:val="24"/>
          <w:szCs w:val="24"/>
          <w:lang w:val="en-US"/>
        </w:rPr>
        <w:t>Mandau</w:t>
      </w:r>
      <w:r w:rsidRPr="00A95AE9">
        <w:rPr>
          <w:sz w:val="24"/>
          <w:szCs w:val="24"/>
        </w:rPr>
        <w:t xml:space="preserve">, cabang ini memiliki penjualan </w:t>
      </w:r>
      <w:r w:rsidRPr="00A95AE9">
        <w:rPr>
          <w:sz w:val="24"/>
          <w:szCs w:val="24"/>
        </w:rPr>
        <w:lastRenderedPageBreak/>
        <w:t xml:space="preserve">yang tertinggi. Rotte Bakery </w:t>
      </w:r>
      <w:proofErr w:type="spellStart"/>
      <w:r w:rsidRPr="00A95AE9">
        <w:rPr>
          <w:sz w:val="24"/>
          <w:szCs w:val="24"/>
          <w:lang w:val="en-US"/>
        </w:rPr>
        <w:t>Duri</w:t>
      </w:r>
      <w:proofErr w:type="spellEnd"/>
      <w:r w:rsidRPr="00A95AE9">
        <w:rPr>
          <w:sz w:val="24"/>
          <w:szCs w:val="24"/>
          <w:lang w:val="en-US"/>
        </w:rPr>
        <w:t xml:space="preserve"> Sudirman</w:t>
      </w:r>
      <w:r w:rsidRPr="00A95AE9">
        <w:rPr>
          <w:sz w:val="24"/>
          <w:szCs w:val="24"/>
        </w:rPr>
        <w:t xml:space="preserve"> ini buka pada bulan Ju</w:t>
      </w:r>
      <w:proofErr w:type="spellStart"/>
      <w:r w:rsidRPr="00A95AE9">
        <w:rPr>
          <w:sz w:val="24"/>
          <w:szCs w:val="24"/>
          <w:lang w:val="en-US"/>
        </w:rPr>
        <w:t>ni</w:t>
      </w:r>
      <w:proofErr w:type="spellEnd"/>
      <w:r w:rsidRPr="00A95AE9">
        <w:rPr>
          <w:sz w:val="24"/>
          <w:szCs w:val="24"/>
        </w:rPr>
        <w:t xml:space="preserve"> 201</w:t>
      </w:r>
      <w:r w:rsidRPr="00A95AE9">
        <w:rPr>
          <w:sz w:val="24"/>
          <w:szCs w:val="24"/>
          <w:lang w:val="en-US"/>
        </w:rPr>
        <w:t>9</w:t>
      </w:r>
      <w:r w:rsidRPr="00A95AE9">
        <w:rPr>
          <w:sz w:val="24"/>
          <w:szCs w:val="24"/>
        </w:rPr>
        <w:t xml:space="preserve">. Umur usaha masih tergolong muda namun sudah mampu memberikan perkembangan yang baik. </w:t>
      </w:r>
      <w:bookmarkEnd w:id="1"/>
      <w:r w:rsidRPr="00A95AE9">
        <w:rPr>
          <w:sz w:val="24"/>
          <w:szCs w:val="24"/>
          <w:lang w:val="en-US"/>
        </w:rPr>
        <w:t xml:space="preserve">Lokasi </w:t>
      </w:r>
      <w:proofErr w:type="spellStart"/>
      <w:r w:rsidRPr="00A95AE9">
        <w:rPr>
          <w:sz w:val="24"/>
          <w:szCs w:val="24"/>
          <w:lang w:val="en-US"/>
        </w:rPr>
        <w:t>Rotte</w:t>
      </w:r>
      <w:proofErr w:type="spellEnd"/>
      <w:r w:rsidRPr="00A95AE9">
        <w:rPr>
          <w:sz w:val="24"/>
          <w:szCs w:val="24"/>
          <w:lang w:val="en-US"/>
        </w:rPr>
        <w:t xml:space="preserve"> Bakery </w:t>
      </w:r>
      <w:proofErr w:type="spellStart"/>
      <w:r w:rsidRPr="00A95AE9">
        <w:rPr>
          <w:sz w:val="24"/>
          <w:szCs w:val="24"/>
          <w:lang w:val="en-US"/>
        </w:rPr>
        <w:t>Duri</w:t>
      </w:r>
      <w:proofErr w:type="spellEnd"/>
      <w:r w:rsidRPr="00A95AE9">
        <w:rPr>
          <w:sz w:val="24"/>
          <w:szCs w:val="24"/>
          <w:lang w:val="en-US"/>
        </w:rPr>
        <w:t xml:space="preserve"> Sudirman</w:t>
      </w:r>
      <w:r w:rsidR="00B64BDC">
        <w:rPr>
          <w:sz w:val="24"/>
          <w:szCs w:val="24"/>
          <w:lang w:val="en-US"/>
        </w:rPr>
        <w:t xml:space="preserve"> </w:t>
      </w:r>
      <w:proofErr w:type="spellStart"/>
      <w:r w:rsidRPr="00A95AE9">
        <w:rPr>
          <w:sz w:val="24"/>
          <w:szCs w:val="24"/>
          <w:lang w:val="en-US"/>
        </w:rPr>
        <w:t>berdekatan</w:t>
      </w:r>
      <w:proofErr w:type="spellEnd"/>
      <w:r w:rsidRPr="00A95AE9">
        <w:rPr>
          <w:sz w:val="24"/>
          <w:szCs w:val="24"/>
          <w:lang w:val="en-US"/>
        </w:rPr>
        <w:t xml:space="preserve"> </w:t>
      </w:r>
      <w:proofErr w:type="spellStart"/>
      <w:r w:rsidRPr="00A95AE9">
        <w:rPr>
          <w:sz w:val="24"/>
          <w:szCs w:val="24"/>
          <w:lang w:val="en-US"/>
        </w:rPr>
        <w:t>dengan</w:t>
      </w:r>
      <w:proofErr w:type="spellEnd"/>
      <w:r w:rsidRPr="00A95AE9">
        <w:rPr>
          <w:sz w:val="24"/>
          <w:szCs w:val="24"/>
          <w:lang w:val="en-US"/>
        </w:rPr>
        <w:t xml:space="preserve"> </w:t>
      </w:r>
      <w:proofErr w:type="spellStart"/>
      <w:r w:rsidRPr="00A95AE9">
        <w:rPr>
          <w:sz w:val="24"/>
          <w:szCs w:val="24"/>
          <w:lang w:val="en-US"/>
        </w:rPr>
        <w:t>tempat</w:t>
      </w:r>
      <w:proofErr w:type="spellEnd"/>
      <w:r w:rsidRPr="00A95AE9">
        <w:rPr>
          <w:sz w:val="24"/>
          <w:szCs w:val="24"/>
          <w:lang w:val="en-US"/>
        </w:rPr>
        <w:t xml:space="preserve"> </w:t>
      </w:r>
      <w:proofErr w:type="spellStart"/>
      <w:r w:rsidRPr="00A95AE9">
        <w:rPr>
          <w:sz w:val="24"/>
          <w:szCs w:val="24"/>
          <w:lang w:val="en-US"/>
        </w:rPr>
        <w:t>usaha</w:t>
      </w:r>
      <w:proofErr w:type="spellEnd"/>
      <w:r w:rsidRPr="00A95AE9">
        <w:rPr>
          <w:sz w:val="24"/>
          <w:szCs w:val="24"/>
          <w:lang w:val="en-US"/>
        </w:rPr>
        <w:t xml:space="preserve"> yang </w:t>
      </w:r>
      <w:proofErr w:type="spellStart"/>
      <w:r w:rsidRPr="00A95AE9">
        <w:rPr>
          <w:sz w:val="24"/>
          <w:szCs w:val="24"/>
          <w:lang w:val="en-US"/>
        </w:rPr>
        <w:t>menjual</w:t>
      </w:r>
      <w:proofErr w:type="spellEnd"/>
      <w:r w:rsidRPr="00A95AE9">
        <w:rPr>
          <w:sz w:val="24"/>
          <w:szCs w:val="24"/>
          <w:lang w:val="en-US"/>
        </w:rPr>
        <w:t xml:space="preserve"> </w:t>
      </w:r>
      <w:proofErr w:type="spellStart"/>
      <w:r w:rsidRPr="00A95AE9">
        <w:rPr>
          <w:sz w:val="24"/>
          <w:szCs w:val="24"/>
          <w:lang w:val="en-US"/>
        </w:rPr>
        <w:t>produk</w:t>
      </w:r>
      <w:proofErr w:type="spellEnd"/>
      <w:r w:rsidRPr="00A95AE9">
        <w:rPr>
          <w:sz w:val="24"/>
          <w:szCs w:val="24"/>
          <w:lang w:val="en-US"/>
        </w:rPr>
        <w:t xml:space="preserve"> </w:t>
      </w:r>
      <w:proofErr w:type="spellStart"/>
      <w:r w:rsidRPr="00A95AE9">
        <w:rPr>
          <w:sz w:val="24"/>
          <w:szCs w:val="24"/>
          <w:lang w:val="en-US"/>
        </w:rPr>
        <w:t>sejenis</w:t>
      </w:r>
      <w:proofErr w:type="spellEnd"/>
      <w:r w:rsidRPr="00A95AE9">
        <w:rPr>
          <w:sz w:val="24"/>
          <w:szCs w:val="24"/>
          <w:lang w:val="en-US"/>
        </w:rPr>
        <w:t xml:space="preserve"> </w:t>
      </w:r>
      <w:proofErr w:type="spellStart"/>
      <w:r w:rsidRPr="00A95AE9">
        <w:rPr>
          <w:sz w:val="24"/>
          <w:szCs w:val="24"/>
          <w:lang w:val="en-US"/>
        </w:rPr>
        <w:t>dengan</w:t>
      </w:r>
      <w:proofErr w:type="spellEnd"/>
      <w:r w:rsidRPr="00A95AE9">
        <w:rPr>
          <w:sz w:val="24"/>
          <w:szCs w:val="24"/>
          <w:lang w:val="en-US"/>
        </w:rPr>
        <w:t xml:space="preserve"> </w:t>
      </w:r>
      <w:proofErr w:type="spellStart"/>
      <w:r w:rsidRPr="00A95AE9">
        <w:rPr>
          <w:sz w:val="24"/>
          <w:szCs w:val="24"/>
          <w:lang w:val="en-US"/>
        </w:rPr>
        <w:t>merek</w:t>
      </w:r>
      <w:proofErr w:type="spellEnd"/>
      <w:r w:rsidRPr="00A95AE9">
        <w:rPr>
          <w:sz w:val="24"/>
          <w:szCs w:val="24"/>
          <w:lang w:val="en-US"/>
        </w:rPr>
        <w:t xml:space="preserve"> </w:t>
      </w:r>
      <w:proofErr w:type="spellStart"/>
      <w:r w:rsidRPr="00A95AE9">
        <w:rPr>
          <w:sz w:val="24"/>
          <w:szCs w:val="24"/>
          <w:lang w:val="en-US"/>
        </w:rPr>
        <w:t>produk</w:t>
      </w:r>
      <w:proofErr w:type="spellEnd"/>
      <w:r w:rsidRPr="00A95AE9">
        <w:rPr>
          <w:sz w:val="24"/>
          <w:szCs w:val="24"/>
          <w:lang w:val="en-US"/>
        </w:rPr>
        <w:t xml:space="preserve"> yang </w:t>
      </w:r>
      <w:proofErr w:type="spellStart"/>
      <w:r w:rsidR="00BE1607">
        <w:rPr>
          <w:sz w:val="24"/>
          <w:szCs w:val="24"/>
          <w:lang w:val="en-US"/>
        </w:rPr>
        <w:t>berbeda</w:t>
      </w:r>
      <w:proofErr w:type="spellEnd"/>
      <w:r w:rsidRPr="00A95AE9">
        <w:rPr>
          <w:sz w:val="24"/>
          <w:szCs w:val="24"/>
          <w:lang w:val="en-US"/>
        </w:rPr>
        <w:t xml:space="preserve">. Oleh </w:t>
      </w:r>
      <w:proofErr w:type="spellStart"/>
      <w:r w:rsidRPr="00A95AE9">
        <w:rPr>
          <w:sz w:val="24"/>
          <w:szCs w:val="24"/>
          <w:lang w:val="en-US"/>
        </w:rPr>
        <w:t>sebab</w:t>
      </w:r>
      <w:proofErr w:type="spellEnd"/>
      <w:r w:rsidRPr="00A95AE9">
        <w:rPr>
          <w:sz w:val="24"/>
          <w:szCs w:val="24"/>
          <w:lang w:val="en-US"/>
        </w:rPr>
        <w:t xml:space="preserve"> </w:t>
      </w:r>
      <w:proofErr w:type="spellStart"/>
      <w:r w:rsidRPr="00A95AE9">
        <w:rPr>
          <w:sz w:val="24"/>
          <w:szCs w:val="24"/>
          <w:lang w:val="en-US"/>
        </w:rPr>
        <w:t>itu</w:t>
      </w:r>
      <w:proofErr w:type="spellEnd"/>
      <w:r w:rsidRPr="00A95AE9">
        <w:rPr>
          <w:sz w:val="24"/>
          <w:szCs w:val="24"/>
        </w:rPr>
        <w:t>,</w:t>
      </w:r>
      <w:r w:rsidRPr="00A95AE9">
        <w:rPr>
          <w:sz w:val="24"/>
          <w:szCs w:val="24"/>
          <w:lang w:val="en-US"/>
        </w:rPr>
        <w:t xml:space="preserve"> </w:t>
      </w:r>
      <w:proofErr w:type="spellStart"/>
      <w:r w:rsidRPr="00A95AE9">
        <w:rPr>
          <w:sz w:val="24"/>
          <w:szCs w:val="24"/>
          <w:lang w:val="en-US"/>
        </w:rPr>
        <w:t>diperlukan</w:t>
      </w:r>
      <w:proofErr w:type="spellEnd"/>
      <w:r w:rsidRPr="00A95AE9">
        <w:rPr>
          <w:sz w:val="24"/>
          <w:szCs w:val="24"/>
          <w:lang w:val="en-US"/>
        </w:rPr>
        <w:t xml:space="preserve"> strategi yang </w:t>
      </w:r>
      <w:proofErr w:type="spellStart"/>
      <w:r w:rsidRPr="00A95AE9">
        <w:rPr>
          <w:sz w:val="24"/>
          <w:szCs w:val="24"/>
          <w:lang w:val="en-US"/>
        </w:rPr>
        <w:t>tepat</w:t>
      </w:r>
      <w:proofErr w:type="spellEnd"/>
      <w:r w:rsidRPr="00A95AE9">
        <w:rPr>
          <w:sz w:val="24"/>
          <w:szCs w:val="24"/>
          <w:lang w:val="en-US"/>
        </w:rPr>
        <w:t xml:space="preserve"> </w:t>
      </w:r>
      <w:proofErr w:type="spellStart"/>
      <w:r w:rsidRPr="00A95AE9">
        <w:rPr>
          <w:sz w:val="24"/>
          <w:szCs w:val="24"/>
          <w:lang w:val="en-US"/>
        </w:rPr>
        <w:t>dalam</w:t>
      </w:r>
      <w:proofErr w:type="spellEnd"/>
      <w:r w:rsidRPr="00A95AE9">
        <w:rPr>
          <w:sz w:val="24"/>
          <w:szCs w:val="24"/>
          <w:lang w:val="en-US"/>
        </w:rPr>
        <w:t xml:space="preserve"> </w:t>
      </w:r>
      <w:proofErr w:type="spellStart"/>
      <w:r w:rsidRPr="00A95AE9">
        <w:rPr>
          <w:sz w:val="24"/>
          <w:szCs w:val="24"/>
          <w:lang w:val="en-US"/>
        </w:rPr>
        <w:t>meningkatkan</w:t>
      </w:r>
      <w:proofErr w:type="spellEnd"/>
      <w:r w:rsidRPr="00A95AE9">
        <w:rPr>
          <w:sz w:val="24"/>
          <w:szCs w:val="24"/>
          <w:lang w:val="en-US"/>
        </w:rPr>
        <w:t xml:space="preserve"> </w:t>
      </w:r>
      <w:proofErr w:type="spellStart"/>
      <w:r w:rsidRPr="00A95AE9">
        <w:rPr>
          <w:sz w:val="24"/>
          <w:szCs w:val="24"/>
          <w:lang w:val="en-US"/>
        </w:rPr>
        <w:t>persaingan</w:t>
      </w:r>
      <w:proofErr w:type="spellEnd"/>
      <w:r w:rsidRPr="00A95AE9">
        <w:rPr>
          <w:sz w:val="24"/>
          <w:szCs w:val="24"/>
          <w:lang w:val="en-US"/>
        </w:rPr>
        <w:t xml:space="preserve"> </w:t>
      </w:r>
      <w:proofErr w:type="spellStart"/>
      <w:r w:rsidRPr="00A95AE9">
        <w:rPr>
          <w:sz w:val="24"/>
          <w:szCs w:val="24"/>
          <w:lang w:val="en-US"/>
        </w:rPr>
        <w:t>dengan</w:t>
      </w:r>
      <w:proofErr w:type="spellEnd"/>
      <w:r w:rsidRPr="00A95AE9">
        <w:rPr>
          <w:sz w:val="24"/>
          <w:szCs w:val="24"/>
          <w:lang w:val="en-US"/>
        </w:rPr>
        <w:t xml:space="preserve"> </w:t>
      </w:r>
      <w:proofErr w:type="spellStart"/>
      <w:r w:rsidRPr="00A95AE9">
        <w:rPr>
          <w:sz w:val="24"/>
          <w:szCs w:val="24"/>
          <w:lang w:val="en-US"/>
        </w:rPr>
        <w:t>usaha</w:t>
      </w:r>
      <w:proofErr w:type="spellEnd"/>
      <w:r w:rsidRPr="00A95AE9">
        <w:rPr>
          <w:sz w:val="24"/>
          <w:szCs w:val="24"/>
          <w:lang w:val="en-US"/>
        </w:rPr>
        <w:t xml:space="preserve"> </w:t>
      </w:r>
      <w:proofErr w:type="spellStart"/>
      <w:r w:rsidRPr="00A95AE9">
        <w:rPr>
          <w:sz w:val="24"/>
          <w:szCs w:val="24"/>
          <w:lang w:val="en-US"/>
        </w:rPr>
        <w:t>lainnya</w:t>
      </w:r>
      <w:proofErr w:type="spellEnd"/>
      <w:r w:rsidRPr="00A95AE9">
        <w:rPr>
          <w:sz w:val="24"/>
          <w:szCs w:val="24"/>
          <w:lang w:val="en-US"/>
        </w:rPr>
        <w:t xml:space="preserve"> yang </w:t>
      </w:r>
      <w:proofErr w:type="spellStart"/>
      <w:r w:rsidRPr="00A95AE9">
        <w:rPr>
          <w:sz w:val="24"/>
          <w:szCs w:val="24"/>
          <w:lang w:val="en-US"/>
        </w:rPr>
        <w:t>menjual</w:t>
      </w:r>
      <w:proofErr w:type="spellEnd"/>
      <w:r w:rsidRPr="00A95AE9">
        <w:rPr>
          <w:sz w:val="24"/>
          <w:szCs w:val="24"/>
          <w:lang w:val="en-US"/>
        </w:rPr>
        <w:t xml:space="preserve"> </w:t>
      </w:r>
      <w:proofErr w:type="spellStart"/>
      <w:r w:rsidRPr="00A95AE9">
        <w:rPr>
          <w:sz w:val="24"/>
          <w:szCs w:val="24"/>
          <w:lang w:val="en-US"/>
        </w:rPr>
        <w:t>produk</w:t>
      </w:r>
      <w:proofErr w:type="spellEnd"/>
      <w:r w:rsidRPr="00A95AE9">
        <w:rPr>
          <w:sz w:val="24"/>
          <w:szCs w:val="24"/>
          <w:lang w:val="en-US"/>
        </w:rPr>
        <w:t xml:space="preserve"> yang </w:t>
      </w:r>
      <w:proofErr w:type="spellStart"/>
      <w:r w:rsidRPr="00A95AE9">
        <w:rPr>
          <w:sz w:val="24"/>
          <w:szCs w:val="24"/>
          <w:lang w:val="en-US"/>
        </w:rPr>
        <w:t>sejenis</w:t>
      </w:r>
      <w:proofErr w:type="spellEnd"/>
      <w:r w:rsidRPr="00A95AE9">
        <w:rPr>
          <w:sz w:val="24"/>
          <w:szCs w:val="24"/>
          <w:lang w:val="en-US"/>
        </w:rPr>
        <w:t>.</w:t>
      </w:r>
      <w:r w:rsidRPr="00A95AE9">
        <w:rPr>
          <w:sz w:val="24"/>
          <w:szCs w:val="24"/>
        </w:rPr>
        <w:t xml:space="preserve"> </w:t>
      </w:r>
      <w:proofErr w:type="spellStart"/>
      <w:r w:rsidRPr="00A95AE9">
        <w:rPr>
          <w:sz w:val="24"/>
          <w:szCs w:val="24"/>
          <w:lang w:val="en-US"/>
        </w:rPr>
        <w:t>Bauran</w:t>
      </w:r>
      <w:proofErr w:type="spellEnd"/>
      <w:r w:rsidRPr="00A95AE9">
        <w:rPr>
          <w:sz w:val="24"/>
          <w:szCs w:val="24"/>
          <w:lang w:val="en-US"/>
        </w:rPr>
        <w:t xml:space="preserve"> </w:t>
      </w:r>
      <w:proofErr w:type="spellStart"/>
      <w:r w:rsidRPr="00A95AE9">
        <w:rPr>
          <w:sz w:val="24"/>
          <w:szCs w:val="24"/>
          <w:lang w:val="en-US"/>
        </w:rPr>
        <w:t>pemasaran</w:t>
      </w:r>
      <w:proofErr w:type="spellEnd"/>
      <w:r w:rsidRPr="00A95AE9">
        <w:rPr>
          <w:sz w:val="24"/>
          <w:szCs w:val="24"/>
          <w:lang w:val="en-US"/>
        </w:rPr>
        <w:t xml:space="preserve"> </w:t>
      </w:r>
      <w:proofErr w:type="spellStart"/>
      <w:r w:rsidRPr="00A95AE9">
        <w:rPr>
          <w:sz w:val="24"/>
          <w:szCs w:val="24"/>
          <w:lang w:val="en-ID"/>
        </w:rPr>
        <w:t>menjadi</w:t>
      </w:r>
      <w:proofErr w:type="spellEnd"/>
      <w:r w:rsidRPr="00A95AE9">
        <w:rPr>
          <w:sz w:val="24"/>
          <w:szCs w:val="24"/>
          <w:lang w:val="en-ID"/>
        </w:rPr>
        <w:t xml:space="preserve"> salah </w:t>
      </w:r>
      <w:proofErr w:type="spellStart"/>
      <w:r w:rsidRPr="00A95AE9">
        <w:rPr>
          <w:sz w:val="24"/>
          <w:szCs w:val="24"/>
          <w:lang w:val="en-ID"/>
        </w:rPr>
        <w:t>satus</w:t>
      </w:r>
      <w:proofErr w:type="spellEnd"/>
      <w:r w:rsidRPr="00A95AE9">
        <w:rPr>
          <w:sz w:val="24"/>
          <w:szCs w:val="24"/>
          <w:lang w:val="en-ID"/>
        </w:rPr>
        <w:t xml:space="preserve"> </w:t>
      </w:r>
      <w:proofErr w:type="spellStart"/>
      <w:r w:rsidRPr="00A95AE9">
        <w:rPr>
          <w:sz w:val="24"/>
          <w:szCs w:val="24"/>
          <w:lang w:val="en-ID"/>
        </w:rPr>
        <w:t>trategi</w:t>
      </w:r>
      <w:proofErr w:type="spellEnd"/>
      <w:r w:rsidRPr="00A95AE9">
        <w:rPr>
          <w:sz w:val="24"/>
          <w:szCs w:val="24"/>
          <w:lang w:val="en-ID"/>
        </w:rPr>
        <w:t xml:space="preserve"> yang sangat </w:t>
      </w:r>
      <w:proofErr w:type="spellStart"/>
      <w:r w:rsidRPr="00A95AE9">
        <w:rPr>
          <w:sz w:val="24"/>
          <w:szCs w:val="24"/>
          <w:lang w:val="en-ID"/>
        </w:rPr>
        <w:t>berperan</w:t>
      </w:r>
      <w:proofErr w:type="spellEnd"/>
      <w:r w:rsidRPr="00A95AE9">
        <w:rPr>
          <w:sz w:val="24"/>
          <w:szCs w:val="24"/>
          <w:lang w:val="en-ID"/>
        </w:rPr>
        <w:t xml:space="preserve"> </w:t>
      </w:r>
      <w:proofErr w:type="spellStart"/>
      <w:r w:rsidRPr="00A95AE9">
        <w:rPr>
          <w:sz w:val="24"/>
          <w:szCs w:val="24"/>
          <w:lang w:val="en-ID"/>
        </w:rPr>
        <w:t>dalam</w:t>
      </w:r>
      <w:proofErr w:type="spellEnd"/>
      <w:r w:rsidRPr="00A95AE9">
        <w:rPr>
          <w:sz w:val="24"/>
          <w:szCs w:val="24"/>
          <w:lang w:val="en-ID"/>
        </w:rPr>
        <w:t xml:space="preserve"> </w:t>
      </w:r>
      <w:proofErr w:type="spellStart"/>
      <w:r w:rsidRPr="00A95AE9">
        <w:rPr>
          <w:sz w:val="24"/>
          <w:szCs w:val="24"/>
          <w:lang w:val="en-ID"/>
        </w:rPr>
        <w:t>menentukan</w:t>
      </w:r>
      <w:proofErr w:type="spellEnd"/>
      <w:r w:rsidRPr="00A95AE9">
        <w:rPr>
          <w:sz w:val="24"/>
          <w:szCs w:val="24"/>
          <w:lang w:val="en-ID"/>
        </w:rPr>
        <w:t xml:space="preserve"> </w:t>
      </w:r>
      <w:proofErr w:type="spellStart"/>
      <w:r w:rsidRPr="00A95AE9">
        <w:rPr>
          <w:sz w:val="24"/>
          <w:szCs w:val="24"/>
          <w:lang w:val="en-ID"/>
        </w:rPr>
        <w:t>keberhasilan</w:t>
      </w:r>
      <w:proofErr w:type="spellEnd"/>
      <w:r w:rsidRPr="00A95AE9">
        <w:rPr>
          <w:sz w:val="24"/>
          <w:szCs w:val="24"/>
          <w:lang w:val="en-ID"/>
        </w:rPr>
        <w:t xml:space="preserve"> </w:t>
      </w:r>
      <w:proofErr w:type="spellStart"/>
      <w:r w:rsidRPr="00A95AE9">
        <w:rPr>
          <w:sz w:val="24"/>
          <w:szCs w:val="24"/>
          <w:lang w:val="en-ID"/>
        </w:rPr>
        <w:t>suatu</w:t>
      </w:r>
      <w:proofErr w:type="spellEnd"/>
      <w:r w:rsidRPr="00A95AE9">
        <w:rPr>
          <w:sz w:val="24"/>
          <w:szCs w:val="24"/>
          <w:lang w:val="en-ID"/>
        </w:rPr>
        <w:t xml:space="preserve"> </w:t>
      </w:r>
      <w:proofErr w:type="spellStart"/>
      <w:r w:rsidRPr="00A95AE9">
        <w:rPr>
          <w:sz w:val="24"/>
          <w:szCs w:val="24"/>
          <w:lang w:val="en-ID"/>
        </w:rPr>
        <w:t>usaha</w:t>
      </w:r>
      <w:proofErr w:type="spellEnd"/>
      <w:r w:rsidRPr="00A95AE9">
        <w:rPr>
          <w:sz w:val="24"/>
          <w:szCs w:val="24"/>
          <w:lang w:val="en-ID"/>
        </w:rPr>
        <w:t xml:space="preserve">. </w:t>
      </w:r>
    </w:p>
    <w:p w14:paraId="3B1710BC" w14:textId="77777777" w:rsidR="000A643D" w:rsidRPr="00A95AE9" w:rsidRDefault="000A643D" w:rsidP="00471432">
      <w:pPr>
        <w:tabs>
          <w:tab w:val="left" w:pos="426"/>
          <w:tab w:val="left" w:pos="3195"/>
        </w:tabs>
        <w:spacing w:line="360" w:lineRule="auto"/>
        <w:rPr>
          <w:sz w:val="24"/>
          <w:szCs w:val="24"/>
          <w:lang w:val="en-US"/>
        </w:rPr>
      </w:pPr>
      <w:r w:rsidRPr="00A95AE9">
        <w:rPr>
          <w:sz w:val="24"/>
          <w:szCs w:val="24"/>
          <w:lang w:val="en-ID"/>
        </w:rPr>
        <w:tab/>
      </w:r>
      <w:r w:rsidRPr="00A95AE9">
        <w:rPr>
          <w:sz w:val="24"/>
          <w:szCs w:val="24"/>
        </w:rPr>
        <w:t xml:space="preserve">Penelitian ini untuk melihat </w:t>
      </w:r>
      <w:proofErr w:type="spellStart"/>
      <w:r w:rsidRPr="00A95AE9">
        <w:rPr>
          <w:sz w:val="24"/>
          <w:szCs w:val="24"/>
          <w:lang w:val="en-US"/>
        </w:rPr>
        <w:t>persepsi</w:t>
      </w:r>
      <w:proofErr w:type="spellEnd"/>
      <w:r w:rsidRPr="00A95AE9">
        <w:rPr>
          <w:sz w:val="24"/>
          <w:szCs w:val="24"/>
          <w:lang w:val="en-US"/>
        </w:rPr>
        <w:t xml:space="preserve"> </w:t>
      </w:r>
      <w:proofErr w:type="spellStart"/>
      <w:r w:rsidRPr="00A95AE9">
        <w:rPr>
          <w:sz w:val="24"/>
          <w:szCs w:val="24"/>
          <w:lang w:val="en-US"/>
        </w:rPr>
        <w:t>konsumen</w:t>
      </w:r>
      <w:proofErr w:type="spellEnd"/>
      <w:r w:rsidRPr="00A95AE9">
        <w:rPr>
          <w:sz w:val="24"/>
          <w:szCs w:val="24"/>
          <w:lang w:val="en-US"/>
        </w:rPr>
        <w:t xml:space="preserve"> </w:t>
      </w:r>
      <w:proofErr w:type="spellStart"/>
      <w:r w:rsidRPr="00A95AE9">
        <w:rPr>
          <w:sz w:val="24"/>
          <w:szCs w:val="24"/>
          <w:lang w:val="en-US"/>
        </w:rPr>
        <w:t>terhadap</w:t>
      </w:r>
      <w:proofErr w:type="spellEnd"/>
      <w:r w:rsidRPr="00A95AE9">
        <w:rPr>
          <w:sz w:val="24"/>
          <w:szCs w:val="24"/>
        </w:rPr>
        <w:t xml:space="preserve"> </w:t>
      </w:r>
      <w:proofErr w:type="spellStart"/>
      <w:r w:rsidRPr="00A95AE9">
        <w:rPr>
          <w:sz w:val="24"/>
          <w:szCs w:val="24"/>
          <w:lang w:val="en-US"/>
        </w:rPr>
        <w:t>kinerja</w:t>
      </w:r>
      <w:proofErr w:type="spellEnd"/>
      <w:r w:rsidRPr="00A95AE9">
        <w:rPr>
          <w:sz w:val="24"/>
          <w:szCs w:val="24"/>
        </w:rPr>
        <w:t xml:space="preserve"> bauran pemasaran Ro</w:t>
      </w:r>
      <w:r w:rsidRPr="00A95AE9">
        <w:rPr>
          <w:sz w:val="24"/>
          <w:szCs w:val="24"/>
          <w:lang w:val="en-US"/>
        </w:rPr>
        <w:t>t</w:t>
      </w:r>
      <w:r w:rsidRPr="00A95AE9">
        <w:rPr>
          <w:sz w:val="24"/>
          <w:szCs w:val="24"/>
        </w:rPr>
        <w:t>te Bakery</w:t>
      </w:r>
      <w:r w:rsidRPr="00A95AE9">
        <w:rPr>
          <w:sz w:val="24"/>
          <w:szCs w:val="24"/>
          <w:lang w:val="en-US"/>
        </w:rPr>
        <w:t xml:space="preserve"> </w:t>
      </w:r>
      <w:proofErr w:type="spellStart"/>
      <w:r w:rsidRPr="00A95AE9">
        <w:rPr>
          <w:sz w:val="24"/>
          <w:szCs w:val="24"/>
          <w:lang w:val="en-US"/>
        </w:rPr>
        <w:t>Duri</w:t>
      </w:r>
      <w:proofErr w:type="spellEnd"/>
      <w:r w:rsidRPr="00A95AE9">
        <w:rPr>
          <w:sz w:val="24"/>
          <w:szCs w:val="24"/>
          <w:lang w:val="en-US"/>
        </w:rPr>
        <w:t xml:space="preserve"> Sudirman</w:t>
      </w:r>
      <w:r w:rsidRPr="00A95AE9">
        <w:rPr>
          <w:sz w:val="24"/>
          <w:szCs w:val="24"/>
        </w:rPr>
        <w:t xml:space="preserve"> serta melihat</w:t>
      </w:r>
      <w:r w:rsidRPr="00A95AE9">
        <w:rPr>
          <w:sz w:val="24"/>
          <w:szCs w:val="24"/>
          <w:lang w:val="en-ID"/>
        </w:rPr>
        <w:t xml:space="preserve"> </w:t>
      </w:r>
      <w:r w:rsidRPr="00A95AE9">
        <w:rPr>
          <w:sz w:val="24"/>
          <w:szCs w:val="24"/>
        </w:rPr>
        <w:t xml:space="preserve">tingkat kepentingan dengan tingkat kepuasan konsumen terhadap </w:t>
      </w:r>
      <w:proofErr w:type="spellStart"/>
      <w:r w:rsidRPr="00A95AE9">
        <w:rPr>
          <w:sz w:val="24"/>
          <w:szCs w:val="24"/>
          <w:lang w:val="en-US"/>
        </w:rPr>
        <w:t>kinerja</w:t>
      </w:r>
      <w:proofErr w:type="spellEnd"/>
      <w:r w:rsidRPr="00A95AE9">
        <w:rPr>
          <w:sz w:val="24"/>
          <w:szCs w:val="24"/>
          <w:lang w:val="en-US"/>
        </w:rPr>
        <w:t xml:space="preserve"> </w:t>
      </w:r>
      <w:r w:rsidRPr="00A95AE9">
        <w:rPr>
          <w:sz w:val="24"/>
          <w:szCs w:val="24"/>
        </w:rPr>
        <w:t>bauran pemasaran Rotte Bakery</w:t>
      </w:r>
      <w:r w:rsidRPr="00A95AE9">
        <w:rPr>
          <w:sz w:val="24"/>
          <w:szCs w:val="24"/>
          <w:lang w:val="en-US"/>
        </w:rPr>
        <w:t xml:space="preserve"> </w:t>
      </w:r>
      <w:proofErr w:type="spellStart"/>
      <w:r w:rsidRPr="00A95AE9">
        <w:rPr>
          <w:sz w:val="24"/>
          <w:szCs w:val="24"/>
          <w:lang w:val="en-US"/>
        </w:rPr>
        <w:t>Duri</w:t>
      </w:r>
      <w:proofErr w:type="spellEnd"/>
      <w:r w:rsidRPr="00A95AE9">
        <w:rPr>
          <w:sz w:val="24"/>
          <w:szCs w:val="24"/>
          <w:lang w:val="en-US"/>
        </w:rPr>
        <w:t xml:space="preserve"> Sudirman</w:t>
      </w:r>
      <w:r w:rsidRPr="00A95AE9">
        <w:rPr>
          <w:sz w:val="24"/>
          <w:szCs w:val="24"/>
        </w:rPr>
        <w:t>. Penelitian ini juga untuk mengetahui</w:t>
      </w:r>
      <w:r w:rsidRPr="00A95AE9">
        <w:rPr>
          <w:sz w:val="24"/>
          <w:szCs w:val="24"/>
          <w:lang w:val="en-ID"/>
        </w:rPr>
        <w:t xml:space="preserve"> </w:t>
      </w:r>
      <w:proofErr w:type="spellStart"/>
      <w:r w:rsidRPr="00A95AE9">
        <w:rPr>
          <w:sz w:val="24"/>
          <w:szCs w:val="24"/>
          <w:lang w:val="en-ID"/>
        </w:rPr>
        <w:t>bauran</w:t>
      </w:r>
      <w:proofErr w:type="spellEnd"/>
      <w:r w:rsidRPr="00A95AE9">
        <w:rPr>
          <w:sz w:val="24"/>
          <w:szCs w:val="24"/>
        </w:rPr>
        <w:t xml:space="preserve"> pemasaran yang diterapkan oleh Ro</w:t>
      </w:r>
      <w:r w:rsidRPr="00A95AE9">
        <w:rPr>
          <w:sz w:val="24"/>
          <w:szCs w:val="24"/>
          <w:lang w:val="en-US"/>
        </w:rPr>
        <w:t>t</w:t>
      </w:r>
      <w:r w:rsidRPr="00A95AE9">
        <w:rPr>
          <w:sz w:val="24"/>
          <w:szCs w:val="24"/>
        </w:rPr>
        <w:t>te Bakery</w:t>
      </w:r>
      <w:r w:rsidRPr="00A95AE9">
        <w:rPr>
          <w:sz w:val="24"/>
          <w:szCs w:val="24"/>
          <w:lang w:val="en-US"/>
        </w:rPr>
        <w:t xml:space="preserve"> </w:t>
      </w:r>
      <w:proofErr w:type="spellStart"/>
      <w:r w:rsidRPr="00A95AE9">
        <w:rPr>
          <w:sz w:val="24"/>
          <w:szCs w:val="24"/>
          <w:lang w:val="en-US"/>
        </w:rPr>
        <w:t>Duri</w:t>
      </w:r>
      <w:proofErr w:type="spellEnd"/>
      <w:r w:rsidRPr="00A95AE9">
        <w:rPr>
          <w:sz w:val="24"/>
          <w:szCs w:val="24"/>
          <w:lang w:val="en-US"/>
        </w:rPr>
        <w:t xml:space="preserve"> Sudirman</w:t>
      </w:r>
      <w:r w:rsidRPr="00A95AE9">
        <w:rPr>
          <w:sz w:val="24"/>
          <w:szCs w:val="24"/>
        </w:rPr>
        <w:t>, sehingga usaha tersebut bisa berkembang dan banyak diminati oleh masyarakat.</w:t>
      </w:r>
      <w:proofErr w:type="spellStart"/>
      <w:r w:rsidRPr="00A95AE9">
        <w:rPr>
          <w:sz w:val="24"/>
          <w:szCs w:val="24"/>
          <w:lang w:val="en-ID"/>
        </w:rPr>
        <w:t>Penelitian</w:t>
      </w:r>
      <w:proofErr w:type="spellEnd"/>
      <w:r w:rsidRPr="00A95AE9">
        <w:rPr>
          <w:sz w:val="24"/>
          <w:szCs w:val="24"/>
          <w:lang w:val="en-ID"/>
        </w:rPr>
        <w:t xml:space="preserve"> </w:t>
      </w:r>
      <w:proofErr w:type="spellStart"/>
      <w:r w:rsidRPr="00A95AE9">
        <w:rPr>
          <w:sz w:val="24"/>
          <w:szCs w:val="24"/>
          <w:lang w:val="en-ID"/>
        </w:rPr>
        <w:t>ini</w:t>
      </w:r>
      <w:proofErr w:type="spellEnd"/>
      <w:r w:rsidRPr="00A95AE9">
        <w:rPr>
          <w:sz w:val="24"/>
          <w:szCs w:val="24"/>
          <w:lang w:val="en-ID"/>
        </w:rPr>
        <w:t xml:space="preserve"> </w:t>
      </w:r>
      <w:proofErr w:type="spellStart"/>
      <w:r w:rsidRPr="00A95AE9">
        <w:rPr>
          <w:sz w:val="24"/>
          <w:szCs w:val="24"/>
          <w:lang w:val="en-ID"/>
        </w:rPr>
        <w:t>bertujuan</w:t>
      </w:r>
      <w:proofErr w:type="spellEnd"/>
      <w:r w:rsidRPr="00A95AE9">
        <w:rPr>
          <w:sz w:val="24"/>
          <w:szCs w:val="24"/>
          <w:lang w:val="en-ID"/>
        </w:rPr>
        <w:t xml:space="preserve"> </w:t>
      </w:r>
      <w:proofErr w:type="spellStart"/>
      <w:r w:rsidRPr="00A95AE9">
        <w:rPr>
          <w:sz w:val="24"/>
          <w:szCs w:val="24"/>
          <w:lang w:val="en-ID"/>
        </w:rPr>
        <w:t>untuk</w:t>
      </w:r>
      <w:proofErr w:type="spellEnd"/>
      <w:r w:rsidRPr="00A95AE9">
        <w:rPr>
          <w:sz w:val="24"/>
          <w:szCs w:val="24"/>
          <w:lang w:val="en-ID"/>
        </w:rPr>
        <w:t xml:space="preserve">: </w:t>
      </w:r>
      <w:proofErr w:type="spellStart"/>
      <w:r w:rsidRPr="00A95AE9">
        <w:rPr>
          <w:i/>
          <w:sz w:val="24"/>
          <w:szCs w:val="24"/>
          <w:lang w:val="en-ID"/>
        </w:rPr>
        <w:t>Pertama</w:t>
      </w:r>
      <w:proofErr w:type="spellEnd"/>
      <w:r w:rsidRPr="00A95AE9">
        <w:rPr>
          <w:i/>
          <w:sz w:val="24"/>
          <w:szCs w:val="24"/>
          <w:lang w:val="en-ID"/>
        </w:rPr>
        <w:t xml:space="preserve">, </w:t>
      </w:r>
      <w:proofErr w:type="spellStart"/>
      <w:r w:rsidRPr="00A95AE9">
        <w:rPr>
          <w:sz w:val="24"/>
          <w:szCs w:val="24"/>
          <w:lang w:val="en-ID"/>
        </w:rPr>
        <w:t>mengetahui</w:t>
      </w:r>
      <w:proofErr w:type="spellEnd"/>
      <w:r w:rsidRPr="00A95AE9">
        <w:rPr>
          <w:sz w:val="24"/>
          <w:szCs w:val="24"/>
          <w:lang w:val="en-ID"/>
        </w:rPr>
        <w:t xml:space="preserve"> </w:t>
      </w:r>
      <w:proofErr w:type="spellStart"/>
      <w:r w:rsidRPr="00A95AE9">
        <w:rPr>
          <w:sz w:val="24"/>
          <w:szCs w:val="24"/>
          <w:lang w:val="en-ID"/>
        </w:rPr>
        <w:t>karakteristik</w:t>
      </w:r>
      <w:proofErr w:type="spellEnd"/>
      <w:r w:rsidRPr="00A95AE9">
        <w:rPr>
          <w:sz w:val="24"/>
          <w:szCs w:val="24"/>
          <w:lang w:val="en-ID"/>
        </w:rPr>
        <w:t xml:space="preserve"> </w:t>
      </w:r>
      <w:proofErr w:type="spellStart"/>
      <w:r w:rsidRPr="00A95AE9">
        <w:rPr>
          <w:sz w:val="24"/>
          <w:szCs w:val="24"/>
          <w:lang w:val="en-ID"/>
        </w:rPr>
        <w:t>konsumen</w:t>
      </w:r>
      <w:proofErr w:type="spellEnd"/>
      <w:r w:rsidRPr="00A95AE9">
        <w:rPr>
          <w:sz w:val="24"/>
          <w:szCs w:val="24"/>
          <w:lang w:val="en-ID"/>
        </w:rPr>
        <w:t xml:space="preserve"> </w:t>
      </w:r>
      <w:proofErr w:type="spellStart"/>
      <w:r w:rsidRPr="00A95AE9">
        <w:rPr>
          <w:sz w:val="24"/>
          <w:szCs w:val="24"/>
          <w:lang w:val="en-ID"/>
        </w:rPr>
        <w:t>Rotte</w:t>
      </w:r>
      <w:proofErr w:type="spellEnd"/>
      <w:r w:rsidRPr="00A95AE9">
        <w:rPr>
          <w:sz w:val="24"/>
          <w:szCs w:val="24"/>
          <w:lang w:val="en-ID"/>
        </w:rPr>
        <w:t xml:space="preserve"> Bakery </w:t>
      </w:r>
      <w:proofErr w:type="spellStart"/>
      <w:r w:rsidRPr="00A95AE9">
        <w:rPr>
          <w:sz w:val="24"/>
          <w:szCs w:val="24"/>
          <w:lang w:val="en-ID"/>
        </w:rPr>
        <w:t>Duri</w:t>
      </w:r>
      <w:proofErr w:type="spellEnd"/>
      <w:r w:rsidRPr="00A95AE9">
        <w:rPr>
          <w:sz w:val="24"/>
          <w:szCs w:val="24"/>
          <w:lang w:val="en-ID"/>
        </w:rPr>
        <w:t xml:space="preserve"> Sudirman. </w:t>
      </w:r>
      <w:proofErr w:type="spellStart"/>
      <w:r w:rsidRPr="00A95AE9">
        <w:rPr>
          <w:i/>
          <w:sz w:val="24"/>
          <w:szCs w:val="24"/>
          <w:lang w:val="en-ID"/>
        </w:rPr>
        <w:t>Kedua</w:t>
      </w:r>
      <w:proofErr w:type="spellEnd"/>
      <w:r w:rsidRPr="00A95AE9">
        <w:rPr>
          <w:i/>
          <w:sz w:val="24"/>
          <w:szCs w:val="24"/>
          <w:lang w:val="en-ID"/>
        </w:rPr>
        <w:t>,</w:t>
      </w:r>
      <w:r w:rsidRPr="00A95AE9">
        <w:rPr>
          <w:sz w:val="24"/>
          <w:szCs w:val="24"/>
          <w:lang w:val="en-US"/>
        </w:rPr>
        <w:t xml:space="preserve"> </w:t>
      </w:r>
      <w:proofErr w:type="spellStart"/>
      <w:r w:rsidRPr="00A95AE9">
        <w:rPr>
          <w:sz w:val="24"/>
          <w:szCs w:val="24"/>
          <w:lang w:val="en-US"/>
        </w:rPr>
        <w:t>menganalisis</w:t>
      </w:r>
      <w:proofErr w:type="spellEnd"/>
      <w:r w:rsidRPr="00A95AE9">
        <w:rPr>
          <w:sz w:val="24"/>
          <w:szCs w:val="24"/>
          <w:lang w:val="en-US"/>
        </w:rPr>
        <w:t xml:space="preserve"> </w:t>
      </w:r>
      <w:r w:rsidRPr="00A95AE9">
        <w:rPr>
          <w:sz w:val="24"/>
          <w:szCs w:val="24"/>
        </w:rPr>
        <w:t>persepsi konsumen terhadap</w:t>
      </w:r>
      <w:r w:rsidRPr="00A95AE9">
        <w:rPr>
          <w:sz w:val="24"/>
          <w:szCs w:val="24"/>
          <w:lang w:val="en-US"/>
        </w:rPr>
        <w:t xml:space="preserve"> </w:t>
      </w:r>
      <w:proofErr w:type="spellStart"/>
      <w:r w:rsidRPr="00A95AE9">
        <w:rPr>
          <w:sz w:val="24"/>
          <w:szCs w:val="24"/>
          <w:lang w:val="en-US"/>
        </w:rPr>
        <w:t>kinerja</w:t>
      </w:r>
      <w:proofErr w:type="spellEnd"/>
      <w:r w:rsidRPr="00A95AE9">
        <w:rPr>
          <w:sz w:val="24"/>
          <w:szCs w:val="24"/>
        </w:rPr>
        <w:t xml:space="preserve"> bauran pemasaran Rotte Bakery</w:t>
      </w:r>
      <w:r w:rsidRPr="00A95AE9">
        <w:rPr>
          <w:sz w:val="24"/>
          <w:szCs w:val="24"/>
          <w:lang w:val="en-US"/>
        </w:rPr>
        <w:t xml:space="preserve"> </w:t>
      </w:r>
      <w:proofErr w:type="spellStart"/>
      <w:r w:rsidRPr="00A95AE9">
        <w:rPr>
          <w:sz w:val="24"/>
          <w:szCs w:val="24"/>
          <w:lang w:val="en-US"/>
        </w:rPr>
        <w:t>Duri</w:t>
      </w:r>
      <w:proofErr w:type="spellEnd"/>
      <w:r w:rsidRPr="00A95AE9">
        <w:rPr>
          <w:sz w:val="24"/>
          <w:szCs w:val="24"/>
          <w:lang w:val="en-US"/>
        </w:rPr>
        <w:t xml:space="preserve"> Sudirman. </w:t>
      </w:r>
      <w:proofErr w:type="spellStart"/>
      <w:r w:rsidRPr="00A95AE9">
        <w:rPr>
          <w:i/>
          <w:sz w:val="24"/>
          <w:szCs w:val="24"/>
          <w:lang w:val="en-US"/>
        </w:rPr>
        <w:t>Ketiga</w:t>
      </w:r>
      <w:proofErr w:type="spellEnd"/>
      <w:r w:rsidRPr="00A95AE9">
        <w:rPr>
          <w:i/>
          <w:sz w:val="24"/>
          <w:szCs w:val="24"/>
          <w:lang w:val="en-US"/>
        </w:rPr>
        <w:t>,</w:t>
      </w:r>
      <w:r w:rsidRPr="00A95AE9">
        <w:rPr>
          <w:sz w:val="24"/>
          <w:szCs w:val="24"/>
          <w:lang w:val="en-US"/>
        </w:rPr>
        <w:t xml:space="preserve"> </w:t>
      </w:r>
      <w:proofErr w:type="spellStart"/>
      <w:r w:rsidRPr="00A95AE9">
        <w:rPr>
          <w:sz w:val="24"/>
          <w:szCs w:val="24"/>
          <w:lang w:val="en-US"/>
        </w:rPr>
        <w:t>menganalisis</w:t>
      </w:r>
      <w:proofErr w:type="spellEnd"/>
      <w:r w:rsidRPr="00A95AE9">
        <w:rPr>
          <w:sz w:val="24"/>
          <w:szCs w:val="24"/>
          <w:lang w:val="en-US"/>
        </w:rPr>
        <w:t xml:space="preserve"> </w:t>
      </w:r>
      <w:r w:rsidRPr="00A95AE9">
        <w:rPr>
          <w:sz w:val="24"/>
          <w:szCs w:val="24"/>
        </w:rPr>
        <w:t>persepsi konsumen terhadap</w:t>
      </w:r>
      <w:r w:rsidRPr="00A95AE9">
        <w:rPr>
          <w:sz w:val="24"/>
          <w:szCs w:val="24"/>
          <w:lang w:val="en-US"/>
        </w:rPr>
        <w:t xml:space="preserve"> </w:t>
      </w:r>
      <w:proofErr w:type="spellStart"/>
      <w:r w:rsidRPr="00A95AE9">
        <w:rPr>
          <w:sz w:val="24"/>
          <w:szCs w:val="24"/>
          <w:lang w:val="en-US"/>
        </w:rPr>
        <w:t>tingkat</w:t>
      </w:r>
      <w:proofErr w:type="spellEnd"/>
      <w:r w:rsidRPr="00A95AE9">
        <w:rPr>
          <w:sz w:val="24"/>
          <w:szCs w:val="24"/>
          <w:lang w:val="en-US"/>
        </w:rPr>
        <w:t xml:space="preserve"> </w:t>
      </w:r>
      <w:proofErr w:type="spellStart"/>
      <w:r w:rsidRPr="00A95AE9">
        <w:rPr>
          <w:sz w:val="24"/>
          <w:szCs w:val="24"/>
          <w:lang w:val="en-US"/>
        </w:rPr>
        <w:t>kepentingan</w:t>
      </w:r>
      <w:proofErr w:type="spellEnd"/>
      <w:r w:rsidRPr="00A95AE9">
        <w:rPr>
          <w:sz w:val="24"/>
          <w:szCs w:val="24"/>
          <w:lang w:val="en-US"/>
        </w:rPr>
        <w:t xml:space="preserve"> dan </w:t>
      </w:r>
      <w:proofErr w:type="spellStart"/>
      <w:r w:rsidRPr="00A95AE9">
        <w:rPr>
          <w:sz w:val="24"/>
          <w:szCs w:val="24"/>
          <w:lang w:val="en-US"/>
        </w:rPr>
        <w:t>tingkat</w:t>
      </w:r>
      <w:proofErr w:type="spellEnd"/>
      <w:r w:rsidRPr="00A95AE9">
        <w:rPr>
          <w:sz w:val="24"/>
          <w:szCs w:val="24"/>
          <w:lang w:val="en-US"/>
        </w:rPr>
        <w:t xml:space="preserve"> </w:t>
      </w:r>
      <w:proofErr w:type="spellStart"/>
      <w:r w:rsidRPr="00A95AE9">
        <w:rPr>
          <w:sz w:val="24"/>
          <w:szCs w:val="24"/>
          <w:lang w:val="en-US"/>
        </w:rPr>
        <w:t>kinerja</w:t>
      </w:r>
      <w:proofErr w:type="spellEnd"/>
      <w:r w:rsidRPr="00A95AE9">
        <w:rPr>
          <w:sz w:val="24"/>
          <w:szCs w:val="24"/>
          <w:lang w:val="en-US"/>
        </w:rPr>
        <w:t xml:space="preserve"> </w:t>
      </w:r>
      <w:r w:rsidRPr="00A95AE9">
        <w:rPr>
          <w:sz w:val="24"/>
          <w:szCs w:val="24"/>
        </w:rPr>
        <w:t>bauran pemasaran Rotte Bakery</w:t>
      </w:r>
      <w:r w:rsidRPr="00A95AE9">
        <w:rPr>
          <w:sz w:val="24"/>
          <w:szCs w:val="24"/>
          <w:lang w:val="en-US"/>
        </w:rPr>
        <w:t xml:space="preserve"> </w:t>
      </w:r>
      <w:proofErr w:type="spellStart"/>
      <w:r w:rsidRPr="00A95AE9">
        <w:rPr>
          <w:sz w:val="24"/>
          <w:szCs w:val="24"/>
          <w:lang w:val="en-US"/>
        </w:rPr>
        <w:t>Duri</w:t>
      </w:r>
      <w:proofErr w:type="spellEnd"/>
      <w:r w:rsidRPr="00A95AE9">
        <w:rPr>
          <w:sz w:val="24"/>
          <w:szCs w:val="24"/>
          <w:lang w:val="en-US"/>
        </w:rPr>
        <w:t xml:space="preserve"> Sudirman.</w:t>
      </w:r>
    </w:p>
    <w:p w14:paraId="7EE9D5AF" w14:textId="0F5063F7" w:rsidR="000A643D" w:rsidRDefault="002D61A6" w:rsidP="00471432">
      <w:pPr>
        <w:pStyle w:val="BodyText"/>
        <w:spacing w:line="360" w:lineRule="auto"/>
        <w:rPr>
          <w:b/>
          <w:bCs/>
          <w:sz w:val="24"/>
          <w:szCs w:val="24"/>
          <w:lang w:val="en-US"/>
        </w:rPr>
      </w:pPr>
      <w:r w:rsidRPr="002D61A6">
        <w:rPr>
          <w:b/>
          <w:bCs/>
          <w:sz w:val="24"/>
          <w:szCs w:val="24"/>
          <w:lang w:val="en-US"/>
        </w:rPr>
        <w:t>METODE PENELITIAN</w:t>
      </w:r>
    </w:p>
    <w:p w14:paraId="15EC552F" w14:textId="77777777" w:rsidR="002D61A6" w:rsidRPr="00A95AE9" w:rsidRDefault="002D61A6" w:rsidP="00471432">
      <w:pPr>
        <w:tabs>
          <w:tab w:val="left" w:pos="426"/>
        </w:tabs>
        <w:spacing w:line="360" w:lineRule="auto"/>
        <w:ind w:firstLine="567"/>
        <w:rPr>
          <w:sz w:val="24"/>
          <w:szCs w:val="24"/>
        </w:rPr>
      </w:pPr>
      <w:r w:rsidRPr="00A95AE9">
        <w:rPr>
          <w:sz w:val="24"/>
          <w:szCs w:val="24"/>
        </w:rPr>
        <w:t xml:space="preserve">Penelitian ini menggunakan metode survei karena </w:t>
      </w:r>
      <w:r w:rsidRPr="00A95AE9">
        <w:rPr>
          <w:rFonts w:eastAsia="Times New Roman"/>
          <w:sz w:val="24"/>
          <w:szCs w:val="24"/>
        </w:rPr>
        <w:t>mengumpulkan informasi dari responden menggunakan angket atau kuisioner.</w:t>
      </w:r>
      <w:r w:rsidRPr="00A95AE9">
        <w:rPr>
          <w:sz w:val="24"/>
          <w:szCs w:val="24"/>
        </w:rPr>
        <w:t xml:space="preserve"> </w:t>
      </w:r>
      <w:r w:rsidRPr="00A95AE9">
        <w:rPr>
          <w:rFonts w:eastAsia="Times New Roman"/>
          <w:sz w:val="24"/>
          <w:szCs w:val="24"/>
        </w:rPr>
        <w:t>Metode survei adalah suatu metode yang digunakan untuk mendapatkan hasil</w:t>
      </w:r>
      <w:r w:rsidRPr="00A95AE9">
        <w:rPr>
          <w:sz w:val="24"/>
          <w:szCs w:val="24"/>
          <w:lang w:val="en-US"/>
        </w:rPr>
        <w:t xml:space="preserve"> </w:t>
      </w:r>
      <w:r w:rsidRPr="00A95AE9">
        <w:rPr>
          <w:rFonts w:eastAsia="Times New Roman"/>
          <w:sz w:val="24"/>
          <w:szCs w:val="24"/>
        </w:rPr>
        <w:t xml:space="preserve">riset dalam bentuk opini atau pendapat orang lain yang berinteraksi langsung dengan objek yang diamati. Teknik pengambilan sampel yang digunakan yaitu </w:t>
      </w:r>
      <w:r w:rsidRPr="00A95AE9">
        <w:rPr>
          <w:rFonts w:eastAsia="Times New Roman"/>
          <w:i/>
          <w:sz w:val="24"/>
          <w:szCs w:val="24"/>
        </w:rPr>
        <w:t>purposive sampling</w:t>
      </w:r>
      <w:r w:rsidRPr="00A95AE9">
        <w:rPr>
          <w:rFonts w:eastAsia="Times New Roman"/>
          <w:sz w:val="24"/>
          <w:szCs w:val="24"/>
        </w:rPr>
        <w:t xml:space="preserve"> yakni teknik pengambilan sampel yang dilakukan secara sengaja dengan kriteria sampel yang diambil yaitu konsumen yang telah berumur </w:t>
      </w:r>
      <w:r w:rsidRPr="00A95AE9">
        <w:rPr>
          <w:sz w:val="24"/>
          <w:szCs w:val="24"/>
        </w:rPr>
        <w:t xml:space="preserve">&gt;17 tahun dan telah berbelanja di Rotte Bakery Duri Sudirman dengan jumlah belanja minimal sebanyak 2 kali dalam satu bulan. </w:t>
      </w:r>
    </w:p>
    <w:p w14:paraId="268C9A28" w14:textId="2310CF2B" w:rsidR="002D61A6" w:rsidRDefault="002D61A6" w:rsidP="00471432">
      <w:pPr>
        <w:tabs>
          <w:tab w:val="left" w:pos="426"/>
          <w:tab w:val="left" w:pos="4536"/>
        </w:tabs>
        <w:spacing w:line="360" w:lineRule="auto"/>
        <w:ind w:firstLine="567"/>
        <w:rPr>
          <w:sz w:val="24"/>
          <w:szCs w:val="24"/>
        </w:rPr>
      </w:pPr>
      <w:r w:rsidRPr="00A95AE9">
        <w:rPr>
          <w:sz w:val="24"/>
          <w:szCs w:val="24"/>
        </w:rPr>
        <w:t xml:space="preserve">Data yang digunakan pada penelitian ini ada dua jenis data, yaitu data primer dan data sekunder. Data primer adalah data yang diperoleh langsung dari subjek penelitian dengan menggunakan alat pengukuran atau alat pengambilan data langsung pada subjek sebagai sumber informasi. Data primer pada penelitian ini adalah data yang diperoleh dengan menggunakan kuisioner berisi daftar pertanyaan yang disesuaikan dengan </w:t>
      </w:r>
      <w:r w:rsidRPr="00A95AE9">
        <w:rPr>
          <w:sz w:val="24"/>
          <w:szCs w:val="24"/>
        </w:rPr>
        <w:lastRenderedPageBreak/>
        <w:t xml:space="preserve">indikator penelitian yang dianalisis. Kuisioner tersebut diberikan kepada konsumen Rotte Bakery Duri Sudirman. Data yang diperoleh dari wawancara dengan responden yaitu data mengenai identitas responden yang meliputi nama, umur, jenis kelamin, pendidikan terakhir, pekerjaan dan pendapatan perbulan. Selain data identitas responden, pada kuisioner terdapat pertanyaan mengenai kinerja bauran pemasaran Rotte Bakery Duri Sudirman dan tingkat kepentingan bauran pemasaran Rotte Bakery Duri Sudirman yang disesuaikan dengan 22 indikator pada variabel bauran pemasaran Rotte Bakery Duri Sudirman yang dianalisis. Data sekunder adalah data yang diperoleh lewat pihak lain, tidak langsung diperoleh oleh peneliti dari subjek penelitiannya. Data sekunder diperoleh dari data BPS dan data-data dari usaha Rotte Bakery. Data dari BPS Kabupaten Bengkalis yang digunakan dalam </w:t>
      </w:r>
      <w:r w:rsidRPr="00A95AE9">
        <w:rPr>
          <w:sz w:val="24"/>
          <w:szCs w:val="24"/>
        </w:rPr>
        <w:t>penelitian ini adalah data jumlah penduduk Kecamatan Mandau. Data sekunder dari Rotte Bakery berupa data tingkat penjualan/omset selama satu tahun untuk dua cabang Rotte Bakery yang ada di Kecamatan Mandau.</w:t>
      </w:r>
    </w:p>
    <w:p w14:paraId="56E87219" w14:textId="5FC01B04" w:rsidR="002D61A6" w:rsidRDefault="002D61A6" w:rsidP="00471432">
      <w:pPr>
        <w:tabs>
          <w:tab w:val="left" w:pos="426"/>
          <w:tab w:val="left" w:pos="4536"/>
        </w:tabs>
        <w:spacing w:line="360" w:lineRule="auto"/>
        <w:ind w:firstLine="567"/>
        <w:rPr>
          <w:sz w:val="24"/>
          <w:szCs w:val="24"/>
          <w:lang w:val="en-US"/>
        </w:rPr>
      </w:pPr>
      <w:r w:rsidRPr="002D61A6">
        <w:rPr>
          <w:sz w:val="24"/>
          <w:szCs w:val="24"/>
          <w:lang w:val="en-US"/>
        </w:rPr>
        <w:t xml:space="preserve">Teknik </w:t>
      </w:r>
      <w:proofErr w:type="spellStart"/>
      <w:r w:rsidRPr="002D61A6">
        <w:rPr>
          <w:sz w:val="24"/>
          <w:szCs w:val="24"/>
          <w:lang w:val="en-US"/>
        </w:rPr>
        <w:t>analisis</w:t>
      </w:r>
      <w:proofErr w:type="spellEnd"/>
      <w:r w:rsidRPr="002D61A6">
        <w:rPr>
          <w:sz w:val="24"/>
          <w:szCs w:val="24"/>
          <w:lang w:val="en-US"/>
        </w:rPr>
        <w:t xml:space="preserve"> data yang </w:t>
      </w:r>
      <w:proofErr w:type="spellStart"/>
      <w:r w:rsidRPr="002D61A6">
        <w:rPr>
          <w:sz w:val="24"/>
          <w:szCs w:val="24"/>
          <w:lang w:val="en-US"/>
        </w:rPr>
        <w:t>digunakan</w:t>
      </w:r>
      <w:proofErr w:type="spellEnd"/>
      <w:r w:rsidRPr="002D61A6">
        <w:rPr>
          <w:sz w:val="24"/>
          <w:szCs w:val="24"/>
          <w:lang w:val="en-US"/>
        </w:rPr>
        <w:t xml:space="preserve"> </w:t>
      </w:r>
      <w:proofErr w:type="spellStart"/>
      <w:r w:rsidRPr="002D61A6">
        <w:rPr>
          <w:sz w:val="24"/>
          <w:szCs w:val="24"/>
          <w:lang w:val="en-US"/>
        </w:rPr>
        <w:t>adalah</w:t>
      </w:r>
      <w:proofErr w:type="spellEnd"/>
      <w:r w:rsidRPr="002D61A6">
        <w:rPr>
          <w:sz w:val="24"/>
          <w:szCs w:val="24"/>
          <w:lang w:val="en-US"/>
        </w:rPr>
        <w:t xml:space="preserve"> </w:t>
      </w:r>
      <w:r w:rsidR="00AA7284">
        <w:rPr>
          <w:sz w:val="24"/>
          <w:szCs w:val="24"/>
          <w:lang w:val="en-US"/>
        </w:rPr>
        <w:t>t</w:t>
      </w:r>
      <w:r w:rsidRPr="002D61A6">
        <w:rPr>
          <w:sz w:val="24"/>
          <w:szCs w:val="24"/>
        </w:rPr>
        <w:t>eknik analisis data deskriptif dengan menggunakan pengukuran skala likert</w:t>
      </w:r>
      <w:r w:rsidR="00AA7284">
        <w:rPr>
          <w:sz w:val="24"/>
          <w:szCs w:val="24"/>
          <w:lang w:val="en-US"/>
        </w:rPr>
        <w:t xml:space="preserve"> dan diagram </w:t>
      </w:r>
      <w:proofErr w:type="spellStart"/>
      <w:r w:rsidR="00AA7284">
        <w:rPr>
          <w:sz w:val="24"/>
          <w:szCs w:val="24"/>
          <w:lang w:val="en-US"/>
        </w:rPr>
        <w:t>kartesius</w:t>
      </w:r>
      <w:proofErr w:type="spellEnd"/>
      <w:r w:rsidR="00AA7284">
        <w:rPr>
          <w:sz w:val="24"/>
          <w:szCs w:val="24"/>
          <w:lang w:val="en-US"/>
        </w:rPr>
        <w:t>.</w:t>
      </w:r>
    </w:p>
    <w:p w14:paraId="67D95F10" w14:textId="2F2BD5CE" w:rsidR="00C427C7" w:rsidRPr="00C427C7" w:rsidRDefault="00C427C7" w:rsidP="00C427C7">
      <w:pPr>
        <w:tabs>
          <w:tab w:val="left" w:pos="426"/>
          <w:tab w:val="left" w:pos="4536"/>
        </w:tabs>
        <w:spacing w:line="360" w:lineRule="auto"/>
        <w:rPr>
          <w:b/>
          <w:bCs/>
          <w:sz w:val="24"/>
          <w:szCs w:val="24"/>
          <w:lang w:val="en-US"/>
        </w:rPr>
      </w:pPr>
      <w:proofErr w:type="spellStart"/>
      <w:r w:rsidRPr="00C427C7">
        <w:rPr>
          <w:b/>
          <w:bCs/>
          <w:sz w:val="24"/>
          <w:szCs w:val="24"/>
          <w:lang w:val="en-US"/>
        </w:rPr>
        <w:t>Analisis</w:t>
      </w:r>
      <w:proofErr w:type="spellEnd"/>
      <w:r w:rsidRPr="00C427C7">
        <w:rPr>
          <w:b/>
          <w:bCs/>
          <w:sz w:val="24"/>
          <w:szCs w:val="24"/>
          <w:lang w:val="en-US"/>
        </w:rPr>
        <w:t xml:space="preserve"> Data</w:t>
      </w:r>
    </w:p>
    <w:p w14:paraId="6728A162" w14:textId="045A5B56" w:rsidR="00AA7284" w:rsidRPr="00C427C7" w:rsidRDefault="00A6574E" w:rsidP="00C427C7">
      <w:pPr>
        <w:pStyle w:val="ListParagraph"/>
        <w:numPr>
          <w:ilvl w:val="0"/>
          <w:numId w:val="3"/>
        </w:numPr>
        <w:tabs>
          <w:tab w:val="left" w:pos="426"/>
          <w:tab w:val="left" w:pos="4536"/>
        </w:tabs>
        <w:spacing w:line="360" w:lineRule="auto"/>
        <w:ind w:left="284" w:hanging="284"/>
        <w:rPr>
          <w:i/>
          <w:iCs/>
          <w:sz w:val="24"/>
          <w:szCs w:val="24"/>
          <w:lang w:val="en-US"/>
        </w:rPr>
      </w:pPr>
      <w:r w:rsidRPr="00C427C7">
        <w:rPr>
          <w:i/>
          <w:iCs/>
          <w:sz w:val="24"/>
          <w:szCs w:val="24"/>
          <w:lang w:val="en-US"/>
        </w:rPr>
        <w:t>Skala Likert</w:t>
      </w:r>
    </w:p>
    <w:p w14:paraId="6A5F333D" w14:textId="340BC7AE" w:rsidR="003956D3" w:rsidRDefault="00A6574E" w:rsidP="00104B67">
      <w:pPr>
        <w:tabs>
          <w:tab w:val="left" w:pos="426"/>
        </w:tabs>
        <w:spacing w:line="360" w:lineRule="auto"/>
        <w:rPr>
          <w:sz w:val="24"/>
          <w:szCs w:val="24"/>
        </w:rPr>
        <w:sectPr w:rsidR="003956D3" w:rsidSect="008676B8">
          <w:type w:val="continuous"/>
          <w:pgSz w:w="11906" w:h="16838" w:code="9"/>
          <w:pgMar w:top="1701" w:right="1418" w:bottom="1701" w:left="1701" w:header="709" w:footer="709" w:gutter="0"/>
          <w:cols w:num="2" w:space="708"/>
          <w:docGrid w:linePitch="360"/>
        </w:sectPr>
      </w:pPr>
      <w:r w:rsidRPr="00A6574E">
        <w:rPr>
          <w:rFonts w:eastAsia="Arial"/>
          <w:sz w:val="24"/>
          <w:szCs w:val="24"/>
        </w:rPr>
        <w:t xml:space="preserve">Skala </w:t>
      </w:r>
      <w:r w:rsidRPr="00A6574E">
        <w:rPr>
          <w:rFonts w:eastAsia="Arial"/>
          <w:i/>
          <w:sz w:val="24"/>
          <w:szCs w:val="24"/>
        </w:rPr>
        <w:t>Likert</w:t>
      </w:r>
      <w:r w:rsidRPr="00A6574E">
        <w:rPr>
          <w:rFonts w:eastAsia="Arial"/>
          <w:sz w:val="24"/>
          <w:szCs w:val="24"/>
        </w:rPr>
        <w:t xml:space="preserve"> adalah</w:t>
      </w:r>
      <w:r w:rsidRPr="00A6574E">
        <w:rPr>
          <w:sz w:val="24"/>
          <w:szCs w:val="24"/>
        </w:rPr>
        <w:t xml:space="preserve"> skala yang digunakan untuk mengukur sikap, pendapat dan persepsi seorang atau sekelompok orang tentang fenomena sosial</w:t>
      </w:r>
      <w:r w:rsidRPr="00A6574E">
        <w:rPr>
          <w:rFonts w:eastAsia="Arial"/>
          <w:sz w:val="24"/>
          <w:szCs w:val="24"/>
        </w:rPr>
        <w:t xml:space="preserve">. Beberapa data yang dianalisis menggunakan skala </w:t>
      </w:r>
      <w:r w:rsidRPr="00A6574E">
        <w:rPr>
          <w:rFonts w:eastAsia="Arial"/>
          <w:i/>
          <w:sz w:val="24"/>
          <w:szCs w:val="24"/>
        </w:rPr>
        <w:t xml:space="preserve">likert </w:t>
      </w:r>
      <w:r w:rsidRPr="00A6574E">
        <w:rPr>
          <w:rFonts w:eastAsia="Arial"/>
          <w:sz w:val="24"/>
          <w:szCs w:val="24"/>
        </w:rPr>
        <w:t xml:space="preserve">yaitu data tingkat kinerja dan tingkat kepentingan bauran pemasaran Rotte Bakery Duri Sudirman. </w:t>
      </w:r>
      <w:r w:rsidRPr="00A6574E">
        <w:rPr>
          <w:sz w:val="24"/>
          <w:szCs w:val="24"/>
        </w:rPr>
        <w:t>Skor nilai jawaban yang diberikan responden terdiri dari lima skala.</w:t>
      </w:r>
    </w:p>
    <w:tbl>
      <w:tblPr>
        <w:tblW w:w="8774" w:type="dxa"/>
        <w:tblInd w:w="-5" w:type="dxa"/>
        <w:tblLook w:val="04A0" w:firstRow="1" w:lastRow="0" w:firstColumn="1" w:lastColumn="0" w:noHBand="0" w:noVBand="1"/>
      </w:tblPr>
      <w:tblGrid>
        <w:gridCol w:w="8774"/>
      </w:tblGrid>
      <w:tr w:rsidR="003956D3" w:rsidRPr="00CF7530" w14:paraId="60FE1A1B" w14:textId="77777777" w:rsidTr="0060290E">
        <w:trPr>
          <w:trHeight w:val="345"/>
        </w:trPr>
        <w:tc>
          <w:tcPr>
            <w:tcW w:w="8774" w:type="dxa"/>
            <w:shd w:val="clear" w:color="auto" w:fill="auto"/>
          </w:tcPr>
          <w:p w14:paraId="0AE0D4AC" w14:textId="77777777" w:rsidR="003956D3" w:rsidRPr="003956D3" w:rsidRDefault="003956D3" w:rsidP="00E763AD">
            <w:pPr>
              <w:tabs>
                <w:tab w:val="left" w:pos="432"/>
              </w:tabs>
              <w:spacing w:line="276" w:lineRule="auto"/>
              <w:jc w:val="center"/>
              <w:rPr>
                <w:bCs/>
                <w:sz w:val="22"/>
                <w:szCs w:val="22"/>
                <w:u w:val="single"/>
              </w:rPr>
            </w:pPr>
            <w:r w:rsidRPr="003956D3">
              <w:rPr>
                <w:bCs/>
                <w:sz w:val="22"/>
                <w:szCs w:val="22"/>
              </w:rPr>
              <w:t xml:space="preserve">Nilai variabel = </w:t>
            </w:r>
            <w:r w:rsidRPr="003956D3">
              <w:rPr>
                <w:bCs/>
                <w:sz w:val="22"/>
                <w:szCs w:val="22"/>
                <w:u w:val="single"/>
              </w:rPr>
              <w:t>Jumlah pertanyaan x nilai skala</w:t>
            </w:r>
          </w:p>
          <w:p w14:paraId="6E4B7CC2" w14:textId="18F2F15A" w:rsidR="003956D3" w:rsidRPr="003956D3" w:rsidRDefault="00B53AD5" w:rsidP="00E763AD">
            <w:pPr>
              <w:tabs>
                <w:tab w:val="left" w:pos="432"/>
              </w:tabs>
              <w:spacing w:line="276" w:lineRule="auto"/>
              <w:jc w:val="center"/>
              <w:rPr>
                <w:bCs/>
                <w:sz w:val="22"/>
                <w:szCs w:val="22"/>
              </w:rPr>
            </w:pPr>
            <w:r>
              <w:rPr>
                <w:bCs/>
                <w:sz w:val="22"/>
                <w:szCs w:val="22"/>
                <w:lang w:val="en-US"/>
              </w:rPr>
              <w:t xml:space="preserve">                </w:t>
            </w:r>
            <w:r w:rsidR="003956D3" w:rsidRPr="003956D3">
              <w:rPr>
                <w:bCs/>
                <w:sz w:val="22"/>
                <w:szCs w:val="22"/>
              </w:rPr>
              <w:t>Jumlah pertanyaan</w:t>
            </w:r>
          </w:p>
        </w:tc>
      </w:tr>
      <w:tr w:rsidR="003956D3" w:rsidRPr="00CF7530" w14:paraId="47E37C69" w14:textId="77777777" w:rsidTr="0060290E">
        <w:trPr>
          <w:trHeight w:val="76"/>
        </w:trPr>
        <w:tc>
          <w:tcPr>
            <w:tcW w:w="8774" w:type="dxa"/>
            <w:shd w:val="clear" w:color="auto" w:fill="auto"/>
          </w:tcPr>
          <w:p w14:paraId="19BC0324" w14:textId="77777777" w:rsidR="00B53AD5" w:rsidRDefault="00B53AD5" w:rsidP="00E763AD">
            <w:pPr>
              <w:tabs>
                <w:tab w:val="left" w:pos="432"/>
              </w:tabs>
              <w:spacing w:line="276" w:lineRule="auto"/>
              <w:jc w:val="center"/>
              <w:rPr>
                <w:bCs/>
                <w:sz w:val="22"/>
                <w:szCs w:val="22"/>
              </w:rPr>
            </w:pPr>
          </w:p>
          <w:p w14:paraId="0F3C72ED" w14:textId="3B21C62A" w:rsidR="003956D3" w:rsidRPr="003956D3" w:rsidRDefault="003956D3" w:rsidP="00E763AD">
            <w:pPr>
              <w:tabs>
                <w:tab w:val="left" w:pos="432"/>
              </w:tabs>
              <w:spacing w:line="276" w:lineRule="auto"/>
              <w:jc w:val="center"/>
              <w:rPr>
                <w:bCs/>
                <w:sz w:val="22"/>
                <w:szCs w:val="22"/>
                <w:u w:val="single"/>
              </w:rPr>
            </w:pPr>
            <w:r w:rsidRPr="003956D3">
              <w:rPr>
                <w:bCs/>
                <w:sz w:val="22"/>
                <w:szCs w:val="22"/>
              </w:rPr>
              <w:t xml:space="preserve">Rentang Skala  =  </w:t>
            </w:r>
            <w:r w:rsidRPr="003956D3">
              <w:rPr>
                <w:bCs/>
                <w:sz w:val="22"/>
                <w:szCs w:val="22"/>
                <w:u w:val="single"/>
              </w:rPr>
              <w:t>skor tertinggi – skor terendah</w:t>
            </w:r>
            <w:r w:rsidRPr="003956D3">
              <w:rPr>
                <w:bCs/>
                <w:sz w:val="22"/>
                <w:szCs w:val="22"/>
              </w:rPr>
              <w:t xml:space="preserve"> – 0,01</w:t>
            </w:r>
          </w:p>
          <w:p w14:paraId="1D119DE8" w14:textId="77777777" w:rsidR="003956D3" w:rsidRPr="003956D3" w:rsidRDefault="003956D3" w:rsidP="00E763AD">
            <w:pPr>
              <w:tabs>
                <w:tab w:val="left" w:pos="432"/>
              </w:tabs>
              <w:spacing w:line="276" w:lineRule="auto"/>
              <w:jc w:val="center"/>
              <w:rPr>
                <w:bCs/>
                <w:sz w:val="22"/>
                <w:szCs w:val="22"/>
              </w:rPr>
            </w:pPr>
            <w:r w:rsidRPr="003956D3">
              <w:rPr>
                <w:bCs/>
                <w:sz w:val="22"/>
                <w:szCs w:val="22"/>
              </w:rPr>
              <w:t>Banyak skala</w:t>
            </w:r>
          </w:p>
        </w:tc>
      </w:tr>
    </w:tbl>
    <w:p w14:paraId="3BF613B7" w14:textId="54837A4C" w:rsidR="003956D3" w:rsidRPr="00104B67" w:rsidRDefault="003956D3" w:rsidP="00104B67">
      <w:pPr>
        <w:tabs>
          <w:tab w:val="left" w:pos="426"/>
        </w:tabs>
        <w:spacing w:line="360" w:lineRule="auto"/>
        <w:rPr>
          <w:sz w:val="24"/>
          <w:szCs w:val="24"/>
        </w:rPr>
      </w:pPr>
    </w:p>
    <w:p w14:paraId="7D28ABA5" w14:textId="77777777" w:rsidR="003956D3" w:rsidRDefault="003956D3" w:rsidP="00471432">
      <w:pPr>
        <w:pStyle w:val="ListParagraph"/>
        <w:numPr>
          <w:ilvl w:val="0"/>
          <w:numId w:val="1"/>
        </w:numPr>
        <w:tabs>
          <w:tab w:val="left" w:pos="426"/>
          <w:tab w:val="left" w:pos="4536"/>
        </w:tabs>
        <w:spacing w:line="360" w:lineRule="auto"/>
        <w:ind w:left="284"/>
        <w:rPr>
          <w:b/>
          <w:bCs/>
          <w:sz w:val="24"/>
          <w:szCs w:val="24"/>
          <w:lang w:val="en-US"/>
        </w:rPr>
        <w:sectPr w:rsidR="003956D3" w:rsidSect="003956D3">
          <w:type w:val="continuous"/>
          <w:pgSz w:w="11906" w:h="16838" w:code="9"/>
          <w:pgMar w:top="1701" w:right="1418" w:bottom="1701" w:left="1701" w:header="709" w:footer="709" w:gutter="0"/>
          <w:cols w:space="708"/>
          <w:docGrid w:linePitch="360"/>
        </w:sectPr>
      </w:pPr>
    </w:p>
    <w:p w14:paraId="6C44BA5F" w14:textId="02E436E2" w:rsidR="00A6574E" w:rsidRPr="00C427C7" w:rsidRDefault="00A6574E" w:rsidP="00C427C7">
      <w:pPr>
        <w:pStyle w:val="ListParagraph"/>
        <w:numPr>
          <w:ilvl w:val="0"/>
          <w:numId w:val="3"/>
        </w:numPr>
        <w:tabs>
          <w:tab w:val="left" w:pos="426"/>
          <w:tab w:val="left" w:pos="4536"/>
        </w:tabs>
        <w:spacing w:line="360" w:lineRule="auto"/>
        <w:ind w:left="284" w:hanging="284"/>
        <w:rPr>
          <w:i/>
          <w:iCs/>
          <w:sz w:val="24"/>
          <w:szCs w:val="24"/>
          <w:lang w:val="en-US"/>
        </w:rPr>
      </w:pPr>
      <w:r w:rsidRPr="00C427C7">
        <w:rPr>
          <w:i/>
          <w:iCs/>
          <w:sz w:val="24"/>
          <w:szCs w:val="24"/>
          <w:lang w:val="en-US"/>
        </w:rPr>
        <w:t xml:space="preserve">Diagram </w:t>
      </w:r>
      <w:proofErr w:type="spellStart"/>
      <w:r w:rsidRPr="00C427C7">
        <w:rPr>
          <w:i/>
          <w:iCs/>
          <w:sz w:val="24"/>
          <w:szCs w:val="24"/>
          <w:lang w:val="en-US"/>
        </w:rPr>
        <w:t>Kartesisus</w:t>
      </w:r>
      <w:proofErr w:type="spellEnd"/>
    </w:p>
    <w:p w14:paraId="7E47FB5C" w14:textId="56384375" w:rsidR="00314038" w:rsidRDefault="00314038" w:rsidP="00471432">
      <w:pPr>
        <w:tabs>
          <w:tab w:val="left" w:pos="426"/>
        </w:tabs>
        <w:spacing w:line="360" w:lineRule="auto"/>
        <w:rPr>
          <w:sz w:val="24"/>
          <w:szCs w:val="24"/>
        </w:rPr>
      </w:pPr>
      <w:r w:rsidRPr="00314038">
        <w:rPr>
          <w:sz w:val="24"/>
          <w:szCs w:val="24"/>
        </w:rPr>
        <w:t>Salah satu teknik untuk menganalisa kepuasan pelanggan atau konsumen dengan menggunakan diagram kartesius</w:t>
      </w:r>
      <w:r w:rsidRPr="00314038">
        <w:rPr>
          <w:sz w:val="24"/>
          <w:szCs w:val="24"/>
          <w:lang w:val="en-US"/>
        </w:rPr>
        <w:t xml:space="preserve">. </w:t>
      </w:r>
      <w:r w:rsidRPr="00314038">
        <w:rPr>
          <w:sz w:val="24"/>
          <w:szCs w:val="24"/>
        </w:rPr>
        <w:t xml:space="preserve">Diagram kartesius adalah diagram yang </w:t>
      </w:r>
      <w:r w:rsidRPr="00314038">
        <w:rPr>
          <w:sz w:val="24"/>
          <w:szCs w:val="24"/>
        </w:rPr>
        <w:t xml:space="preserve">terdiri dari empat bagian yang dibatasi oleh dua garis yang berpotongan tegak lurus pada titik (X dan Y), dimana X adalah rata-rata dari bobot kinerja atribut produk, sedangkan Y merupakan rata-rata </w:t>
      </w:r>
      <w:r w:rsidRPr="00314038">
        <w:rPr>
          <w:sz w:val="24"/>
          <w:szCs w:val="24"/>
        </w:rPr>
        <w:lastRenderedPageBreak/>
        <w:t>dari kepentingan seluruh faktor yang mempengaruhi kepuasan pelanggan.</w:t>
      </w:r>
    </w:p>
    <w:p w14:paraId="687F0AF9" w14:textId="3011B54F" w:rsidR="00314038" w:rsidRPr="00BE1607" w:rsidRDefault="00000000" w:rsidP="00471432">
      <w:pPr>
        <w:spacing w:line="360" w:lineRule="auto"/>
        <w:jc w:val="center"/>
        <w:rPr>
          <w:rFonts w:asciiTheme="minorHAnsi" w:eastAsia="Times New Roman" w:hAnsiTheme="minorHAnsi" w:cstheme="minorHAnsi"/>
          <w:color w:val="auto"/>
          <w:position w:val="0"/>
          <w:sz w:val="22"/>
          <w:szCs w:val="22"/>
          <w:lang w:val="en-US"/>
        </w:rPr>
      </w:pPr>
      <m:oMath>
        <m:acc>
          <m:accPr>
            <m:chr m:val="̿"/>
            <m:ctrlPr>
              <w:rPr>
                <w:rFonts w:ascii="Cambria Math" w:hAnsi="Cambria Math" w:cstheme="minorHAnsi"/>
                <w:i/>
                <w:color w:val="auto"/>
                <w:position w:val="0"/>
                <w:sz w:val="22"/>
                <w:szCs w:val="22"/>
                <w:lang w:val="en-US"/>
              </w:rPr>
            </m:ctrlPr>
          </m:accPr>
          <m:e>
            <m:r>
              <w:rPr>
                <w:rFonts w:ascii="Cambria Math" w:hAnsi="Cambria Math" w:cstheme="minorHAnsi"/>
                <w:color w:val="auto"/>
                <w:position w:val="0"/>
                <w:sz w:val="22"/>
                <w:szCs w:val="22"/>
                <w:lang w:val="en-US"/>
              </w:rPr>
              <m:t>X</m:t>
            </m:r>
          </m:e>
        </m:acc>
      </m:oMath>
      <w:r w:rsidR="00314038" w:rsidRPr="00BE1607">
        <w:rPr>
          <w:rFonts w:asciiTheme="minorHAnsi" w:hAnsiTheme="minorHAnsi" w:cstheme="minorHAnsi"/>
          <w:b/>
          <w:color w:val="auto"/>
          <w:position w:val="0"/>
          <w:sz w:val="22"/>
          <w:szCs w:val="22"/>
          <w:lang w:val="en-US"/>
        </w:rPr>
        <w:t xml:space="preserve"> = </w:t>
      </w:r>
      <m:oMath>
        <m:f>
          <m:fPr>
            <m:ctrlPr>
              <w:rPr>
                <w:rFonts w:ascii="Cambria Math" w:hAnsi="Cambria Math" w:cstheme="minorHAnsi"/>
                <w:i/>
                <w:color w:val="auto"/>
                <w:position w:val="0"/>
                <w:sz w:val="22"/>
                <w:szCs w:val="22"/>
                <w:lang w:val="en-US"/>
              </w:rPr>
            </m:ctrlPr>
          </m:fPr>
          <m:num>
            <m:nary>
              <m:naryPr>
                <m:chr m:val="∑"/>
                <m:limLoc m:val="undOvr"/>
                <m:supHide m:val="1"/>
                <m:ctrlPr>
                  <w:rPr>
                    <w:rFonts w:ascii="Cambria Math" w:hAnsi="Cambria Math" w:cstheme="minorHAnsi"/>
                    <w:i/>
                    <w:color w:val="auto"/>
                    <w:position w:val="0"/>
                    <w:sz w:val="22"/>
                    <w:szCs w:val="22"/>
                    <w:lang w:val="en-US"/>
                  </w:rPr>
                </m:ctrlPr>
              </m:naryPr>
              <m:sub>
                <m:r>
                  <w:rPr>
                    <w:rFonts w:ascii="Cambria Math" w:hAnsi="Cambria Math" w:cstheme="minorHAnsi"/>
                    <w:color w:val="auto"/>
                    <w:position w:val="0"/>
                    <w:sz w:val="22"/>
                    <w:szCs w:val="22"/>
                    <w:lang w:val="en-US"/>
                  </w:rPr>
                  <m:t>i=1</m:t>
                </m:r>
              </m:sub>
              <m:sup/>
              <m:e>
                <m:sSub>
                  <m:sSubPr>
                    <m:ctrlPr>
                      <w:rPr>
                        <w:rFonts w:ascii="Cambria Math" w:hAnsi="Cambria Math" w:cstheme="minorHAnsi"/>
                        <w:i/>
                        <w:color w:val="auto"/>
                        <w:position w:val="0"/>
                        <w:sz w:val="22"/>
                        <w:szCs w:val="22"/>
                        <w:lang w:val="en-US"/>
                      </w:rPr>
                    </m:ctrlPr>
                  </m:sSubPr>
                  <m:e>
                    <m:acc>
                      <m:accPr>
                        <m:chr m:val="̅"/>
                        <m:ctrlPr>
                          <w:rPr>
                            <w:rFonts w:ascii="Cambria Math" w:hAnsi="Cambria Math" w:cstheme="minorHAnsi"/>
                            <w:i/>
                            <w:color w:val="auto"/>
                            <w:position w:val="0"/>
                            <w:sz w:val="22"/>
                            <w:szCs w:val="22"/>
                            <w:lang w:val="en-US"/>
                          </w:rPr>
                        </m:ctrlPr>
                      </m:accPr>
                      <m:e>
                        <m:r>
                          <w:rPr>
                            <w:rFonts w:ascii="Cambria Math" w:hAnsi="Cambria Math" w:cstheme="minorHAnsi"/>
                            <w:color w:val="auto"/>
                            <w:position w:val="0"/>
                            <w:sz w:val="22"/>
                            <w:szCs w:val="22"/>
                            <w:lang w:val="en-US"/>
                          </w:rPr>
                          <m:t>X</m:t>
                        </m:r>
                      </m:e>
                    </m:acc>
                  </m:e>
                  <m:sub>
                    <m:r>
                      <w:rPr>
                        <w:rFonts w:ascii="Cambria Math" w:hAnsi="Cambria Math" w:cstheme="minorHAnsi"/>
                        <w:color w:val="auto"/>
                        <w:position w:val="0"/>
                        <w:sz w:val="22"/>
                        <w:szCs w:val="22"/>
                        <w:lang w:val="en-US"/>
                      </w:rPr>
                      <m:t>i</m:t>
                    </m:r>
                  </m:sub>
                </m:sSub>
              </m:e>
            </m:nary>
          </m:num>
          <m:den>
            <m:r>
              <w:rPr>
                <w:rFonts w:ascii="Cambria Math" w:hAnsi="Cambria Math" w:cstheme="minorHAnsi"/>
                <w:color w:val="auto"/>
                <w:position w:val="0"/>
                <w:sz w:val="22"/>
                <w:szCs w:val="22"/>
                <w:lang w:val="en-US"/>
              </w:rPr>
              <m:t>K</m:t>
            </m:r>
          </m:den>
        </m:f>
      </m:oMath>
      <w:r w:rsidR="00314038" w:rsidRPr="00BE1607">
        <w:rPr>
          <w:rFonts w:asciiTheme="minorHAnsi" w:eastAsia="Times New Roman" w:hAnsiTheme="minorHAnsi" w:cstheme="minorHAnsi"/>
          <w:color w:val="auto"/>
          <w:position w:val="0"/>
          <w:sz w:val="22"/>
          <w:szCs w:val="22"/>
          <w:lang w:val="en-US"/>
        </w:rPr>
        <w:t xml:space="preserve"> </w:t>
      </w:r>
      <w:r w:rsidR="00314038" w:rsidRPr="00BE1607">
        <w:rPr>
          <w:rFonts w:asciiTheme="minorHAnsi" w:eastAsia="Times New Roman" w:hAnsiTheme="minorHAnsi" w:cstheme="minorHAnsi"/>
          <w:color w:val="auto"/>
          <w:position w:val="0"/>
          <w:sz w:val="22"/>
          <w:szCs w:val="22"/>
          <w:lang w:val="en-US"/>
        </w:rPr>
        <w:tab/>
      </w:r>
      <w:r w:rsidR="00314038" w:rsidRPr="00BE1607">
        <w:rPr>
          <w:rFonts w:asciiTheme="minorHAnsi" w:eastAsia="Times New Roman" w:hAnsiTheme="minorHAnsi" w:cstheme="minorHAnsi"/>
          <w:color w:val="auto"/>
          <w:position w:val="0"/>
          <w:sz w:val="22"/>
          <w:szCs w:val="22"/>
          <w:lang w:val="en-US"/>
        </w:rPr>
        <w:tab/>
      </w:r>
      <m:oMath>
        <m:acc>
          <m:accPr>
            <m:chr m:val="̿"/>
            <m:ctrlPr>
              <w:rPr>
                <w:rFonts w:ascii="Cambria Math" w:eastAsia="Times New Roman" w:hAnsi="Cambria Math" w:cstheme="minorHAnsi"/>
                <w:i/>
                <w:color w:val="auto"/>
                <w:position w:val="0"/>
                <w:sz w:val="22"/>
                <w:szCs w:val="22"/>
                <w:lang w:val="en-US"/>
              </w:rPr>
            </m:ctrlPr>
          </m:accPr>
          <m:e>
            <m:r>
              <w:rPr>
                <w:rFonts w:ascii="Cambria Math" w:eastAsia="Times New Roman" w:hAnsi="Cambria Math" w:cstheme="minorHAnsi"/>
                <w:color w:val="auto"/>
                <w:position w:val="0"/>
                <w:sz w:val="22"/>
                <w:szCs w:val="22"/>
                <w:lang w:val="en-US"/>
              </w:rPr>
              <m:t>Y</m:t>
            </m:r>
          </m:e>
        </m:acc>
      </m:oMath>
      <w:r w:rsidR="00314038" w:rsidRPr="00BE1607">
        <w:rPr>
          <w:rFonts w:asciiTheme="minorHAnsi" w:eastAsia="Times New Roman" w:hAnsiTheme="minorHAnsi" w:cstheme="minorHAnsi"/>
          <w:b/>
          <w:color w:val="auto"/>
          <w:position w:val="0"/>
          <w:sz w:val="22"/>
          <w:szCs w:val="22"/>
          <w:lang w:val="en-US"/>
        </w:rPr>
        <w:t xml:space="preserve"> = </w:t>
      </w:r>
      <m:oMath>
        <m:f>
          <m:fPr>
            <m:ctrlPr>
              <w:rPr>
                <w:rFonts w:ascii="Cambria Math" w:eastAsia="Times New Roman" w:hAnsi="Cambria Math" w:cstheme="minorHAnsi"/>
                <w:i/>
                <w:color w:val="auto"/>
                <w:position w:val="0"/>
                <w:sz w:val="22"/>
                <w:szCs w:val="22"/>
                <w:lang w:val="en-US"/>
              </w:rPr>
            </m:ctrlPr>
          </m:fPr>
          <m:num>
            <m:nary>
              <m:naryPr>
                <m:chr m:val="∑"/>
                <m:limLoc m:val="undOvr"/>
                <m:supHide m:val="1"/>
                <m:ctrlPr>
                  <w:rPr>
                    <w:rFonts w:ascii="Cambria Math" w:eastAsia="Times New Roman" w:hAnsi="Cambria Math" w:cstheme="minorHAnsi"/>
                    <w:i/>
                    <w:color w:val="auto"/>
                    <w:position w:val="0"/>
                    <w:sz w:val="22"/>
                    <w:szCs w:val="22"/>
                    <w:lang w:val="en-US"/>
                  </w:rPr>
                </m:ctrlPr>
              </m:naryPr>
              <m:sub>
                <m:r>
                  <w:rPr>
                    <w:rFonts w:ascii="Cambria Math" w:eastAsia="Times New Roman" w:hAnsi="Cambria Math" w:cstheme="minorHAnsi"/>
                    <w:color w:val="auto"/>
                    <w:position w:val="0"/>
                    <w:sz w:val="22"/>
                    <w:szCs w:val="22"/>
                    <w:lang w:val="en-US"/>
                  </w:rPr>
                  <m:t>i=1</m:t>
                </m:r>
              </m:sub>
              <m:sup/>
              <m:e>
                <m:sSub>
                  <m:sSubPr>
                    <m:ctrlPr>
                      <w:rPr>
                        <w:rFonts w:ascii="Cambria Math" w:eastAsia="Times New Roman" w:hAnsi="Cambria Math" w:cstheme="minorHAnsi"/>
                        <w:i/>
                        <w:color w:val="auto"/>
                        <w:position w:val="0"/>
                        <w:sz w:val="22"/>
                        <w:szCs w:val="22"/>
                        <w:lang w:val="en-US"/>
                      </w:rPr>
                    </m:ctrlPr>
                  </m:sSubPr>
                  <m:e>
                    <m:acc>
                      <m:accPr>
                        <m:chr m:val="̅"/>
                        <m:ctrlPr>
                          <w:rPr>
                            <w:rFonts w:ascii="Cambria Math" w:eastAsia="Times New Roman" w:hAnsi="Cambria Math" w:cstheme="minorHAnsi"/>
                            <w:i/>
                            <w:color w:val="auto"/>
                            <w:position w:val="0"/>
                            <w:sz w:val="22"/>
                            <w:szCs w:val="22"/>
                            <w:lang w:val="en-US"/>
                          </w:rPr>
                        </m:ctrlPr>
                      </m:accPr>
                      <m:e>
                        <m:r>
                          <w:rPr>
                            <w:rFonts w:ascii="Cambria Math" w:eastAsia="Times New Roman" w:hAnsi="Cambria Math" w:cstheme="minorHAnsi"/>
                            <w:color w:val="auto"/>
                            <w:position w:val="0"/>
                            <w:sz w:val="22"/>
                            <w:szCs w:val="22"/>
                            <w:lang w:val="en-US"/>
                          </w:rPr>
                          <m:t>Y</m:t>
                        </m:r>
                      </m:e>
                    </m:acc>
                  </m:e>
                  <m:sub>
                    <m:r>
                      <w:rPr>
                        <w:rFonts w:ascii="Cambria Math" w:eastAsia="Times New Roman" w:hAnsi="Cambria Math" w:cstheme="minorHAnsi"/>
                        <w:color w:val="auto"/>
                        <w:position w:val="0"/>
                        <w:sz w:val="22"/>
                        <w:szCs w:val="22"/>
                        <w:lang w:val="en-US"/>
                      </w:rPr>
                      <m:t>i</m:t>
                    </m:r>
                  </m:sub>
                </m:sSub>
              </m:e>
            </m:nary>
          </m:num>
          <m:den>
            <m:r>
              <w:rPr>
                <w:rFonts w:ascii="Cambria Math" w:eastAsia="Times New Roman" w:hAnsi="Cambria Math" w:cstheme="minorHAnsi"/>
                <w:color w:val="auto"/>
                <w:position w:val="0"/>
                <w:sz w:val="22"/>
                <w:szCs w:val="22"/>
                <w:lang w:val="en-US"/>
              </w:rPr>
              <m:t>K</m:t>
            </m:r>
          </m:den>
        </m:f>
      </m:oMath>
    </w:p>
    <w:p w14:paraId="07727EAA" w14:textId="77777777" w:rsidR="00314038" w:rsidRPr="00994F77" w:rsidRDefault="00314038" w:rsidP="00994F77">
      <w:pPr>
        <w:spacing w:line="360" w:lineRule="auto"/>
        <w:jc w:val="left"/>
        <w:rPr>
          <w:color w:val="auto"/>
          <w:position w:val="0"/>
          <w:sz w:val="24"/>
          <w:szCs w:val="24"/>
          <w:lang w:val="en-US"/>
        </w:rPr>
      </w:pPr>
      <w:proofErr w:type="spellStart"/>
      <w:r w:rsidRPr="00994F77">
        <w:rPr>
          <w:color w:val="auto"/>
          <w:position w:val="0"/>
          <w:sz w:val="24"/>
          <w:szCs w:val="24"/>
          <w:lang w:val="en-US"/>
        </w:rPr>
        <w:t>dimana</w:t>
      </w:r>
      <w:proofErr w:type="spellEnd"/>
      <w:r w:rsidRPr="00994F77">
        <w:rPr>
          <w:color w:val="auto"/>
          <w:position w:val="0"/>
          <w:sz w:val="24"/>
          <w:szCs w:val="24"/>
          <w:lang w:val="en-US"/>
        </w:rPr>
        <w:t>:</w:t>
      </w:r>
    </w:p>
    <w:p w14:paraId="4E71F0AF" w14:textId="5EE02DBE" w:rsidR="00314038" w:rsidRPr="00994F77" w:rsidRDefault="00000000" w:rsidP="00994F77">
      <w:pPr>
        <w:spacing w:line="360" w:lineRule="auto"/>
        <w:ind w:left="567" w:hanging="567"/>
        <w:jc w:val="left"/>
        <w:rPr>
          <w:color w:val="auto"/>
          <w:position w:val="0"/>
          <w:sz w:val="24"/>
          <w:szCs w:val="24"/>
          <w:lang w:val="en-US"/>
        </w:rPr>
      </w:pPr>
      <m:oMath>
        <m:acc>
          <m:accPr>
            <m:chr m:val="̿"/>
            <m:ctrlPr>
              <w:rPr>
                <w:rFonts w:ascii="Cambria Math" w:hAnsi="Cambria Math"/>
                <w:i/>
                <w:color w:val="auto"/>
                <w:position w:val="0"/>
                <w:sz w:val="24"/>
                <w:szCs w:val="24"/>
                <w:lang w:val="en-US"/>
              </w:rPr>
            </m:ctrlPr>
          </m:accPr>
          <m:e>
            <m:r>
              <w:rPr>
                <w:rFonts w:ascii="Cambria Math" w:hAnsi="Cambria Math"/>
                <w:color w:val="auto"/>
                <w:position w:val="0"/>
                <w:sz w:val="24"/>
                <w:szCs w:val="24"/>
                <w:lang w:val="en-US"/>
              </w:rPr>
              <m:t>X</m:t>
            </m:r>
          </m:e>
        </m:acc>
      </m:oMath>
      <w:r w:rsidR="00314038" w:rsidRPr="00994F77">
        <w:rPr>
          <w:color w:val="auto"/>
          <w:position w:val="0"/>
          <w:sz w:val="24"/>
          <w:szCs w:val="24"/>
          <w:lang w:val="en-US"/>
        </w:rPr>
        <w:t xml:space="preserve">    = Skor rata-rata seluruh indikator tingkat kinerja </w:t>
      </w:r>
    </w:p>
    <w:p w14:paraId="042B5ADF" w14:textId="24948E0B" w:rsidR="00314038" w:rsidRPr="00994F77" w:rsidRDefault="00000000" w:rsidP="00994F77">
      <w:pPr>
        <w:spacing w:line="360" w:lineRule="auto"/>
        <w:ind w:left="567" w:hanging="567"/>
        <w:jc w:val="left"/>
        <w:rPr>
          <w:color w:val="auto"/>
          <w:position w:val="0"/>
          <w:sz w:val="24"/>
          <w:szCs w:val="24"/>
          <w:lang w:val="en-US"/>
        </w:rPr>
      </w:pPr>
      <m:oMath>
        <m:acc>
          <m:accPr>
            <m:chr m:val="̿"/>
            <m:ctrlPr>
              <w:rPr>
                <w:rFonts w:ascii="Cambria Math" w:hAnsi="Cambria Math"/>
                <w:i/>
                <w:color w:val="auto"/>
                <w:position w:val="0"/>
                <w:sz w:val="24"/>
                <w:szCs w:val="24"/>
                <w:lang w:val="en-US"/>
              </w:rPr>
            </m:ctrlPr>
          </m:accPr>
          <m:e>
            <m:r>
              <w:rPr>
                <w:rFonts w:ascii="Cambria Math" w:hAnsi="Cambria Math"/>
                <w:color w:val="auto"/>
                <w:position w:val="0"/>
                <w:sz w:val="24"/>
                <w:szCs w:val="24"/>
                <w:lang w:val="en-US"/>
              </w:rPr>
              <m:t>Y</m:t>
            </m:r>
          </m:e>
        </m:acc>
      </m:oMath>
      <w:r w:rsidR="00314038" w:rsidRPr="00994F77">
        <w:rPr>
          <w:color w:val="auto"/>
          <w:position w:val="0"/>
          <w:sz w:val="24"/>
          <w:szCs w:val="24"/>
          <w:lang w:val="en-US"/>
        </w:rPr>
        <w:t xml:space="preserve">    = Skor rata-rata dari seluruh indikator tingkat kepentingan </w:t>
      </w:r>
    </w:p>
    <w:p w14:paraId="0E49C2B4" w14:textId="533C0B7F" w:rsidR="00314038" w:rsidRPr="00994F77" w:rsidRDefault="00000000" w:rsidP="00994F77">
      <w:pPr>
        <w:spacing w:line="360" w:lineRule="auto"/>
        <w:ind w:left="567" w:hanging="567"/>
        <w:jc w:val="left"/>
        <w:rPr>
          <w:color w:val="auto"/>
          <w:position w:val="0"/>
          <w:sz w:val="24"/>
          <w:szCs w:val="24"/>
          <w:lang w:val="en-US"/>
        </w:rPr>
      </w:pPr>
      <m:oMath>
        <m:acc>
          <m:accPr>
            <m:chr m:val="̅"/>
            <m:ctrlPr>
              <w:rPr>
                <w:rFonts w:ascii="Cambria Math" w:hAnsi="Cambria Math"/>
                <w:i/>
                <w:color w:val="auto"/>
                <w:position w:val="0"/>
                <w:sz w:val="24"/>
                <w:szCs w:val="24"/>
                <w:lang w:val="en-US"/>
              </w:rPr>
            </m:ctrlPr>
          </m:accPr>
          <m:e>
            <m:r>
              <w:rPr>
                <w:rFonts w:ascii="Cambria Math" w:hAnsi="Cambria Math"/>
                <w:color w:val="auto"/>
                <w:position w:val="0"/>
                <w:sz w:val="24"/>
                <w:szCs w:val="24"/>
                <w:lang w:val="en-US"/>
              </w:rPr>
              <m:t>X</m:t>
            </m:r>
          </m:e>
        </m:acc>
      </m:oMath>
      <w:r w:rsidR="00314038" w:rsidRPr="00994F77">
        <w:rPr>
          <w:color w:val="auto"/>
          <w:position w:val="0"/>
          <w:sz w:val="24"/>
          <w:szCs w:val="24"/>
          <w:lang w:val="en-US"/>
        </w:rPr>
        <w:t xml:space="preserve">    = Skor rata-rata tingkat kinerja bauran pemasaran</w:t>
      </w:r>
    </w:p>
    <w:p w14:paraId="3EBF34E1" w14:textId="3F514FF2" w:rsidR="00314038" w:rsidRPr="00994F77" w:rsidRDefault="00000000" w:rsidP="00994F77">
      <w:pPr>
        <w:spacing w:line="360" w:lineRule="auto"/>
        <w:ind w:left="567" w:hanging="567"/>
        <w:jc w:val="left"/>
        <w:rPr>
          <w:color w:val="auto"/>
          <w:position w:val="0"/>
          <w:sz w:val="24"/>
          <w:szCs w:val="24"/>
          <w:lang w:val="en-US"/>
        </w:rPr>
      </w:pPr>
      <m:oMath>
        <m:acc>
          <m:accPr>
            <m:chr m:val="̅"/>
            <m:ctrlPr>
              <w:rPr>
                <w:rFonts w:ascii="Cambria Math" w:hAnsi="Cambria Math"/>
                <w:i/>
                <w:color w:val="auto"/>
                <w:position w:val="0"/>
                <w:sz w:val="24"/>
                <w:szCs w:val="24"/>
                <w:lang w:val="en-US"/>
              </w:rPr>
            </m:ctrlPr>
          </m:accPr>
          <m:e>
            <m:r>
              <w:rPr>
                <w:rFonts w:ascii="Cambria Math" w:hAnsi="Cambria Math"/>
                <w:color w:val="auto"/>
                <w:position w:val="0"/>
                <w:sz w:val="24"/>
                <w:szCs w:val="24"/>
                <w:lang w:val="en-US"/>
              </w:rPr>
              <m:t>Y</m:t>
            </m:r>
          </m:e>
        </m:acc>
      </m:oMath>
      <w:r w:rsidR="00314038" w:rsidRPr="00994F77">
        <w:rPr>
          <w:color w:val="auto"/>
          <w:position w:val="0"/>
          <w:sz w:val="24"/>
          <w:szCs w:val="24"/>
          <w:lang w:val="en-US"/>
        </w:rPr>
        <w:t xml:space="preserve">   = Skor rata-rata tingkat kepentingan bauran pemasaran</w:t>
      </w:r>
    </w:p>
    <w:p w14:paraId="781BFB9D" w14:textId="6FE783F6" w:rsidR="00C427C7" w:rsidRPr="00E96FB3" w:rsidRDefault="00314038" w:rsidP="00E96FB3">
      <w:pPr>
        <w:spacing w:line="360" w:lineRule="auto"/>
        <w:ind w:left="567" w:hanging="567"/>
        <w:jc w:val="left"/>
        <w:rPr>
          <w:color w:val="auto"/>
          <w:position w:val="0"/>
          <w:sz w:val="24"/>
          <w:szCs w:val="24"/>
          <w:lang w:val="en-US"/>
        </w:rPr>
      </w:pPr>
      <w:r w:rsidRPr="00994F77">
        <w:rPr>
          <w:color w:val="auto"/>
          <w:position w:val="0"/>
          <w:sz w:val="24"/>
          <w:szCs w:val="24"/>
          <w:lang w:val="en-US"/>
        </w:rPr>
        <w:t xml:space="preserve">K   = </w:t>
      </w:r>
      <w:proofErr w:type="spellStart"/>
      <w:r w:rsidRPr="00994F77">
        <w:rPr>
          <w:color w:val="auto"/>
          <w:position w:val="0"/>
          <w:sz w:val="24"/>
          <w:szCs w:val="24"/>
          <w:lang w:val="en-US"/>
        </w:rPr>
        <w:t>Jumlah</w:t>
      </w:r>
      <w:proofErr w:type="spellEnd"/>
      <w:r w:rsidRPr="00994F77">
        <w:rPr>
          <w:color w:val="auto"/>
          <w:position w:val="0"/>
          <w:sz w:val="24"/>
          <w:szCs w:val="24"/>
          <w:lang w:val="en-US"/>
        </w:rPr>
        <w:t xml:space="preserve"> </w:t>
      </w:r>
      <w:proofErr w:type="spellStart"/>
      <w:r w:rsidRPr="00994F77">
        <w:rPr>
          <w:color w:val="auto"/>
          <w:position w:val="0"/>
          <w:sz w:val="24"/>
          <w:szCs w:val="24"/>
          <w:lang w:val="en-US"/>
        </w:rPr>
        <w:t>indikator</w:t>
      </w:r>
      <w:proofErr w:type="spellEnd"/>
      <w:r w:rsidRPr="00994F77">
        <w:rPr>
          <w:color w:val="auto"/>
          <w:position w:val="0"/>
          <w:sz w:val="24"/>
          <w:szCs w:val="24"/>
          <w:lang w:val="en-US"/>
        </w:rPr>
        <w:t xml:space="preserve"> </w:t>
      </w:r>
      <w:proofErr w:type="spellStart"/>
      <w:r w:rsidRPr="00994F77">
        <w:rPr>
          <w:color w:val="auto"/>
          <w:position w:val="0"/>
          <w:sz w:val="24"/>
          <w:szCs w:val="24"/>
          <w:lang w:val="en-US"/>
        </w:rPr>
        <w:t>bauran</w:t>
      </w:r>
      <w:proofErr w:type="spellEnd"/>
      <w:r w:rsidRPr="00994F77">
        <w:rPr>
          <w:color w:val="auto"/>
          <w:position w:val="0"/>
          <w:sz w:val="24"/>
          <w:szCs w:val="24"/>
          <w:lang w:val="en-US"/>
        </w:rPr>
        <w:t xml:space="preserve"> </w:t>
      </w:r>
      <w:proofErr w:type="spellStart"/>
      <w:r w:rsidRPr="00994F77">
        <w:rPr>
          <w:color w:val="auto"/>
          <w:position w:val="0"/>
          <w:sz w:val="24"/>
          <w:szCs w:val="24"/>
          <w:lang w:val="en-US"/>
        </w:rPr>
        <w:t>pemasaan</w:t>
      </w:r>
      <w:proofErr w:type="spellEnd"/>
      <w:r w:rsidRPr="00994F77">
        <w:rPr>
          <w:color w:val="auto"/>
          <w:position w:val="0"/>
          <w:sz w:val="24"/>
          <w:szCs w:val="24"/>
          <w:lang w:val="en-US"/>
        </w:rPr>
        <w:t xml:space="preserve"> yang </w:t>
      </w:r>
      <w:proofErr w:type="spellStart"/>
      <w:r w:rsidRPr="00994F77">
        <w:rPr>
          <w:color w:val="auto"/>
          <w:position w:val="0"/>
          <w:sz w:val="24"/>
          <w:szCs w:val="24"/>
          <w:lang w:val="en-US"/>
        </w:rPr>
        <w:t>mempengaruhi</w:t>
      </w:r>
      <w:proofErr w:type="spellEnd"/>
      <w:r w:rsidRPr="00994F77">
        <w:rPr>
          <w:color w:val="auto"/>
          <w:position w:val="0"/>
          <w:sz w:val="24"/>
          <w:szCs w:val="24"/>
          <w:lang w:val="en-US"/>
        </w:rPr>
        <w:t xml:space="preserve"> </w:t>
      </w:r>
      <w:proofErr w:type="spellStart"/>
      <w:r w:rsidRPr="00994F77">
        <w:rPr>
          <w:color w:val="auto"/>
          <w:position w:val="0"/>
          <w:sz w:val="24"/>
          <w:szCs w:val="24"/>
          <w:lang w:val="en-US"/>
        </w:rPr>
        <w:t>kepuasan</w:t>
      </w:r>
      <w:proofErr w:type="spellEnd"/>
      <w:r w:rsidRPr="00994F77">
        <w:rPr>
          <w:color w:val="auto"/>
          <w:position w:val="0"/>
          <w:sz w:val="24"/>
          <w:szCs w:val="24"/>
          <w:lang w:val="en-US"/>
        </w:rPr>
        <w:t xml:space="preserve"> </w:t>
      </w:r>
      <w:proofErr w:type="spellStart"/>
      <w:r w:rsidRPr="00994F77">
        <w:rPr>
          <w:color w:val="auto"/>
          <w:position w:val="0"/>
          <w:sz w:val="24"/>
          <w:szCs w:val="24"/>
          <w:lang w:val="en-US"/>
        </w:rPr>
        <w:t>konsumen</w:t>
      </w:r>
      <w:proofErr w:type="spellEnd"/>
    </w:p>
    <w:p w14:paraId="199EF712" w14:textId="11ECF0CD" w:rsidR="00F94A2E" w:rsidRPr="00F94A2E" w:rsidRDefault="00E1786F" w:rsidP="00F94A2E">
      <w:pPr>
        <w:tabs>
          <w:tab w:val="left" w:pos="284"/>
          <w:tab w:val="left" w:pos="567"/>
        </w:tabs>
        <w:spacing w:line="480" w:lineRule="auto"/>
        <w:contextualSpacing/>
        <w:jc w:val="left"/>
        <w:rPr>
          <w:rFonts w:eastAsia="SimSun"/>
          <w:color w:val="auto"/>
          <w:position w:val="0"/>
          <w:sz w:val="24"/>
          <w:szCs w:val="24"/>
          <w:lang w:val="en-US"/>
        </w:rPr>
      </w:pPr>
      <w:r w:rsidRPr="00F94A2E">
        <w:rPr>
          <w:rFonts w:eastAsia="SimSun"/>
          <w:noProof/>
          <w:color w:val="auto"/>
          <w:position w:val="0"/>
          <w:sz w:val="22"/>
          <w:szCs w:val="22"/>
          <w:lang w:val="en-US"/>
        </w:rPr>
        <mc:AlternateContent>
          <mc:Choice Requires="wps">
            <w:drawing>
              <wp:anchor distT="0" distB="0" distL="114300" distR="114300" simplePos="0" relativeHeight="251662336" behindDoc="0" locked="0" layoutInCell="1" allowOverlap="1" wp14:anchorId="3628C81F" wp14:editId="01349EC5">
                <wp:simplePos x="0" y="0"/>
                <wp:positionH relativeFrom="column">
                  <wp:posOffset>1515110</wp:posOffset>
                </wp:positionH>
                <wp:positionV relativeFrom="paragraph">
                  <wp:posOffset>298178</wp:posOffset>
                </wp:positionV>
                <wp:extent cx="1008380" cy="714703"/>
                <wp:effectExtent l="0" t="0" r="127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714703"/>
                        </a:xfrm>
                        <a:prstGeom prst="rect">
                          <a:avLst/>
                        </a:prstGeom>
                        <a:solidFill>
                          <a:srgbClr val="FFFFFF"/>
                        </a:solidFill>
                        <a:ln>
                          <a:noFill/>
                        </a:ln>
                      </wps:spPr>
                      <wps:txbx>
                        <w:txbxContent>
                          <w:p w14:paraId="3B77AD4B" w14:textId="77777777" w:rsidR="00F94A2E" w:rsidRDefault="00F94A2E" w:rsidP="00F94A2E">
                            <w:pPr>
                              <w:jc w:val="center"/>
                              <w:rPr>
                                <w:sz w:val="20"/>
                                <w:szCs w:val="20"/>
                              </w:rPr>
                            </w:pPr>
                            <w:r>
                              <w:rPr>
                                <w:b/>
                                <w:sz w:val="20"/>
                                <w:szCs w:val="20"/>
                              </w:rPr>
                              <w:t>KUADRAN II</w:t>
                            </w:r>
                          </w:p>
                          <w:p w14:paraId="793FE584" w14:textId="77777777" w:rsidR="00F94A2E" w:rsidRDefault="00F94A2E" w:rsidP="006967CE">
                            <w:pPr>
                              <w:jc w:val="center"/>
                              <w:rPr>
                                <w:sz w:val="20"/>
                                <w:szCs w:val="20"/>
                              </w:rPr>
                            </w:pPr>
                            <w:r>
                              <w:rPr>
                                <w:sz w:val="20"/>
                                <w:szCs w:val="20"/>
                              </w:rPr>
                              <w:t>Atribut yang harus dipertahankan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C81F" id="Rectangle 27" o:spid="_x0000_s1026" style="position:absolute;margin-left:119.3pt;margin-top:23.5pt;width:79.4pt;height:5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" stroked="f">
                <v:textbox>
                  <w:txbxContent>
                    <w:p w14:paraId="3B77AD4B" w14:textId="77777777" w:rsidR="00F94A2E" w:rsidRDefault="00F94A2E" w:rsidP="00F94A2E">
                      <w:pPr>
                        <w:jc w:val="center"/>
                        <w:rPr>
                          <w:sz w:val="20"/>
                          <w:szCs w:val="20"/>
                        </w:rPr>
                      </w:pPr>
                      <w:r>
                        <w:rPr>
                          <w:b/>
                          <w:sz w:val="20"/>
                          <w:szCs w:val="20"/>
                        </w:rPr>
                        <w:t>KUADRAN II</w:t>
                      </w:r>
                    </w:p>
                    <w:p w14:paraId="793FE584" w14:textId="77777777" w:rsidR="00F94A2E" w:rsidRDefault="00F94A2E" w:rsidP="006967CE">
                      <w:pPr>
                        <w:jc w:val="center"/>
                        <w:rPr>
                          <w:sz w:val="20"/>
                          <w:szCs w:val="20"/>
                        </w:rPr>
                      </w:pPr>
                      <w:r>
                        <w:rPr>
                          <w:sz w:val="20"/>
                          <w:szCs w:val="20"/>
                        </w:rPr>
                        <w:t>Atribut yang harus dipertahankan</w:t>
                      </w:r>
                    </w:p>
                  </w:txbxContent>
                </v:textbox>
              </v:rect>
            </w:pict>
          </mc:Fallback>
        </mc:AlternateContent>
      </w:r>
      <w:r w:rsidR="00B7679A" w:rsidRPr="00F94A2E">
        <w:rPr>
          <w:rFonts w:eastAsia="SimSun"/>
          <w:noProof/>
          <w:color w:val="auto"/>
          <w:position w:val="0"/>
          <w:sz w:val="22"/>
          <w:szCs w:val="22"/>
          <w:lang w:val="en-US"/>
        </w:rPr>
        <mc:AlternateContent>
          <mc:Choice Requires="wps">
            <w:drawing>
              <wp:anchor distT="0" distB="0" distL="114299" distR="114299" simplePos="0" relativeHeight="251667456" behindDoc="0" locked="0" layoutInCell="1" allowOverlap="1" wp14:anchorId="51FE269C" wp14:editId="25BBB5F4">
                <wp:simplePos x="0" y="0"/>
                <wp:positionH relativeFrom="column">
                  <wp:posOffset>1404620</wp:posOffset>
                </wp:positionH>
                <wp:positionV relativeFrom="paragraph">
                  <wp:posOffset>266415</wp:posOffset>
                </wp:positionV>
                <wp:extent cx="0" cy="1743710"/>
                <wp:effectExtent l="0" t="0" r="38100" b="2794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37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EF23A4" id="_x0000_t32" coordsize="21600,21600" o:spt="32" o:oned="t" path="m,l21600,21600e" filled="f">
                <v:path arrowok="t" fillok="f" o:connecttype="none"/>
                <o:lock v:ext="edit" shapetype="t"/>
              </v:shapetype>
              <v:shape id="Straight Arrow Connector 29" o:spid="_x0000_s1026" type="#_x0000_t32" style="position:absolute;margin-left:110.6pt;margin-top:21pt;width:0;height:137.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"/>
            </w:pict>
          </mc:Fallback>
        </mc:AlternateContent>
      </w:r>
      <w:r w:rsidR="006967CE" w:rsidRPr="00F94A2E">
        <w:rPr>
          <w:rFonts w:eastAsia="SimSun"/>
          <w:noProof/>
          <w:color w:val="auto"/>
          <w:position w:val="0"/>
          <w:sz w:val="22"/>
          <w:szCs w:val="22"/>
          <w:lang w:val="en-US"/>
        </w:rPr>
        <mc:AlternateContent>
          <mc:Choice Requires="wps">
            <w:drawing>
              <wp:anchor distT="0" distB="0" distL="114300" distR="114300" simplePos="0" relativeHeight="251661312" behindDoc="0" locked="0" layoutInCell="1" allowOverlap="1" wp14:anchorId="63771C2B" wp14:editId="59F88ADC">
                <wp:simplePos x="0" y="0"/>
                <wp:positionH relativeFrom="column">
                  <wp:posOffset>378373</wp:posOffset>
                </wp:positionH>
                <wp:positionV relativeFrom="paragraph">
                  <wp:posOffset>278174</wp:posOffset>
                </wp:positionV>
                <wp:extent cx="935421" cy="704193"/>
                <wp:effectExtent l="0" t="0" r="0" b="12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21" cy="704193"/>
                        </a:xfrm>
                        <a:prstGeom prst="rect">
                          <a:avLst/>
                        </a:prstGeom>
                        <a:solidFill>
                          <a:srgbClr val="FFFFFF"/>
                        </a:solidFill>
                        <a:ln>
                          <a:noFill/>
                        </a:ln>
                      </wps:spPr>
                      <wps:txbx>
                        <w:txbxContent>
                          <w:p w14:paraId="2354FFE7" w14:textId="77777777" w:rsidR="00F94A2E" w:rsidRDefault="00F94A2E" w:rsidP="00F94A2E">
                            <w:pPr>
                              <w:jc w:val="center"/>
                              <w:rPr>
                                <w:sz w:val="20"/>
                                <w:szCs w:val="20"/>
                              </w:rPr>
                            </w:pPr>
                            <w:r>
                              <w:rPr>
                                <w:b/>
                                <w:sz w:val="20"/>
                                <w:szCs w:val="20"/>
                              </w:rPr>
                              <w:t>KUADRAN I</w:t>
                            </w:r>
                          </w:p>
                          <w:p w14:paraId="0EE9F9A4" w14:textId="77777777" w:rsidR="00F94A2E" w:rsidRDefault="00F94A2E" w:rsidP="006967CE">
                            <w:pPr>
                              <w:jc w:val="center"/>
                              <w:rPr>
                                <w:sz w:val="20"/>
                                <w:szCs w:val="20"/>
                              </w:rPr>
                            </w:pPr>
                            <w:r>
                              <w:rPr>
                                <w:sz w:val="20"/>
                                <w:szCs w:val="20"/>
                              </w:rPr>
                              <w:t>Prioritas utama, tingkatkan 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71C2B" id="Rectangle 26" o:spid="_x0000_s1027" style="position:absolute;margin-left:29.8pt;margin-top:21.9pt;width:73.65pt;height:5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" stroked="f">
                <v:textbox>
                  <w:txbxContent>
                    <w:p w14:paraId="2354FFE7" w14:textId="77777777" w:rsidR="00F94A2E" w:rsidRDefault="00F94A2E" w:rsidP="00F94A2E">
                      <w:pPr>
                        <w:jc w:val="center"/>
                        <w:rPr>
                          <w:sz w:val="20"/>
                          <w:szCs w:val="20"/>
                        </w:rPr>
                      </w:pPr>
                      <w:r>
                        <w:rPr>
                          <w:b/>
                          <w:sz w:val="20"/>
                          <w:szCs w:val="20"/>
                        </w:rPr>
                        <w:t xml:space="preserve">KUADRAN </w:t>
                      </w:r>
                      <w:r>
                        <w:rPr>
                          <w:b/>
                          <w:sz w:val="20"/>
                          <w:szCs w:val="20"/>
                        </w:rPr>
                        <w:t>I</w:t>
                      </w:r>
                    </w:p>
                    <w:p w14:paraId="0EE9F9A4" w14:textId="77777777" w:rsidR="00F94A2E" w:rsidRDefault="00F94A2E" w:rsidP="006967CE">
                      <w:pPr>
                        <w:jc w:val="center"/>
                        <w:rPr>
                          <w:sz w:val="20"/>
                          <w:szCs w:val="20"/>
                        </w:rPr>
                      </w:pPr>
                      <w:r>
                        <w:rPr>
                          <w:sz w:val="20"/>
                          <w:szCs w:val="20"/>
                        </w:rPr>
                        <w:t>Prioritas utama, tingkatkan evaluasi.</w:t>
                      </w:r>
                    </w:p>
                  </w:txbxContent>
                </v:textbox>
              </v:rect>
            </w:pict>
          </mc:Fallback>
        </mc:AlternateContent>
      </w:r>
      <w:r w:rsidR="00F94A2E" w:rsidRPr="00F94A2E">
        <w:rPr>
          <w:rFonts w:eastAsia="SimSun"/>
          <w:noProof/>
          <w:color w:val="auto"/>
          <w:position w:val="0"/>
          <w:sz w:val="22"/>
          <w:szCs w:val="22"/>
          <w:lang w:val="en-US"/>
        </w:rPr>
        <mc:AlternateContent>
          <mc:Choice Requires="wps">
            <w:drawing>
              <wp:anchor distT="0" distB="0" distL="114300" distR="114300" simplePos="0" relativeHeight="251668480" behindDoc="0" locked="0" layoutInCell="1" allowOverlap="1" wp14:anchorId="284F68CE" wp14:editId="1C903ED7">
                <wp:simplePos x="0" y="0"/>
                <wp:positionH relativeFrom="column">
                  <wp:posOffset>264445</wp:posOffset>
                </wp:positionH>
                <wp:positionV relativeFrom="paragraph">
                  <wp:posOffset>172085</wp:posOffset>
                </wp:positionV>
                <wp:extent cx="2540" cy="1814830"/>
                <wp:effectExtent l="76200" t="38100" r="73660" b="139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18148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D3C4BE" id="Straight Arrow Connector 28" o:spid="_x0000_s1026" type="#_x0000_t32" style="position:absolute;margin-left:20.8pt;margin-top:13.55pt;width:.2pt;height:142.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">
                <v:stroke endarrow="block"/>
              </v:shape>
            </w:pict>
          </mc:Fallback>
        </mc:AlternateContent>
      </w:r>
    </w:p>
    <w:p w14:paraId="02793FE4" w14:textId="77777777" w:rsidR="00F94A2E" w:rsidRPr="00F94A2E" w:rsidRDefault="00F94A2E" w:rsidP="00F94A2E">
      <w:pPr>
        <w:spacing w:line="480" w:lineRule="auto"/>
        <w:ind w:left="567"/>
        <w:contextualSpacing/>
        <w:rPr>
          <w:rFonts w:eastAsia="SimSun"/>
          <w:b/>
          <w:bCs/>
          <w:color w:val="auto"/>
          <w:position w:val="0"/>
          <w:sz w:val="24"/>
          <w:szCs w:val="24"/>
          <w:lang w:val="en-US"/>
        </w:rPr>
      </w:pPr>
    </w:p>
    <w:p w14:paraId="0094B2D9" w14:textId="17C1DAC3" w:rsidR="00F94A2E" w:rsidRPr="00F94A2E" w:rsidRDefault="001A2333" w:rsidP="00F94A2E">
      <w:pPr>
        <w:ind w:left="1134" w:hanging="567"/>
        <w:rPr>
          <w:rFonts w:eastAsia="SimSun"/>
          <w:color w:val="auto"/>
          <w:position w:val="0"/>
          <w:sz w:val="22"/>
          <w:szCs w:val="22"/>
          <w:lang w:val="en-US"/>
        </w:rPr>
      </w:pPr>
      <w:r w:rsidRPr="00F94A2E">
        <w:rPr>
          <w:rFonts w:eastAsia="SimSun"/>
          <w:noProof/>
          <w:color w:val="auto"/>
          <w:position w:val="0"/>
          <w:sz w:val="22"/>
          <w:szCs w:val="22"/>
          <w:lang w:val="en-US"/>
        </w:rPr>
        <mc:AlternateContent>
          <mc:Choice Requires="wps">
            <w:drawing>
              <wp:anchor distT="0" distB="0" distL="114300" distR="114300" simplePos="0" relativeHeight="251677696" behindDoc="0" locked="0" layoutInCell="1" allowOverlap="1" wp14:anchorId="25B1C025" wp14:editId="4D90B82A">
                <wp:simplePos x="0" y="0"/>
                <wp:positionH relativeFrom="column">
                  <wp:posOffset>-113484</wp:posOffset>
                </wp:positionH>
                <wp:positionV relativeFrom="paragraph">
                  <wp:posOffset>210277</wp:posOffset>
                </wp:positionV>
                <wp:extent cx="339635" cy="222068"/>
                <wp:effectExtent l="0" t="0" r="3810"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635" cy="222068"/>
                        </a:xfrm>
                        <a:prstGeom prst="rect">
                          <a:avLst/>
                        </a:prstGeom>
                        <a:solidFill>
                          <a:srgbClr val="FFFFFF"/>
                        </a:solidFill>
                        <a:ln>
                          <a:noFill/>
                        </a:ln>
                      </wps:spPr>
                      <wps:txbx>
                        <w:txbxContent>
                          <w:p w14:paraId="3D375B6F" w14:textId="77777777" w:rsidR="001A2333" w:rsidRPr="000A49F0" w:rsidRDefault="001A2333" w:rsidP="001A2333">
                            <w:pPr>
                              <w:jc w:val="center"/>
                              <w:rPr>
                                <w:sz w:val="20"/>
                                <w:szCs w:val="20"/>
                              </w:rPr>
                            </w:pPr>
                            <w:r w:rsidRPr="000A49F0">
                              <w:rPr>
                                <w:sz w:val="20"/>
                                <w:szCs w:val="20"/>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1C025" id="Rectangle 22" o:spid="_x0000_s1028" style="position:absolute;left:0;text-align:left;margin-left:-8.95pt;margin-top:16.55pt;width:26.75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" stroked="f">
                <v:textbox>
                  <w:txbxContent>
                    <w:p w14:paraId="3D375B6F" w14:textId="77777777" w:rsidR="001A2333" w:rsidRPr="000A49F0" w:rsidRDefault="001A2333" w:rsidP="001A2333">
                      <w:pPr>
                        <w:jc w:val="center"/>
                        <w:rPr>
                          <w:sz w:val="20"/>
                          <w:szCs w:val="20"/>
                        </w:rPr>
                      </w:pPr>
                      <w:r w:rsidRPr="000A49F0">
                        <w:rPr>
                          <w:sz w:val="20"/>
                          <w:szCs w:val="20"/>
                        </w:rPr>
                        <w:t>Y</w:t>
                      </w:r>
                    </w:p>
                  </w:txbxContent>
                </v:textbox>
              </v:rect>
            </w:pict>
          </mc:Fallback>
        </mc:AlternateContent>
      </w:r>
    </w:p>
    <w:p w14:paraId="0ED24893" w14:textId="4891ADB5" w:rsidR="001A2333" w:rsidRDefault="001A2333" w:rsidP="00F94A2E">
      <w:pPr>
        <w:ind w:left="1134" w:hanging="567"/>
        <w:rPr>
          <w:rFonts w:eastAsia="SimSun"/>
          <w:color w:val="auto"/>
          <w:position w:val="0"/>
          <w:sz w:val="22"/>
          <w:szCs w:val="22"/>
          <w:lang w:val="en-US"/>
        </w:rPr>
      </w:pPr>
    </w:p>
    <w:p w14:paraId="37F86B6E" w14:textId="4460B8DD" w:rsidR="001A2333" w:rsidRDefault="00E1786F" w:rsidP="00F94A2E">
      <w:pPr>
        <w:ind w:left="1134" w:hanging="567"/>
        <w:rPr>
          <w:rFonts w:eastAsia="SimSun"/>
          <w:color w:val="auto"/>
          <w:position w:val="0"/>
          <w:sz w:val="22"/>
          <w:szCs w:val="22"/>
          <w:lang w:val="en-US"/>
        </w:rPr>
      </w:pPr>
      <w:r w:rsidRPr="00F94A2E">
        <w:rPr>
          <w:rFonts w:eastAsia="SimSun"/>
          <w:noProof/>
          <w:color w:val="auto"/>
          <w:position w:val="0"/>
          <w:sz w:val="22"/>
          <w:szCs w:val="22"/>
          <w:lang w:val="en-US"/>
        </w:rPr>
        <mc:AlternateContent>
          <mc:Choice Requires="wps">
            <w:drawing>
              <wp:anchor distT="0" distB="0" distL="114300" distR="114300" simplePos="0" relativeHeight="251681792" behindDoc="0" locked="0" layoutInCell="1" allowOverlap="1" wp14:anchorId="036CFC5A" wp14:editId="1ECBC0BE">
                <wp:simplePos x="0" y="0"/>
                <wp:positionH relativeFrom="margin">
                  <wp:posOffset>1461135</wp:posOffset>
                </wp:positionH>
                <wp:positionV relativeFrom="paragraph">
                  <wp:posOffset>59418</wp:posOffset>
                </wp:positionV>
                <wp:extent cx="1071245" cy="871220"/>
                <wp:effectExtent l="0" t="0" r="0" b="50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 cy="871220"/>
                        </a:xfrm>
                        <a:prstGeom prst="rect">
                          <a:avLst/>
                        </a:prstGeom>
                        <a:solidFill>
                          <a:srgbClr val="FFFFFF"/>
                        </a:solidFill>
                        <a:ln>
                          <a:noFill/>
                        </a:ln>
                      </wps:spPr>
                      <wps:txbx>
                        <w:txbxContent>
                          <w:p w14:paraId="78D0E5C8" w14:textId="77777777" w:rsidR="001A2333" w:rsidRDefault="001A2333" w:rsidP="001A2333">
                            <w:pPr>
                              <w:jc w:val="center"/>
                              <w:rPr>
                                <w:sz w:val="20"/>
                                <w:szCs w:val="20"/>
                              </w:rPr>
                            </w:pPr>
                            <w:r>
                              <w:rPr>
                                <w:b/>
                                <w:sz w:val="20"/>
                                <w:szCs w:val="20"/>
                              </w:rPr>
                              <w:t>KUADRAN IV</w:t>
                            </w:r>
                          </w:p>
                          <w:p w14:paraId="010C1AE1" w14:textId="77777777" w:rsidR="001A2333" w:rsidRDefault="001A2333" w:rsidP="001A2333">
                            <w:pPr>
                              <w:jc w:val="center"/>
                              <w:rPr>
                                <w:sz w:val="20"/>
                                <w:szCs w:val="20"/>
                              </w:rPr>
                            </w:pPr>
                            <w:r>
                              <w:rPr>
                                <w:sz w:val="20"/>
                                <w:szCs w:val="20"/>
                              </w:rPr>
                              <w:t>Atribut yang harus ditingkatkan keyakinan konsumennya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CFC5A" id="Rectangle 25" o:spid="_x0000_s1029" style="position:absolute;left:0;text-align:left;margin-left:115.05pt;margin-top:4.7pt;width:84.35pt;height:6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" stroked="f">
                <v:textbox>
                  <w:txbxContent>
                    <w:p w14:paraId="78D0E5C8" w14:textId="77777777" w:rsidR="001A2333" w:rsidRDefault="001A2333" w:rsidP="001A2333">
                      <w:pPr>
                        <w:jc w:val="center"/>
                        <w:rPr>
                          <w:sz w:val="20"/>
                          <w:szCs w:val="20"/>
                        </w:rPr>
                      </w:pPr>
                      <w:r>
                        <w:rPr>
                          <w:b/>
                          <w:sz w:val="20"/>
                          <w:szCs w:val="20"/>
                        </w:rPr>
                        <w:t>KUADRAN IV</w:t>
                      </w:r>
                    </w:p>
                    <w:p w14:paraId="010C1AE1" w14:textId="77777777" w:rsidR="001A2333" w:rsidRDefault="001A2333" w:rsidP="001A2333">
                      <w:pPr>
                        <w:jc w:val="center"/>
                        <w:rPr>
                          <w:sz w:val="20"/>
                          <w:szCs w:val="20"/>
                        </w:rPr>
                      </w:pPr>
                      <w:r>
                        <w:rPr>
                          <w:sz w:val="20"/>
                          <w:szCs w:val="20"/>
                        </w:rPr>
                        <w:t>Atribut yang harus ditingkatkan keyakinan konsumennya</w:t>
                      </w:r>
                    </w:p>
                  </w:txbxContent>
                </v:textbox>
                <w10:wrap anchorx="margin"/>
              </v:rect>
            </w:pict>
          </mc:Fallback>
        </mc:AlternateContent>
      </w:r>
      <w:r w:rsidRPr="00F94A2E">
        <w:rPr>
          <w:rFonts w:eastAsia="SimSun"/>
          <w:noProof/>
          <w:color w:val="auto"/>
          <w:position w:val="0"/>
          <w:sz w:val="22"/>
          <w:szCs w:val="22"/>
          <w:lang w:val="en-US"/>
        </w:rPr>
        <mc:AlternateContent>
          <mc:Choice Requires="wps">
            <w:drawing>
              <wp:anchor distT="0" distB="0" distL="114300" distR="114300" simplePos="0" relativeHeight="251679744" behindDoc="0" locked="0" layoutInCell="1" allowOverlap="1" wp14:anchorId="16E58234" wp14:editId="4DA0BD3E">
                <wp:simplePos x="0" y="0"/>
                <wp:positionH relativeFrom="column">
                  <wp:posOffset>352425</wp:posOffset>
                </wp:positionH>
                <wp:positionV relativeFrom="paragraph">
                  <wp:posOffset>103777</wp:posOffset>
                </wp:positionV>
                <wp:extent cx="903605" cy="829945"/>
                <wp:effectExtent l="0" t="0" r="0"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829945"/>
                        </a:xfrm>
                        <a:prstGeom prst="rect">
                          <a:avLst/>
                        </a:prstGeom>
                        <a:solidFill>
                          <a:srgbClr val="FFFFFF"/>
                        </a:solidFill>
                        <a:ln>
                          <a:noFill/>
                        </a:ln>
                      </wps:spPr>
                      <wps:txbx>
                        <w:txbxContent>
                          <w:p w14:paraId="0E129E0D" w14:textId="77777777" w:rsidR="001A2333" w:rsidRDefault="001A2333" w:rsidP="001A2333">
                            <w:pPr>
                              <w:jc w:val="center"/>
                              <w:rPr>
                                <w:sz w:val="20"/>
                                <w:szCs w:val="20"/>
                              </w:rPr>
                            </w:pPr>
                            <w:r>
                              <w:rPr>
                                <w:b/>
                                <w:sz w:val="20"/>
                                <w:szCs w:val="20"/>
                              </w:rPr>
                              <w:t>KUADRAN III</w:t>
                            </w:r>
                          </w:p>
                          <w:p w14:paraId="7B461B2E" w14:textId="77777777" w:rsidR="001A2333" w:rsidRDefault="001A2333" w:rsidP="001A2333">
                            <w:pPr>
                              <w:jc w:val="center"/>
                              <w:rPr>
                                <w:sz w:val="20"/>
                                <w:szCs w:val="20"/>
                              </w:rPr>
                            </w:pPr>
                            <w:r>
                              <w:rPr>
                                <w:sz w:val="20"/>
                                <w:szCs w:val="20"/>
                              </w:rPr>
                              <w:t>Prioritas rendah dapat diabaikan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58234" id="Rectangle 24" o:spid="_x0000_s1030" style="position:absolute;left:0;text-align:left;margin-left:27.75pt;margin-top:8.15pt;width:71.15pt;height:6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" stroked="f">
                <v:textbox>
                  <w:txbxContent>
                    <w:p w14:paraId="0E129E0D" w14:textId="77777777" w:rsidR="001A2333" w:rsidRDefault="001A2333" w:rsidP="001A2333">
                      <w:pPr>
                        <w:jc w:val="center"/>
                        <w:rPr>
                          <w:sz w:val="20"/>
                          <w:szCs w:val="20"/>
                        </w:rPr>
                      </w:pPr>
                      <w:r>
                        <w:rPr>
                          <w:b/>
                          <w:sz w:val="20"/>
                          <w:szCs w:val="20"/>
                        </w:rPr>
                        <w:t xml:space="preserve">KUADRAN </w:t>
                      </w:r>
                      <w:r>
                        <w:rPr>
                          <w:b/>
                          <w:sz w:val="20"/>
                          <w:szCs w:val="20"/>
                        </w:rPr>
                        <w:t>III</w:t>
                      </w:r>
                    </w:p>
                    <w:p w14:paraId="7B461B2E" w14:textId="77777777" w:rsidR="001A2333" w:rsidRDefault="001A2333" w:rsidP="001A2333">
                      <w:pPr>
                        <w:jc w:val="center"/>
                        <w:rPr>
                          <w:sz w:val="20"/>
                          <w:szCs w:val="20"/>
                        </w:rPr>
                      </w:pPr>
                      <w:r>
                        <w:rPr>
                          <w:sz w:val="20"/>
                          <w:szCs w:val="20"/>
                        </w:rPr>
                        <w:t>Prioritas rendah dapat diabaikan</w:t>
                      </w:r>
                    </w:p>
                  </w:txbxContent>
                </v:textbox>
              </v:rect>
            </w:pict>
          </mc:Fallback>
        </mc:AlternateContent>
      </w:r>
      <w:r w:rsidR="001A2333">
        <w:rPr>
          <w:rFonts w:eastAsia="SimSun"/>
          <w:noProof/>
          <w:color w:val="auto"/>
          <w:position w:val="0"/>
          <w:sz w:val="22"/>
          <w:szCs w:val="22"/>
          <w:lang w:val="en-US"/>
        </w:rPr>
        <mc:AlternateContent>
          <mc:Choice Requires="wps">
            <w:drawing>
              <wp:anchor distT="0" distB="0" distL="114300" distR="114300" simplePos="0" relativeHeight="251673600" behindDoc="0" locked="0" layoutInCell="1" allowOverlap="1" wp14:anchorId="2AB249CD" wp14:editId="63E77A97">
                <wp:simplePos x="0" y="0"/>
                <wp:positionH relativeFrom="column">
                  <wp:posOffset>260078</wp:posOffset>
                </wp:positionH>
                <wp:positionV relativeFrom="paragraph">
                  <wp:posOffset>10795</wp:posOffset>
                </wp:positionV>
                <wp:extent cx="2311465" cy="10160"/>
                <wp:effectExtent l="0" t="0" r="31750" b="27940"/>
                <wp:wrapNone/>
                <wp:docPr id="6" name="Straight Connector 6"/>
                <wp:cNvGraphicFramePr/>
                <a:graphic xmlns:a="http://schemas.openxmlformats.org/drawingml/2006/main">
                  <a:graphicData uri="http://schemas.microsoft.com/office/word/2010/wordprocessingShape">
                    <wps:wsp>
                      <wps:cNvCnPr/>
                      <wps:spPr>
                        <a:xfrm flipV="1">
                          <a:off x="0" y="0"/>
                          <a:ext cx="231146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DD457" id="Straight Connector 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85pt" to="2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" strokecolor="black [3200]" strokeweight=".5pt">
                <v:stroke joinstyle="miter"/>
              </v:line>
            </w:pict>
          </mc:Fallback>
        </mc:AlternateContent>
      </w:r>
    </w:p>
    <w:p w14:paraId="7B77056B" w14:textId="689AC8BC" w:rsidR="001A2333" w:rsidRDefault="001A2333" w:rsidP="00F94A2E">
      <w:pPr>
        <w:ind w:left="1134" w:hanging="567"/>
        <w:rPr>
          <w:rFonts w:eastAsia="SimSun"/>
          <w:color w:val="auto"/>
          <w:position w:val="0"/>
          <w:sz w:val="22"/>
          <w:szCs w:val="22"/>
          <w:lang w:val="en-US"/>
        </w:rPr>
      </w:pPr>
    </w:p>
    <w:p w14:paraId="4FF3072E" w14:textId="3EDD26B9" w:rsidR="001A2333" w:rsidRDefault="001A2333" w:rsidP="00F94A2E">
      <w:pPr>
        <w:ind w:left="1134" w:hanging="567"/>
        <w:rPr>
          <w:rFonts w:eastAsia="SimSun"/>
          <w:color w:val="auto"/>
          <w:position w:val="0"/>
          <w:sz w:val="22"/>
          <w:szCs w:val="22"/>
          <w:lang w:val="en-US"/>
        </w:rPr>
      </w:pPr>
    </w:p>
    <w:p w14:paraId="4C6EC185" w14:textId="674EFDEF" w:rsidR="001A2333" w:rsidRDefault="001A2333" w:rsidP="00F94A2E">
      <w:pPr>
        <w:ind w:left="1134" w:hanging="567"/>
        <w:rPr>
          <w:rFonts w:eastAsia="SimSun"/>
          <w:color w:val="auto"/>
          <w:position w:val="0"/>
          <w:sz w:val="22"/>
          <w:szCs w:val="22"/>
          <w:lang w:val="en-US"/>
        </w:rPr>
      </w:pPr>
    </w:p>
    <w:p w14:paraId="1C71066F" w14:textId="56E349C9" w:rsidR="001A2333" w:rsidRDefault="001A2333" w:rsidP="00F94A2E">
      <w:pPr>
        <w:ind w:left="1134" w:hanging="567"/>
        <w:rPr>
          <w:rFonts w:eastAsia="SimSun"/>
          <w:color w:val="auto"/>
          <w:position w:val="0"/>
          <w:sz w:val="22"/>
          <w:szCs w:val="22"/>
          <w:lang w:val="en-US"/>
        </w:rPr>
      </w:pPr>
    </w:p>
    <w:p w14:paraId="13EFCF5B" w14:textId="59985086" w:rsidR="001A2333" w:rsidRDefault="00E1786F" w:rsidP="00F94A2E">
      <w:pPr>
        <w:ind w:left="1134" w:hanging="567"/>
        <w:rPr>
          <w:rFonts w:eastAsia="SimSun"/>
          <w:color w:val="auto"/>
          <w:position w:val="0"/>
          <w:sz w:val="22"/>
          <w:szCs w:val="22"/>
          <w:lang w:val="en-US"/>
        </w:rPr>
      </w:pPr>
      <w:r w:rsidRPr="00F94A2E">
        <w:rPr>
          <w:rFonts w:eastAsia="SimSun"/>
          <w:noProof/>
          <w:color w:val="auto"/>
          <w:position w:val="0"/>
          <w:sz w:val="22"/>
          <w:szCs w:val="22"/>
          <w:lang w:val="en-US"/>
        </w:rPr>
        <mc:AlternateContent>
          <mc:Choice Requires="wps">
            <w:drawing>
              <wp:anchor distT="0" distB="0" distL="114300" distR="114300" simplePos="0" relativeHeight="251666432" behindDoc="0" locked="0" layoutInCell="1" allowOverlap="1" wp14:anchorId="1AFBB1F9" wp14:editId="1D89FBCC">
                <wp:simplePos x="0" y="0"/>
                <wp:positionH relativeFrom="column">
                  <wp:posOffset>1245053</wp:posOffset>
                </wp:positionH>
                <wp:positionV relativeFrom="paragraph">
                  <wp:posOffset>154668</wp:posOffset>
                </wp:positionV>
                <wp:extent cx="352697" cy="248194"/>
                <wp:effectExtent l="0" t="0" r="952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97" cy="248194"/>
                        </a:xfrm>
                        <a:prstGeom prst="rect">
                          <a:avLst/>
                        </a:prstGeom>
                        <a:solidFill>
                          <a:srgbClr val="FFFFFF"/>
                        </a:solidFill>
                        <a:ln>
                          <a:noFill/>
                        </a:ln>
                      </wps:spPr>
                      <wps:txbx>
                        <w:txbxContent>
                          <w:p w14:paraId="536660DE" w14:textId="77777777" w:rsidR="00F94A2E" w:rsidRPr="000A49F0" w:rsidRDefault="00F94A2E" w:rsidP="00F94A2E">
                            <w:pPr>
                              <w:jc w:val="center"/>
                              <w:rPr>
                                <w:sz w:val="20"/>
                                <w:szCs w:val="20"/>
                              </w:rPr>
                            </w:pPr>
                            <w:r w:rsidRPr="000A49F0">
                              <w:rPr>
                                <w:sz w:val="20"/>
                                <w:szCs w:val="2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BB1F9" id="Rectangle 21" o:spid="_x0000_s1031" style="position:absolute;left:0;text-align:left;margin-left:98.05pt;margin-top:12.2pt;width:27.7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" stroked="f">
                <v:textbox>
                  <w:txbxContent>
                    <w:p w14:paraId="536660DE" w14:textId="77777777" w:rsidR="00F94A2E" w:rsidRPr="000A49F0" w:rsidRDefault="00F94A2E" w:rsidP="00F94A2E">
                      <w:pPr>
                        <w:jc w:val="center"/>
                        <w:rPr>
                          <w:sz w:val="20"/>
                          <w:szCs w:val="20"/>
                        </w:rPr>
                      </w:pPr>
                      <w:r w:rsidRPr="000A49F0">
                        <w:rPr>
                          <w:sz w:val="20"/>
                          <w:szCs w:val="20"/>
                        </w:rPr>
                        <w:t>X</w:t>
                      </w:r>
                    </w:p>
                  </w:txbxContent>
                </v:textbox>
              </v:rect>
            </w:pict>
          </mc:Fallback>
        </mc:AlternateContent>
      </w:r>
    </w:p>
    <w:p w14:paraId="14964D3B" w14:textId="08BEEEDB" w:rsidR="00E1786F" w:rsidRPr="00E1786F" w:rsidRDefault="001A2333" w:rsidP="00E1786F">
      <w:pPr>
        <w:ind w:left="1134" w:hanging="567"/>
        <w:rPr>
          <w:rFonts w:eastAsia="SimSun"/>
          <w:color w:val="auto"/>
          <w:position w:val="0"/>
          <w:sz w:val="22"/>
          <w:szCs w:val="22"/>
          <w:lang w:val="en-US"/>
        </w:rPr>
      </w:pPr>
      <w:r>
        <w:rPr>
          <w:rFonts w:eastAsia="SimSun"/>
          <w:noProof/>
          <w:color w:val="auto"/>
          <w:position w:val="0"/>
          <w:sz w:val="22"/>
          <w:szCs w:val="22"/>
          <w:lang w:val="en-US"/>
        </w:rPr>
        <mc:AlternateContent>
          <mc:Choice Requires="wps">
            <w:drawing>
              <wp:anchor distT="0" distB="0" distL="114300" distR="114300" simplePos="0" relativeHeight="251675648" behindDoc="0" locked="0" layoutInCell="1" allowOverlap="1" wp14:anchorId="6D20EDD1" wp14:editId="51D325C1">
                <wp:simplePos x="0" y="0"/>
                <wp:positionH relativeFrom="column">
                  <wp:posOffset>265158</wp:posOffset>
                </wp:positionH>
                <wp:positionV relativeFrom="paragraph">
                  <wp:posOffset>15240</wp:posOffset>
                </wp:positionV>
                <wp:extent cx="2311663" cy="16904"/>
                <wp:effectExtent l="0" t="57150" r="12700" b="97790"/>
                <wp:wrapNone/>
                <wp:docPr id="8" name="Straight Arrow Connector 8"/>
                <wp:cNvGraphicFramePr/>
                <a:graphic xmlns:a="http://schemas.openxmlformats.org/drawingml/2006/main">
                  <a:graphicData uri="http://schemas.microsoft.com/office/word/2010/wordprocessingShape">
                    <wps:wsp>
                      <wps:cNvCnPr/>
                      <wps:spPr>
                        <a:xfrm>
                          <a:off x="0" y="0"/>
                          <a:ext cx="2311663" cy="169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AF7481" id="_x0000_t32" coordsize="21600,21600" o:spt="32" o:oned="t" path="m,l21600,21600e" filled="f">
                <v:path arrowok="t" fillok="f" o:connecttype="none"/>
                <o:lock v:ext="edit" shapetype="t"/>
              </v:shapetype>
              <v:shape id="Straight Arrow Connector 8" o:spid="_x0000_s1026" type="#_x0000_t32" style="position:absolute;margin-left:20.9pt;margin-top:1.2pt;width:182pt;height:1.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" strokecolor="black [3200]" strokeweight=".5pt">
                <v:stroke endarrow="block" joinstyle="miter"/>
              </v:shape>
            </w:pict>
          </mc:Fallback>
        </mc:AlternateContent>
      </w:r>
    </w:p>
    <w:p w14:paraId="69374F06" w14:textId="77777777" w:rsidR="00E96FB3" w:rsidRDefault="00E96FB3" w:rsidP="00E1786F">
      <w:pPr>
        <w:spacing w:line="360" w:lineRule="auto"/>
        <w:jc w:val="center"/>
        <w:rPr>
          <w:color w:val="auto"/>
          <w:position w:val="0"/>
          <w:sz w:val="22"/>
          <w:szCs w:val="22"/>
          <w:lang w:val="en-US"/>
        </w:rPr>
      </w:pPr>
    </w:p>
    <w:p w14:paraId="3B627066" w14:textId="784A12EC" w:rsidR="00E1786F" w:rsidRDefault="00E96FB3" w:rsidP="00CF1912">
      <w:pPr>
        <w:spacing w:line="360" w:lineRule="auto"/>
        <w:jc w:val="center"/>
        <w:rPr>
          <w:rFonts w:eastAsia="Times New Roman"/>
          <w:b/>
          <w:bCs/>
          <w:color w:val="auto"/>
          <w:position w:val="0"/>
          <w:sz w:val="24"/>
          <w:szCs w:val="24"/>
          <w:lang w:val="en-US"/>
        </w:rPr>
      </w:pPr>
      <w:r>
        <w:rPr>
          <w:color w:val="auto"/>
          <w:position w:val="0"/>
          <w:sz w:val="22"/>
          <w:szCs w:val="22"/>
          <w:lang w:val="en-US"/>
        </w:rPr>
        <w:t xml:space="preserve">      </w:t>
      </w:r>
      <w:r w:rsidR="00E1786F">
        <w:rPr>
          <w:color w:val="auto"/>
          <w:position w:val="0"/>
          <w:sz w:val="22"/>
          <w:szCs w:val="22"/>
          <w:lang w:val="en-US"/>
        </w:rPr>
        <w:t xml:space="preserve">Gambar 2. Diagram </w:t>
      </w:r>
      <w:proofErr w:type="spellStart"/>
      <w:r w:rsidR="00E1786F">
        <w:rPr>
          <w:color w:val="auto"/>
          <w:position w:val="0"/>
          <w:sz w:val="22"/>
          <w:szCs w:val="22"/>
          <w:lang w:val="en-US"/>
        </w:rPr>
        <w:t>Kartesius</w:t>
      </w:r>
      <w:proofErr w:type="spellEnd"/>
    </w:p>
    <w:p w14:paraId="4F26FA2D" w14:textId="25586E92" w:rsidR="00E96FB3" w:rsidRPr="000A724F" w:rsidRDefault="00E1786F" w:rsidP="00E1786F">
      <w:pPr>
        <w:spacing w:line="360" w:lineRule="auto"/>
        <w:jc w:val="left"/>
        <w:rPr>
          <w:rFonts w:eastAsia="Times New Roman"/>
          <w:b/>
          <w:bCs/>
          <w:color w:val="auto"/>
          <w:position w:val="0"/>
          <w:sz w:val="24"/>
          <w:szCs w:val="24"/>
          <w:lang w:val="en-US"/>
        </w:rPr>
      </w:pPr>
      <w:r w:rsidRPr="000A724F">
        <w:rPr>
          <w:rFonts w:eastAsia="Times New Roman"/>
          <w:b/>
          <w:bCs/>
          <w:color w:val="auto"/>
          <w:position w:val="0"/>
          <w:sz w:val="24"/>
          <w:szCs w:val="24"/>
          <w:lang w:val="en-US"/>
        </w:rPr>
        <w:t>HASIL DAN PEMBAHASAN</w:t>
      </w:r>
    </w:p>
    <w:p w14:paraId="4C5EC691" w14:textId="77777777" w:rsidR="00E1786F" w:rsidRPr="001254A5" w:rsidRDefault="00E1786F" w:rsidP="00E1786F">
      <w:pPr>
        <w:pStyle w:val="ListParagraph"/>
        <w:numPr>
          <w:ilvl w:val="0"/>
          <w:numId w:val="5"/>
        </w:numPr>
        <w:tabs>
          <w:tab w:val="left" w:pos="426"/>
        </w:tabs>
        <w:spacing w:line="360" w:lineRule="auto"/>
        <w:ind w:left="426" w:hanging="426"/>
        <w:rPr>
          <w:b/>
          <w:bCs/>
          <w:sz w:val="24"/>
          <w:szCs w:val="24"/>
          <w:lang w:val="en-US"/>
        </w:rPr>
      </w:pPr>
      <w:proofErr w:type="spellStart"/>
      <w:r w:rsidRPr="001254A5">
        <w:rPr>
          <w:b/>
          <w:bCs/>
          <w:sz w:val="24"/>
          <w:szCs w:val="24"/>
          <w:lang w:val="en-US"/>
        </w:rPr>
        <w:t>Karateristik</w:t>
      </w:r>
      <w:proofErr w:type="spellEnd"/>
      <w:r w:rsidRPr="001254A5">
        <w:rPr>
          <w:b/>
          <w:bCs/>
          <w:sz w:val="24"/>
          <w:szCs w:val="24"/>
          <w:lang w:val="en-US"/>
        </w:rPr>
        <w:t xml:space="preserve"> </w:t>
      </w:r>
      <w:proofErr w:type="spellStart"/>
      <w:r w:rsidRPr="001254A5">
        <w:rPr>
          <w:b/>
          <w:bCs/>
          <w:sz w:val="24"/>
          <w:szCs w:val="24"/>
          <w:lang w:val="en-US"/>
        </w:rPr>
        <w:t>Konsumen</w:t>
      </w:r>
      <w:proofErr w:type="spellEnd"/>
    </w:p>
    <w:p w14:paraId="6AF4904D" w14:textId="77777777" w:rsidR="00E1786F" w:rsidRPr="00452F6B" w:rsidRDefault="00E1786F" w:rsidP="00E1786F">
      <w:pPr>
        <w:pStyle w:val="ListParagraph"/>
        <w:tabs>
          <w:tab w:val="left" w:pos="426"/>
        </w:tabs>
        <w:spacing w:line="360" w:lineRule="auto"/>
        <w:ind w:left="0"/>
        <w:contextualSpacing w:val="0"/>
        <w:rPr>
          <w:sz w:val="24"/>
          <w:szCs w:val="24"/>
          <w:lang w:val="en-US"/>
        </w:rPr>
      </w:pPr>
      <w:proofErr w:type="spellStart"/>
      <w:r w:rsidRPr="00452F6B">
        <w:rPr>
          <w:sz w:val="24"/>
          <w:szCs w:val="24"/>
          <w:lang w:val="en-US"/>
        </w:rPr>
        <w:t>Karakteriktik</w:t>
      </w:r>
      <w:proofErr w:type="spellEnd"/>
      <w:r w:rsidRPr="00452F6B">
        <w:rPr>
          <w:sz w:val="24"/>
          <w:szCs w:val="24"/>
          <w:lang w:val="en-US"/>
        </w:rPr>
        <w:t xml:space="preserve"> </w:t>
      </w:r>
      <w:proofErr w:type="spellStart"/>
      <w:r w:rsidRPr="00452F6B">
        <w:rPr>
          <w:sz w:val="24"/>
          <w:szCs w:val="24"/>
          <w:lang w:val="en-US"/>
        </w:rPr>
        <w:t>konsumen</w:t>
      </w:r>
      <w:proofErr w:type="spellEnd"/>
      <w:r w:rsidRPr="00452F6B">
        <w:rPr>
          <w:sz w:val="24"/>
          <w:szCs w:val="24"/>
          <w:lang w:val="en-US"/>
        </w:rPr>
        <w:t xml:space="preserve"> </w:t>
      </w:r>
      <w:proofErr w:type="spellStart"/>
      <w:r w:rsidRPr="00452F6B">
        <w:rPr>
          <w:sz w:val="24"/>
          <w:szCs w:val="24"/>
          <w:lang w:val="en-US"/>
        </w:rPr>
        <w:t>merupakan</w:t>
      </w:r>
      <w:proofErr w:type="spellEnd"/>
      <w:r w:rsidRPr="00452F6B">
        <w:rPr>
          <w:sz w:val="24"/>
          <w:szCs w:val="24"/>
          <w:lang w:val="en-US"/>
        </w:rPr>
        <w:t xml:space="preserve"> </w:t>
      </w:r>
      <w:proofErr w:type="spellStart"/>
      <w:r w:rsidRPr="00452F6B">
        <w:rPr>
          <w:sz w:val="24"/>
          <w:szCs w:val="24"/>
          <w:lang w:val="en-US"/>
        </w:rPr>
        <w:t>bagian</w:t>
      </w:r>
      <w:proofErr w:type="spellEnd"/>
      <w:r w:rsidRPr="00452F6B">
        <w:rPr>
          <w:sz w:val="24"/>
          <w:szCs w:val="24"/>
          <w:lang w:val="en-US"/>
        </w:rPr>
        <w:t xml:space="preserve"> yang </w:t>
      </w:r>
      <w:proofErr w:type="spellStart"/>
      <w:r w:rsidRPr="00452F6B">
        <w:rPr>
          <w:sz w:val="24"/>
          <w:szCs w:val="24"/>
          <w:lang w:val="en-US"/>
        </w:rPr>
        <w:t>terpenting</w:t>
      </w:r>
      <w:proofErr w:type="spellEnd"/>
      <w:r w:rsidRPr="00452F6B">
        <w:rPr>
          <w:sz w:val="24"/>
          <w:szCs w:val="24"/>
          <w:lang w:val="en-US"/>
        </w:rPr>
        <w:t xml:space="preserve"> yang </w:t>
      </w:r>
      <w:proofErr w:type="spellStart"/>
      <w:r w:rsidRPr="00452F6B">
        <w:rPr>
          <w:sz w:val="24"/>
          <w:szCs w:val="24"/>
          <w:lang w:val="en-US"/>
        </w:rPr>
        <w:t>perlu</w:t>
      </w:r>
      <w:proofErr w:type="spellEnd"/>
      <w:r w:rsidRPr="00452F6B">
        <w:rPr>
          <w:sz w:val="24"/>
          <w:szCs w:val="24"/>
          <w:lang w:val="en-US"/>
        </w:rPr>
        <w:t xml:space="preserve"> </w:t>
      </w:r>
      <w:proofErr w:type="spellStart"/>
      <w:r w:rsidRPr="00452F6B">
        <w:rPr>
          <w:sz w:val="24"/>
          <w:szCs w:val="24"/>
          <w:lang w:val="en-US"/>
        </w:rPr>
        <w:t>diketahui</w:t>
      </w:r>
      <w:proofErr w:type="spellEnd"/>
      <w:r w:rsidRPr="00452F6B">
        <w:rPr>
          <w:sz w:val="24"/>
          <w:szCs w:val="24"/>
          <w:lang w:val="en-US"/>
        </w:rPr>
        <w:t xml:space="preserve"> </w:t>
      </w:r>
      <w:proofErr w:type="spellStart"/>
      <w:r w:rsidRPr="00452F6B">
        <w:rPr>
          <w:sz w:val="24"/>
          <w:szCs w:val="24"/>
          <w:lang w:val="en-US"/>
        </w:rPr>
        <w:t>dalam</w:t>
      </w:r>
      <w:proofErr w:type="spellEnd"/>
      <w:r w:rsidRPr="00452F6B">
        <w:rPr>
          <w:sz w:val="24"/>
          <w:szCs w:val="24"/>
          <w:lang w:val="en-US"/>
        </w:rPr>
        <w:t xml:space="preserve"> </w:t>
      </w:r>
      <w:proofErr w:type="spellStart"/>
      <w:r w:rsidRPr="00452F6B">
        <w:rPr>
          <w:sz w:val="24"/>
          <w:szCs w:val="24"/>
          <w:lang w:val="en-US"/>
        </w:rPr>
        <w:t>suatu</w:t>
      </w:r>
      <w:proofErr w:type="spellEnd"/>
      <w:r w:rsidRPr="00452F6B">
        <w:rPr>
          <w:sz w:val="24"/>
          <w:szCs w:val="24"/>
          <w:lang w:val="en-US"/>
        </w:rPr>
        <w:t xml:space="preserve"> </w:t>
      </w:r>
      <w:proofErr w:type="spellStart"/>
      <w:r w:rsidRPr="00452F6B">
        <w:rPr>
          <w:sz w:val="24"/>
          <w:szCs w:val="24"/>
          <w:lang w:val="en-US"/>
        </w:rPr>
        <w:t>penelitian</w:t>
      </w:r>
      <w:proofErr w:type="spellEnd"/>
      <w:r w:rsidRPr="00452F6B">
        <w:rPr>
          <w:sz w:val="24"/>
          <w:szCs w:val="24"/>
          <w:lang w:val="en-US"/>
        </w:rPr>
        <w:t xml:space="preserve">, </w:t>
      </w:r>
      <w:proofErr w:type="spellStart"/>
      <w:r w:rsidRPr="00452F6B">
        <w:rPr>
          <w:sz w:val="24"/>
          <w:szCs w:val="24"/>
          <w:lang w:val="en-US"/>
        </w:rPr>
        <w:t>sebab</w:t>
      </w:r>
      <w:proofErr w:type="spellEnd"/>
      <w:r w:rsidRPr="00452F6B">
        <w:rPr>
          <w:sz w:val="24"/>
          <w:szCs w:val="24"/>
          <w:lang w:val="en-US"/>
        </w:rPr>
        <w:t xml:space="preserve"> </w:t>
      </w:r>
      <w:proofErr w:type="spellStart"/>
      <w:r w:rsidRPr="00452F6B">
        <w:rPr>
          <w:sz w:val="24"/>
          <w:szCs w:val="24"/>
          <w:lang w:val="en-US"/>
        </w:rPr>
        <w:t>dengan</w:t>
      </w:r>
      <w:proofErr w:type="spellEnd"/>
      <w:r w:rsidRPr="00452F6B">
        <w:rPr>
          <w:sz w:val="24"/>
          <w:szCs w:val="24"/>
          <w:lang w:val="en-US"/>
        </w:rPr>
        <w:t xml:space="preserve"> </w:t>
      </w:r>
      <w:proofErr w:type="spellStart"/>
      <w:r w:rsidRPr="00452F6B">
        <w:rPr>
          <w:sz w:val="24"/>
          <w:szCs w:val="24"/>
          <w:lang w:val="en-US"/>
        </w:rPr>
        <w:t>mengetahui</w:t>
      </w:r>
      <w:proofErr w:type="spellEnd"/>
      <w:r w:rsidRPr="00452F6B">
        <w:rPr>
          <w:sz w:val="24"/>
          <w:szCs w:val="24"/>
          <w:lang w:val="en-US"/>
        </w:rPr>
        <w:t xml:space="preserve"> </w:t>
      </w:r>
      <w:proofErr w:type="spellStart"/>
      <w:r w:rsidRPr="00452F6B">
        <w:rPr>
          <w:sz w:val="24"/>
          <w:szCs w:val="24"/>
          <w:lang w:val="en-US"/>
        </w:rPr>
        <w:t>karakteristik</w:t>
      </w:r>
      <w:proofErr w:type="spellEnd"/>
      <w:r w:rsidRPr="00452F6B">
        <w:rPr>
          <w:sz w:val="24"/>
          <w:szCs w:val="24"/>
          <w:lang w:val="en-US"/>
        </w:rPr>
        <w:t xml:space="preserve"> </w:t>
      </w:r>
      <w:proofErr w:type="spellStart"/>
      <w:r w:rsidRPr="00452F6B">
        <w:rPr>
          <w:sz w:val="24"/>
          <w:szCs w:val="24"/>
          <w:lang w:val="en-US"/>
        </w:rPr>
        <w:t>konsumen</w:t>
      </w:r>
      <w:proofErr w:type="spellEnd"/>
      <w:r w:rsidRPr="00452F6B">
        <w:rPr>
          <w:sz w:val="24"/>
          <w:szCs w:val="24"/>
          <w:lang w:val="en-US"/>
        </w:rPr>
        <w:t xml:space="preserve"> </w:t>
      </w:r>
      <w:proofErr w:type="spellStart"/>
      <w:r w:rsidRPr="00452F6B">
        <w:rPr>
          <w:sz w:val="24"/>
          <w:szCs w:val="24"/>
          <w:lang w:val="en-US"/>
        </w:rPr>
        <w:t>peneliti</w:t>
      </w:r>
      <w:proofErr w:type="spellEnd"/>
      <w:r w:rsidRPr="00452F6B">
        <w:rPr>
          <w:sz w:val="24"/>
          <w:szCs w:val="24"/>
          <w:lang w:val="en-US"/>
        </w:rPr>
        <w:t xml:space="preserve"> </w:t>
      </w:r>
      <w:proofErr w:type="spellStart"/>
      <w:r w:rsidRPr="00452F6B">
        <w:rPr>
          <w:sz w:val="24"/>
          <w:szCs w:val="24"/>
          <w:lang w:val="en-US"/>
        </w:rPr>
        <w:t>dapat</w:t>
      </w:r>
      <w:proofErr w:type="spellEnd"/>
      <w:r w:rsidRPr="00452F6B">
        <w:rPr>
          <w:sz w:val="24"/>
          <w:szCs w:val="24"/>
          <w:lang w:val="en-US"/>
        </w:rPr>
        <w:t xml:space="preserve"> </w:t>
      </w:r>
      <w:proofErr w:type="spellStart"/>
      <w:r w:rsidRPr="00452F6B">
        <w:rPr>
          <w:sz w:val="24"/>
          <w:szCs w:val="24"/>
          <w:lang w:val="en-US"/>
        </w:rPr>
        <w:t>mengenal</w:t>
      </w:r>
      <w:proofErr w:type="spellEnd"/>
      <w:r w:rsidRPr="00452F6B">
        <w:rPr>
          <w:sz w:val="24"/>
          <w:szCs w:val="24"/>
          <w:lang w:val="en-US"/>
        </w:rPr>
        <w:t xml:space="preserve"> </w:t>
      </w:r>
      <w:proofErr w:type="spellStart"/>
      <w:r w:rsidRPr="00452F6B">
        <w:rPr>
          <w:sz w:val="24"/>
          <w:szCs w:val="24"/>
          <w:lang w:val="en-US"/>
        </w:rPr>
        <w:t>objek</w:t>
      </w:r>
      <w:proofErr w:type="spellEnd"/>
      <w:r w:rsidRPr="00452F6B">
        <w:rPr>
          <w:sz w:val="24"/>
          <w:szCs w:val="24"/>
          <w:lang w:val="en-US"/>
        </w:rPr>
        <w:t xml:space="preserve"> </w:t>
      </w:r>
      <w:proofErr w:type="spellStart"/>
      <w:r w:rsidRPr="00452F6B">
        <w:rPr>
          <w:sz w:val="24"/>
          <w:szCs w:val="24"/>
          <w:lang w:val="en-US"/>
        </w:rPr>
        <w:t>penelitiannya</w:t>
      </w:r>
      <w:proofErr w:type="spellEnd"/>
      <w:r w:rsidRPr="00452F6B">
        <w:rPr>
          <w:sz w:val="24"/>
          <w:szCs w:val="24"/>
          <w:lang w:val="en-US"/>
        </w:rPr>
        <w:t xml:space="preserve"> </w:t>
      </w:r>
      <w:proofErr w:type="spellStart"/>
      <w:r w:rsidRPr="00452F6B">
        <w:rPr>
          <w:sz w:val="24"/>
          <w:szCs w:val="24"/>
          <w:lang w:val="en-US"/>
        </w:rPr>
        <w:t>dengan</w:t>
      </w:r>
      <w:proofErr w:type="spellEnd"/>
      <w:r w:rsidRPr="00452F6B">
        <w:rPr>
          <w:sz w:val="24"/>
          <w:szCs w:val="24"/>
          <w:lang w:val="en-US"/>
        </w:rPr>
        <w:t xml:space="preserve"> </w:t>
      </w:r>
      <w:proofErr w:type="spellStart"/>
      <w:r w:rsidRPr="00452F6B">
        <w:rPr>
          <w:sz w:val="24"/>
          <w:szCs w:val="24"/>
          <w:lang w:val="en-US"/>
        </w:rPr>
        <w:t>lebih</w:t>
      </w:r>
      <w:proofErr w:type="spellEnd"/>
      <w:r w:rsidRPr="00452F6B">
        <w:rPr>
          <w:sz w:val="24"/>
          <w:szCs w:val="24"/>
          <w:lang w:val="en-US"/>
        </w:rPr>
        <w:t xml:space="preserve"> </w:t>
      </w:r>
      <w:proofErr w:type="spellStart"/>
      <w:r w:rsidRPr="00452F6B">
        <w:rPr>
          <w:sz w:val="24"/>
          <w:szCs w:val="24"/>
          <w:lang w:val="en-US"/>
        </w:rPr>
        <w:t>baik</w:t>
      </w:r>
      <w:proofErr w:type="spellEnd"/>
      <w:r w:rsidRPr="00452F6B">
        <w:rPr>
          <w:sz w:val="24"/>
          <w:szCs w:val="24"/>
          <w:lang w:val="en-US"/>
        </w:rPr>
        <w:t xml:space="preserve">. </w:t>
      </w:r>
      <w:proofErr w:type="spellStart"/>
      <w:r w:rsidRPr="00452F6B">
        <w:rPr>
          <w:sz w:val="24"/>
          <w:szCs w:val="24"/>
          <w:lang w:val="en-US"/>
        </w:rPr>
        <w:t>Karakteristik</w:t>
      </w:r>
      <w:proofErr w:type="spellEnd"/>
      <w:r w:rsidRPr="00452F6B">
        <w:rPr>
          <w:sz w:val="24"/>
          <w:szCs w:val="24"/>
          <w:lang w:val="en-US"/>
        </w:rPr>
        <w:t xml:space="preserve"> </w:t>
      </w:r>
      <w:proofErr w:type="spellStart"/>
      <w:r w:rsidRPr="00452F6B">
        <w:rPr>
          <w:sz w:val="24"/>
          <w:szCs w:val="24"/>
          <w:lang w:val="en-US"/>
        </w:rPr>
        <w:t>konsumen</w:t>
      </w:r>
      <w:proofErr w:type="spellEnd"/>
      <w:r w:rsidRPr="00452F6B">
        <w:rPr>
          <w:sz w:val="24"/>
          <w:szCs w:val="24"/>
          <w:lang w:val="en-US"/>
        </w:rPr>
        <w:t xml:space="preserve"> </w:t>
      </w:r>
      <w:proofErr w:type="spellStart"/>
      <w:r w:rsidRPr="00452F6B">
        <w:rPr>
          <w:sz w:val="24"/>
          <w:szCs w:val="24"/>
          <w:lang w:val="en-US"/>
        </w:rPr>
        <w:t>didalam</w:t>
      </w:r>
      <w:proofErr w:type="spellEnd"/>
      <w:r w:rsidRPr="00452F6B">
        <w:rPr>
          <w:sz w:val="24"/>
          <w:szCs w:val="24"/>
          <w:lang w:val="en-US"/>
        </w:rPr>
        <w:t xml:space="preserve"> </w:t>
      </w:r>
      <w:proofErr w:type="spellStart"/>
      <w:r w:rsidRPr="00452F6B">
        <w:rPr>
          <w:sz w:val="24"/>
          <w:szCs w:val="24"/>
          <w:lang w:val="en-US"/>
        </w:rPr>
        <w:t>penelitian</w:t>
      </w:r>
      <w:proofErr w:type="spellEnd"/>
      <w:r w:rsidRPr="00452F6B">
        <w:rPr>
          <w:sz w:val="24"/>
          <w:szCs w:val="24"/>
          <w:lang w:val="en-US"/>
        </w:rPr>
        <w:t xml:space="preserve"> </w:t>
      </w:r>
      <w:proofErr w:type="spellStart"/>
      <w:r w:rsidRPr="00452F6B">
        <w:rPr>
          <w:sz w:val="24"/>
          <w:szCs w:val="24"/>
          <w:lang w:val="en-US"/>
        </w:rPr>
        <w:t>ini</w:t>
      </w:r>
      <w:proofErr w:type="spellEnd"/>
      <w:r w:rsidRPr="00452F6B">
        <w:rPr>
          <w:sz w:val="24"/>
          <w:szCs w:val="24"/>
          <w:lang w:val="en-US"/>
        </w:rPr>
        <w:t xml:space="preserve"> </w:t>
      </w:r>
      <w:proofErr w:type="spellStart"/>
      <w:r w:rsidRPr="00452F6B">
        <w:rPr>
          <w:sz w:val="24"/>
          <w:szCs w:val="24"/>
          <w:lang w:val="en-US"/>
        </w:rPr>
        <w:t>berdasarkan</w:t>
      </w:r>
      <w:proofErr w:type="spellEnd"/>
      <w:r w:rsidRPr="00452F6B">
        <w:rPr>
          <w:sz w:val="24"/>
          <w:szCs w:val="24"/>
          <w:lang w:val="en-US"/>
        </w:rPr>
        <w:t xml:space="preserve"> </w:t>
      </w:r>
      <w:proofErr w:type="spellStart"/>
      <w:r w:rsidRPr="00452F6B">
        <w:rPr>
          <w:sz w:val="24"/>
          <w:szCs w:val="24"/>
          <w:lang w:val="en-US"/>
        </w:rPr>
        <w:t>jenis</w:t>
      </w:r>
      <w:proofErr w:type="spellEnd"/>
      <w:r w:rsidRPr="00452F6B">
        <w:rPr>
          <w:sz w:val="24"/>
          <w:szCs w:val="24"/>
          <w:lang w:val="en-US"/>
        </w:rPr>
        <w:t xml:space="preserve"> </w:t>
      </w:r>
      <w:proofErr w:type="spellStart"/>
      <w:r w:rsidRPr="00452F6B">
        <w:rPr>
          <w:sz w:val="24"/>
          <w:szCs w:val="24"/>
          <w:lang w:val="en-US"/>
        </w:rPr>
        <w:t>kelamin</w:t>
      </w:r>
      <w:proofErr w:type="spellEnd"/>
      <w:r w:rsidRPr="00452F6B">
        <w:rPr>
          <w:sz w:val="24"/>
          <w:szCs w:val="24"/>
          <w:lang w:val="en-US"/>
        </w:rPr>
        <w:t xml:space="preserve">, </w:t>
      </w:r>
      <w:proofErr w:type="spellStart"/>
      <w:r w:rsidRPr="00452F6B">
        <w:rPr>
          <w:sz w:val="24"/>
          <w:szCs w:val="24"/>
          <w:lang w:val="en-US"/>
        </w:rPr>
        <w:t>umur</w:t>
      </w:r>
      <w:proofErr w:type="spellEnd"/>
      <w:r w:rsidRPr="00452F6B">
        <w:rPr>
          <w:sz w:val="24"/>
          <w:szCs w:val="24"/>
          <w:lang w:val="en-US"/>
        </w:rPr>
        <w:t xml:space="preserve">, </w:t>
      </w:r>
      <w:proofErr w:type="spellStart"/>
      <w:r w:rsidRPr="00452F6B">
        <w:rPr>
          <w:sz w:val="24"/>
          <w:szCs w:val="24"/>
          <w:lang w:val="en-US"/>
        </w:rPr>
        <w:t>pendidikan</w:t>
      </w:r>
      <w:proofErr w:type="spellEnd"/>
      <w:r w:rsidRPr="00452F6B">
        <w:rPr>
          <w:sz w:val="24"/>
          <w:szCs w:val="24"/>
          <w:lang w:val="en-US"/>
        </w:rPr>
        <w:t xml:space="preserve"> </w:t>
      </w:r>
      <w:proofErr w:type="spellStart"/>
      <w:r w:rsidRPr="00452F6B">
        <w:rPr>
          <w:sz w:val="24"/>
          <w:szCs w:val="24"/>
          <w:lang w:val="en-US"/>
        </w:rPr>
        <w:t>terakhir</w:t>
      </w:r>
      <w:proofErr w:type="spellEnd"/>
      <w:r w:rsidRPr="00452F6B">
        <w:rPr>
          <w:sz w:val="24"/>
          <w:szCs w:val="24"/>
          <w:lang w:val="en-US"/>
        </w:rPr>
        <w:t xml:space="preserve">, </w:t>
      </w:r>
      <w:proofErr w:type="spellStart"/>
      <w:r w:rsidRPr="00452F6B">
        <w:rPr>
          <w:sz w:val="24"/>
          <w:szCs w:val="24"/>
          <w:lang w:val="en-US"/>
        </w:rPr>
        <w:t>pendapatan</w:t>
      </w:r>
      <w:proofErr w:type="spellEnd"/>
      <w:r w:rsidRPr="00452F6B">
        <w:rPr>
          <w:sz w:val="24"/>
          <w:szCs w:val="24"/>
          <w:lang w:val="en-US"/>
        </w:rPr>
        <w:t xml:space="preserve">, dan </w:t>
      </w:r>
      <w:proofErr w:type="spellStart"/>
      <w:r w:rsidRPr="00452F6B">
        <w:rPr>
          <w:sz w:val="24"/>
          <w:szCs w:val="24"/>
          <w:lang w:val="en-US"/>
        </w:rPr>
        <w:t>pekerjaan</w:t>
      </w:r>
      <w:proofErr w:type="spellEnd"/>
      <w:r w:rsidRPr="00452F6B">
        <w:rPr>
          <w:sz w:val="24"/>
          <w:szCs w:val="24"/>
          <w:lang w:val="en-US"/>
        </w:rPr>
        <w:t xml:space="preserve"> </w:t>
      </w:r>
      <w:proofErr w:type="spellStart"/>
      <w:r w:rsidRPr="00452F6B">
        <w:rPr>
          <w:sz w:val="24"/>
          <w:szCs w:val="24"/>
          <w:lang w:val="en-US"/>
        </w:rPr>
        <w:t>konsumen</w:t>
      </w:r>
      <w:proofErr w:type="spellEnd"/>
      <w:r w:rsidRPr="00452F6B">
        <w:rPr>
          <w:sz w:val="24"/>
          <w:szCs w:val="24"/>
          <w:lang w:val="en-US"/>
        </w:rPr>
        <w:t>.</w:t>
      </w:r>
    </w:p>
    <w:p w14:paraId="4350BBD4" w14:textId="237D5787" w:rsidR="00E1786F" w:rsidRPr="00694A39" w:rsidRDefault="00E1786F" w:rsidP="00E1786F">
      <w:pPr>
        <w:pStyle w:val="ListParagraph"/>
        <w:numPr>
          <w:ilvl w:val="0"/>
          <w:numId w:val="6"/>
        </w:numPr>
        <w:tabs>
          <w:tab w:val="left" w:pos="5241"/>
        </w:tabs>
        <w:spacing w:line="360" w:lineRule="auto"/>
        <w:ind w:left="426" w:hanging="426"/>
        <w:jc w:val="left"/>
        <w:rPr>
          <w:b/>
          <w:bCs/>
          <w:sz w:val="24"/>
          <w:szCs w:val="24"/>
        </w:rPr>
      </w:pPr>
      <w:proofErr w:type="spellStart"/>
      <w:r w:rsidRPr="00AB6444">
        <w:rPr>
          <w:b/>
          <w:bCs/>
          <w:sz w:val="24"/>
          <w:szCs w:val="24"/>
          <w:lang w:val="en-US"/>
        </w:rPr>
        <w:t>Konsumen</w:t>
      </w:r>
      <w:proofErr w:type="spellEnd"/>
      <w:r w:rsidRPr="00AB6444">
        <w:rPr>
          <w:b/>
          <w:bCs/>
          <w:sz w:val="24"/>
          <w:szCs w:val="24"/>
          <w:lang w:val="en-US"/>
        </w:rPr>
        <w:t xml:space="preserve"> </w:t>
      </w:r>
      <w:proofErr w:type="spellStart"/>
      <w:r w:rsidRPr="00AB6444">
        <w:rPr>
          <w:b/>
          <w:bCs/>
          <w:sz w:val="24"/>
          <w:szCs w:val="24"/>
          <w:lang w:val="en-US"/>
        </w:rPr>
        <w:t>berdasarkan</w:t>
      </w:r>
      <w:proofErr w:type="spellEnd"/>
      <w:r w:rsidRPr="00AB6444">
        <w:rPr>
          <w:b/>
          <w:bCs/>
          <w:sz w:val="24"/>
          <w:szCs w:val="24"/>
          <w:lang w:val="en-US"/>
        </w:rPr>
        <w:t xml:space="preserve"> </w:t>
      </w:r>
      <w:proofErr w:type="spellStart"/>
      <w:r w:rsidRPr="00AB6444">
        <w:rPr>
          <w:b/>
          <w:bCs/>
          <w:sz w:val="24"/>
          <w:szCs w:val="24"/>
          <w:lang w:val="en-US"/>
        </w:rPr>
        <w:t>jenis</w:t>
      </w:r>
      <w:proofErr w:type="spellEnd"/>
      <w:r w:rsidRPr="00AB6444">
        <w:rPr>
          <w:b/>
          <w:bCs/>
          <w:sz w:val="24"/>
          <w:szCs w:val="24"/>
          <w:lang w:val="en-US"/>
        </w:rPr>
        <w:t xml:space="preserve"> </w:t>
      </w:r>
      <w:proofErr w:type="spellStart"/>
      <w:r w:rsidRPr="00AB6444">
        <w:rPr>
          <w:b/>
          <w:bCs/>
          <w:sz w:val="24"/>
          <w:szCs w:val="24"/>
          <w:lang w:val="en-US"/>
        </w:rPr>
        <w:t>kelamin</w:t>
      </w:r>
      <w:proofErr w:type="spellEnd"/>
    </w:p>
    <w:p w14:paraId="1A93955C" w14:textId="160815A5" w:rsidR="00694A39" w:rsidRPr="00651EF5" w:rsidRDefault="00694A39" w:rsidP="00651EF5">
      <w:pPr>
        <w:spacing w:line="360" w:lineRule="auto"/>
        <w:ind w:left="851" w:hanging="851"/>
        <w:jc w:val="center"/>
        <w:rPr>
          <w:rFonts w:eastAsia="SimSun"/>
          <w:color w:val="auto"/>
          <w:position w:val="0"/>
          <w:sz w:val="20"/>
          <w:szCs w:val="20"/>
          <w:lang w:val="en-US"/>
        </w:rPr>
      </w:pPr>
      <w:proofErr w:type="spellStart"/>
      <w:r w:rsidRPr="00651EF5">
        <w:rPr>
          <w:rFonts w:eastAsia="SimSun"/>
          <w:color w:val="auto"/>
          <w:position w:val="0"/>
          <w:sz w:val="20"/>
          <w:szCs w:val="20"/>
          <w:lang w:val="en-US"/>
        </w:rPr>
        <w:t>Tabel</w:t>
      </w:r>
      <w:proofErr w:type="spellEnd"/>
      <w:r w:rsidRPr="00651EF5">
        <w:rPr>
          <w:rFonts w:eastAsia="SimSun"/>
          <w:color w:val="auto"/>
          <w:position w:val="0"/>
          <w:sz w:val="20"/>
          <w:szCs w:val="20"/>
          <w:lang w:val="en-US"/>
        </w:rPr>
        <w:t xml:space="preserve"> </w:t>
      </w:r>
      <w:r w:rsidR="00651EF5" w:rsidRPr="00651EF5">
        <w:rPr>
          <w:rFonts w:eastAsia="SimSun"/>
          <w:color w:val="auto"/>
          <w:position w:val="0"/>
          <w:sz w:val="20"/>
          <w:szCs w:val="20"/>
          <w:lang w:val="en-US"/>
        </w:rPr>
        <w:t xml:space="preserve">1. </w:t>
      </w:r>
      <w:proofErr w:type="spellStart"/>
      <w:r w:rsidRPr="00651EF5">
        <w:rPr>
          <w:rFonts w:eastAsia="SimSun"/>
          <w:color w:val="auto"/>
          <w:position w:val="0"/>
          <w:sz w:val="20"/>
          <w:szCs w:val="20"/>
          <w:lang w:val="en-US"/>
        </w:rPr>
        <w:t>Karateristik</w:t>
      </w:r>
      <w:proofErr w:type="spellEnd"/>
      <w:r w:rsidRPr="00651EF5">
        <w:rPr>
          <w:rFonts w:eastAsia="SimSun"/>
          <w:color w:val="auto"/>
          <w:position w:val="0"/>
          <w:sz w:val="20"/>
          <w:szCs w:val="20"/>
          <w:lang w:val="en-US"/>
        </w:rPr>
        <w:t xml:space="preserve"> </w:t>
      </w:r>
      <w:proofErr w:type="spellStart"/>
      <w:r w:rsidR="00651EF5" w:rsidRPr="00651EF5">
        <w:rPr>
          <w:rFonts w:eastAsia="SimSun"/>
          <w:color w:val="auto"/>
          <w:position w:val="0"/>
          <w:sz w:val="20"/>
          <w:szCs w:val="20"/>
          <w:lang w:val="en-US"/>
        </w:rPr>
        <w:t>Konsumen</w:t>
      </w:r>
      <w:proofErr w:type="spellEnd"/>
      <w:r w:rsidR="00651EF5" w:rsidRPr="00651EF5">
        <w:rPr>
          <w:rFonts w:eastAsia="SimSun"/>
          <w:color w:val="auto"/>
          <w:position w:val="0"/>
          <w:sz w:val="20"/>
          <w:szCs w:val="20"/>
          <w:lang w:val="en-US"/>
        </w:rPr>
        <w:t xml:space="preserve"> </w:t>
      </w:r>
      <w:proofErr w:type="spellStart"/>
      <w:r w:rsidR="00651EF5" w:rsidRPr="00651EF5">
        <w:rPr>
          <w:rFonts w:eastAsia="SimSun"/>
          <w:color w:val="auto"/>
          <w:position w:val="0"/>
          <w:sz w:val="20"/>
          <w:szCs w:val="20"/>
          <w:lang w:val="en-US"/>
        </w:rPr>
        <w:t>Berdasarkan</w:t>
      </w:r>
      <w:proofErr w:type="spellEnd"/>
      <w:r w:rsidR="00651EF5" w:rsidRPr="00651EF5">
        <w:rPr>
          <w:rFonts w:eastAsia="SimSun"/>
          <w:color w:val="auto"/>
          <w:position w:val="0"/>
          <w:sz w:val="20"/>
          <w:szCs w:val="20"/>
          <w:lang w:val="en-US"/>
        </w:rPr>
        <w:t xml:space="preserve"> </w:t>
      </w:r>
      <w:proofErr w:type="spellStart"/>
      <w:r w:rsidR="00651EF5" w:rsidRPr="00651EF5">
        <w:rPr>
          <w:rFonts w:eastAsia="SimSun"/>
          <w:color w:val="auto"/>
          <w:position w:val="0"/>
          <w:sz w:val="20"/>
          <w:szCs w:val="20"/>
          <w:lang w:val="en-US"/>
        </w:rPr>
        <w:t>Jenis</w:t>
      </w:r>
      <w:proofErr w:type="spellEnd"/>
      <w:r w:rsidR="00651EF5" w:rsidRPr="00651EF5">
        <w:rPr>
          <w:rFonts w:eastAsia="SimSun"/>
          <w:color w:val="auto"/>
          <w:position w:val="0"/>
          <w:sz w:val="20"/>
          <w:szCs w:val="20"/>
          <w:lang w:val="en-US"/>
        </w:rPr>
        <w:t xml:space="preserve"> </w:t>
      </w:r>
      <w:proofErr w:type="spellStart"/>
      <w:r w:rsidR="00651EF5" w:rsidRPr="00651EF5">
        <w:rPr>
          <w:rFonts w:eastAsia="SimSun"/>
          <w:color w:val="auto"/>
          <w:position w:val="0"/>
          <w:sz w:val="20"/>
          <w:szCs w:val="20"/>
          <w:lang w:val="en-US"/>
        </w:rPr>
        <w:t>Kelamin</w:t>
      </w:r>
      <w:proofErr w:type="spellEnd"/>
    </w:p>
    <w:tbl>
      <w:tblPr>
        <w:tblW w:w="4018" w:type="dxa"/>
        <w:tblInd w:w="93" w:type="dxa"/>
        <w:tblBorders>
          <w:top w:val="single" w:sz="4" w:space="0" w:color="auto"/>
          <w:bottom w:val="single" w:sz="4" w:space="0" w:color="auto"/>
        </w:tblBorders>
        <w:tblLook w:val="04A0" w:firstRow="1" w:lastRow="0" w:firstColumn="1" w:lastColumn="0" w:noHBand="0" w:noVBand="1"/>
      </w:tblPr>
      <w:tblGrid>
        <w:gridCol w:w="1467"/>
        <w:gridCol w:w="1134"/>
        <w:gridCol w:w="1417"/>
      </w:tblGrid>
      <w:tr w:rsidR="00354012" w:rsidRPr="008F0009" w14:paraId="73D9EE09" w14:textId="77777777" w:rsidTr="00651EF5">
        <w:trPr>
          <w:trHeight w:val="319"/>
          <w:tblHeader/>
        </w:trPr>
        <w:tc>
          <w:tcPr>
            <w:tcW w:w="1467" w:type="dxa"/>
            <w:tcBorders>
              <w:top w:val="single" w:sz="4" w:space="0" w:color="auto"/>
              <w:bottom w:val="single" w:sz="4" w:space="0" w:color="auto"/>
            </w:tcBorders>
            <w:shd w:val="clear" w:color="auto" w:fill="auto"/>
            <w:noWrap/>
            <w:vAlign w:val="center"/>
          </w:tcPr>
          <w:p w14:paraId="559DBE4A" w14:textId="77777777" w:rsidR="00694A39" w:rsidRPr="008F0009" w:rsidRDefault="00694A39" w:rsidP="00651EF5">
            <w:pPr>
              <w:spacing w:line="360" w:lineRule="auto"/>
              <w:jc w:val="left"/>
              <w:rPr>
                <w:rFonts w:eastAsia="Times New Roman"/>
                <w:sz w:val="20"/>
                <w:szCs w:val="20"/>
              </w:rPr>
            </w:pPr>
            <w:bookmarkStart w:id="2" w:name="_Hlk107860243"/>
            <w:r w:rsidRPr="008F0009">
              <w:rPr>
                <w:rFonts w:eastAsia="Times New Roman"/>
                <w:sz w:val="20"/>
                <w:szCs w:val="20"/>
              </w:rPr>
              <w:t>Jenis Kelamin</w:t>
            </w:r>
          </w:p>
        </w:tc>
        <w:tc>
          <w:tcPr>
            <w:tcW w:w="1134" w:type="dxa"/>
            <w:tcBorders>
              <w:top w:val="single" w:sz="4" w:space="0" w:color="auto"/>
              <w:bottom w:val="single" w:sz="4" w:space="0" w:color="auto"/>
            </w:tcBorders>
            <w:shd w:val="clear" w:color="auto" w:fill="auto"/>
            <w:noWrap/>
            <w:vAlign w:val="center"/>
          </w:tcPr>
          <w:p w14:paraId="1F9A0110" w14:textId="515A35E0" w:rsidR="00694A39" w:rsidRPr="008F0009" w:rsidRDefault="00694A39" w:rsidP="00651EF5">
            <w:pPr>
              <w:spacing w:line="360" w:lineRule="auto"/>
              <w:ind w:hanging="1098"/>
              <w:jc w:val="left"/>
              <w:rPr>
                <w:rFonts w:eastAsia="Times New Roman"/>
                <w:sz w:val="20"/>
                <w:szCs w:val="20"/>
              </w:rPr>
            </w:pPr>
            <w:r w:rsidRPr="008F0009">
              <w:rPr>
                <w:rFonts w:eastAsia="Times New Roman"/>
                <w:sz w:val="20"/>
                <w:szCs w:val="20"/>
              </w:rPr>
              <w:t>Jum</w:t>
            </w:r>
            <w:r>
              <w:rPr>
                <w:rFonts w:eastAsia="Times New Roman"/>
                <w:sz w:val="20"/>
                <w:szCs w:val="20"/>
                <w:lang w:val="en-US"/>
              </w:rPr>
              <w:t xml:space="preserve">          ji </w:t>
            </w:r>
            <w:proofErr w:type="spellStart"/>
            <w:r>
              <w:rPr>
                <w:rFonts w:eastAsia="Times New Roman"/>
                <w:sz w:val="20"/>
                <w:szCs w:val="20"/>
                <w:lang w:val="en-US"/>
              </w:rPr>
              <w:t>jumlah</w:t>
            </w:r>
            <w:proofErr w:type="spellEnd"/>
          </w:p>
        </w:tc>
        <w:tc>
          <w:tcPr>
            <w:tcW w:w="1417" w:type="dxa"/>
            <w:tcBorders>
              <w:top w:val="single" w:sz="4" w:space="0" w:color="auto"/>
              <w:bottom w:val="single" w:sz="4" w:space="0" w:color="auto"/>
            </w:tcBorders>
            <w:shd w:val="clear" w:color="auto" w:fill="auto"/>
            <w:noWrap/>
            <w:vAlign w:val="center"/>
          </w:tcPr>
          <w:p w14:paraId="72279707" w14:textId="6A7474AE" w:rsidR="00694A39" w:rsidRPr="00694A39" w:rsidRDefault="00354012" w:rsidP="00651EF5">
            <w:pPr>
              <w:spacing w:line="360" w:lineRule="auto"/>
              <w:ind w:left="-1093" w:right="87" w:hanging="425"/>
              <w:jc w:val="right"/>
              <w:rPr>
                <w:rFonts w:eastAsia="Times New Roman"/>
                <w:sz w:val="20"/>
                <w:szCs w:val="20"/>
                <w:lang w:val="en-US"/>
              </w:rPr>
            </w:pPr>
            <w:proofErr w:type="spellStart"/>
            <w:proofErr w:type="gramStart"/>
            <w:r>
              <w:rPr>
                <w:rFonts w:eastAsia="Times New Roman"/>
                <w:sz w:val="20"/>
                <w:szCs w:val="20"/>
                <w:lang w:val="en-US"/>
              </w:rPr>
              <w:t>persentase</w:t>
            </w:r>
            <w:proofErr w:type="spellEnd"/>
            <w:r w:rsidR="00A77474">
              <w:rPr>
                <w:rFonts w:eastAsia="Times New Roman"/>
                <w:sz w:val="20"/>
                <w:szCs w:val="20"/>
                <w:lang w:val="en-US"/>
              </w:rPr>
              <w:t>(</w:t>
            </w:r>
            <w:proofErr w:type="gramEnd"/>
            <w:r w:rsidR="00A77474">
              <w:rPr>
                <w:rFonts w:eastAsia="Times New Roman"/>
                <w:sz w:val="20"/>
                <w:szCs w:val="20"/>
                <w:lang w:val="en-US"/>
              </w:rPr>
              <w:t>%)</w:t>
            </w:r>
          </w:p>
        </w:tc>
      </w:tr>
      <w:tr w:rsidR="00354012" w:rsidRPr="008F0009" w14:paraId="3F31BFDF" w14:textId="77777777" w:rsidTr="00D87E47">
        <w:trPr>
          <w:trHeight w:val="319"/>
        </w:trPr>
        <w:tc>
          <w:tcPr>
            <w:tcW w:w="1467" w:type="dxa"/>
            <w:tcBorders>
              <w:top w:val="single" w:sz="4" w:space="0" w:color="auto"/>
            </w:tcBorders>
            <w:shd w:val="clear" w:color="auto" w:fill="auto"/>
            <w:noWrap/>
            <w:vAlign w:val="center"/>
          </w:tcPr>
          <w:p w14:paraId="0A8DD146" w14:textId="77777777" w:rsidR="00694A39" w:rsidRPr="008F0009" w:rsidRDefault="00694A39" w:rsidP="00D87E47">
            <w:pPr>
              <w:spacing w:line="360" w:lineRule="auto"/>
              <w:jc w:val="left"/>
              <w:rPr>
                <w:rFonts w:eastAsia="Times New Roman"/>
                <w:sz w:val="20"/>
                <w:szCs w:val="20"/>
              </w:rPr>
            </w:pPr>
            <w:r w:rsidRPr="008F0009">
              <w:rPr>
                <w:rFonts w:eastAsia="Times New Roman"/>
                <w:sz w:val="20"/>
                <w:szCs w:val="20"/>
              </w:rPr>
              <w:t>Laki-Laki</w:t>
            </w:r>
          </w:p>
        </w:tc>
        <w:tc>
          <w:tcPr>
            <w:tcW w:w="1134" w:type="dxa"/>
            <w:tcBorders>
              <w:top w:val="single" w:sz="4" w:space="0" w:color="auto"/>
            </w:tcBorders>
            <w:shd w:val="clear" w:color="auto" w:fill="auto"/>
            <w:noWrap/>
            <w:vAlign w:val="center"/>
          </w:tcPr>
          <w:p w14:paraId="7DA22399" w14:textId="333087CF" w:rsidR="00694A39" w:rsidRPr="008F0009" w:rsidRDefault="00694A39" w:rsidP="00651EF5">
            <w:pPr>
              <w:spacing w:line="360" w:lineRule="auto"/>
              <w:ind w:left="-105" w:right="-393"/>
              <w:jc w:val="left"/>
              <w:rPr>
                <w:rFonts w:eastAsia="Times New Roman"/>
                <w:sz w:val="20"/>
                <w:szCs w:val="20"/>
              </w:rPr>
            </w:pPr>
            <w:r>
              <w:rPr>
                <w:rFonts w:eastAsia="Times New Roman"/>
                <w:sz w:val="20"/>
                <w:szCs w:val="20"/>
                <w:lang w:val="en-US"/>
              </w:rPr>
              <w:t xml:space="preserve">       </w:t>
            </w:r>
            <w:r w:rsidRPr="008F0009">
              <w:rPr>
                <w:rFonts w:eastAsia="Times New Roman"/>
                <w:sz w:val="20"/>
                <w:szCs w:val="20"/>
              </w:rPr>
              <w:t>29</w:t>
            </w:r>
          </w:p>
        </w:tc>
        <w:tc>
          <w:tcPr>
            <w:tcW w:w="1417" w:type="dxa"/>
            <w:tcBorders>
              <w:top w:val="single" w:sz="4" w:space="0" w:color="auto"/>
            </w:tcBorders>
            <w:shd w:val="clear" w:color="auto" w:fill="auto"/>
            <w:noWrap/>
            <w:vAlign w:val="center"/>
          </w:tcPr>
          <w:p w14:paraId="503C9520" w14:textId="77777777" w:rsidR="00694A39" w:rsidRPr="008F0009" w:rsidRDefault="00694A39" w:rsidP="00651EF5">
            <w:pPr>
              <w:spacing w:line="360" w:lineRule="auto"/>
              <w:jc w:val="right"/>
              <w:rPr>
                <w:rFonts w:eastAsia="Times New Roman"/>
                <w:sz w:val="20"/>
                <w:szCs w:val="20"/>
              </w:rPr>
            </w:pPr>
            <w:r w:rsidRPr="008F0009">
              <w:rPr>
                <w:rFonts w:eastAsia="Times New Roman"/>
                <w:sz w:val="20"/>
                <w:szCs w:val="20"/>
              </w:rPr>
              <w:t>29,00</w:t>
            </w:r>
          </w:p>
        </w:tc>
      </w:tr>
      <w:tr w:rsidR="00354012" w:rsidRPr="008F0009" w14:paraId="29EA0E40" w14:textId="77777777" w:rsidTr="00D87E47">
        <w:trPr>
          <w:trHeight w:val="319"/>
        </w:trPr>
        <w:tc>
          <w:tcPr>
            <w:tcW w:w="1467" w:type="dxa"/>
            <w:tcBorders>
              <w:bottom w:val="single" w:sz="4" w:space="0" w:color="auto"/>
            </w:tcBorders>
            <w:shd w:val="clear" w:color="auto" w:fill="auto"/>
            <w:noWrap/>
            <w:vAlign w:val="center"/>
          </w:tcPr>
          <w:p w14:paraId="729AA048" w14:textId="77777777" w:rsidR="00694A39" w:rsidRPr="008F0009" w:rsidRDefault="00694A39" w:rsidP="00D87E47">
            <w:pPr>
              <w:spacing w:line="360" w:lineRule="auto"/>
              <w:jc w:val="left"/>
              <w:rPr>
                <w:rFonts w:eastAsia="Times New Roman"/>
                <w:sz w:val="20"/>
                <w:szCs w:val="20"/>
              </w:rPr>
            </w:pPr>
            <w:r w:rsidRPr="008F0009">
              <w:rPr>
                <w:rFonts w:eastAsia="Times New Roman"/>
                <w:sz w:val="20"/>
                <w:szCs w:val="20"/>
              </w:rPr>
              <w:t>Perempuan</w:t>
            </w:r>
          </w:p>
        </w:tc>
        <w:tc>
          <w:tcPr>
            <w:tcW w:w="1134" w:type="dxa"/>
            <w:tcBorders>
              <w:bottom w:val="single" w:sz="4" w:space="0" w:color="auto"/>
            </w:tcBorders>
            <w:shd w:val="clear" w:color="auto" w:fill="auto"/>
            <w:noWrap/>
            <w:vAlign w:val="center"/>
          </w:tcPr>
          <w:p w14:paraId="3103D4EE" w14:textId="10D702C2" w:rsidR="00694A39" w:rsidRPr="008F0009" w:rsidRDefault="00694A39" w:rsidP="00651EF5">
            <w:pPr>
              <w:spacing w:line="360" w:lineRule="auto"/>
              <w:ind w:right="458" w:hanging="105"/>
              <w:jc w:val="left"/>
              <w:rPr>
                <w:rFonts w:eastAsia="Times New Roman"/>
                <w:sz w:val="20"/>
                <w:szCs w:val="20"/>
              </w:rPr>
            </w:pPr>
            <w:r>
              <w:rPr>
                <w:rFonts w:eastAsia="Times New Roman"/>
                <w:sz w:val="20"/>
                <w:szCs w:val="20"/>
                <w:lang w:val="en-US"/>
              </w:rPr>
              <w:t xml:space="preserve">       </w:t>
            </w:r>
            <w:r w:rsidRPr="008F0009">
              <w:rPr>
                <w:rFonts w:eastAsia="Times New Roman"/>
                <w:sz w:val="20"/>
                <w:szCs w:val="20"/>
              </w:rPr>
              <w:t>71</w:t>
            </w:r>
          </w:p>
        </w:tc>
        <w:tc>
          <w:tcPr>
            <w:tcW w:w="1417" w:type="dxa"/>
            <w:tcBorders>
              <w:bottom w:val="single" w:sz="4" w:space="0" w:color="auto"/>
            </w:tcBorders>
            <w:shd w:val="clear" w:color="auto" w:fill="auto"/>
            <w:noWrap/>
            <w:vAlign w:val="center"/>
          </w:tcPr>
          <w:p w14:paraId="7B0C8227" w14:textId="77777777" w:rsidR="00694A39" w:rsidRPr="008F0009" w:rsidRDefault="00694A39" w:rsidP="00651EF5">
            <w:pPr>
              <w:spacing w:line="360" w:lineRule="auto"/>
              <w:jc w:val="right"/>
              <w:rPr>
                <w:rFonts w:eastAsia="Times New Roman"/>
                <w:sz w:val="20"/>
                <w:szCs w:val="20"/>
              </w:rPr>
            </w:pPr>
            <w:r w:rsidRPr="008F0009">
              <w:rPr>
                <w:rFonts w:eastAsia="Times New Roman"/>
                <w:sz w:val="20"/>
                <w:szCs w:val="20"/>
              </w:rPr>
              <w:t>71,00</w:t>
            </w:r>
          </w:p>
        </w:tc>
      </w:tr>
      <w:tr w:rsidR="00354012" w:rsidRPr="008F0009" w14:paraId="7CA34208" w14:textId="77777777" w:rsidTr="00D87E47">
        <w:trPr>
          <w:trHeight w:val="319"/>
        </w:trPr>
        <w:tc>
          <w:tcPr>
            <w:tcW w:w="1467" w:type="dxa"/>
            <w:tcBorders>
              <w:top w:val="single" w:sz="4" w:space="0" w:color="auto"/>
              <w:bottom w:val="single" w:sz="4" w:space="0" w:color="auto"/>
            </w:tcBorders>
            <w:shd w:val="clear" w:color="auto" w:fill="auto"/>
            <w:noWrap/>
            <w:vAlign w:val="center"/>
          </w:tcPr>
          <w:p w14:paraId="13317F4D" w14:textId="77777777" w:rsidR="00694A39" w:rsidRPr="008F0009" w:rsidRDefault="00694A39" w:rsidP="00D87E47">
            <w:pPr>
              <w:spacing w:line="360" w:lineRule="auto"/>
              <w:jc w:val="left"/>
              <w:rPr>
                <w:rFonts w:eastAsia="Times New Roman"/>
                <w:sz w:val="20"/>
                <w:szCs w:val="20"/>
              </w:rPr>
            </w:pPr>
            <w:r w:rsidRPr="008F0009">
              <w:rPr>
                <w:rFonts w:eastAsia="Times New Roman"/>
                <w:sz w:val="20"/>
                <w:szCs w:val="20"/>
              </w:rPr>
              <w:t>Jumlah</w:t>
            </w:r>
          </w:p>
        </w:tc>
        <w:tc>
          <w:tcPr>
            <w:tcW w:w="1134" w:type="dxa"/>
            <w:tcBorders>
              <w:top w:val="single" w:sz="4" w:space="0" w:color="auto"/>
              <w:bottom w:val="single" w:sz="4" w:space="0" w:color="auto"/>
            </w:tcBorders>
            <w:shd w:val="clear" w:color="auto" w:fill="auto"/>
            <w:noWrap/>
            <w:vAlign w:val="center"/>
          </w:tcPr>
          <w:p w14:paraId="6CED5C7A" w14:textId="7974BF41" w:rsidR="00694A39" w:rsidRPr="008F0009" w:rsidRDefault="00A77474" w:rsidP="00651EF5">
            <w:pPr>
              <w:spacing w:line="360" w:lineRule="auto"/>
              <w:ind w:hanging="105"/>
              <w:jc w:val="left"/>
              <w:rPr>
                <w:rFonts w:eastAsia="Times New Roman"/>
                <w:sz w:val="20"/>
                <w:szCs w:val="20"/>
              </w:rPr>
            </w:pPr>
            <w:r>
              <w:rPr>
                <w:rFonts w:eastAsia="Times New Roman"/>
                <w:sz w:val="20"/>
                <w:szCs w:val="20"/>
                <w:lang w:val="en-US"/>
              </w:rPr>
              <w:t xml:space="preserve">     </w:t>
            </w:r>
            <w:r w:rsidR="00694A39" w:rsidRPr="008F0009">
              <w:rPr>
                <w:rFonts w:eastAsia="Times New Roman"/>
                <w:sz w:val="20"/>
                <w:szCs w:val="20"/>
              </w:rPr>
              <w:t>100</w:t>
            </w:r>
          </w:p>
        </w:tc>
        <w:tc>
          <w:tcPr>
            <w:tcW w:w="1417" w:type="dxa"/>
            <w:tcBorders>
              <w:top w:val="single" w:sz="4" w:space="0" w:color="auto"/>
              <w:bottom w:val="single" w:sz="4" w:space="0" w:color="auto"/>
            </w:tcBorders>
            <w:shd w:val="clear" w:color="auto" w:fill="auto"/>
            <w:noWrap/>
            <w:vAlign w:val="center"/>
          </w:tcPr>
          <w:p w14:paraId="6901944D" w14:textId="5E91C178" w:rsidR="00694A39" w:rsidRPr="008F0009" w:rsidRDefault="00694A39" w:rsidP="00651EF5">
            <w:pPr>
              <w:spacing w:line="360" w:lineRule="auto"/>
              <w:jc w:val="right"/>
              <w:rPr>
                <w:rFonts w:eastAsia="Times New Roman"/>
                <w:sz w:val="20"/>
                <w:szCs w:val="20"/>
              </w:rPr>
            </w:pPr>
            <w:r w:rsidRPr="008F0009">
              <w:rPr>
                <w:rFonts w:eastAsia="Times New Roman"/>
                <w:sz w:val="20"/>
                <w:szCs w:val="20"/>
              </w:rPr>
              <w:t>100,00</w:t>
            </w:r>
          </w:p>
        </w:tc>
      </w:tr>
    </w:tbl>
    <w:bookmarkEnd w:id="2"/>
    <w:p w14:paraId="07A3749C" w14:textId="344723CC" w:rsidR="00CF1912" w:rsidRDefault="00694A39" w:rsidP="00CF1912">
      <w:pPr>
        <w:spacing w:line="360" w:lineRule="auto"/>
        <w:ind w:firstLine="720"/>
        <w:rPr>
          <w:sz w:val="24"/>
          <w:szCs w:val="24"/>
        </w:rPr>
      </w:pPr>
      <w:proofErr w:type="spellStart"/>
      <w:r>
        <w:rPr>
          <w:sz w:val="24"/>
          <w:szCs w:val="24"/>
          <w:lang w:val="en-US"/>
        </w:rPr>
        <w:t>Tabel</w:t>
      </w:r>
      <w:proofErr w:type="spellEnd"/>
      <w:r w:rsidR="00E70A2E">
        <w:rPr>
          <w:sz w:val="24"/>
          <w:szCs w:val="24"/>
          <w:lang w:val="en-US"/>
        </w:rPr>
        <w:t xml:space="preserve"> </w:t>
      </w:r>
      <w:r>
        <w:rPr>
          <w:sz w:val="24"/>
          <w:szCs w:val="24"/>
          <w:lang w:val="en-US"/>
        </w:rPr>
        <w:t>1</w:t>
      </w:r>
      <w:r w:rsidR="00CF1912">
        <w:rPr>
          <w:sz w:val="24"/>
          <w:szCs w:val="24"/>
          <w:lang w:val="en-US"/>
        </w:rPr>
        <w:t xml:space="preserve">. </w:t>
      </w:r>
      <w:proofErr w:type="spellStart"/>
      <w:r w:rsidR="00CF1912">
        <w:rPr>
          <w:sz w:val="24"/>
          <w:szCs w:val="24"/>
          <w:lang w:val="en-US"/>
        </w:rPr>
        <w:t>Menunjukkan</w:t>
      </w:r>
      <w:proofErr w:type="spellEnd"/>
      <w:r w:rsidR="00CF1912">
        <w:rPr>
          <w:sz w:val="24"/>
          <w:szCs w:val="24"/>
          <w:lang w:val="en-US"/>
        </w:rPr>
        <w:t xml:space="preserve"> </w:t>
      </w:r>
      <w:proofErr w:type="spellStart"/>
      <w:r w:rsidR="00CF1912">
        <w:rPr>
          <w:sz w:val="24"/>
          <w:szCs w:val="24"/>
          <w:lang w:val="en-US"/>
        </w:rPr>
        <w:t>hasil</w:t>
      </w:r>
      <w:proofErr w:type="spellEnd"/>
      <w:r w:rsidR="00CF1912">
        <w:rPr>
          <w:sz w:val="24"/>
          <w:szCs w:val="24"/>
          <w:lang w:val="en-US"/>
        </w:rPr>
        <w:t xml:space="preserve"> </w:t>
      </w:r>
      <w:proofErr w:type="spellStart"/>
      <w:r w:rsidR="00CF1912">
        <w:rPr>
          <w:sz w:val="24"/>
          <w:szCs w:val="24"/>
          <w:lang w:val="en-US"/>
        </w:rPr>
        <w:t>bahwa</w:t>
      </w:r>
      <w:proofErr w:type="spellEnd"/>
      <w:r w:rsidR="00CF1912">
        <w:rPr>
          <w:sz w:val="24"/>
          <w:szCs w:val="24"/>
          <w:lang w:val="en-US"/>
        </w:rPr>
        <w:t xml:space="preserve"> </w:t>
      </w:r>
      <w:r w:rsidR="00CF1912" w:rsidRPr="008F0009">
        <w:rPr>
          <w:sz w:val="24"/>
          <w:szCs w:val="24"/>
        </w:rPr>
        <w:t>71,00% konsumen Rotte Bakery Sudirman berjenis kela</w:t>
      </w:r>
      <w:r w:rsidR="00CF1912">
        <w:rPr>
          <w:sz w:val="24"/>
          <w:szCs w:val="24"/>
          <w:lang w:val="en-US"/>
        </w:rPr>
        <w:t xml:space="preserve">min </w:t>
      </w:r>
      <w:r w:rsidR="00CF1912" w:rsidRPr="008F0009">
        <w:rPr>
          <w:sz w:val="24"/>
          <w:szCs w:val="24"/>
        </w:rPr>
        <w:t>perempuan, sisanya 29,00% konsumen berjenis kelamin laki-laki.</w:t>
      </w:r>
      <w:r w:rsidR="00CF1912">
        <w:rPr>
          <w:sz w:val="24"/>
          <w:szCs w:val="24"/>
          <w:lang w:val="en-US"/>
        </w:rPr>
        <w:t xml:space="preserve"> </w:t>
      </w:r>
      <w:r w:rsidR="00CF1912" w:rsidRPr="008F0009">
        <w:rPr>
          <w:sz w:val="24"/>
          <w:szCs w:val="24"/>
        </w:rPr>
        <w:t>perempuan memang pada umumnya berperan dalam</w:t>
      </w:r>
      <w:r w:rsidR="00CF1912" w:rsidRPr="00CF1912">
        <w:rPr>
          <w:sz w:val="24"/>
          <w:szCs w:val="24"/>
        </w:rPr>
        <w:t xml:space="preserve"> </w:t>
      </w:r>
      <w:r w:rsidR="00CF1912" w:rsidRPr="008F0009">
        <w:rPr>
          <w:sz w:val="24"/>
          <w:szCs w:val="24"/>
        </w:rPr>
        <w:t>pengambil keputusan pembelian serta melakukan kegiatan pembelanjaan dalam pemenuhan kebutuhan dan kosnumsi rumah tangga. perempuan adalah konsumen potensial yang membeli begitu banyak barang dan jasa.</w:t>
      </w:r>
    </w:p>
    <w:p w14:paraId="038CD22C" w14:textId="1466F5EA" w:rsidR="00CF1912" w:rsidRDefault="00CF1912" w:rsidP="00CF1912">
      <w:pPr>
        <w:pStyle w:val="ListParagraph"/>
        <w:numPr>
          <w:ilvl w:val="0"/>
          <w:numId w:val="6"/>
        </w:numPr>
        <w:spacing w:line="360" w:lineRule="auto"/>
        <w:ind w:left="284" w:hanging="284"/>
        <w:rPr>
          <w:b/>
          <w:bCs/>
          <w:sz w:val="24"/>
          <w:szCs w:val="24"/>
          <w:lang w:val="en-US"/>
        </w:rPr>
      </w:pPr>
      <w:proofErr w:type="spellStart"/>
      <w:r w:rsidRPr="00AB6444">
        <w:rPr>
          <w:b/>
          <w:bCs/>
          <w:sz w:val="24"/>
          <w:szCs w:val="24"/>
          <w:lang w:val="en-US"/>
        </w:rPr>
        <w:t>Konsumen</w:t>
      </w:r>
      <w:proofErr w:type="spellEnd"/>
      <w:r w:rsidRPr="00AB6444">
        <w:rPr>
          <w:b/>
          <w:bCs/>
          <w:sz w:val="24"/>
          <w:szCs w:val="24"/>
          <w:lang w:val="en-US"/>
        </w:rPr>
        <w:t xml:space="preserve"> </w:t>
      </w:r>
      <w:proofErr w:type="spellStart"/>
      <w:r w:rsidRPr="00AB6444">
        <w:rPr>
          <w:b/>
          <w:bCs/>
          <w:sz w:val="24"/>
          <w:szCs w:val="24"/>
          <w:lang w:val="en-US"/>
        </w:rPr>
        <w:t>berdasarkan</w:t>
      </w:r>
      <w:proofErr w:type="spellEnd"/>
      <w:r w:rsidRPr="00AB6444">
        <w:rPr>
          <w:b/>
          <w:bCs/>
          <w:sz w:val="24"/>
          <w:szCs w:val="24"/>
          <w:lang w:val="en-US"/>
        </w:rPr>
        <w:t xml:space="preserve"> </w:t>
      </w:r>
      <w:proofErr w:type="spellStart"/>
      <w:r w:rsidRPr="00AB6444">
        <w:rPr>
          <w:b/>
          <w:bCs/>
          <w:sz w:val="24"/>
          <w:szCs w:val="24"/>
          <w:lang w:val="en-US"/>
        </w:rPr>
        <w:t>umur</w:t>
      </w:r>
      <w:proofErr w:type="spellEnd"/>
    </w:p>
    <w:p w14:paraId="5E8834D3" w14:textId="6B7EA0B8" w:rsidR="0001633E" w:rsidRDefault="0001633E" w:rsidP="0001633E">
      <w:pPr>
        <w:spacing w:line="360" w:lineRule="auto"/>
        <w:ind w:firstLine="284"/>
        <w:rPr>
          <w:sz w:val="24"/>
          <w:szCs w:val="24"/>
          <w:lang w:val="en-US"/>
        </w:rPr>
      </w:pPr>
      <w:r w:rsidRPr="008F0009">
        <w:rPr>
          <w:sz w:val="24"/>
          <w:szCs w:val="24"/>
        </w:rPr>
        <w:t>Umur seseorang sangat menentukan tingkat emosi dan kemampuan mengkonsumsi suatu produk, demikian juga halnya konsumen yang membeli produk Rotte Bakery.</w:t>
      </w:r>
      <w:r>
        <w:rPr>
          <w:sz w:val="24"/>
          <w:szCs w:val="24"/>
          <w:lang w:val="en-US"/>
        </w:rPr>
        <w:t xml:space="preserve"> </w:t>
      </w:r>
    </w:p>
    <w:p w14:paraId="73E8AE9F" w14:textId="77777777" w:rsidR="0001633E" w:rsidRDefault="0001633E" w:rsidP="0001633E">
      <w:pPr>
        <w:spacing w:line="360" w:lineRule="auto"/>
        <w:ind w:firstLine="284"/>
        <w:rPr>
          <w:sz w:val="24"/>
          <w:szCs w:val="24"/>
          <w:lang w:val="en-US"/>
        </w:rPr>
      </w:pPr>
    </w:p>
    <w:p w14:paraId="36C27ED3" w14:textId="0B7295D3" w:rsidR="0001633E" w:rsidRPr="00651EF5" w:rsidRDefault="0001633E" w:rsidP="0001633E">
      <w:pPr>
        <w:spacing w:line="360" w:lineRule="auto"/>
        <w:ind w:left="851" w:hanging="851"/>
        <w:jc w:val="center"/>
        <w:rPr>
          <w:rFonts w:eastAsia="SimSun"/>
          <w:color w:val="auto"/>
          <w:position w:val="0"/>
          <w:sz w:val="20"/>
          <w:szCs w:val="20"/>
          <w:lang w:val="en-US"/>
        </w:rPr>
      </w:pPr>
      <w:proofErr w:type="spellStart"/>
      <w:r w:rsidRPr="00651EF5">
        <w:rPr>
          <w:rFonts w:eastAsia="SimSun"/>
          <w:color w:val="auto"/>
          <w:position w:val="0"/>
          <w:sz w:val="20"/>
          <w:szCs w:val="20"/>
          <w:lang w:val="en-US"/>
        </w:rPr>
        <w:lastRenderedPageBreak/>
        <w:t>Tabel</w:t>
      </w:r>
      <w:proofErr w:type="spellEnd"/>
      <w:r w:rsidRPr="00651EF5">
        <w:rPr>
          <w:rFonts w:eastAsia="SimSun"/>
          <w:color w:val="auto"/>
          <w:position w:val="0"/>
          <w:sz w:val="20"/>
          <w:szCs w:val="20"/>
          <w:lang w:val="en-US"/>
        </w:rPr>
        <w:t xml:space="preserve"> 2. </w:t>
      </w:r>
      <w:proofErr w:type="spellStart"/>
      <w:r w:rsidRPr="00651EF5">
        <w:rPr>
          <w:rFonts w:eastAsia="SimSun"/>
          <w:color w:val="auto"/>
          <w:position w:val="0"/>
          <w:sz w:val="20"/>
          <w:szCs w:val="20"/>
          <w:lang w:val="en-US"/>
        </w:rPr>
        <w:t>Karateristik</w:t>
      </w:r>
      <w:proofErr w:type="spellEnd"/>
      <w:r w:rsidRPr="00651EF5">
        <w:rPr>
          <w:rFonts w:eastAsia="SimSun"/>
          <w:color w:val="auto"/>
          <w:position w:val="0"/>
          <w:sz w:val="20"/>
          <w:szCs w:val="20"/>
          <w:lang w:val="en-US"/>
        </w:rPr>
        <w:t xml:space="preserve"> </w:t>
      </w:r>
      <w:proofErr w:type="spellStart"/>
      <w:r w:rsidRPr="00651EF5">
        <w:rPr>
          <w:rFonts w:eastAsia="SimSun"/>
          <w:color w:val="auto"/>
          <w:position w:val="0"/>
          <w:sz w:val="20"/>
          <w:szCs w:val="20"/>
          <w:lang w:val="en-US"/>
        </w:rPr>
        <w:t>Konsumen</w:t>
      </w:r>
      <w:proofErr w:type="spellEnd"/>
      <w:r w:rsidRPr="00651EF5">
        <w:rPr>
          <w:rFonts w:eastAsia="SimSun"/>
          <w:color w:val="auto"/>
          <w:position w:val="0"/>
          <w:sz w:val="20"/>
          <w:szCs w:val="20"/>
          <w:lang w:val="en-US"/>
        </w:rPr>
        <w:t xml:space="preserve"> </w:t>
      </w:r>
      <w:proofErr w:type="spellStart"/>
      <w:r w:rsidRPr="00651EF5">
        <w:rPr>
          <w:rFonts w:eastAsia="SimSun"/>
          <w:color w:val="auto"/>
          <w:position w:val="0"/>
          <w:sz w:val="20"/>
          <w:szCs w:val="20"/>
          <w:lang w:val="en-US"/>
        </w:rPr>
        <w:t>Berdasarkan</w:t>
      </w:r>
      <w:proofErr w:type="spellEnd"/>
      <w:r>
        <w:rPr>
          <w:rFonts w:eastAsia="SimSun"/>
          <w:color w:val="auto"/>
          <w:position w:val="0"/>
          <w:sz w:val="20"/>
          <w:szCs w:val="20"/>
          <w:lang w:val="en-US"/>
        </w:rPr>
        <w:t xml:space="preserve"> </w:t>
      </w:r>
      <w:proofErr w:type="spellStart"/>
      <w:r w:rsidRPr="00651EF5">
        <w:rPr>
          <w:rFonts w:eastAsia="SimSun"/>
          <w:color w:val="auto"/>
          <w:position w:val="0"/>
          <w:sz w:val="20"/>
          <w:szCs w:val="20"/>
          <w:lang w:val="en-US"/>
        </w:rPr>
        <w:t>Umur</w:t>
      </w:r>
      <w:proofErr w:type="spellEnd"/>
    </w:p>
    <w:tbl>
      <w:tblPr>
        <w:tblW w:w="3911" w:type="dxa"/>
        <w:tblInd w:w="93" w:type="dxa"/>
        <w:tblLook w:val="04A0" w:firstRow="1" w:lastRow="0" w:firstColumn="1" w:lastColumn="0" w:noHBand="0" w:noVBand="1"/>
      </w:tblPr>
      <w:tblGrid>
        <w:gridCol w:w="1325"/>
        <w:gridCol w:w="1525"/>
        <w:gridCol w:w="1061"/>
      </w:tblGrid>
      <w:tr w:rsidR="00A77474" w:rsidRPr="008F0009" w14:paraId="4C0A7877" w14:textId="77777777" w:rsidTr="00651EF5">
        <w:trPr>
          <w:trHeight w:val="315"/>
          <w:tblHeader/>
        </w:trPr>
        <w:tc>
          <w:tcPr>
            <w:tcW w:w="1325" w:type="dxa"/>
            <w:tcBorders>
              <w:top w:val="single" w:sz="8" w:space="0" w:color="auto"/>
              <w:left w:val="nil"/>
              <w:bottom w:val="single" w:sz="8" w:space="0" w:color="auto"/>
              <w:right w:val="nil"/>
            </w:tcBorders>
            <w:shd w:val="clear" w:color="auto" w:fill="auto"/>
            <w:noWrap/>
            <w:vAlign w:val="bottom"/>
            <w:hideMark/>
          </w:tcPr>
          <w:p w14:paraId="0109F33F" w14:textId="77777777" w:rsidR="00A77474" w:rsidRPr="008F0009" w:rsidRDefault="00A77474" w:rsidP="001328F1">
            <w:pPr>
              <w:jc w:val="left"/>
              <w:rPr>
                <w:rFonts w:eastAsia="Times New Roman"/>
                <w:sz w:val="20"/>
                <w:szCs w:val="20"/>
              </w:rPr>
            </w:pPr>
            <w:r w:rsidRPr="008F0009">
              <w:rPr>
                <w:rFonts w:eastAsia="Times New Roman"/>
                <w:sz w:val="20"/>
                <w:szCs w:val="20"/>
              </w:rPr>
              <w:t>Umur (Tahun)</w:t>
            </w:r>
          </w:p>
        </w:tc>
        <w:tc>
          <w:tcPr>
            <w:tcW w:w="1525" w:type="dxa"/>
            <w:tcBorders>
              <w:top w:val="single" w:sz="8" w:space="0" w:color="auto"/>
              <w:left w:val="nil"/>
              <w:bottom w:val="single" w:sz="8" w:space="0" w:color="auto"/>
              <w:right w:val="nil"/>
            </w:tcBorders>
            <w:shd w:val="clear" w:color="auto" w:fill="auto"/>
            <w:noWrap/>
            <w:vAlign w:val="center"/>
            <w:hideMark/>
          </w:tcPr>
          <w:p w14:paraId="75C57181" w14:textId="77777777" w:rsidR="00A77474" w:rsidRPr="008F0009" w:rsidRDefault="00A77474" w:rsidP="001328F1">
            <w:pPr>
              <w:jc w:val="center"/>
              <w:rPr>
                <w:rFonts w:eastAsia="Times New Roman"/>
                <w:sz w:val="20"/>
                <w:szCs w:val="20"/>
              </w:rPr>
            </w:pPr>
            <w:r w:rsidRPr="008F0009">
              <w:rPr>
                <w:rFonts w:eastAsia="Times New Roman"/>
                <w:sz w:val="20"/>
                <w:szCs w:val="20"/>
              </w:rPr>
              <w:t>Jumlah (Orang)</w:t>
            </w:r>
          </w:p>
        </w:tc>
        <w:tc>
          <w:tcPr>
            <w:tcW w:w="1061" w:type="dxa"/>
            <w:tcBorders>
              <w:top w:val="single" w:sz="8" w:space="0" w:color="auto"/>
              <w:left w:val="nil"/>
              <w:bottom w:val="single" w:sz="8" w:space="0" w:color="auto"/>
              <w:right w:val="nil"/>
            </w:tcBorders>
            <w:shd w:val="clear" w:color="auto" w:fill="auto"/>
            <w:noWrap/>
            <w:vAlign w:val="bottom"/>
            <w:hideMark/>
          </w:tcPr>
          <w:p w14:paraId="32A055DB" w14:textId="51F9F790" w:rsidR="00A77474" w:rsidRPr="008F0009" w:rsidRDefault="00A77474" w:rsidP="001328F1">
            <w:pPr>
              <w:jc w:val="right"/>
              <w:rPr>
                <w:rFonts w:eastAsia="Times New Roman"/>
                <w:sz w:val="20"/>
                <w:szCs w:val="20"/>
              </w:rPr>
            </w:pPr>
            <w:r w:rsidRPr="008F0009">
              <w:rPr>
                <w:rFonts w:eastAsia="Times New Roman"/>
                <w:sz w:val="20"/>
                <w:szCs w:val="20"/>
              </w:rPr>
              <w:t>Per</w:t>
            </w:r>
            <w:r w:rsidR="00354012">
              <w:rPr>
                <w:rFonts w:eastAsia="Times New Roman"/>
                <w:sz w:val="20"/>
                <w:szCs w:val="20"/>
                <w:lang w:val="en-US"/>
              </w:rPr>
              <w:t>s</w:t>
            </w:r>
            <w:r w:rsidRPr="008F0009">
              <w:rPr>
                <w:rFonts w:eastAsia="Times New Roman"/>
                <w:sz w:val="20"/>
                <w:szCs w:val="20"/>
              </w:rPr>
              <w:t>entase (%)</w:t>
            </w:r>
          </w:p>
        </w:tc>
      </w:tr>
      <w:tr w:rsidR="00A77474" w:rsidRPr="008F0009" w14:paraId="600E2FF7" w14:textId="77777777" w:rsidTr="00A5484C">
        <w:trPr>
          <w:trHeight w:val="315"/>
        </w:trPr>
        <w:tc>
          <w:tcPr>
            <w:tcW w:w="1325" w:type="dxa"/>
            <w:tcBorders>
              <w:top w:val="nil"/>
              <w:left w:val="nil"/>
              <w:bottom w:val="nil"/>
              <w:right w:val="nil"/>
            </w:tcBorders>
            <w:shd w:val="clear" w:color="auto" w:fill="auto"/>
            <w:noWrap/>
            <w:vAlign w:val="bottom"/>
            <w:hideMark/>
          </w:tcPr>
          <w:p w14:paraId="48BC5921" w14:textId="77777777" w:rsidR="00A77474" w:rsidRPr="008F0009" w:rsidRDefault="00A77474" w:rsidP="00A5484C">
            <w:pPr>
              <w:jc w:val="left"/>
              <w:rPr>
                <w:rFonts w:eastAsia="Times New Roman"/>
                <w:sz w:val="20"/>
                <w:szCs w:val="20"/>
              </w:rPr>
            </w:pPr>
            <w:r w:rsidRPr="008F0009">
              <w:rPr>
                <w:rFonts w:eastAsia="Times New Roman"/>
                <w:sz w:val="20"/>
                <w:szCs w:val="20"/>
              </w:rPr>
              <w:t>17-20</w:t>
            </w:r>
          </w:p>
        </w:tc>
        <w:tc>
          <w:tcPr>
            <w:tcW w:w="1525" w:type="dxa"/>
            <w:tcBorders>
              <w:top w:val="nil"/>
              <w:left w:val="nil"/>
              <w:bottom w:val="nil"/>
              <w:right w:val="nil"/>
            </w:tcBorders>
            <w:shd w:val="clear" w:color="auto" w:fill="auto"/>
            <w:noWrap/>
            <w:vAlign w:val="bottom"/>
            <w:hideMark/>
          </w:tcPr>
          <w:p w14:paraId="7CB4100A" w14:textId="77777777" w:rsidR="00A77474" w:rsidRPr="008F0009" w:rsidRDefault="00A77474" w:rsidP="001328F1">
            <w:pPr>
              <w:jc w:val="right"/>
              <w:rPr>
                <w:rFonts w:eastAsia="Times New Roman"/>
                <w:sz w:val="20"/>
                <w:szCs w:val="20"/>
              </w:rPr>
            </w:pPr>
            <w:r w:rsidRPr="008F0009">
              <w:rPr>
                <w:rFonts w:eastAsia="Times New Roman"/>
                <w:sz w:val="20"/>
                <w:szCs w:val="20"/>
              </w:rPr>
              <w:t>15</w:t>
            </w:r>
          </w:p>
        </w:tc>
        <w:tc>
          <w:tcPr>
            <w:tcW w:w="1061" w:type="dxa"/>
            <w:tcBorders>
              <w:top w:val="nil"/>
              <w:left w:val="nil"/>
              <w:bottom w:val="nil"/>
              <w:right w:val="nil"/>
            </w:tcBorders>
            <w:shd w:val="clear" w:color="auto" w:fill="auto"/>
            <w:noWrap/>
            <w:vAlign w:val="bottom"/>
            <w:hideMark/>
          </w:tcPr>
          <w:p w14:paraId="22D853A9" w14:textId="77777777" w:rsidR="00A77474" w:rsidRPr="008F0009" w:rsidRDefault="00A77474" w:rsidP="001328F1">
            <w:pPr>
              <w:jc w:val="right"/>
              <w:rPr>
                <w:rFonts w:eastAsia="Times New Roman"/>
                <w:sz w:val="20"/>
                <w:szCs w:val="20"/>
              </w:rPr>
            </w:pPr>
            <w:r w:rsidRPr="008F0009">
              <w:rPr>
                <w:rFonts w:eastAsia="Times New Roman"/>
                <w:sz w:val="20"/>
                <w:szCs w:val="20"/>
              </w:rPr>
              <w:t>15,00</w:t>
            </w:r>
          </w:p>
        </w:tc>
      </w:tr>
      <w:tr w:rsidR="00A77474" w:rsidRPr="008F0009" w14:paraId="0D540917" w14:textId="77777777" w:rsidTr="00A5484C">
        <w:trPr>
          <w:trHeight w:val="315"/>
        </w:trPr>
        <w:tc>
          <w:tcPr>
            <w:tcW w:w="1325" w:type="dxa"/>
            <w:tcBorders>
              <w:top w:val="nil"/>
              <w:left w:val="nil"/>
              <w:bottom w:val="nil"/>
              <w:right w:val="nil"/>
            </w:tcBorders>
            <w:shd w:val="clear" w:color="auto" w:fill="auto"/>
            <w:noWrap/>
            <w:vAlign w:val="bottom"/>
            <w:hideMark/>
          </w:tcPr>
          <w:p w14:paraId="1B531211" w14:textId="77777777" w:rsidR="00A77474" w:rsidRPr="008F0009" w:rsidRDefault="00A77474" w:rsidP="00A5484C">
            <w:pPr>
              <w:jc w:val="left"/>
              <w:rPr>
                <w:rFonts w:eastAsia="Times New Roman"/>
                <w:sz w:val="20"/>
                <w:szCs w:val="20"/>
              </w:rPr>
            </w:pPr>
            <w:r w:rsidRPr="008F0009">
              <w:rPr>
                <w:rFonts w:eastAsia="Times New Roman"/>
                <w:sz w:val="20"/>
                <w:szCs w:val="20"/>
              </w:rPr>
              <w:t>20-29</w:t>
            </w:r>
          </w:p>
        </w:tc>
        <w:tc>
          <w:tcPr>
            <w:tcW w:w="1525" w:type="dxa"/>
            <w:tcBorders>
              <w:top w:val="nil"/>
              <w:left w:val="nil"/>
              <w:bottom w:val="nil"/>
              <w:right w:val="nil"/>
            </w:tcBorders>
            <w:shd w:val="clear" w:color="auto" w:fill="auto"/>
            <w:noWrap/>
            <w:vAlign w:val="bottom"/>
            <w:hideMark/>
          </w:tcPr>
          <w:p w14:paraId="5CE8C8E7" w14:textId="77777777" w:rsidR="00A77474" w:rsidRPr="008F0009" w:rsidRDefault="00A77474" w:rsidP="001328F1">
            <w:pPr>
              <w:jc w:val="right"/>
              <w:rPr>
                <w:rFonts w:eastAsia="Times New Roman"/>
                <w:sz w:val="20"/>
                <w:szCs w:val="20"/>
              </w:rPr>
            </w:pPr>
            <w:r w:rsidRPr="008F0009">
              <w:rPr>
                <w:rFonts w:eastAsia="Times New Roman"/>
                <w:sz w:val="20"/>
                <w:szCs w:val="20"/>
              </w:rPr>
              <w:t>67</w:t>
            </w:r>
          </w:p>
        </w:tc>
        <w:tc>
          <w:tcPr>
            <w:tcW w:w="1061" w:type="dxa"/>
            <w:tcBorders>
              <w:top w:val="nil"/>
              <w:left w:val="nil"/>
              <w:bottom w:val="nil"/>
              <w:right w:val="nil"/>
            </w:tcBorders>
            <w:shd w:val="clear" w:color="auto" w:fill="auto"/>
            <w:noWrap/>
            <w:vAlign w:val="bottom"/>
            <w:hideMark/>
          </w:tcPr>
          <w:p w14:paraId="69701EA2" w14:textId="77777777" w:rsidR="00A77474" w:rsidRPr="008F0009" w:rsidRDefault="00A77474" w:rsidP="001328F1">
            <w:pPr>
              <w:jc w:val="right"/>
              <w:rPr>
                <w:rFonts w:eastAsia="Times New Roman"/>
                <w:sz w:val="20"/>
                <w:szCs w:val="20"/>
              </w:rPr>
            </w:pPr>
            <w:r w:rsidRPr="008F0009">
              <w:rPr>
                <w:rFonts w:eastAsia="Times New Roman"/>
                <w:sz w:val="20"/>
                <w:szCs w:val="20"/>
              </w:rPr>
              <w:t>67,00</w:t>
            </w:r>
          </w:p>
        </w:tc>
      </w:tr>
      <w:tr w:rsidR="00A77474" w:rsidRPr="008F0009" w14:paraId="6B5CC7E1" w14:textId="77777777" w:rsidTr="00A5484C">
        <w:trPr>
          <w:trHeight w:val="315"/>
        </w:trPr>
        <w:tc>
          <w:tcPr>
            <w:tcW w:w="1325" w:type="dxa"/>
            <w:tcBorders>
              <w:top w:val="nil"/>
              <w:left w:val="nil"/>
              <w:bottom w:val="nil"/>
              <w:right w:val="nil"/>
            </w:tcBorders>
            <w:shd w:val="clear" w:color="auto" w:fill="auto"/>
            <w:noWrap/>
            <w:vAlign w:val="bottom"/>
            <w:hideMark/>
          </w:tcPr>
          <w:p w14:paraId="6BED81D5" w14:textId="77777777" w:rsidR="00A77474" w:rsidRPr="008F0009" w:rsidRDefault="00A77474" w:rsidP="00A5484C">
            <w:pPr>
              <w:jc w:val="left"/>
              <w:rPr>
                <w:rFonts w:eastAsia="Times New Roman"/>
                <w:sz w:val="20"/>
                <w:szCs w:val="20"/>
              </w:rPr>
            </w:pPr>
            <w:r w:rsidRPr="008F0009">
              <w:rPr>
                <w:rFonts w:eastAsia="Times New Roman"/>
                <w:sz w:val="20"/>
                <w:szCs w:val="20"/>
              </w:rPr>
              <w:t>30-39</w:t>
            </w:r>
          </w:p>
        </w:tc>
        <w:tc>
          <w:tcPr>
            <w:tcW w:w="1525" w:type="dxa"/>
            <w:tcBorders>
              <w:top w:val="nil"/>
              <w:left w:val="nil"/>
              <w:bottom w:val="nil"/>
              <w:right w:val="nil"/>
            </w:tcBorders>
            <w:shd w:val="clear" w:color="auto" w:fill="auto"/>
            <w:noWrap/>
            <w:vAlign w:val="bottom"/>
            <w:hideMark/>
          </w:tcPr>
          <w:p w14:paraId="119AB75A" w14:textId="77777777" w:rsidR="00A77474" w:rsidRPr="008F0009" w:rsidRDefault="00A77474" w:rsidP="001328F1">
            <w:pPr>
              <w:jc w:val="right"/>
              <w:rPr>
                <w:rFonts w:eastAsia="Times New Roman"/>
                <w:sz w:val="20"/>
                <w:szCs w:val="20"/>
              </w:rPr>
            </w:pPr>
            <w:r w:rsidRPr="008F0009">
              <w:rPr>
                <w:rFonts w:eastAsia="Times New Roman"/>
                <w:sz w:val="20"/>
                <w:szCs w:val="20"/>
              </w:rPr>
              <w:t>11</w:t>
            </w:r>
          </w:p>
        </w:tc>
        <w:tc>
          <w:tcPr>
            <w:tcW w:w="1061" w:type="dxa"/>
            <w:tcBorders>
              <w:top w:val="nil"/>
              <w:left w:val="nil"/>
              <w:bottom w:val="nil"/>
              <w:right w:val="nil"/>
            </w:tcBorders>
            <w:shd w:val="clear" w:color="auto" w:fill="auto"/>
            <w:noWrap/>
            <w:vAlign w:val="bottom"/>
            <w:hideMark/>
          </w:tcPr>
          <w:p w14:paraId="7778AB9E" w14:textId="77777777" w:rsidR="00A77474" w:rsidRPr="008F0009" w:rsidRDefault="00A77474" w:rsidP="001328F1">
            <w:pPr>
              <w:jc w:val="right"/>
              <w:rPr>
                <w:rFonts w:eastAsia="Times New Roman"/>
                <w:sz w:val="20"/>
                <w:szCs w:val="20"/>
              </w:rPr>
            </w:pPr>
            <w:r w:rsidRPr="008F0009">
              <w:rPr>
                <w:rFonts w:eastAsia="Times New Roman"/>
                <w:sz w:val="20"/>
                <w:szCs w:val="20"/>
              </w:rPr>
              <w:t>11,00</w:t>
            </w:r>
          </w:p>
        </w:tc>
      </w:tr>
      <w:tr w:rsidR="00A77474" w:rsidRPr="008F0009" w14:paraId="3A5AB812" w14:textId="77777777" w:rsidTr="00A5484C">
        <w:trPr>
          <w:trHeight w:val="315"/>
        </w:trPr>
        <w:tc>
          <w:tcPr>
            <w:tcW w:w="1325" w:type="dxa"/>
            <w:tcBorders>
              <w:top w:val="nil"/>
              <w:left w:val="nil"/>
              <w:bottom w:val="nil"/>
              <w:right w:val="nil"/>
            </w:tcBorders>
            <w:shd w:val="clear" w:color="auto" w:fill="auto"/>
            <w:noWrap/>
            <w:vAlign w:val="bottom"/>
            <w:hideMark/>
          </w:tcPr>
          <w:p w14:paraId="616CE9C3" w14:textId="77777777" w:rsidR="00A77474" w:rsidRPr="008F0009" w:rsidRDefault="00A77474" w:rsidP="00A5484C">
            <w:pPr>
              <w:jc w:val="left"/>
              <w:rPr>
                <w:rFonts w:eastAsia="Times New Roman"/>
                <w:sz w:val="20"/>
                <w:szCs w:val="20"/>
              </w:rPr>
            </w:pPr>
            <w:r w:rsidRPr="008F0009">
              <w:rPr>
                <w:rFonts w:eastAsia="Times New Roman"/>
                <w:sz w:val="20"/>
                <w:szCs w:val="20"/>
              </w:rPr>
              <w:t>40-50</w:t>
            </w:r>
          </w:p>
        </w:tc>
        <w:tc>
          <w:tcPr>
            <w:tcW w:w="1525" w:type="dxa"/>
            <w:tcBorders>
              <w:top w:val="nil"/>
              <w:left w:val="nil"/>
              <w:bottom w:val="nil"/>
              <w:right w:val="nil"/>
            </w:tcBorders>
            <w:shd w:val="clear" w:color="auto" w:fill="auto"/>
            <w:noWrap/>
            <w:vAlign w:val="bottom"/>
            <w:hideMark/>
          </w:tcPr>
          <w:p w14:paraId="2A50D4C1" w14:textId="77777777" w:rsidR="00A77474" w:rsidRPr="008F0009" w:rsidRDefault="00A77474" w:rsidP="001328F1">
            <w:pPr>
              <w:jc w:val="right"/>
              <w:rPr>
                <w:rFonts w:eastAsia="Times New Roman"/>
                <w:sz w:val="20"/>
                <w:szCs w:val="20"/>
              </w:rPr>
            </w:pPr>
            <w:r w:rsidRPr="008F0009">
              <w:rPr>
                <w:rFonts w:eastAsia="Times New Roman"/>
                <w:sz w:val="20"/>
                <w:szCs w:val="20"/>
              </w:rPr>
              <w:t>6</w:t>
            </w:r>
          </w:p>
        </w:tc>
        <w:tc>
          <w:tcPr>
            <w:tcW w:w="1061" w:type="dxa"/>
            <w:tcBorders>
              <w:top w:val="nil"/>
              <w:left w:val="nil"/>
              <w:bottom w:val="nil"/>
              <w:right w:val="nil"/>
            </w:tcBorders>
            <w:shd w:val="clear" w:color="auto" w:fill="auto"/>
            <w:noWrap/>
            <w:vAlign w:val="bottom"/>
            <w:hideMark/>
          </w:tcPr>
          <w:p w14:paraId="79FEADB3" w14:textId="77777777" w:rsidR="00A77474" w:rsidRPr="008F0009" w:rsidRDefault="00A77474" w:rsidP="001328F1">
            <w:pPr>
              <w:jc w:val="right"/>
              <w:rPr>
                <w:rFonts w:eastAsia="Times New Roman"/>
                <w:sz w:val="20"/>
                <w:szCs w:val="20"/>
              </w:rPr>
            </w:pPr>
            <w:r w:rsidRPr="008F0009">
              <w:rPr>
                <w:rFonts w:eastAsia="Times New Roman"/>
                <w:sz w:val="20"/>
                <w:szCs w:val="20"/>
              </w:rPr>
              <w:t>6,00</w:t>
            </w:r>
          </w:p>
        </w:tc>
      </w:tr>
      <w:tr w:rsidR="00A77474" w:rsidRPr="008F0009" w14:paraId="0717E460" w14:textId="77777777" w:rsidTr="00A5484C">
        <w:trPr>
          <w:trHeight w:val="315"/>
        </w:trPr>
        <w:tc>
          <w:tcPr>
            <w:tcW w:w="1325" w:type="dxa"/>
            <w:tcBorders>
              <w:top w:val="nil"/>
              <w:left w:val="nil"/>
              <w:bottom w:val="single" w:sz="8" w:space="0" w:color="auto"/>
              <w:right w:val="nil"/>
            </w:tcBorders>
            <w:shd w:val="clear" w:color="auto" w:fill="auto"/>
            <w:noWrap/>
            <w:vAlign w:val="bottom"/>
            <w:hideMark/>
          </w:tcPr>
          <w:p w14:paraId="455450BF" w14:textId="77777777" w:rsidR="00A77474" w:rsidRPr="008F0009" w:rsidRDefault="00A77474" w:rsidP="00A5484C">
            <w:pPr>
              <w:jc w:val="left"/>
              <w:rPr>
                <w:rFonts w:eastAsia="Times New Roman"/>
                <w:sz w:val="20"/>
                <w:szCs w:val="20"/>
              </w:rPr>
            </w:pPr>
            <w:r w:rsidRPr="008F0009">
              <w:rPr>
                <w:rFonts w:eastAsia="Times New Roman"/>
                <w:sz w:val="20"/>
                <w:szCs w:val="20"/>
              </w:rPr>
              <w:t>50- 60</w:t>
            </w:r>
          </w:p>
        </w:tc>
        <w:tc>
          <w:tcPr>
            <w:tcW w:w="1525" w:type="dxa"/>
            <w:tcBorders>
              <w:top w:val="nil"/>
              <w:left w:val="nil"/>
              <w:bottom w:val="single" w:sz="8" w:space="0" w:color="auto"/>
              <w:right w:val="nil"/>
            </w:tcBorders>
            <w:shd w:val="clear" w:color="auto" w:fill="auto"/>
            <w:noWrap/>
            <w:vAlign w:val="bottom"/>
            <w:hideMark/>
          </w:tcPr>
          <w:p w14:paraId="4EAA90CB" w14:textId="77777777" w:rsidR="00A77474" w:rsidRPr="008F0009" w:rsidRDefault="00A77474" w:rsidP="001328F1">
            <w:pPr>
              <w:jc w:val="right"/>
              <w:rPr>
                <w:rFonts w:eastAsia="Times New Roman"/>
                <w:sz w:val="20"/>
                <w:szCs w:val="20"/>
              </w:rPr>
            </w:pPr>
            <w:r w:rsidRPr="008F0009">
              <w:rPr>
                <w:rFonts w:eastAsia="Times New Roman"/>
                <w:sz w:val="20"/>
                <w:szCs w:val="20"/>
              </w:rPr>
              <w:t>1</w:t>
            </w:r>
          </w:p>
        </w:tc>
        <w:tc>
          <w:tcPr>
            <w:tcW w:w="1061" w:type="dxa"/>
            <w:tcBorders>
              <w:top w:val="nil"/>
              <w:left w:val="nil"/>
              <w:bottom w:val="single" w:sz="8" w:space="0" w:color="auto"/>
              <w:right w:val="nil"/>
            </w:tcBorders>
            <w:shd w:val="clear" w:color="auto" w:fill="auto"/>
            <w:noWrap/>
            <w:vAlign w:val="bottom"/>
            <w:hideMark/>
          </w:tcPr>
          <w:p w14:paraId="00819AAF" w14:textId="77777777" w:rsidR="00A77474" w:rsidRPr="008F0009" w:rsidRDefault="00A77474" w:rsidP="001328F1">
            <w:pPr>
              <w:jc w:val="right"/>
              <w:rPr>
                <w:rFonts w:eastAsia="Times New Roman"/>
                <w:sz w:val="20"/>
                <w:szCs w:val="20"/>
              </w:rPr>
            </w:pPr>
            <w:r w:rsidRPr="008F0009">
              <w:rPr>
                <w:rFonts w:eastAsia="Times New Roman"/>
                <w:sz w:val="20"/>
                <w:szCs w:val="20"/>
              </w:rPr>
              <w:t>1,00</w:t>
            </w:r>
          </w:p>
        </w:tc>
      </w:tr>
      <w:tr w:rsidR="00A77474" w:rsidRPr="008F0009" w14:paraId="1B826CCB" w14:textId="77777777" w:rsidTr="00651EF5">
        <w:trPr>
          <w:trHeight w:val="315"/>
        </w:trPr>
        <w:tc>
          <w:tcPr>
            <w:tcW w:w="1325" w:type="dxa"/>
            <w:tcBorders>
              <w:top w:val="nil"/>
              <w:left w:val="nil"/>
              <w:bottom w:val="single" w:sz="8" w:space="0" w:color="auto"/>
              <w:right w:val="nil"/>
            </w:tcBorders>
            <w:shd w:val="clear" w:color="auto" w:fill="auto"/>
            <w:noWrap/>
            <w:vAlign w:val="bottom"/>
            <w:hideMark/>
          </w:tcPr>
          <w:p w14:paraId="3AA0DE37" w14:textId="77777777" w:rsidR="00A77474" w:rsidRPr="008F0009" w:rsidRDefault="00A77474" w:rsidP="001328F1">
            <w:pPr>
              <w:jc w:val="left"/>
              <w:rPr>
                <w:rFonts w:eastAsia="Times New Roman"/>
                <w:sz w:val="20"/>
                <w:szCs w:val="20"/>
              </w:rPr>
            </w:pPr>
            <w:r w:rsidRPr="008F0009">
              <w:rPr>
                <w:rFonts w:eastAsia="Times New Roman"/>
                <w:sz w:val="20"/>
                <w:szCs w:val="20"/>
              </w:rPr>
              <w:t> </w:t>
            </w:r>
            <w:r>
              <w:rPr>
                <w:rFonts w:eastAsia="Times New Roman"/>
                <w:sz w:val="20"/>
                <w:szCs w:val="20"/>
              </w:rPr>
              <w:t>Jumlah</w:t>
            </w:r>
          </w:p>
        </w:tc>
        <w:tc>
          <w:tcPr>
            <w:tcW w:w="1525" w:type="dxa"/>
            <w:tcBorders>
              <w:top w:val="nil"/>
              <w:left w:val="nil"/>
              <w:bottom w:val="single" w:sz="8" w:space="0" w:color="auto"/>
              <w:right w:val="nil"/>
            </w:tcBorders>
            <w:shd w:val="clear" w:color="auto" w:fill="auto"/>
            <w:noWrap/>
            <w:vAlign w:val="bottom"/>
            <w:hideMark/>
          </w:tcPr>
          <w:p w14:paraId="4879B0D2" w14:textId="77777777" w:rsidR="00A77474" w:rsidRPr="008F0009" w:rsidRDefault="00A77474" w:rsidP="001328F1">
            <w:pPr>
              <w:jc w:val="right"/>
              <w:rPr>
                <w:rFonts w:eastAsia="Times New Roman"/>
                <w:sz w:val="20"/>
                <w:szCs w:val="20"/>
              </w:rPr>
            </w:pPr>
            <w:r w:rsidRPr="008F0009">
              <w:rPr>
                <w:rFonts w:eastAsia="Times New Roman"/>
                <w:sz w:val="20"/>
                <w:szCs w:val="20"/>
              </w:rPr>
              <w:t>100</w:t>
            </w:r>
          </w:p>
        </w:tc>
        <w:tc>
          <w:tcPr>
            <w:tcW w:w="1061" w:type="dxa"/>
            <w:tcBorders>
              <w:top w:val="nil"/>
              <w:left w:val="nil"/>
              <w:bottom w:val="single" w:sz="8" w:space="0" w:color="auto"/>
              <w:right w:val="nil"/>
            </w:tcBorders>
            <w:shd w:val="clear" w:color="auto" w:fill="auto"/>
            <w:noWrap/>
            <w:vAlign w:val="bottom"/>
            <w:hideMark/>
          </w:tcPr>
          <w:p w14:paraId="7F81395C" w14:textId="77777777" w:rsidR="00A77474" w:rsidRPr="008F0009" w:rsidRDefault="00A77474" w:rsidP="001328F1">
            <w:pPr>
              <w:jc w:val="right"/>
              <w:rPr>
                <w:rFonts w:eastAsia="Times New Roman"/>
                <w:sz w:val="20"/>
                <w:szCs w:val="20"/>
              </w:rPr>
            </w:pPr>
            <w:r w:rsidRPr="008F0009">
              <w:rPr>
                <w:rFonts w:eastAsia="Times New Roman"/>
                <w:sz w:val="20"/>
                <w:szCs w:val="20"/>
              </w:rPr>
              <w:t>100,00</w:t>
            </w:r>
          </w:p>
        </w:tc>
      </w:tr>
    </w:tbl>
    <w:p w14:paraId="556761A1" w14:textId="44175F41" w:rsidR="00061BEC" w:rsidRPr="009F5B26" w:rsidRDefault="001328F1" w:rsidP="00B57373">
      <w:pPr>
        <w:spacing w:line="360" w:lineRule="auto"/>
        <w:ind w:firstLine="284"/>
        <w:rPr>
          <w:sz w:val="24"/>
          <w:szCs w:val="24"/>
          <w:lang w:val="en-US"/>
        </w:rPr>
      </w:pPr>
      <w:proofErr w:type="spellStart"/>
      <w:r>
        <w:rPr>
          <w:sz w:val="24"/>
          <w:szCs w:val="24"/>
          <w:lang w:val="en-US"/>
        </w:rPr>
        <w:t>Tabel</w:t>
      </w:r>
      <w:proofErr w:type="spellEnd"/>
      <w:r>
        <w:rPr>
          <w:sz w:val="24"/>
          <w:szCs w:val="24"/>
          <w:lang w:val="en-US"/>
        </w:rPr>
        <w:t xml:space="preserve"> 2</w:t>
      </w:r>
      <w:r w:rsidR="00E70A2E">
        <w:rPr>
          <w:sz w:val="24"/>
          <w:szCs w:val="24"/>
          <w:lang w:val="en-US"/>
        </w:rPr>
        <w:t xml:space="preserve">. </w:t>
      </w:r>
      <w:proofErr w:type="spellStart"/>
      <w:r w:rsidR="00E70A2E">
        <w:rPr>
          <w:sz w:val="24"/>
          <w:szCs w:val="24"/>
          <w:lang w:val="en-US"/>
        </w:rPr>
        <w:t>Menunjukkan</w:t>
      </w:r>
      <w:proofErr w:type="spellEnd"/>
      <w:r w:rsidR="00E70A2E">
        <w:rPr>
          <w:sz w:val="24"/>
          <w:szCs w:val="24"/>
          <w:lang w:val="en-US"/>
        </w:rPr>
        <w:t xml:space="preserve"> </w:t>
      </w:r>
      <w:proofErr w:type="spellStart"/>
      <w:r w:rsidR="00E70A2E">
        <w:rPr>
          <w:sz w:val="24"/>
          <w:szCs w:val="24"/>
          <w:lang w:val="en-US"/>
        </w:rPr>
        <w:t>bahwa</w:t>
      </w:r>
      <w:proofErr w:type="spellEnd"/>
      <w:r w:rsidR="00E70A2E">
        <w:rPr>
          <w:sz w:val="24"/>
          <w:szCs w:val="24"/>
          <w:lang w:val="en-US"/>
        </w:rPr>
        <w:t xml:space="preserve">. </w:t>
      </w:r>
      <w:r w:rsidR="00E70A2E" w:rsidRPr="008F0009">
        <w:rPr>
          <w:sz w:val="24"/>
          <w:szCs w:val="24"/>
        </w:rPr>
        <w:t>kelompok umur terbesar yang membeli produk Rotte Bakery Sudirman yaitu pada kisaran umur 20 – 29 tahun sebesar 67,00%. Dilihat dari aspek umur tersebut menunjukkan bahwa konsumen pada</w:t>
      </w:r>
      <w:r w:rsidR="00E70A2E" w:rsidRPr="00E70A2E">
        <w:rPr>
          <w:sz w:val="24"/>
          <w:szCs w:val="24"/>
        </w:rPr>
        <w:t xml:space="preserve"> </w:t>
      </w:r>
      <w:r w:rsidR="00E70A2E" w:rsidRPr="008F0009">
        <w:rPr>
          <w:sz w:val="24"/>
          <w:szCs w:val="24"/>
        </w:rPr>
        <w:t>umumnya berada pada usia produktif yang potensial untuk bekerja. Konsumen yang berada pada umur produktif cenderung sering melakukan kegiatan berbelanja dan sudah matang untuk menyeleksi informasi-informasi yang ada pada suatu produk. Sementara kelompokumur terkecil yang membeli produk Rotte</w:t>
      </w:r>
      <w:r w:rsidR="00E70A2E">
        <w:rPr>
          <w:sz w:val="24"/>
          <w:szCs w:val="24"/>
          <w:lang w:val="en-US"/>
        </w:rPr>
        <w:t xml:space="preserve"> </w:t>
      </w:r>
      <w:r w:rsidR="00E70A2E" w:rsidRPr="008F0009">
        <w:rPr>
          <w:sz w:val="24"/>
          <w:szCs w:val="24"/>
        </w:rPr>
        <w:t>Bakery Sudirman yaitu konsumen yang berumur lebih dari 50 tahun sebesar 1,00%.</w:t>
      </w:r>
      <w:r w:rsidR="00E70A2E">
        <w:rPr>
          <w:sz w:val="24"/>
          <w:szCs w:val="24"/>
          <w:lang w:val="en-US"/>
        </w:rPr>
        <w:t xml:space="preserve"> </w:t>
      </w:r>
    </w:p>
    <w:p w14:paraId="44EB1CE8" w14:textId="21296BD7" w:rsidR="00E70A2E" w:rsidRDefault="00061BEC" w:rsidP="00B57373">
      <w:pPr>
        <w:pStyle w:val="ListParagraph"/>
        <w:numPr>
          <w:ilvl w:val="0"/>
          <w:numId w:val="6"/>
        </w:numPr>
        <w:spacing w:line="360" w:lineRule="auto"/>
        <w:ind w:left="284" w:hanging="284"/>
        <w:rPr>
          <w:rFonts w:eastAsia="SimSun"/>
          <w:b/>
          <w:bCs/>
          <w:color w:val="auto"/>
          <w:position w:val="0"/>
          <w:sz w:val="24"/>
          <w:szCs w:val="24"/>
          <w:lang w:val="en-US"/>
        </w:rPr>
      </w:pPr>
      <w:proofErr w:type="spellStart"/>
      <w:r w:rsidRPr="00061BEC">
        <w:rPr>
          <w:rFonts w:eastAsia="SimSun"/>
          <w:b/>
          <w:bCs/>
          <w:color w:val="auto"/>
          <w:position w:val="0"/>
          <w:sz w:val="24"/>
          <w:szCs w:val="24"/>
          <w:lang w:val="en-US"/>
        </w:rPr>
        <w:t>Ko</w:t>
      </w:r>
      <w:r w:rsidR="00F55780">
        <w:rPr>
          <w:rFonts w:eastAsia="SimSun"/>
          <w:b/>
          <w:bCs/>
          <w:color w:val="auto"/>
          <w:position w:val="0"/>
          <w:sz w:val="24"/>
          <w:szCs w:val="24"/>
          <w:lang w:val="en-US"/>
        </w:rPr>
        <w:t>nsumen</w:t>
      </w:r>
      <w:proofErr w:type="spellEnd"/>
      <w:r w:rsidR="00651EF5">
        <w:rPr>
          <w:rFonts w:eastAsia="SimSun"/>
          <w:b/>
          <w:bCs/>
          <w:color w:val="auto"/>
          <w:position w:val="0"/>
          <w:sz w:val="24"/>
          <w:szCs w:val="24"/>
          <w:lang w:val="en-US"/>
        </w:rPr>
        <w:t xml:space="preserve"> </w:t>
      </w:r>
      <w:proofErr w:type="spellStart"/>
      <w:r w:rsidRPr="00061BEC">
        <w:rPr>
          <w:rFonts w:eastAsia="SimSun"/>
          <w:b/>
          <w:bCs/>
          <w:color w:val="auto"/>
          <w:position w:val="0"/>
          <w:sz w:val="24"/>
          <w:szCs w:val="24"/>
          <w:lang w:val="en-US"/>
        </w:rPr>
        <w:t>Bedasarkan</w:t>
      </w:r>
      <w:proofErr w:type="spellEnd"/>
      <w:r w:rsidRPr="00061BEC">
        <w:rPr>
          <w:rFonts w:eastAsia="SimSun"/>
          <w:b/>
          <w:bCs/>
          <w:color w:val="auto"/>
          <w:position w:val="0"/>
          <w:sz w:val="24"/>
          <w:szCs w:val="24"/>
          <w:lang w:val="en-US"/>
        </w:rPr>
        <w:t xml:space="preserve"> </w:t>
      </w:r>
      <w:proofErr w:type="spellStart"/>
      <w:r w:rsidRPr="00061BEC">
        <w:rPr>
          <w:rFonts w:eastAsia="SimSun"/>
          <w:b/>
          <w:bCs/>
          <w:color w:val="auto"/>
          <w:position w:val="0"/>
          <w:sz w:val="24"/>
          <w:szCs w:val="24"/>
          <w:lang w:val="en-US"/>
        </w:rPr>
        <w:t>Jenis</w:t>
      </w:r>
      <w:proofErr w:type="spellEnd"/>
      <w:r w:rsidRPr="00061BEC">
        <w:rPr>
          <w:rFonts w:eastAsia="SimSun"/>
          <w:b/>
          <w:bCs/>
          <w:color w:val="auto"/>
          <w:position w:val="0"/>
          <w:sz w:val="24"/>
          <w:szCs w:val="24"/>
          <w:lang w:val="en-US"/>
        </w:rPr>
        <w:t xml:space="preserve"> </w:t>
      </w:r>
      <w:proofErr w:type="spellStart"/>
      <w:r w:rsidRPr="00061BEC">
        <w:rPr>
          <w:rFonts w:eastAsia="SimSun"/>
          <w:b/>
          <w:bCs/>
          <w:color w:val="auto"/>
          <w:position w:val="0"/>
          <w:sz w:val="24"/>
          <w:szCs w:val="24"/>
          <w:lang w:val="en-US"/>
        </w:rPr>
        <w:t>Pekerjaan</w:t>
      </w:r>
      <w:proofErr w:type="spellEnd"/>
    </w:p>
    <w:p w14:paraId="4D1AD2AC" w14:textId="1910F9D6" w:rsidR="0001633E" w:rsidRPr="0001633E" w:rsidRDefault="0001633E" w:rsidP="00521B1F">
      <w:pPr>
        <w:spacing w:line="360" w:lineRule="auto"/>
        <w:ind w:firstLine="284"/>
        <w:rPr>
          <w:rFonts w:eastAsia="SimSun"/>
          <w:b/>
          <w:bCs/>
          <w:color w:val="auto"/>
          <w:position w:val="0"/>
          <w:sz w:val="24"/>
          <w:szCs w:val="24"/>
          <w:lang w:val="en-US"/>
        </w:rPr>
      </w:pPr>
      <w:r w:rsidRPr="0001633E">
        <w:rPr>
          <w:sz w:val="24"/>
          <w:szCs w:val="24"/>
        </w:rPr>
        <w:t>Pekerjaan akan menentukan seseorang dalam mengkonsumsi jenis suatu produk, hal ini berhubungan dengan jumlah pendapatan</w:t>
      </w:r>
      <w:r w:rsidRPr="0001633E">
        <w:rPr>
          <w:sz w:val="24"/>
          <w:szCs w:val="24"/>
          <w:lang w:val="en-US"/>
        </w:rPr>
        <w:t xml:space="preserve"> </w:t>
      </w:r>
      <w:r w:rsidRPr="0001633E">
        <w:rPr>
          <w:sz w:val="24"/>
          <w:szCs w:val="24"/>
        </w:rPr>
        <w:t>yang diperolehnya.</w:t>
      </w:r>
    </w:p>
    <w:p w14:paraId="7A3696F9" w14:textId="77777777" w:rsidR="00521B1F" w:rsidRDefault="00521B1F" w:rsidP="00B57373">
      <w:pPr>
        <w:spacing w:line="360" w:lineRule="auto"/>
        <w:jc w:val="center"/>
        <w:rPr>
          <w:rFonts w:eastAsia="SimSun"/>
          <w:color w:val="auto"/>
          <w:position w:val="0"/>
          <w:sz w:val="20"/>
          <w:szCs w:val="20"/>
          <w:lang w:val="en-US"/>
        </w:rPr>
      </w:pPr>
    </w:p>
    <w:p w14:paraId="7BA898FA" w14:textId="20586565" w:rsidR="008825D1" w:rsidRPr="00B57373" w:rsidRDefault="00B57373" w:rsidP="00B57373">
      <w:pPr>
        <w:spacing w:line="360" w:lineRule="auto"/>
        <w:jc w:val="center"/>
        <w:rPr>
          <w:rFonts w:eastAsia="SimSun"/>
          <w:color w:val="auto"/>
          <w:position w:val="0"/>
          <w:sz w:val="20"/>
          <w:szCs w:val="20"/>
          <w:lang w:val="en-US"/>
        </w:rPr>
      </w:pPr>
      <w:proofErr w:type="spellStart"/>
      <w:r w:rsidRPr="00B57373">
        <w:rPr>
          <w:rFonts w:eastAsia="SimSun"/>
          <w:color w:val="auto"/>
          <w:position w:val="0"/>
          <w:sz w:val="20"/>
          <w:szCs w:val="20"/>
          <w:lang w:val="en-US"/>
        </w:rPr>
        <w:t>Tabel</w:t>
      </w:r>
      <w:proofErr w:type="spellEnd"/>
      <w:r w:rsidRPr="00B57373">
        <w:rPr>
          <w:rFonts w:eastAsia="SimSun"/>
          <w:color w:val="auto"/>
          <w:position w:val="0"/>
          <w:sz w:val="20"/>
          <w:szCs w:val="20"/>
          <w:lang w:val="en-US"/>
        </w:rPr>
        <w:t xml:space="preserve"> 3. </w:t>
      </w:r>
      <w:proofErr w:type="spellStart"/>
      <w:r w:rsidRPr="00B57373">
        <w:rPr>
          <w:rFonts w:eastAsia="SimSun"/>
          <w:color w:val="auto"/>
          <w:position w:val="0"/>
          <w:sz w:val="20"/>
          <w:szCs w:val="20"/>
          <w:lang w:val="en-US"/>
        </w:rPr>
        <w:t>Karateristik</w:t>
      </w:r>
      <w:proofErr w:type="spellEnd"/>
      <w:r w:rsidRPr="00B57373">
        <w:rPr>
          <w:rFonts w:eastAsia="SimSun"/>
          <w:color w:val="auto"/>
          <w:position w:val="0"/>
          <w:sz w:val="20"/>
          <w:szCs w:val="20"/>
          <w:lang w:val="en-US"/>
        </w:rPr>
        <w:t xml:space="preserve"> </w:t>
      </w:r>
      <w:proofErr w:type="spellStart"/>
      <w:r w:rsidRPr="00B57373">
        <w:rPr>
          <w:rFonts w:eastAsia="SimSun"/>
          <w:color w:val="auto"/>
          <w:position w:val="0"/>
          <w:sz w:val="20"/>
          <w:szCs w:val="20"/>
          <w:lang w:val="en-US"/>
        </w:rPr>
        <w:t>Konsumen</w:t>
      </w:r>
      <w:proofErr w:type="spellEnd"/>
      <w:r w:rsidRPr="00B57373">
        <w:rPr>
          <w:rFonts w:eastAsia="SimSun"/>
          <w:color w:val="auto"/>
          <w:position w:val="0"/>
          <w:sz w:val="20"/>
          <w:szCs w:val="20"/>
          <w:lang w:val="en-US"/>
        </w:rPr>
        <w:t xml:space="preserve"> </w:t>
      </w:r>
      <w:proofErr w:type="spellStart"/>
      <w:r w:rsidRPr="00B57373">
        <w:rPr>
          <w:rFonts w:eastAsia="SimSun"/>
          <w:color w:val="auto"/>
          <w:position w:val="0"/>
          <w:sz w:val="20"/>
          <w:szCs w:val="20"/>
          <w:lang w:val="en-US"/>
        </w:rPr>
        <w:t>Berdasarkan</w:t>
      </w:r>
      <w:proofErr w:type="spellEnd"/>
      <w:r w:rsidRPr="00B57373">
        <w:rPr>
          <w:rFonts w:eastAsia="SimSun"/>
          <w:color w:val="auto"/>
          <w:position w:val="0"/>
          <w:sz w:val="20"/>
          <w:szCs w:val="20"/>
          <w:lang w:val="en-US"/>
        </w:rPr>
        <w:t xml:space="preserve"> </w:t>
      </w:r>
      <w:proofErr w:type="spellStart"/>
      <w:r w:rsidRPr="00B57373">
        <w:rPr>
          <w:rFonts w:eastAsia="SimSun"/>
          <w:color w:val="auto"/>
          <w:position w:val="0"/>
          <w:sz w:val="20"/>
          <w:szCs w:val="20"/>
          <w:lang w:val="en-US"/>
        </w:rPr>
        <w:t>Pekerjaan</w:t>
      </w:r>
      <w:proofErr w:type="spellEnd"/>
    </w:p>
    <w:tbl>
      <w:tblPr>
        <w:tblW w:w="3969" w:type="dxa"/>
        <w:tblLook w:val="04A0" w:firstRow="1" w:lastRow="0" w:firstColumn="1" w:lastColumn="0" w:noHBand="0" w:noVBand="1"/>
      </w:tblPr>
      <w:tblGrid>
        <w:gridCol w:w="1735"/>
        <w:gridCol w:w="817"/>
        <w:gridCol w:w="1417"/>
      </w:tblGrid>
      <w:tr w:rsidR="00A77474" w:rsidRPr="008F0009" w14:paraId="49AAC3EE" w14:textId="77777777" w:rsidTr="00651EF5">
        <w:trPr>
          <w:trHeight w:val="113"/>
          <w:tblHeader/>
        </w:trPr>
        <w:tc>
          <w:tcPr>
            <w:tcW w:w="1735" w:type="dxa"/>
            <w:tcBorders>
              <w:top w:val="single" w:sz="4" w:space="0" w:color="000000"/>
              <w:left w:val="nil"/>
              <w:bottom w:val="nil"/>
              <w:right w:val="nil"/>
            </w:tcBorders>
            <w:shd w:val="clear" w:color="auto" w:fill="auto"/>
            <w:noWrap/>
            <w:vAlign w:val="center"/>
            <w:hideMark/>
          </w:tcPr>
          <w:p w14:paraId="0A28222E" w14:textId="77777777" w:rsidR="00A77474" w:rsidRPr="008F0009" w:rsidRDefault="00A77474" w:rsidP="00651EF5">
            <w:pPr>
              <w:spacing w:line="360" w:lineRule="auto"/>
              <w:jc w:val="left"/>
              <w:rPr>
                <w:rFonts w:eastAsia="Times New Roman"/>
                <w:sz w:val="20"/>
                <w:szCs w:val="20"/>
                <w:lang w:eastAsia="id-ID"/>
              </w:rPr>
            </w:pPr>
            <w:bookmarkStart w:id="3" w:name="_Hlk107864065"/>
            <w:r w:rsidRPr="008F0009">
              <w:rPr>
                <w:rFonts w:eastAsia="Times New Roman"/>
                <w:sz w:val="20"/>
                <w:szCs w:val="20"/>
                <w:lang w:eastAsia="id-ID"/>
              </w:rPr>
              <w:t>jenis Pekerjaan</w:t>
            </w:r>
          </w:p>
        </w:tc>
        <w:tc>
          <w:tcPr>
            <w:tcW w:w="817" w:type="dxa"/>
            <w:tcBorders>
              <w:top w:val="single" w:sz="4" w:space="0" w:color="auto"/>
              <w:left w:val="nil"/>
              <w:bottom w:val="single" w:sz="4" w:space="0" w:color="auto"/>
            </w:tcBorders>
            <w:shd w:val="clear" w:color="auto" w:fill="auto"/>
            <w:noWrap/>
            <w:vAlign w:val="center"/>
            <w:hideMark/>
          </w:tcPr>
          <w:p w14:paraId="40B401B2" w14:textId="77777777" w:rsidR="00A77474" w:rsidRPr="008F0009" w:rsidRDefault="00A77474" w:rsidP="00651EF5">
            <w:pPr>
              <w:spacing w:line="360" w:lineRule="auto"/>
              <w:ind w:left="-2" w:right="-135"/>
              <w:jc w:val="center"/>
              <w:rPr>
                <w:rFonts w:eastAsia="Times New Roman"/>
                <w:sz w:val="20"/>
                <w:szCs w:val="20"/>
                <w:lang w:eastAsia="id-ID"/>
              </w:rPr>
            </w:pPr>
            <w:r w:rsidRPr="008F0009">
              <w:rPr>
                <w:rFonts w:eastAsia="Times New Roman"/>
                <w:sz w:val="20"/>
                <w:szCs w:val="20"/>
                <w:lang w:eastAsia="id-ID"/>
              </w:rPr>
              <w:t>Jumlah orang</w:t>
            </w:r>
          </w:p>
        </w:tc>
        <w:tc>
          <w:tcPr>
            <w:tcW w:w="1417" w:type="dxa"/>
            <w:tcBorders>
              <w:top w:val="single" w:sz="4" w:space="0" w:color="auto"/>
              <w:bottom w:val="single" w:sz="4" w:space="0" w:color="auto"/>
              <w:right w:val="nil"/>
            </w:tcBorders>
            <w:shd w:val="clear" w:color="auto" w:fill="auto"/>
            <w:noWrap/>
            <w:vAlign w:val="center"/>
            <w:hideMark/>
          </w:tcPr>
          <w:p w14:paraId="54B1F257" w14:textId="25A5DF34" w:rsidR="00A77474" w:rsidRPr="008825D1" w:rsidRDefault="00A77474" w:rsidP="00651EF5">
            <w:pPr>
              <w:tabs>
                <w:tab w:val="left" w:pos="1170"/>
              </w:tabs>
              <w:spacing w:line="360" w:lineRule="auto"/>
              <w:ind w:left="-420" w:firstLine="315"/>
              <w:jc w:val="right"/>
              <w:rPr>
                <w:rFonts w:eastAsia="Times New Roman"/>
                <w:sz w:val="20"/>
                <w:szCs w:val="20"/>
                <w:lang w:val="en-US" w:eastAsia="id-ID"/>
              </w:rPr>
            </w:pPr>
            <w:r w:rsidRPr="008F0009">
              <w:rPr>
                <w:rFonts w:eastAsia="Times New Roman"/>
                <w:sz w:val="20"/>
                <w:szCs w:val="20"/>
                <w:lang w:eastAsia="id-ID"/>
              </w:rPr>
              <w:t xml:space="preserve">Persentase </w:t>
            </w:r>
            <w:r w:rsidR="008825D1">
              <w:rPr>
                <w:rFonts w:eastAsia="Times New Roman"/>
                <w:sz w:val="20"/>
                <w:szCs w:val="20"/>
                <w:lang w:val="en-US" w:eastAsia="id-ID"/>
              </w:rPr>
              <w:t>(%)</w:t>
            </w:r>
          </w:p>
        </w:tc>
      </w:tr>
      <w:tr w:rsidR="00A77474" w:rsidRPr="008F0009" w14:paraId="4AE40EE8" w14:textId="77777777" w:rsidTr="00B57373">
        <w:trPr>
          <w:trHeight w:val="113"/>
        </w:trPr>
        <w:tc>
          <w:tcPr>
            <w:tcW w:w="1735" w:type="dxa"/>
            <w:tcBorders>
              <w:top w:val="single" w:sz="4" w:space="0" w:color="000000"/>
              <w:left w:val="nil"/>
              <w:right w:val="nil"/>
            </w:tcBorders>
            <w:shd w:val="clear" w:color="auto" w:fill="auto"/>
            <w:noWrap/>
            <w:vAlign w:val="center"/>
            <w:hideMark/>
          </w:tcPr>
          <w:p w14:paraId="372B5083" w14:textId="77777777" w:rsidR="00A77474" w:rsidRPr="008F0009" w:rsidRDefault="00A77474" w:rsidP="00651EF5">
            <w:pPr>
              <w:spacing w:line="360" w:lineRule="auto"/>
              <w:jc w:val="left"/>
              <w:rPr>
                <w:rFonts w:eastAsia="Times New Roman"/>
                <w:sz w:val="20"/>
                <w:szCs w:val="20"/>
                <w:lang w:eastAsia="id-ID"/>
              </w:rPr>
            </w:pPr>
            <w:r w:rsidRPr="008F0009">
              <w:rPr>
                <w:rFonts w:eastAsia="Times New Roman"/>
                <w:sz w:val="20"/>
                <w:szCs w:val="20"/>
                <w:lang w:eastAsia="id-ID"/>
              </w:rPr>
              <w:t>Siswa / mahasiswa</w:t>
            </w:r>
          </w:p>
        </w:tc>
        <w:tc>
          <w:tcPr>
            <w:tcW w:w="817" w:type="dxa"/>
            <w:tcBorders>
              <w:top w:val="single" w:sz="4" w:space="0" w:color="auto"/>
              <w:left w:val="nil"/>
            </w:tcBorders>
            <w:shd w:val="clear" w:color="auto" w:fill="auto"/>
            <w:noWrap/>
            <w:vAlign w:val="center"/>
            <w:hideMark/>
          </w:tcPr>
          <w:p w14:paraId="13BC7D45" w14:textId="77777777" w:rsidR="00A77474" w:rsidRPr="008F0009" w:rsidRDefault="00A77474" w:rsidP="00651EF5">
            <w:pPr>
              <w:spacing w:line="360" w:lineRule="auto"/>
              <w:ind w:right="173"/>
              <w:jc w:val="right"/>
              <w:rPr>
                <w:rFonts w:eastAsia="Times New Roman"/>
                <w:sz w:val="20"/>
                <w:szCs w:val="20"/>
                <w:lang w:eastAsia="id-ID"/>
              </w:rPr>
            </w:pPr>
            <w:r w:rsidRPr="008F0009">
              <w:rPr>
                <w:rFonts w:eastAsia="Times New Roman"/>
                <w:sz w:val="20"/>
                <w:szCs w:val="20"/>
                <w:lang w:eastAsia="id-ID"/>
              </w:rPr>
              <w:t>23</w:t>
            </w:r>
          </w:p>
        </w:tc>
        <w:tc>
          <w:tcPr>
            <w:tcW w:w="1417" w:type="dxa"/>
            <w:tcBorders>
              <w:top w:val="single" w:sz="4" w:space="0" w:color="auto"/>
              <w:right w:val="nil"/>
            </w:tcBorders>
            <w:shd w:val="clear" w:color="auto" w:fill="auto"/>
            <w:noWrap/>
            <w:vAlign w:val="center"/>
            <w:hideMark/>
          </w:tcPr>
          <w:p w14:paraId="411E8513" w14:textId="6ECD643D" w:rsidR="00A77474" w:rsidRPr="008F0009" w:rsidRDefault="008825D1" w:rsidP="00651EF5">
            <w:pPr>
              <w:tabs>
                <w:tab w:val="left" w:pos="1170"/>
              </w:tabs>
              <w:spacing w:line="360" w:lineRule="auto"/>
              <w:ind w:left="-420" w:right="322" w:firstLine="420"/>
              <w:jc w:val="right"/>
              <w:rPr>
                <w:rFonts w:eastAsia="Times New Roman"/>
                <w:sz w:val="20"/>
                <w:szCs w:val="20"/>
                <w:lang w:eastAsia="id-ID"/>
              </w:rPr>
            </w:pPr>
            <w:r>
              <w:rPr>
                <w:rFonts w:eastAsia="Times New Roman"/>
                <w:sz w:val="20"/>
                <w:szCs w:val="20"/>
                <w:lang w:val="en-US" w:eastAsia="id-ID"/>
              </w:rPr>
              <w:t xml:space="preserve">       </w:t>
            </w:r>
            <w:r w:rsidR="00A77474" w:rsidRPr="008F0009">
              <w:rPr>
                <w:rFonts w:eastAsia="Times New Roman"/>
                <w:sz w:val="20"/>
                <w:szCs w:val="20"/>
                <w:lang w:eastAsia="id-ID"/>
              </w:rPr>
              <w:t>23,00</w:t>
            </w:r>
          </w:p>
        </w:tc>
      </w:tr>
      <w:tr w:rsidR="00A77474" w:rsidRPr="008F0009" w14:paraId="045A28CD" w14:textId="77777777" w:rsidTr="00B57373">
        <w:trPr>
          <w:trHeight w:val="113"/>
        </w:trPr>
        <w:tc>
          <w:tcPr>
            <w:tcW w:w="1735" w:type="dxa"/>
            <w:tcBorders>
              <w:left w:val="nil"/>
              <w:right w:val="nil"/>
            </w:tcBorders>
            <w:shd w:val="clear" w:color="auto" w:fill="auto"/>
            <w:noWrap/>
            <w:vAlign w:val="center"/>
            <w:hideMark/>
          </w:tcPr>
          <w:p w14:paraId="2A1CAE6D" w14:textId="77777777" w:rsidR="00A77474" w:rsidRPr="008F0009" w:rsidRDefault="00A77474" w:rsidP="00651EF5">
            <w:pPr>
              <w:spacing w:line="360" w:lineRule="auto"/>
              <w:jc w:val="left"/>
              <w:rPr>
                <w:rFonts w:eastAsia="Times New Roman"/>
                <w:sz w:val="20"/>
                <w:szCs w:val="20"/>
                <w:lang w:eastAsia="id-ID"/>
              </w:rPr>
            </w:pPr>
            <w:r w:rsidRPr="008F0009">
              <w:rPr>
                <w:rFonts w:eastAsia="Times New Roman"/>
                <w:sz w:val="20"/>
                <w:szCs w:val="20"/>
                <w:lang w:eastAsia="id-ID"/>
              </w:rPr>
              <w:t>PNS</w:t>
            </w:r>
          </w:p>
        </w:tc>
        <w:tc>
          <w:tcPr>
            <w:tcW w:w="817" w:type="dxa"/>
            <w:tcBorders>
              <w:left w:val="nil"/>
            </w:tcBorders>
            <w:shd w:val="clear" w:color="auto" w:fill="auto"/>
            <w:noWrap/>
            <w:vAlign w:val="center"/>
            <w:hideMark/>
          </w:tcPr>
          <w:p w14:paraId="295C64C4" w14:textId="77777777" w:rsidR="00A77474" w:rsidRPr="008F0009" w:rsidRDefault="00A77474" w:rsidP="00651EF5">
            <w:pPr>
              <w:spacing w:line="360" w:lineRule="auto"/>
              <w:ind w:right="173"/>
              <w:jc w:val="right"/>
              <w:rPr>
                <w:rFonts w:eastAsia="Times New Roman"/>
                <w:sz w:val="20"/>
                <w:szCs w:val="20"/>
                <w:lang w:eastAsia="id-ID"/>
              </w:rPr>
            </w:pPr>
            <w:r w:rsidRPr="008F0009">
              <w:rPr>
                <w:rFonts w:eastAsia="Times New Roman"/>
                <w:sz w:val="20"/>
                <w:szCs w:val="20"/>
                <w:lang w:eastAsia="id-ID"/>
              </w:rPr>
              <w:t>3</w:t>
            </w:r>
          </w:p>
        </w:tc>
        <w:tc>
          <w:tcPr>
            <w:tcW w:w="1417" w:type="dxa"/>
            <w:tcBorders>
              <w:right w:val="nil"/>
            </w:tcBorders>
            <w:shd w:val="clear" w:color="auto" w:fill="auto"/>
            <w:noWrap/>
            <w:vAlign w:val="center"/>
            <w:hideMark/>
          </w:tcPr>
          <w:p w14:paraId="58926C86" w14:textId="77777777" w:rsidR="00A77474" w:rsidRPr="008F0009" w:rsidRDefault="00A77474" w:rsidP="00651EF5">
            <w:pPr>
              <w:tabs>
                <w:tab w:val="left" w:pos="1170"/>
              </w:tabs>
              <w:spacing w:line="360" w:lineRule="auto"/>
              <w:ind w:left="-420" w:right="322" w:firstLine="420"/>
              <w:jc w:val="right"/>
              <w:rPr>
                <w:rFonts w:eastAsia="Times New Roman"/>
                <w:sz w:val="20"/>
                <w:szCs w:val="20"/>
                <w:lang w:eastAsia="id-ID"/>
              </w:rPr>
            </w:pPr>
            <w:r w:rsidRPr="008F0009">
              <w:rPr>
                <w:rFonts w:eastAsia="Times New Roman"/>
                <w:sz w:val="20"/>
                <w:szCs w:val="20"/>
                <w:lang w:eastAsia="id-ID"/>
              </w:rPr>
              <w:t>3,00</w:t>
            </w:r>
          </w:p>
        </w:tc>
      </w:tr>
      <w:tr w:rsidR="00A77474" w:rsidRPr="008F0009" w14:paraId="67B92ECA" w14:textId="77777777" w:rsidTr="00B57373">
        <w:trPr>
          <w:trHeight w:val="113"/>
        </w:trPr>
        <w:tc>
          <w:tcPr>
            <w:tcW w:w="1735" w:type="dxa"/>
            <w:tcBorders>
              <w:left w:val="nil"/>
              <w:right w:val="nil"/>
            </w:tcBorders>
            <w:shd w:val="clear" w:color="auto" w:fill="auto"/>
            <w:noWrap/>
            <w:vAlign w:val="center"/>
            <w:hideMark/>
          </w:tcPr>
          <w:p w14:paraId="11DBE4F7" w14:textId="77777777" w:rsidR="00A77474" w:rsidRPr="008F0009" w:rsidRDefault="00A77474" w:rsidP="00651EF5">
            <w:pPr>
              <w:spacing w:line="360" w:lineRule="auto"/>
              <w:jc w:val="left"/>
              <w:rPr>
                <w:rFonts w:eastAsia="Times New Roman"/>
                <w:sz w:val="20"/>
                <w:szCs w:val="20"/>
                <w:lang w:eastAsia="id-ID"/>
              </w:rPr>
            </w:pPr>
            <w:r w:rsidRPr="008F0009">
              <w:rPr>
                <w:rFonts w:eastAsia="Times New Roman"/>
                <w:sz w:val="20"/>
                <w:szCs w:val="20"/>
                <w:lang w:eastAsia="id-ID"/>
              </w:rPr>
              <w:t>pegawai swasta</w:t>
            </w:r>
          </w:p>
        </w:tc>
        <w:tc>
          <w:tcPr>
            <w:tcW w:w="817" w:type="dxa"/>
            <w:tcBorders>
              <w:left w:val="nil"/>
            </w:tcBorders>
            <w:shd w:val="clear" w:color="auto" w:fill="auto"/>
            <w:noWrap/>
            <w:vAlign w:val="center"/>
            <w:hideMark/>
          </w:tcPr>
          <w:p w14:paraId="3BEB9CD1" w14:textId="77777777" w:rsidR="00A77474" w:rsidRPr="008F0009" w:rsidRDefault="00A77474" w:rsidP="00651EF5">
            <w:pPr>
              <w:spacing w:line="360" w:lineRule="auto"/>
              <w:ind w:right="173"/>
              <w:jc w:val="right"/>
              <w:rPr>
                <w:rFonts w:eastAsia="Times New Roman"/>
                <w:sz w:val="20"/>
                <w:szCs w:val="20"/>
                <w:lang w:eastAsia="id-ID"/>
              </w:rPr>
            </w:pPr>
            <w:r w:rsidRPr="008F0009">
              <w:rPr>
                <w:rFonts w:eastAsia="Times New Roman"/>
                <w:sz w:val="20"/>
                <w:szCs w:val="20"/>
                <w:lang w:eastAsia="id-ID"/>
              </w:rPr>
              <w:t>33</w:t>
            </w:r>
          </w:p>
        </w:tc>
        <w:tc>
          <w:tcPr>
            <w:tcW w:w="1417" w:type="dxa"/>
            <w:tcBorders>
              <w:right w:val="nil"/>
            </w:tcBorders>
            <w:shd w:val="clear" w:color="auto" w:fill="auto"/>
            <w:noWrap/>
            <w:vAlign w:val="center"/>
            <w:hideMark/>
          </w:tcPr>
          <w:p w14:paraId="58EBC388" w14:textId="72D77409" w:rsidR="00A77474" w:rsidRPr="008F0009" w:rsidRDefault="008825D1" w:rsidP="00651EF5">
            <w:pPr>
              <w:tabs>
                <w:tab w:val="left" w:pos="1170"/>
              </w:tabs>
              <w:spacing w:line="360" w:lineRule="auto"/>
              <w:ind w:left="-420" w:right="322" w:firstLine="420"/>
              <w:jc w:val="right"/>
              <w:rPr>
                <w:rFonts w:eastAsia="Times New Roman"/>
                <w:sz w:val="20"/>
                <w:szCs w:val="20"/>
                <w:lang w:eastAsia="id-ID"/>
              </w:rPr>
            </w:pPr>
            <w:r>
              <w:rPr>
                <w:rFonts w:eastAsia="Times New Roman"/>
                <w:sz w:val="20"/>
                <w:szCs w:val="20"/>
                <w:lang w:val="en-US" w:eastAsia="id-ID"/>
              </w:rPr>
              <w:t xml:space="preserve">     </w:t>
            </w:r>
            <w:r w:rsidR="00A77474" w:rsidRPr="008F0009">
              <w:rPr>
                <w:rFonts w:eastAsia="Times New Roman"/>
                <w:sz w:val="20"/>
                <w:szCs w:val="20"/>
                <w:lang w:eastAsia="id-ID"/>
              </w:rPr>
              <w:t>33,00</w:t>
            </w:r>
          </w:p>
        </w:tc>
      </w:tr>
      <w:tr w:rsidR="00A77474" w:rsidRPr="008F0009" w14:paraId="718414B7" w14:textId="77777777" w:rsidTr="00B57373">
        <w:trPr>
          <w:trHeight w:val="113"/>
        </w:trPr>
        <w:tc>
          <w:tcPr>
            <w:tcW w:w="1735" w:type="dxa"/>
            <w:tcBorders>
              <w:left w:val="nil"/>
              <w:right w:val="nil"/>
            </w:tcBorders>
            <w:shd w:val="clear" w:color="auto" w:fill="auto"/>
            <w:noWrap/>
            <w:vAlign w:val="center"/>
            <w:hideMark/>
          </w:tcPr>
          <w:p w14:paraId="4644FB49" w14:textId="77777777" w:rsidR="00A77474" w:rsidRPr="008F0009" w:rsidRDefault="00A77474" w:rsidP="00651EF5">
            <w:pPr>
              <w:spacing w:line="360" w:lineRule="auto"/>
              <w:jc w:val="left"/>
              <w:rPr>
                <w:rFonts w:eastAsia="Times New Roman"/>
                <w:sz w:val="20"/>
                <w:szCs w:val="20"/>
                <w:lang w:eastAsia="id-ID"/>
              </w:rPr>
            </w:pPr>
            <w:r w:rsidRPr="008F0009">
              <w:rPr>
                <w:rFonts w:eastAsia="Times New Roman"/>
                <w:sz w:val="20"/>
                <w:szCs w:val="20"/>
                <w:lang w:eastAsia="id-ID"/>
              </w:rPr>
              <w:t>Wiraswasta</w:t>
            </w:r>
          </w:p>
        </w:tc>
        <w:tc>
          <w:tcPr>
            <w:tcW w:w="817" w:type="dxa"/>
            <w:tcBorders>
              <w:left w:val="nil"/>
            </w:tcBorders>
            <w:shd w:val="clear" w:color="auto" w:fill="auto"/>
            <w:noWrap/>
            <w:vAlign w:val="center"/>
            <w:hideMark/>
          </w:tcPr>
          <w:p w14:paraId="5F68FBAE" w14:textId="77777777" w:rsidR="00A77474" w:rsidRPr="008F0009" w:rsidRDefault="00A77474" w:rsidP="00651EF5">
            <w:pPr>
              <w:spacing w:line="360" w:lineRule="auto"/>
              <w:ind w:right="173"/>
              <w:jc w:val="right"/>
              <w:rPr>
                <w:rFonts w:eastAsia="Times New Roman"/>
                <w:sz w:val="20"/>
                <w:szCs w:val="20"/>
                <w:lang w:eastAsia="id-ID"/>
              </w:rPr>
            </w:pPr>
            <w:r w:rsidRPr="008F0009">
              <w:rPr>
                <w:rFonts w:eastAsia="Times New Roman"/>
                <w:sz w:val="20"/>
                <w:szCs w:val="20"/>
                <w:lang w:eastAsia="id-ID"/>
              </w:rPr>
              <w:t>35</w:t>
            </w:r>
          </w:p>
        </w:tc>
        <w:tc>
          <w:tcPr>
            <w:tcW w:w="1417" w:type="dxa"/>
            <w:tcBorders>
              <w:right w:val="nil"/>
            </w:tcBorders>
            <w:shd w:val="clear" w:color="auto" w:fill="auto"/>
            <w:noWrap/>
            <w:vAlign w:val="center"/>
            <w:hideMark/>
          </w:tcPr>
          <w:p w14:paraId="598C2C15" w14:textId="77777777" w:rsidR="00A77474" w:rsidRPr="008F0009" w:rsidRDefault="00A77474" w:rsidP="00651EF5">
            <w:pPr>
              <w:tabs>
                <w:tab w:val="left" w:pos="1170"/>
              </w:tabs>
              <w:spacing w:line="360" w:lineRule="auto"/>
              <w:ind w:left="-420" w:right="322" w:firstLine="420"/>
              <w:jc w:val="right"/>
              <w:rPr>
                <w:rFonts w:eastAsia="Times New Roman"/>
                <w:sz w:val="20"/>
                <w:szCs w:val="20"/>
                <w:lang w:eastAsia="id-ID"/>
              </w:rPr>
            </w:pPr>
            <w:r w:rsidRPr="008F0009">
              <w:rPr>
                <w:rFonts w:eastAsia="Times New Roman"/>
                <w:sz w:val="20"/>
                <w:szCs w:val="20"/>
                <w:lang w:eastAsia="id-ID"/>
              </w:rPr>
              <w:t>35,00</w:t>
            </w:r>
          </w:p>
        </w:tc>
      </w:tr>
      <w:tr w:rsidR="00A77474" w:rsidRPr="008F0009" w14:paraId="7A46B0C7" w14:textId="77777777" w:rsidTr="00B57373">
        <w:trPr>
          <w:trHeight w:val="113"/>
        </w:trPr>
        <w:tc>
          <w:tcPr>
            <w:tcW w:w="1735" w:type="dxa"/>
            <w:tcBorders>
              <w:left w:val="nil"/>
              <w:bottom w:val="single" w:sz="4" w:space="0" w:color="000000"/>
              <w:right w:val="nil"/>
            </w:tcBorders>
            <w:shd w:val="clear" w:color="auto" w:fill="auto"/>
            <w:noWrap/>
            <w:vAlign w:val="center"/>
            <w:hideMark/>
          </w:tcPr>
          <w:p w14:paraId="731BB0AE" w14:textId="77777777" w:rsidR="00A77474" w:rsidRPr="008F0009" w:rsidRDefault="00A77474" w:rsidP="00651EF5">
            <w:pPr>
              <w:spacing w:line="360" w:lineRule="auto"/>
              <w:jc w:val="left"/>
              <w:rPr>
                <w:rFonts w:eastAsia="Times New Roman"/>
                <w:sz w:val="20"/>
                <w:szCs w:val="20"/>
                <w:lang w:eastAsia="id-ID"/>
              </w:rPr>
            </w:pPr>
            <w:r w:rsidRPr="008F0009">
              <w:rPr>
                <w:rFonts w:eastAsia="Times New Roman"/>
                <w:sz w:val="20"/>
                <w:szCs w:val="20"/>
                <w:lang w:eastAsia="id-ID"/>
              </w:rPr>
              <w:t>IRT</w:t>
            </w:r>
          </w:p>
        </w:tc>
        <w:tc>
          <w:tcPr>
            <w:tcW w:w="817" w:type="dxa"/>
            <w:tcBorders>
              <w:left w:val="nil"/>
              <w:bottom w:val="single" w:sz="4" w:space="0" w:color="auto"/>
            </w:tcBorders>
            <w:shd w:val="clear" w:color="auto" w:fill="auto"/>
            <w:noWrap/>
            <w:vAlign w:val="center"/>
            <w:hideMark/>
          </w:tcPr>
          <w:p w14:paraId="0855FB53" w14:textId="77777777" w:rsidR="00A77474" w:rsidRPr="008F0009" w:rsidRDefault="00A77474" w:rsidP="00651EF5">
            <w:pPr>
              <w:spacing w:line="360" w:lineRule="auto"/>
              <w:ind w:right="173"/>
              <w:jc w:val="right"/>
              <w:rPr>
                <w:rFonts w:eastAsia="Times New Roman"/>
                <w:sz w:val="20"/>
                <w:szCs w:val="20"/>
                <w:lang w:eastAsia="id-ID"/>
              </w:rPr>
            </w:pPr>
            <w:r w:rsidRPr="008F0009">
              <w:rPr>
                <w:rFonts w:eastAsia="Times New Roman"/>
                <w:sz w:val="20"/>
                <w:szCs w:val="20"/>
                <w:lang w:eastAsia="id-ID"/>
              </w:rPr>
              <w:t>6</w:t>
            </w:r>
          </w:p>
        </w:tc>
        <w:tc>
          <w:tcPr>
            <w:tcW w:w="1417" w:type="dxa"/>
            <w:tcBorders>
              <w:bottom w:val="single" w:sz="4" w:space="0" w:color="auto"/>
              <w:right w:val="nil"/>
            </w:tcBorders>
            <w:shd w:val="clear" w:color="auto" w:fill="auto"/>
            <w:noWrap/>
            <w:vAlign w:val="center"/>
            <w:hideMark/>
          </w:tcPr>
          <w:p w14:paraId="65975938" w14:textId="77777777" w:rsidR="00A77474" w:rsidRPr="008F0009" w:rsidRDefault="00A77474" w:rsidP="00651EF5">
            <w:pPr>
              <w:tabs>
                <w:tab w:val="left" w:pos="1170"/>
              </w:tabs>
              <w:spacing w:line="360" w:lineRule="auto"/>
              <w:ind w:left="-420" w:right="322" w:firstLine="420"/>
              <w:jc w:val="right"/>
              <w:rPr>
                <w:rFonts w:eastAsia="Times New Roman"/>
                <w:sz w:val="20"/>
                <w:szCs w:val="20"/>
                <w:lang w:eastAsia="id-ID"/>
              </w:rPr>
            </w:pPr>
            <w:r w:rsidRPr="008F0009">
              <w:rPr>
                <w:rFonts w:eastAsia="Times New Roman"/>
                <w:sz w:val="20"/>
                <w:szCs w:val="20"/>
                <w:lang w:eastAsia="id-ID"/>
              </w:rPr>
              <w:t>6,00</w:t>
            </w:r>
          </w:p>
        </w:tc>
      </w:tr>
      <w:tr w:rsidR="00A77474" w:rsidRPr="008F0009" w14:paraId="66FD19B6" w14:textId="77777777" w:rsidTr="00B57373">
        <w:trPr>
          <w:trHeight w:val="113"/>
        </w:trPr>
        <w:tc>
          <w:tcPr>
            <w:tcW w:w="1735" w:type="dxa"/>
            <w:tcBorders>
              <w:top w:val="nil"/>
              <w:left w:val="nil"/>
              <w:bottom w:val="single" w:sz="4" w:space="0" w:color="000000"/>
              <w:right w:val="nil"/>
            </w:tcBorders>
            <w:shd w:val="clear" w:color="auto" w:fill="auto"/>
            <w:noWrap/>
            <w:vAlign w:val="center"/>
            <w:hideMark/>
          </w:tcPr>
          <w:p w14:paraId="04F8B0AB" w14:textId="77777777" w:rsidR="00A77474" w:rsidRPr="008F0009" w:rsidRDefault="00A77474" w:rsidP="00651EF5">
            <w:pPr>
              <w:spacing w:line="360" w:lineRule="auto"/>
              <w:jc w:val="left"/>
              <w:rPr>
                <w:rFonts w:eastAsia="Times New Roman"/>
                <w:sz w:val="20"/>
                <w:szCs w:val="20"/>
                <w:lang w:eastAsia="id-ID"/>
              </w:rPr>
            </w:pPr>
            <w:r>
              <w:rPr>
                <w:rFonts w:eastAsia="Times New Roman"/>
                <w:sz w:val="20"/>
                <w:szCs w:val="20"/>
                <w:lang w:eastAsia="id-ID"/>
              </w:rPr>
              <w:t>Jumlah</w:t>
            </w:r>
          </w:p>
        </w:tc>
        <w:tc>
          <w:tcPr>
            <w:tcW w:w="817" w:type="dxa"/>
            <w:tcBorders>
              <w:top w:val="single" w:sz="4" w:space="0" w:color="auto"/>
              <w:left w:val="nil"/>
              <w:bottom w:val="single" w:sz="4" w:space="0" w:color="auto"/>
            </w:tcBorders>
            <w:shd w:val="clear" w:color="auto" w:fill="auto"/>
            <w:noWrap/>
            <w:vAlign w:val="center"/>
            <w:hideMark/>
          </w:tcPr>
          <w:p w14:paraId="539E32AA" w14:textId="5641F3B4" w:rsidR="00A77474" w:rsidRPr="008F0009" w:rsidRDefault="008825D1" w:rsidP="00651EF5">
            <w:pPr>
              <w:spacing w:line="360" w:lineRule="auto"/>
              <w:rPr>
                <w:rFonts w:eastAsia="Times New Roman"/>
                <w:sz w:val="20"/>
                <w:szCs w:val="20"/>
                <w:lang w:eastAsia="id-ID"/>
              </w:rPr>
            </w:pPr>
            <w:r>
              <w:rPr>
                <w:rFonts w:eastAsia="Times New Roman"/>
                <w:sz w:val="20"/>
                <w:szCs w:val="20"/>
                <w:lang w:val="en-US" w:eastAsia="id-ID"/>
              </w:rPr>
              <w:t xml:space="preserve">   </w:t>
            </w:r>
            <w:r w:rsidR="00B57373">
              <w:rPr>
                <w:rFonts w:eastAsia="Times New Roman"/>
                <w:sz w:val="20"/>
                <w:szCs w:val="20"/>
                <w:lang w:val="en-US" w:eastAsia="id-ID"/>
              </w:rPr>
              <w:t>100</w:t>
            </w:r>
          </w:p>
        </w:tc>
        <w:tc>
          <w:tcPr>
            <w:tcW w:w="1417" w:type="dxa"/>
            <w:tcBorders>
              <w:top w:val="single" w:sz="4" w:space="0" w:color="auto"/>
              <w:bottom w:val="single" w:sz="4" w:space="0" w:color="auto"/>
              <w:right w:val="nil"/>
            </w:tcBorders>
            <w:shd w:val="clear" w:color="auto" w:fill="auto"/>
            <w:noWrap/>
            <w:vAlign w:val="center"/>
            <w:hideMark/>
          </w:tcPr>
          <w:p w14:paraId="770A737A" w14:textId="77777777" w:rsidR="00A77474" w:rsidRPr="008F0009" w:rsidRDefault="00A77474" w:rsidP="00651EF5">
            <w:pPr>
              <w:tabs>
                <w:tab w:val="left" w:pos="1170"/>
              </w:tabs>
              <w:spacing w:line="360" w:lineRule="auto"/>
              <w:ind w:left="-420" w:right="322" w:firstLine="420"/>
              <w:jc w:val="right"/>
              <w:rPr>
                <w:rFonts w:eastAsia="Times New Roman"/>
                <w:sz w:val="20"/>
                <w:szCs w:val="20"/>
                <w:lang w:eastAsia="id-ID"/>
              </w:rPr>
            </w:pPr>
            <w:r w:rsidRPr="008F0009">
              <w:rPr>
                <w:rFonts w:eastAsia="Times New Roman"/>
                <w:sz w:val="20"/>
                <w:szCs w:val="20"/>
                <w:lang w:eastAsia="id-ID"/>
              </w:rPr>
              <w:t>100,00</w:t>
            </w:r>
          </w:p>
        </w:tc>
      </w:tr>
    </w:tbl>
    <w:bookmarkEnd w:id="3"/>
    <w:p w14:paraId="1514775A" w14:textId="500D169D" w:rsidR="00F57405" w:rsidRDefault="00F57405" w:rsidP="00354012">
      <w:pPr>
        <w:spacing w:line="360" w:lineRule="auto"/>
        <w:ind w:firstLine="284"/>
        <w:rPr>
          <w:sz w:val="24"/>
          <w:szCs w:val="24"/>
        </w:rPr>
      </w:pPr>
      <w:r w:rsidRPr="008F0009">
        <w:rPr>
          <w:sz w:val="24"/>
          <w:szCs w:val="24"/>
        </w:rPr>
        <w:t xml:space="preserve">Berdasarkan Tabel </w:t>
      </w:r>
      <w:r w:rsidR="001328F1">
        <w:rPr>
          <w:sz w:val="24"/>
          <w:szCs w:val="24"/>
          <w:lang w:val="en-US"/>
        </w:rPr>
        <w:t>3</w:t>
      </w:r>
      <w:r w:rsidRPr="008F0009">
        <w:rPr>
          <w:sz w:val="24"/>
          <w:szCs w:val="24"/>
        </w:rPr>
        <w:t>. dapat dilihat bahwa konsumen yang membeli produk Rotte</w:t>
      </w:r>
      <w:r>
        <w:rPr>
          <w:sz w:val="24"/>
          <w:szCs w:val="24"/>
          <w:lang w:val="en-US"/>
        </w:rPr>
        <w:t xml:space="preserve"> </w:t>
      </w:r>
      <w:r w:rsidRPr="008F0009">
        <w:rPr>
          <w:sz w:val="24"/>
          <w:szCs w:val="24"/>
        </w:rPr>
        <w:t>Bakery Sudirman sebagian besar adalah yang bekerja sebagai wiraswasta dan  pegawai wiraswasta yaitu sebesar 35,00%  dan 33,00% diikuti pelajar/mahasiwa 23,00%.</w:t>
      </w:r>
    </w:p>
    <w:p w14:paraId="7A6BF5D0" w14:textId="5EA6BC05" w:rsidR="00671FE8" w:rsidRDefault="00F57405" w:rsidP="00671FE8">
      <w:pPr>
        <w:pStyle w:val="ListParagraph"/>
        <w:numPr>
          <w:ilvl w:val="0"/>
          <w:numId w:val="6"/>
        </w:numPr>
        <w:ind w:left="284" w:hanging="284"/>
        <w:rPr>
          <w:rFonts w:eastAsia="SimSun"/>
          <w:b/>
          <w:bCs/>
          <w:color w:val="auto"/>
          <w:position w:val="0"/>
          <w:sz w:val="24"/>
          <w:szCs w:val="24"/>
          <w:lang w:val="en-US"/>
        </w:rPr>
      </w:pPr>
      <w:proofErr w:type="spellStart"/>
      <w:r w:rsidRPr="00241D3F">
        <w:rPr>
          <w:rFonts w:eastAsia="SimSun"/>
          <w:b/>
          <w:bCs/>
          <w:color w:val="auto"/>
          <w:position w:val="0"/>
          <w:sz w:val="24"/>
          <w:szCs w:val="24"/>
          <w:lang w:val="en-US"/>
        </w:rPr>
        <w:t>Kon</w:t>
      </w:r>
      <w:r w:rsidR="00F55780">
        <w:rPr>
          <w:rFonts w:eastAsia="SimSun"/>
          <w:b/>
          <w:bCs/>
          <w:color w:val="auto"/>
          <w:position w:val="0"/>
          <w:sz w:val="24"/>
          <w:szCs w:val="24"/>
          <w:lang w:val="en-US"/>
        </w:rPr>
        <w:t>sumen</w:t>
      </w:r>
      <w:proofErr w:type="spellEnd"/>
      <w:r w:rsidRPr="00241D3F">
        <w:rPr>
          <w:rFonts w:eastAsia="SimSun"/>
          <w:b/>
          <w:bCs/>
          <w:color w:val="auto"/>
          <w:position w:val="0"/>
          <w:sz w:val="24"/>
          <w:szCs w:val="24"/>
          <w:lang w:val="en-US"/>
        </w:rPr>
        <w:t xml:space="preserve"> </w:t>
      </w:r>
      <w:proofErr w:type="spellStart"/>
      <w:r w:rsidRPr="00241D3F">
        <w:rPr>
          <w:rFonts w:eastAsia="SimSun"/>
          <w:b/>
          <w:bCs/>
          <w:color w:val="auto"/>
          <w:position w:val="0"/>
          <w:sz w:val="24"/>
          <w:szCs w:val="24"/>
          <w:lang w:val="en-US"/>
        </w:rPr>
        <w:t>Berdasarkan</w:t>
      </w:r>
      <w:proofErr w:type="spellEnd"/>
      <w:r w:rsidRPr="00241D3F">
        <w:rPr>
          <w:rFonts w:eastAsia="SimSun"/>
          <w:b/>
          <w:bCs/>
          <w:color w:val="auto"/>
          <w:position w:val="0"/>
          <w:sz w:val="24"/>
          <w:szCs w:val="24"/>
          <w:lang w:val="en-US"/>
        </w:rPr>
        <w:t xml:space="preserve"> Pendidikan </w:t>
      </w:r>
      <w:proofErr w:type="spellStart"/>
      <w:r w:rsidRPr="00241D3F">
        <w:rPr>
          <w:rFonts w:eastAsia="SimSun"/>
          <w:b/>
          <w:bCs/>
          <w:color w:val="auto"/>
          <w:position w:val="0"/>
          <w:sz w:val="24"/>
          <w:szCs w:val="24"/>
          <w:lang w:val="en-US"/>
        </w:rPr>
        <w:t>Terakhir</w:t>
      </w:r>
      <w:proofErr w:type="spellEnd"/>
    </w:p>
    <w:p w14:paraId="3D87E37C" w14:textId="77777777" w:rsidR="00671FE8" w:rsidRDefault="00671FE8" w:rsidP="00671FE8">
      <w:pPr>
        <w:pStyle w:val="ListParagraph"/>
        <w:ind w:left="284"/>
        <w:rPr>
          <w:rFonts w:eastAsia="SimSun"/>
          <w:b/>
          <w:bCs/>
          <w:color w:val="auto"/>
          <w:position w:val="0"/>
          <w:sz w:val="24"/>
          <w:szCs w:val="24"/>
          <w:lang w:val="en-US"/>
        </w:rPr>
      </w:pPr>
    </w:p>
    <w:p w14:paraId="1C6673A0" w14:textId="2FF8FDE9" w:rsidR="00354012" w:rsidRPr="00651EF5" w:rsidRDefault="00671FE8" w:rsidP="005451DA">
      <w:pPr>
        <w:pStyle w:val="ListParagraph"/>
        <w:spacing w:line="360" w:lineRule="auto"/>
        <w:ind w:left="0"/>
        <w:jc w:val="center"/>
        <w:rPr>
          <w:rFonts w:eastAsia="SimSun"/>
          <w:color w:val="auto"/>
          <w:position w:val="0"/>
          <w:sz w:val="20"/>
          <w:szCs w:val="20"/>
          <w:lang w:val="en-US"/>
        </w:rPr>
      </w:pPr>
      <w:proofErr w:type="spellStart"/>
      <w:r w:rsidRPr="00651EF5">
        <w:rPr>
          <w:rFonts w:eastAsia="SimSun"/>
          <w:color w:val="auto"/>
          <w:position w:val="0"/>
          <w:sz w:val="20"/>
          <w:szCs w:val="20"/>
          <w:lang w:val="en-US"/>
        </w:rPr>
        <w:t>Tabel</w:t>
      </w:r>
      <w:proofErr w:type="spellEnd"/>
      <w:r w:rsidR="003C6055" w:rsidRPr="00651EF5">
        <w:rPr>
          <w:rFonts w:eastAsia="SimSun"/>
          <w:color w:val="auto"/>
          <w:position w:val="0"/>
          <w:sz w:val="20"/>
          <w:szCs w:val="20"/>
          <w:lang w:val="en-US"/>
        </w:rPr>
        <w:t xml:space="preserve"> </w:t>
      </w:r>
      <w:r w:rsidR="005451DA" w:rsidRPr="00651EF5">
        <w:rPr>
          <w:rFonts w:eastAsia="SimSun"/>
          <w:color w:val="auto"/>
          <w:position w:val="0"/>
          <w:sz w:val="20"/>
          <w:szCs w:val="20"/>
          <w:lang w:val="en-US"/>
        </w:rPr>
        <w:t xml:space="preserve">4. </w:t>
      </w:r>
      <w:proofErr w:type="spellStart"/>
      <w:r w:rsidR="00354012" w:rsidRPr="00651EF5">
        <w:rPr>
          <w:rFonts w:eastAsia="SimSun"/>
          <w:color w:val="auto"/>
          <w:position w:val="0"/>
          <w:sz w:val="20"/>
          <w:szCs w:val="20"/>
          <w:lang w:val="en-US"/>
        </w:rPr>
        <w:t>Karateristik</w:t>
      </w:r>
      <w:proofErr w:type="spellEnd"/>
      <w:r w:rsidR="00354012" w:rsidRPr="00651EF5">
        <w:rPr>
          <w:rFonts w:eastAsia="SimSun"/>
          <w:color w:val="auto"/>
          <w:position w:val="0"/>
          <w:sz w:val="20"/>
          <w:szCs w:val="20"/>
          <w:lang w:val="en-US"/>
        </w:rPr>
        <w:t xml:space="preserve"> </w:t>
      </w:r>
      <w:proofErr w:type="spellStart"/>
      <w:r w:rsidR="005451DA" w:rsidRPr="00651EF5">
        <w:rPr>
          <w:rFonts w:eastAsia="SimSun"/>
          <w:color w:val="auto"/>
          <w:position w:val="0"/>
          <w:sz w:val="20"/>
          <w:szCs w:val="20"/>
          <w:lang w:val="en-US"/>
        </w:rPr>
        <w:t>Konsumen</w:t>
      </w:r>
      <w:proofErr w:type="spellEnd"/>
      <w:r w:rsidR="005451DA" w:rsidRPr="00651EF5">
        <w:rPr>
          <w:rFonts w:eastAsia="SimSun"/>
          <w:color w:val="auto"/>
          <w:position w:val="0"/>
          <w:sz w:val="20"/>
          <w:szCs w:val="20"/>
          <w:lang w:val="en-US"/>
        </w:rPr>
        <w:t xml:space="preserve"> </w:t>
      </w:r>
      <w:proofErr w:type="spellStart"/>
      <w:r w:rsidR="005451DA" w:rsidRPr="00651EF5">
        <w:rPr>
          <w:rFonts w:eastAsia="SimSun"/>
          <w:color w:val="auto"/>
          <w:position w:val="0"/>
          <w:sz w:val="20"/>
          <w:szCs w:val="20"/>
          <w:lang w:val="en-US"/>
        </w:rPr>
        <w:t>Berdasarkan</w:t>
      </w:r>
      <w:proofErr w:type="spellEnd"/>
      <w:r w:rsidR="005451DA" w:rsidRPr="00651EF5">
        <w:rPr>
          <w:rFonts w:eastAsia="SimSun"/>
          <w:color w:val="auto"/>
          <w:position w:val="0"/>
          <w:sz w:val="20"/>
          <w:szCs w:val="20"/>
          <w:lang w:val="en-US"/>
        </w:rPr>
        <w:t xml:space="preserve"> Pendidikan </w:t>
      </w:r>
      <w:proofErr w:type="spellStart"/>
      <w:r w:rsidR="005451DA" w:rsidRPr="00651EF5">
        <w:rPr>
          <w:rFonts w:eastAsia="SimSun"/>
          <w:color w:val="auto"/>
          <w:position w:val="0"/>
          <w:sz w:val="20"/>
          <w:szCs w:val="20"/>
          <w:lang w:val="en-US"/>
        </w:rPr>
        <w:t>Terakhir</w:t>
      </w:r>
      <w:proofErr w:type="spellEnd"/>
    </w:p>
    <w:tbl>
      <w:tblPr>
        <w:tblW w:w="411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361"/>
        <w:gridCol w:w="1190"/>
      </w:tblGrid>
      <w:tr w:rsidR="00354012" w:rsidRPr="008F0009" w14:paraId="45FC73B0" w14:textId="77777777" w:rsidTr="00A5484C">
        <w:trPr>
          <w:trHeight w:val="330"/>
          <w:jc w:val="center"/>
        </w:trPr>
        <w:tc>
          <w:tcPr>
            <w:tcW w:w="1560" w:type="dxa"/>
            <w:shd w:val="clear" w:color="auto" w:fill="auto"/>
            <w:noWrap/>
            <w:vAlign w:val="center"/>
            <w:hideMark/>
          </w:tcPr>
          <w:p w14:paraId="3B50278E" w14:textId="77777777" w:rsidR="00354012" w:rsidRPr="008F0009" w:rsidRDefault="00354012" w:rsidP="00A5484C">
            <w:pPr>
              <w:spacing w:line="360" w:lineRule="auto"/>
              <w:jc w:val="left"/>
              <w:rPr>
                <w:rFonts w:eastAsia="Times New Roman"/>
                <w:sz w:val="20"/>
                <w:szCs w:val="20"/>
              </w:rPr>
            </w:pPr>
            <w:bookmarkStart w:id="4" w:name="_Hlk107864504"/>
            <w:r w:rsidRPr="008F0009">
              <w:rPr>
                <w:rFonts w:eastAsia="Times New Roman"/>
                <w:sz w:val="20"/>
                <w:szCs w:val="20"/>
              </w:rPr>
              <w:t>Pendidikan Terakhir</w:t>
            </w:r>
          </w:p>
        </w:tc>
        <w:tc>
          <w:tcPr>
            <w:tcW w:w="1361" w:type="dxa"/>
            <w:shd w:val="clear" w:color="auto" w:fill="auto"/>
            <w:noWrap/>
            <w:vAlign w:val="center"/>
            <w:hideMark/>
          </w:tcPr>
          <w:p w14:paraId="0D0A4828"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Jumlah</w:t>
            </w:r>
          </w:p>
        </w:tc>
        <w:tc>
          <w:tcPr>
            <w:tcW w:w="1190" w:type="dxa"/>
            <w:shd w:val="clear" w:color="auto" w:fill="auto"/>
            <w:noWrap/>
            <w:vAlign w:val="center"/>
            <w:hideMark/>
          </w:tcPr>
          <w:p w14:paraId="5E7EEAA4"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Persentase (%)</w:t>
            </w:r>
          </w:p>
        </w:tc>
      </w:tr>
      <w:tr w:rsidR="00354012" w:rsidRPr="008F0009" w14:paraId="78EF51B2" w14:textId="77777777" w:rsidTr="00A5484C">
        <w:trPr>
          <w:trHeight w:val="227"/>
          <w:jc w:val="center"/>
        </w:trPr>
        <w:tc>
          <w:tcPr>
            <w:tcW w:w="1560" w:type="dxa"/>
            <w:tcBorders>
              <w:bottom w:val="nil"/>
            </w:tcBorders>
            <w:shd w:val="clear" w:color="auto" w:fill="auto"/>
            <w:noWrap/>
            <w:vAlign w:val="center"/>
            <w:hideMark/>
          </w:tcPr>
          <w:p w14:paraId="00EF062D" w14:textId="77777777" w:rsidR="00354012" w:rsidRPr="008F0009" w:rsidRDefault="00354012" w:rsidP="00A5484C">
            <w:pPr>
              <w:spacing w:line="360" w:lineRule="auto"/>
              <w:jc w:val="left"/>
              <w:rPr>
                <w:rFonts w:eastAsia="Times New Roman"/>
                <w:sz w:val="20"/>
                <w:szCs w:val="20"/>
              </w:rPr>
            </w:pPr>
            <w:r w:rsidRPr="008F0009">
              <w:rPr>
                <w:rFonts w:eastAsia="Times New Roman"/>
                <w:sz w:val="20"/>
                <w:szCs w:val="20"/>
              </w:rPr>
              <w:t>SMP</w:t>
            </w:r>
          </w:p>
        </w:tc>
        <w:tc>
          <w:tcPr>
            <w:tcW w:w="1361" w:type="dxa"/>
            <w:tcBorders>
              <w:bottom w:val="nil"/>
            </w:tcBorders>
            <w:shd w:val="clear" w:color="auto" w:fill="auto"/>
            <w:noWrap/>
            <w:vAlign w:val="center"/>
            <w:hideMark/>
          </w:tcPr>
          <w:p w14:paraId="6CCC9AA7"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7</w:t>
            </w:r>
          </w:p>
        </w:tc>
        <w:tc>
          <w:tcPr>
            <w:tcW w:w="1190" w:type="dxa"/>
            <w:tcBorders>
              <w:bottom w:val="nil"/>
            </w:tcBorders>
            <w:shd w:val="clear" w:color="auto" w:fill="auto"/>
            <w:noWrap/>
            <w:vAlign w:val="center"/>
            <w:hideMark/>
          </w:tcPr>
          <w:p w14:paraId="0055DC41"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7,00 </w:t>
            </w:r>
          </w:p>
        </w:tc>
      </w:tr>
      <w:tr w:rsidR="00354012" w:rsidRPr="008F0009" w14:paraId="45E31A65" w14:textId="77777777" w:rsidTr="00A5484C">
        <w:trPr>
          <w:trHeight w:val="227"/>
          <w:jc w:val="center"/>
        </w:trPr>
        <w:tc>
          <w:tcPr>
            <w:tcW w:w="1560" w:type="dxa"/>
            <w:tcBorders>
              <w:top w:val="nil"/>
              <w:bottom w:val="nil"/>
            </w:tcBorders>
            <w:shd w:val="clear" w:color="auto" w:fill="auto"/>
            <w:noWrap/>
            <w:vAlign w:val="center"/>
            <w:hideMark/>
          </w:tcPr>
          <w:p w14:paraId="101E20B1" w14:textId="77777777" w:rsidR="00354012" w:rsidRPr="008F0009" w:rsidRDefault="00354012" w:rsidP="00A5484C">
            <w:pPr>
              <w:spacing w:line="360" w:lineRule="auto"/>
              <w:jc w:val="left"/>
              <w:rPr>
                <w:rFonts w:eastAsia="Times New Roman"/>
                <w:sz w:val="20"/>
                <w:szCs w:val="20"/>
              </w:rPr>
            </w:pPr>
            <w:r w:rsidRPr="008F0009">
              <w:rPr>
                <w:rFonts w:eastAsia="Times New Roman"/>
                <w:sz w:val="20"/>
                <w:szCs w:val="20"/>
              </w:rPr>
              <w:t>SMA/ SMK</w:t>
            </w:r>
          </w:p>
        </w:tc>
        <w:tc>
          <w:tcPr>
            <w:tcW w:w="1361" w:type="dxa"/>
            <w:tcBorders>
              <w:top w:val="nil"/>
              <w:bottom w:val="nil"/>
            </w:tcBorders>
            <w:shd w:val="clear" w:color="auto" w:fill="auto"/>
            <w:noWrap/>
            <w:vAlign w:val="center"/>
            <w:hideMark/>
          </w:tcPr>
          <w:p w14:paraId="6ED8CDEF"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65</w:t>
            </w:r>
          </w:p>
        </w:tc>
        <w:tc>
          <w:tcPr>
            <w:tcW w:w="1190" w:type="dxa"/>
            <w:tcBorders>
              <w:top w:val="nil"/>
              <w:bottom w:val="nil"/>
            </w:tcBorders>
            <w:shd w:val="clear" w:color="auto" w:fill="auto"/>
            <w:noWrap/>
            <w:vAlign w:val="center"/>
            <w:hideMark/>
          </w:tcPr>
          <w:p w14:paraId="0E614D67"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65,00</w:t>
            </w:r>
          </w:p>
        </w:tc>
      </w:tr>
      <w:tr w:rsidR="00354012" w:rsidRPr="008F0009" w14:paraId="71866446" w14:textId="77777777" w:rsidTr="00A5484C">
        <w:trPr>
          <w:trHeight w:val="227"/>
          <w:jc w:val="center"/>
        </w:trPr>
        <w:tc>
          <w:tcPr>
            <w:tcW w:w="1560" w:type="dxa"/>
            <w:tcBorders>
              <w:top w:val="nil"/>
              <w:bottom w:val="nil"/>
            </w:tcBorders>
            <w:shd w:val="clear" w:color="auto" w:fill="auto"/>
            <w:noWrap/>
            <w:vAlign w:val="center"/>
            <w:hideMark/>
          </w:tcPr>
          <w:p w14:paraId="34787473" w14:textId="77777777" w:rsidR="00354012" w:rsidRPr="008F0009" w:rsidRDefault="00354012" w:rsidP="00A5484C">
            <w:pPr>
              <w:spacing w:line="360" w:lineRule="auto"/>
              <w:jc w:val="left"/>
              <w:rPr>
                <w:rFonts w:eastAsia="Times New Roman"/>
                <w:sz w:val="20"/>
                <w:szCs w:val="20"/>
              </w:rPr>
            </w:pPr>
            <w:r w:rsidRPr="008F0009">
              <w:rPr>
                <w:rFonts w:eastAsia="Times New Roman"/>
                <w:sz w:val="20"/>
                <w:szCs w:val="20"/>
              </w:rPr>
              <w:t>D3</w:t>
            </w:r>
          </w:p>
        </w:tc>
        <w:tc>
          <w:tcPr>
            <w:tcW w:w="1361" w:type="dxa"/>
            <w:tcBorders>
              <w:top w:val="nil"/>
              <w:bottom w:val="nil"/>
            </w:tcBorders>
            <w:shd w:val="clear" w:color="auto" w:fill="auto"/>
            <w:noWrap/>
            <w:vAlign w:val="center"/>
            <w:hideMark/>
          </w:tcPr>
          <w:p w14:paraId="0C183EDD"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10</w:t>
            </w:r>
          </w:p>
        </w:tc>
        <w:tc>
          <w:tcPr>
            <w:tcW w:w="1190" w:type="dxa"/>
            <w:tcBorders>
              <w:top w:val="nil"/>
              <w:bottom w:val="nil"/>
            </w:tcBorders>
            <w:shd w:val="clear" w:color="auto" w:fill="auto"/>
            <w:noWrap/>
            <w:vAlign w:val="center"/>
            <w:hideMark/>
          </w:tcPr>
          <w:p w14:paraId="19306B05"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10,00</w:t>
            </w:r>
          </w:p>
        </w:tc>
      </w:tr>
      <w:tr w:rsidR="00354012" w:rsidRPr="008F0009" w14:paraId="64506744" w14:textId="77777777" w:rsidTr="00A5484C">
        <w:trPr>
          <w:trHeight w:val="227"/>
          <w:jc w:val="center"/>
        </w:trPr>
        <w:tc>
          <w:tcPr>
            <w:tcW w:w="1560" w:type="dxa"/>
            <w:tcBorders>
              <w:top w:val="nil"/>
              <w:bottom w:val="nil"/>
            </w:tcBorders>
            <w:shd w:val="clear" w:color="auto" w:fill="auto"/>
            <w:noWrap/>
            <w:vAlign w:val="center"/>
            <w:hideMark/>
          </w:tcPr>
          <w:p w14:paraId="4BC1B9E1" w14:textId="77777777" w:rsidR="00354012" w:rsidRPr="008F0009" w:rsidRDefault="00354012" w:rsidP="00A5484C">
            <w:pPr>
              <w:spacing w:line="360" w:lineRule="auto"/>
              <w:jc w:val="left"/>
              <w:rPr>
                <w:rFonts w:eastAsia="Times New Roman"/>
                <w:sz w:val="20"/>
                <w:szCs w:val="20"/>
              </w:rPr>
            </w:pPr>
            <w:r w:rsidRPr="008F0009">
              <w:rPr>
                <w:rFonts w:eastAsia="Times New Roman"/>
                <w:sz w:val="20"/>
                <w:szCs w:val="20"/>
              </w:rPr>
              <w:t>D4</w:t>
            </w:r>
          </w:p>
        </w:tc>
        <w:tc>
          <w:tcPr>
            <w:tcW w:w="1361" w:type="dxa"/>
            <w:tcBorders>
              <w:top w:val="nil"/>
              <w:bottom w:val="nil"/>
            </w:tcBorders>
            <w:shd w:val="clear" w:color="auto" w:fill="auto"/>
            <w:noWrap/>
            <w:vAlign w:val="center"/>
            <w:hideMark/>
          </w:tcPr>
          <w:p w14:paraId="6204CEAB"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w:t>
            </w:r>
          </w:p>
        </w:tc>
        <w:tc>
          <w:tcPr>
            <w:tcW w:w="1190" w:type="dxa"/>
            <w:tcBorders>
              <w:top w:val="nil"/>
              <w:bottom w:val="nil"/>
            </w:tcBorders>
            <w:shd w:val="clear" w:color="auto" w:fill="auto"/>
            <w:noWrap/>
            <w:vAlign w:val="center"/>
            <w:hideMark/>
          </w:tcPr>
          <w:p w14:paraId="6D795F78"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1,00</w:t>
            </w:r>
          </w:p>
        </w:tc>
      </w:tr>
      <w:tr w:rsidR="00354012" w:rsidRPr="008F0009" w14:paraId="2A940D96" w14:textId="77777777" w:rsidTr="00A5484C">
        <w:trPr>
          <w:trHeight w:val="227"/>
          <w:jc w:val="center"/>
        </w:trPr>
        <w:tc>
          <w:tcPr>
            <w:tcW w:w="1560" w:type="dxa"/>
            <w:tcBorders>
              <w:top w:val="nil"/>
              <w:bottom w:val="nil"/>
            </w:tcBorders>
            <w:shd w:val="clear" w:color="auto" w:fill="auto"/>
            <w:noWrap/>
            <w:vAlign w:val="center"/>
            <w:hideMark/>
          </w:tcPr>
          <w:p w14:paraId="7B969276" w14:textId="77777777" w:rsidR="00354012" w:rsidRPr="008F0009" w:rsidRDefault="00354012" w:rsidP="00A5484C">
            <w:pPr>
              <w:spacing w:line="360" w:lineRule="auto"/>
              <w:jc w:val="left"/>
              <w:rPr>
                <w:rFonts w:eastAsia="Times New Roman"/>
                <w:sz w:val="20"/>
                <w:szCs w:val="20"/>
              </w:rPr>
            </w:pPr>
            <w:r w:rsidRPr="008F0009">
              <w:rPr>
                <w:rFonts w:eastAsia="Times New Roman"/>
                <w:sz w:val="20"/>
                <w:szCs w:val="20"/>
              </w:rPr>
              <w:t>S1</w:t>
            </w:r>
          </w:p>
        </w:tc>
        <w:tc>
          <w:tcPr>
            <w:tcW w:w="1361" w:type="dxa"/>
            <w:tcBorders>
              <w:top w:val="nil"/>
              <w:bottom w:val="nil"/>
            </w:tcBorders>
            <w:shd w:val="clear" w:color="auto" w:fill="auto"/>
            <w:noWrap/>
            <w:vAlign w:val="center"/>
            <w:hideMark/>
          </w:tcPr>
          <w:p w14:paraId="5A7DB53F"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17</w:t>
            </w:r>
          </w:p>
        </w:tc>
        <w:tc>
          <w:tcPr>
            <w:tcW w:w="1190" w:type="dxa"/>
            <w:tcBorders>
              <w:top w:val="nil"/>
              <w:bottom w:val="nil"/>
            </w:tcBorders>
            <w:shd w:val="clear" w:color="auto" w:fill="auto"/>
            <w:noWrap/>
            <w:vAlign w:val="center"/>
            <w:hideMark/>
          </w:tcPr>
          <w:p w14:paraId="239F1FCF"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17,00</w:t>
            </w:r>
          </w:p>
        </w:tc>
      </w:tr>
      <w:tr w:rsidR="00354012" w:rsidRPr="008F0009" w14:paraId="21B07321" w14:textId="77777777" w:rsidTr="00A5484C">
        <w:trPr>
          <w:trHeight w:val="330"/>
          <w:jc w:val="center"/>
        </w:trPr>
        <w:tc>
          <w:tcPr>
            <w:tcW w:w="1560" w:type="dxa"/>
            <w:shd w:val="clear" w:color="auto" w:fill="auto"/>
            <w:noWrap/>
            <w:vAlign w:val="center"/>
            <w:hideMark/>
          </w:tcPr>
          <w:p w14:paraId="0CD9EE9D" w14:textId="77777777" w:rsidR="00354012" w:rsidRPr="008F0009" w:rsidRDefault="00354012" w:rsidP="005451DA">
            <w:pPr>
              <w:spacing w:line="360" w:lineRule="auto"/>
              <w:jc w:val="left"/>
              <w:rPr>
                <w:rFonts w:eastAsia="Times New Roman"/>
                <w:sz w:val="20"/>
                <w:szCs w:val="20"/>
              </w:rPr>
            </w:pPr>
            <w:r>
              <w:rPr>
                <w:rFonts w:eastAsia="Times New Roman"/>
                <w:sz w:val="20"/>
                <w:szCs w:val="20"/>
              </w:rPr>
              <w:t xml:space="preserve">Jumlah </w:t>
            </w:r>
          </w:p>
        </w:tc>
        <w:tc>
          <w:tcPr>
            <w:tcW w:w="1361" w:type="dxa"/>
            <w:shd w:val="clear" w:color="auto" w:fill="auto"/>
            <w:noWrap/>
            <w:vAlign w:val="center"/>
            <w:hideMark/>
          </w:tcPr>
          <w:p w14:paraId="1FA3BC94"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100</w:t>
            </w:r>
          </w:p>
        </w:tc>
        <w:tc>
          <w:tcPr>
            <w:tcW w:w="1190" w:type="dxa"/>
            <w:shd w:val="clear" w:color="auto" w:fill="auto"/>
            <w:noWrap/>
            <w:vAlign w:val="center"/>
            <w:hideMark/>
          </w:tcPr>
          <w:p w14:paraId="67862E70" w14:textId="77777777" w:rsidR="00354012" w:rsidRPr="008F0009" w:rsidRDefault="00354012" w:rsidP="005451DA">
            <w:pPr>
              <w:spacing w:line="360" w:lineRule="auto"/>
              <w:jc w:val="right"/>
              <w:rPr>
                <w:rFonts w:eastAsia="Times New Roman"/>
                <w:sz w:val="20"/>
                <w:szCs w:val="20"/>
              </w:rPr>
            </w:pPr>
            <w:r w:rsidRPr="008F0009">
              <w:rPr>
                <w:rFonts w:eastAsia="Times New Roman"/>
                <w:sz w:val="20"/>
                <w:szCs w:val="20"/>
              </w:rPr>
              <w:t>100,00</w:t>
            </w:r>
          </w:p>
        </w:tc>
      </w:tr>
    </w:tbl>
    <w:bookmarkEnd w:id="4"/>
    <w:p w14:paraId="52FCD888" w14:textId="46446FC3" w:rsidR="00B40941" w:rsidRDefault="00671FE8" w:rsidP="00671FE8">
      <w:pPr>
        <w:spacing w:line="360" w:lineRule="auto"/>
        <w:ind w:firstLine="426"/>
        <w:rPr>
          <w:sz w:val="24"/>
          <w:szCs w:val="24"/>
        </w:rPr>
      </w:pPr>
      <w:proofErr w:type="spellStart"/>
      <w:r>
        <w:rPr>
          <w:sz w:val="24"/>
          <w:szCs w:val="24"/>
          <w:lang w:val="en-US"/>
        </w:rPr>
        <w:t>Tabel</w:t>
      </w:r>
      <w:proofErr w:type="spellEnd"/>
      <w:r>
        <w:rPr>
          <w:sz w:val="24"/>
          <w:szCs w:val="24"/>
          <w:lang w:val="en-US"/>
        </w:rPr>
        <w:t xml:space="preserve"> 4. </w:t>
      </w:r>
      <w:proofErr w:type="spellStart"/>
      <w:r>
        <w:rPr>
          <w:sz w:val="24"/>
          <w:szCs w:val="24"/>
          <w:lang w:val="en-US"/>
        </w:rPr>
        <w:t>m</w:t>
      </w:r>
      <w:r w:rsidR="00B40941">
        <w:rPr>
          <w:sz w:val="24"/>
          <w:szCs w:val="24"/>
          <w:lang w:val="en-US"/>
        </w:rPr>
        <w:t>enunjukkan</w:t>
      </w:r>
      <w:proofErr w:type="spellEnd"/>
      <w:r w:rsidR="00B40941">
        <w:rPr>
          <w:sz w:val="24"/>
          <w:szCs w:val="24"/>
          <w:lang w:val="en-US"/>
        </w:rPr>
        <w:t xml:space="preserve"> </w:t>
      </w:r>
      <w:proofErr w:type="spellStart"/>
      <w:r w:rsidR="00B40941">
        <w:rPr>
          <w:sz w:val="24"/>
          <w:szCs w:val="24"/>
          <w:lang w:val="en-US"/>
        </w:rPr>
        <w:t>bahwa</w:t>
      </w:r>
      <w:proofErr w:type="spellEnd"/>
      <w:r w:rsidR="00B40941">
        <w:rPr>
          <w:sz w:val="24"/>
          <w:szCs w:val="24"/>
          <w:lang w:val="en-US"/>
        </w:rPr>
        <w:t xml:space="preserve"> </w:t>
      </w:r>
      <w:r w:rsidR="00B40941" w:rsidRPr="008F0009">
        <w:rPr>
          <w:sz w:val="24"/>
          <w:szCs w:val="24"/>
        </w:rPr>
        <w:t xml:space="preserve">berdasarkan tingkat pendidikan, konsumen yang mengkonsumsi produk Rotte Bakery Duri Sudirman terbesar sebanyak 65,00% yang memiliki pendidikan terakhir SMA/SMK. </w:t>
      </w:r>
      <w:r w:rsidR="00B40941" w:rsidRPr="008F0009">
        <w:rPr>
          <w:sz w:val="24"/>
          <w:szCs w:val="24"/>
        </w:rPr>
        <w:lastRenderedPageBreak/>
        <w:t>Konsumen dalam kalangan ini menyukai produk yang murah dan sehat dikarenakan pada tingkat pendidikan tersebut mampu berfikir kritis dalam pemilihan produk makanan yang akan dikonsumsi. Strategi bauran pemasaran yang diterapkan Rotte Bakery Duri Sudirman dengan memberikan harga terjangkau dan kualitas yang baik akan menarik konsumen untuk mengkonsumsi produk Rotte</w:t>
      </w:r>
      <w:r w:rsidR="00A8100E">
        <w:rPr>
          <w:sz w:val="24"/>
          <w:szCs w:val="24"/>
          <w:lang w:val="en-US"/>
        </w:rPr>
        <w:t xml:space="preserve"> Bakery</w:t>
      </w:r>
      <w:r w:rsidR="00B40941" w:rsidRPr="008F0009">
        <w:rPr>
          <w:sz w:val="24"/>
          <w:szCs w:val="24"/>
        </w:rPr>
        <w:t xml:space="preserve"> sebagai camilan maupun sarapan.</w:t>
      </w:r>
    </w:p>
    <w:p w14:paraId="17A86B87" w14:textId="36DCA77C" w:rsidR="00B40941" w:rsidRDefault="00B40941" w:rsidP="00B40941">
      <w:pPr>
        <w:pStyle w:val="ListParagraph"/>
        <w:numPr>
          <w:ilvl w:val="0"/>
          <w:numId w:val="6"/>
        </w:numPr>
        <w:spacing w:line="360" w:lineRule="auto"/>
        <w:ind w:left="426" w:hanging="426"/>
        <w:rPr>
          <w:b/>
          <w:bCs/>
          <w:sz w:val="24"/>
          <w:szCs w:val="24"/>
          <w:lang w:val="en-US"/>
        </w:rPr>
      </w:pPr>
      <w:proofErr w:type="spellStart"/>
      <w:r w:rsidRPr="00B40941">
        <w:rPr>
          <w:b/>
          <w:bCs/>
          <w:sz w:val="24"/>
          <w:szCs w:val="24"/>
          <w:lang w:val="en-US"/>
        </w:rPr>
        <w:t>Konsumen</w:t>
      </w:r>
      <w:proofErr w:type="spellEnd"/>
      <w:r w:rsidRPr="00B40941">
        <w:rPr>
          <w:b/>
          <w:bCs/>
          <w:sz w:val="24"/>
          <w:szCs w:val="24"/>
          <w:lang w:val="en-US"/>
        </w:rPr>
        <w:t xml:space="preserve"> </w:t>
      </w:r>
      <w:proofErr w:type="spellStart"/>
      <w:r w:rsidRPr="00B40941">
        <w:rPr>
          <w:b/>
          <w:bCs/>
          <w:sz w:val="24"/>
          <w:szCs w:val="24"/>
          <w:lang w:val="en-US"/>
        </w:rPr>
        <w:t>Berdasarkan</w:t>
      </w:r>
      <w:proofErr w:type="spellEnd"/>
      <w:r w:rsidRPr="00B40941">
        <w:rPr>
          <w:b/>
          <w:bCs/>
          <w:sz w:val="24"/>
          <w:szCs w:val="24"/>
          <w:lang w:val="en-US"/>
        </w:rPr>
        <w:t xml:space="preserve"> </w:t>
      </w:r>
      <w:proofErr w:type="spellStart"/>
      <w:r w:rsidRPr="00B40941">
        <w:rPr>
          <w:b/>
          <w:bCs/>
          <w:sz w:val="24"/>
          <w:szCs w:val="24"/>
          <w:lang w:val="en-US"/>
        </w:rPr>
        <w:t>Pendapatan</w:t>
      </w:r>
      <w:proofErr w:type="spellEnd"/>
    </w:p>
    <w:p w14:paraId="4A1203DB" w14:textId="480390B8" w:rsidR="00D5404E" w:rsidRPr="005451DA" w:rsidRDefault="00D5404E" w:rsidP="005451DA">
      <w:pPr>
        <w:spacing w:line="360" w:lineRule="auto"/>
        <w:ind w:left="993" w:hanging="993"/>
        <w:jc w:val="center"/>
        <w:rPr>
          <w:sz w:val="20"/>
          <w:szCs w:val="20"/>
          <w:lang w:val="en-US"/>
        </w:rPr>
      </w:pPr>
      <w:proofErr w:type="spellStart"/>
      <w:r w:rsidRPr="005451DA">
        <w:rPr>
          <w:sz w:val="20"/>
          <w:szCs w:val="20"/>
          <w:lang w:val="en-US"/>
        </w:rPr>
        <w:t>Tabel</w:t>
      </w:r>
      <w:proofErr w:type="spellEnd"/>
      <w:r w:rsidRPr="005451DA">
        <w:rPr>
          <w:sz w:val="20"/>
          <w:szCs w:val="20"/>
          <w:lang w:val="en-US"/>
        </w:rPr>
        <w:t xml:space="preserve"> </w:t>
      </w:r>
      <w:r w:rsidR="005451DA" w:rsidRPr="005451DA">
        <w:rPr>
          <w:sz w:val="20"/>
          <w:szCs w:val="20"/>
          <w:lang w:val="en-US"/>
        </w:rPr>
        <w:t xml:space="preserve">5. </w:t>
      </w:r>
      <w:proofErr w:type="spellStart"/>
      <w:r w:rsidRPr="005451DA">
        <w:rPr>
          <w:sz w:val="20"/>
          <w:szCs w:val="20"/>
          <w:lang w:val="en-US"/>
        </w:rPr>
        <w:t>Karateristik</w:t>
      </w:r>
      <w:proofErr w:type="spellEnd"/>
      <w:r w:rsidRPr="005451DA">
        <w:rPr>
          <w:sz w:val="20"/>
          <w:szCs w:val="20"/>
          <w:lang w:val="en-US"/>
        </w:rPr>
        <w:t xml:space="preserve"> </w:t>
      </w:r>
      <w:proofErr w:type="spellStart"/>
      <w:r w:rsidR="005451DA" w:rsidRPr="005451DA">
        <w:rPr>
          <w:sz w:val="20"/>
          <w:szCs w:val="20"/>
          <w:lang w:val="en-US"/>
        </w:rPr>
        <w:t>Konsumen</w:t>
      </w:r>
      <w:proofErr w:type="spellEnd"/>
      <w:r w:rsidR="005451DA" w:rsidRPr="005451DA">
        <w:rPr>
          <w:sz w:val="20"/>
          <w:szCs w:val="20"/>
          <w:lang w:val="en-US"/>
        </w:rPr>
        <w:t xml:space="preserve"> </w:t>
      </w:r>
      <w:proofErr w:type="spellStart"/>
      <w:r w:rsidR="005451DA" w:rsidRPr="005451DA">
        <w:rPr>
          <w:sz w:val="20"/>
          <w:szCs w:val="20"/>
          <w:lang w:val="en-US"/>
        </w:rPr>
        <w:t>Berdasarkan</w:t>
      </w:r>
      <w:proofErr w:type="spellEnd"/>
      <w:r w:rsidR="005451DA" w:rsidRPr="005451DA">
        <w:rPr>
          <w:sz w:val="20"/>
          <w:szCs w:val="20"/>
          <w:lang w:val="en-US"/>
        </w:rPr>
        <w:t xml:space="preserve"> </w:t>
      </w:r>
      <w:proofErr w:type="spellStart"/>
      <w:r w:rsidR="005451DA" w:rsidRPr="005451DA">
        <w:rPr>
          <w:sz w:val="20"/>
          <w:szCs w:val="20"/>
          <w:lang w:val="en-US"/>
        </w:rPr>
        <w:t>Jumlah</w:t>
      </w:r>
      <w:proofErr w:type="spellEnd"/>
      <w:r w:rsidR="005451DA" w:rsidRPr="005451DA">
        <w:rPr>
          <w:sz w:val="20"/>
          <w:szCs w:val="20"/>
          <w:lang w:val="en-US"/>
        </w:rPr>
        <w:t xml:space="preserve"> </w:t>
      </w:r>
      <w:proofErr w:type="spellStart"/>
      <w:r w:rsidR="005451DA" w:rsidRPr="005451DA">
        <w:rPr>
          <w:sz w:val="20"/>
          <w:szCs w:val="20"/>
          <w:lang w:val="en-US"/>
        </w:rPr>
        <w:t>Pendapatan</w:t>
      </w:r>
      <w:proofErr w:type="spellEnd"/>
    </w:p>
    <w:tbl>
      <w:tblPr>
        <w:tblW w:w="4174" w:type="dxa"/>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369"/>
        <w:gridCol w:w="425"/>
        <w:gridCol w:w="523"/>
        <w:gridCol w:w="990"/>
      </w:tblGrid>
      <w:tr w:rsidR="00D5404E" w:rsidRPr="005451DA" w14:paraId="283A1C2D" w14:textId="77777777" w:rsidTr="005451DA">
        <w:trPr>
          <w:trHeight w:val="315"/>
        </w:trPr>
        <w:tc>
          <w:tcPr>
            <w:tcW w:w="2127" w:type="dxa"/>
            <w:shd w:val="clear" w:color="auto" w:fill="auto"/>
            <w:noWrap/>
            <w:vAlign w:val="center"/>
          </w:tcPr>
          <w:p w14:paraId="1092E7BF" w14:textId="77777777" w:rsidR="00D5404E" w:rsidRPr="005451DA" w:rsidRDefault="00D5404E" w:rsidP="005451DA">
            <w:pPr>
              <w:spacing w:line="360" w:lineRule="auto"/>
              <w:jc w:val="left"/>
              <w:rPr>
                <w:rFonts w:eastAsia="Times New Roman"/>
                <w:sz w:val="20"/>
                <w:szCs w:val="20"/>
              </w:rPr>
            </w:pPr>
            <w:r w:rsidRPr="005451DA">
              <w:rPr>
                <w:rFonts w:eastAsia="Times New Roman"/>
                <w:sz w:val="20"/>
                <w:szCs w:val="20"/>
              </w:rPr>
              <w:t>Pendapatan (Rp)</w:t>
            </w:r>
          </w:p>
        </w:tc>
        <w:tc>
          <w:tcPr>
            <w:tcW w:w="708" w:type="dxa"/>
            <w:gridSpan w:val="2"/>
            <w:shd w:val="clear" w:color="auto" w:fill="auto"/>
            <w:noWrap/>
            <w:vAlign w:val="center"/>
          </w:tcPr>
          <w:p w14:paraId="6ED13E03"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Jumlah</w:t>
            </w:r>
          </w:p>
        </w:tc>
        <w:tc>
          <w:tcPr>
            <w:tcW w:w="1339" w:type="dxa"/>
            <w:gridSpan w:val="2"/>
            <w:tcBorders>
              <w:top w:val="single" w:sz="4" w:space="0" w:color="auto"/>
              <w:bottom w:val="single" w:sz="4" w:space="0" w:color="auto"/>
            </w:tcBorders>
            <w:shd w:val="clear" w:color="auto" w:fill="auto"/>
            <w:noWrap/>
            <w:vAlign w:val="center"/>
          </w:tcPr>
          <w:p w14:paraId="6C44D8B2" w14:textId="5C542137" w:rsidR="00D5404E" w:rsidRPr="005451DA" w:rsidRDefault="00D5404E" w:rsidP="005451DA">
            <w:pPr>
              <w:spacing w:line="360" w:lineRule="auto"/>
              <w:ind w:left="89" w:hanging="89"/>
              <w:jc w:val="center"/>
              <w:rPr>
                <w:rFonts w:eastAsia="Times New Roman"/>
                <w:sz w:val="20"/>
                <w:szCs w:val="20"/>
              </w:rPr>
            </w:pPr>
            <w:r w:rsidRPr="005451DA">
              <w:rPr>
                <w:rFonts w:eastAsia="Times New Roman"/>
                <w:sz w:val="20"/>
                <w:szCs w:val="20"/>
              </w:rPr>
              <w:t>Persentase(%)</w:t>
            </w:r>
          </w:p>
        </w:tc>
      </w:tr>
      <w:tr w:rsidR="00D5404E" w:rsidRPr="005451DA" w14:paraId="39CC7357" w14:textId="77777777" w:rsidTr="005451DA">
        <w:trPr>
          <w:trHeight w:val="315"/>
        </w:trPr>
        <w:tc>
          <w:tcPr>
            <w:tcW w:w="2127" w:type="dxa"/>
            <w:tcBorders>
              <w:top w:val="single" w:sz="4" w:space="0" w:color="auto"/>
              <w:bottom w:val="nil"/>
            </w:tcBorders>
            <w:shd w:val="clear" w:color="auto" w:fill="auto"/>
            <w:noWrap/>
            <w:vAlign w:val="center"/>
          </w:tcPr>
          <w:p w14:paraId="5857B965" w14:textId="77777777" w:rsidR="00D5404E" w:rsidRPr="005451DA" w:rsidRDefault="00D5404E" w:rsidP="005451DA">
            <w:pPr>
              <w:spacing w:line="360" w:lineRule="auto"/>
              <w:jc w:val="left"/>
              <w:rPr>
                <w:rFonts w:eastAsia="Times New Roman"/>
                <w:sz w:val="20"/>
                <w:szCs w:val="20"/>
              </w:rPr>
            </w:pPr>
            <w:r w:rsidRPr="005451DA">
              <w:rPr>
                <w:rFonts w:eastAsia="Times New Roman"/>
                <w:sz w:val="20"/>
                <w:szCs w:val="20"/>
              </w:rPr>
              <w:t>500.000 - 2.500.000</w:t>
            </w:r>
          </w:p>
        </w:tc>
        <w:tc>
          <w:tcPr>
            <w:tcW w:w="708" w:type="dxa"/>
            <w:gridSpan w:val="2"/>
            <w:tcBorders>
              <w:top w:val="single" w:sz="4" w:space="0" w:color="auto"/>
              <w:bottom w:val="nil"/>
            </w:tcBorders>
            <w:shd w:val="clear" w:color="auto" w:fill="auto"/>
            <w:noWrap/>
            <w:vAlign w:val="center"/>
          </w:tcPr>
          <w:p w14:paraId="387049BC"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21</w:t>
            </w:r>
          </w:p>
        </w:tc>
        <w:tc>
          <w:tcPr>
            <w:tcW w:w="1339" w:type="dxa"/>
            <w:gridSpan w:val="2"/>
            <w:tcBorders>
              <w:top w:val="single" w:sz="4" w:space="0" w:color="auto"/>
              <w:bottom w:val="nil"/>
            </w:tcBorders>
            <w:shd w:val="clear" w:color="auto" w:fill="auto"/>
            <w:noWrap/>
            <w:vAlign w:val="center"/>
          </w:tcPr>
          <w:p w14:paraId="46C9764E"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21,00</w:t>
            </w:r>
          </w:p>
        </w:tc>
      </w:tr>
      <w:tr w:rsidR="00D5404E" w:rsidRPr="005451DA" w14:paraId="3DE29029" w14:textId="77777777" w:rsidTr="005451DA">
        <w:trPr>
          <w:trHeight w:val="315"/>
        </w:trPr>
        <w:tc>
          <w:tcPr>
            <w:tcW w:w="2127" w:type="dxa"/>
            <w:tcBorders>
              <w:top w:val="nil"/>
              <w:bottom w:val="nil"/>
            </w:tcBorders>
            <w:shd w:val="clear" w:color="auto" w:fill="auto"/>
            <w:noWrap/>
            <w:vAlign w:val="center"/>
          </w:tcPr>
          <w:p w14:paraId="7371A4BF" w14:textId="77777777" w:rsidR="00D5404E" w:rsidRPr="005451DA" w:rsidRDefault="00D5404E" w:rsidP="005451DA">
            <w:pPr>
              <w:spacing w:line="360" w:lineRule="auto"/>
              <w:jc w:val="left"/>
              <w:rPr>
                <w:rFonts w:eastAsia="Times New Roman"/>
                <w:sz w:val="20"/>
                <w:szCs w:val="20"/>
              </w:rPr>
            </w:pPr>
            <w:r w:rsidRPr="005451DA">
              <w:rPr>
                <w:rFonts w:eastAsia="Times New Roman"/>
                <w:sz w:val="20"/>
                <w:szCs w:val="20"/>
              </w:rPr>
              <w:t>2.500.000 - 3.500.000</w:t>
            </w:r>
          </w:p>
        </w:tc>
        <w:tc>
          <w:tcPr>
            <w:tcW w:w="708" w:type="dxa"/>
            <w:gridSpan w:val="2"/>
            <w:tcBorders>
              <w:top w:val="nil"/>
              <w:bottom w:val="nil"/>
            </w:tcBorders>
            <w:shd w:val="clear" w:color="auto" w:fill="auto"/>
            <w:noWrap/>
            <w:vAlign w:val="center"/>
          </w:tcPr>
          <w:p w14:paraId="69CA32EA"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44</w:t>
            </w:r>
          </w:p>
        </w:tc>
        <w:tc>
          <w:tcPr>
            <w:tcW w:w="1339" w:type="dxa"/>
            <w:gridSpan w:val="2"/>
            <w:tcBorders>
              <w:top w:val="nil"/>
              <w:bottom w:val="nil"/>
            </w:tcBorders>
            <w:shd w:val="clear" w:color="auto" w:fill="auto"/>
            <w:noWrap/>
            <w:vAlign w:val="center"/>
          </w:tcPr>
          <w:p w14:paraId="0D101AD8"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44,00</w:t>
            </w:r>
          </w:p>
        </w:tc>
      </w:tr>
      <w:tr w:rsidR="00D5404E" w:rsidRPr="005451DA" w14:paraId="2901866B" w14:textId="77777777" w:rsidTr="005451DA">
        <w:trPr>
          <w:trHeight w:val="315"/>
        </w:trPr>
        <w:tc>
          <w:tcPr>
            <w:tcW w:w="2127" w:type="dxa"/>
            <w:tcBorders>
              <w:top w:val="nil"/>
              <w:bottom w:val="nil"/>
            </w:tcBorders>
            <w:shd w:val="clear" w:color="auto" w:fill="auto"/>
            <w:noWrap/>
            <w:vAlign w:val="center"/>
          </w:tcPr>
          <w:p w14:paraId="37C13782" w14:textId="77777777" w:rsidR="00D5404E" w:rsidRPr="005451DA" w:rsidRDefault="00D5404E" w:rsidP="005451DA">
            <w:pPr>
              <w:spacing w:line="360" w:lineRule="auto"/>
              <w:jc w:val="left"/>
              <w:rPr>
                <w:rFonts w:eastAsia="Times New Roman"/>
                <w:sz w:val="20"/>
                <w:szCs w:val="20"/>
              </w:rPr>
            </w:pPr>
            <w:r w:rsidRPr="005451DA">
              <w:rPr>
                <w:rFonts w:eastAsia="Times New Roman"/>
                <w:sz w:val="20"/>
                <w:szCs w:val="20"/>
              </w:rPr>
              <w:t>3.500.001 - 4.500.000</w:t>
            </w:r>
          </w:p>
        </w:tc>
        <w:tc>
          <w:tcPr>
            <w:tcW w:w="708" w:type="dxa"/>
            <w:gridSpan w:val="2"/>
            <w:tcBorders>
              <w:top w:val="nil"/>
              <w:bottom w:val="nil"/>
            </w:tcBorders>
            <w:shd w:val="clear" w:color="auto" w:fill="auto"/>
            <w:noWrap/>
            <w:vAlign w:val="center"/>
          </w:tcPr>
          <w:p w14:paraId="0A7B3C10"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13</w:t>
            </w:r>
          </w:p>
        </w:tc>
        <w:tc>
          <w:tcPr>
            <w:tcW w:w="1339" w:type="dxa"/>
            <w:gridSpan w:val="2"/>
            <w:tcBorders>
              <w:top w:val="nil"/>
              <w:bottom w:val="nil"/>
            </w:tcBorders>
            <w:shd w:val="clear" w:color="auto" w:fill="auto"/>
            <w:noWrap/>
            <w:vAlign w:val="center"/>
          </w:tcPr>
          <w:p w14:paraId="34BBF061"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13,00</w:t>
            </w:r>
          </w:p>
        </w:tc>
      </w:tr>
      <w:tr w:rsidR="00D5404E" w:rsidRPr="005451DA" w14:paraId="291C40AB" w14:textId="77777777" w:rsidTr="005451DA">
        <w:trPr>
          <w:trHeight w:val="315"/>
        </w:trPr>
        <w:tc>
          <w:tcPr>
            <w:tcW w:w="2127" w:type="dxa"/>
            <w:tcBorders>
              <w:top w:val="nil"/>
              <w:bottom w:val="nil"/>
            </w:tcBorders>
            <w:shd w:val="clear" w:color="auto" w:fill="auto"/>
            <w:noWrap/>
            <w:vAlign w:val="center"/>
          </w:tcPr>
          <w:p w14:paraId="3A8E6DCB" w14:textId="77777777" w:rsidR="00D5404E" w:rsidRPr="005451DA" w:rsidRDefault="00D5404E" w:rsidP="005451DA">
            <w:pPr>
              <w:spacing w:line="360" w:lineRule="auto"/>
              <w:jc w:val="left"/>
              <w:rPr>
                <w:rFonts w:eastAsia="Times New Roman"/>
                <w:sz w:val="20"/>
                <w:szCs w:val="20"/>
              </w:rPr>
            </w:pPr>
            <w:r w:rsidRPr="005451DA">
              <w:rPr>
                <w:rFonts w:eastAsia="Times New Roman"/>
                <w:sz w:val="20"/>
                <w:szCs w:val="20"/>
              </w:rPr>
              <w:t>4.500.001 - 5.000.000</w:t>
            </w:r>
          </w:p>
        </w:tc>
        <w:tc>
          <w:tcPr>
            <w:tcW w:w="708" w:type="dxa"/>
            <w:gridSpan w:val="2"/>
            <w:tcBorders>
              <w:top w:val="nil"/>
              <w:bottom w:val="nil"/>
            </w:tcBorders>
            <w:shd w:val="clear" w:color="auto" w:fill="auto"/>
            <w:noWrap/>
            <w:vAlign w:val="center"/>
          </w:tcPr>
          <w:p w14:paraId="0516E40F"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14</w:t>
            </w:r>
          </w:p>
        </w:tc>
        <w:tc>
          <w:tcPr>
            <w:tcW w:w="1339" w:type="dxa"/>
            <w:gridSpan w:val="2"/>
            <w:tcBorders>
              <w:top w:val="nil"/>
              <w:bottom w:val="nil"/>
            </w:tcBorders>
            <w:shd w:val="clear" w:color="auto" w:fill="auto"/>
            <w:noWrap/>
            <w:vAlign w:val="center"/>
          </w:tcPr>
          <w:p w14:paraId="5A37C8B9"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14,00</w:t>
            </w:r>
          </w:p>
        </w:tc>
      </w:tr>
      <w:tr w:rsidR="00D5404E" w:rsidRPr="005451DA" w14:paraId="04C1702C" w14:textId="77777777" w:rsidTr="005451DA">
        <w:trPr>
          <w:trHeight w:val="315"/>
        </w:trPr>
        <w:tc>
          <w:tcPr>
            <w:tcW w:w="2127" w:type="dxa"/>
            <w:tcBorders>
              <w:top w:val="nil"/>
            </w:tcBorders>
            <w:shd w:val="clear" w:color="auto" w:fill="auto"/>
            <w:noWrap/>
            <w:vAlign w:val="center"/>
          </w:tcPr>
          <w:p w14:paraId="3BE9A355" w14:textId="77777777" w:rsidR="00D5404E" w:rsidRPr="005451DA" w:rsidRDefault="00D5404E" w:rsidP="005451DA">
            <w:pPr>
              <w:spacing w:line="360" w:lineRule="auto"/>
              <w:jc w:val="left"/>
              <w:rPr>
                <w:rFonts w:eastAsia="Times New Roman"/>
                <w:sz w:val="20"/>
                <w:szCs w:val="20"/>
              </w:rPr>
            </w:pPr>
            <w:r w:rsidRPr="005451DA">
              <w:rPr>
                <w:rFonts w:eastAsia="Times New Roman"/>
                <w:sz w:val="20"/>
                <w:szCs w:val="20"/>
              </w:rPr>
              <w:t>5.000.000 – 10.000.000</w:t>
            </w:r>
          </w:p>
        </w:tc>
        <w:tc>
          <w:tcPr>
            <w:tcW w:w="708" w:type="dxa"/>
            <w:gridSpan w:val="2"/>
            <w:tcBorders>
              <w:top w:val="nil"/>
            </w:tcBorders>
            <w:shd w:val="clear" w:color="auto" w:fill="auto"/>
            <w:noWrap/>
            <w:vAlign w:val="center"/>
          </w:tcPr>
          <w:p w14:paraId="0D2BCB19"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8</w:t>
            </w:r>
          </w:p>
        </w:tc>
        <w:tc>
          <w:tcPr>
            <w:tcW w:w="1339" w:type="dxa"/>
            <w:gridSpan w:val="2"/>
            <w:tcBorders>
              <w:top w:val="nil"/>
            </w:tcBorders>
            <w:shd w:val="clear" w:color="auto" w:fill="auto"/>
            <w:noWrap/>
            <w:vAlign w:val="center"/>
          </w:tcPr>
          <w:p w14:paraId="641B420A" w14:textId="77777777" w:rsidR="00D5404E" w:rsidRPr="005451DA" w:rsidRDefault="00D5404E" w:rsidP="005451DA">
            <w:pPr>
              <w:spacing w:line="360" w:lineRule="auto"/>
              <w:jc w:val="right"/>
              <w:rPr>
                <w:rFonts w:eastAsia="Times New Roman"/>
                <w:sz w:val="20"/>
                <w:szCs w:val="20"/>
              </w:rPr>
            </w:pPr>
            <w:r w:rsidRPr="005451DA">
              <w:rPr>
                <w:rFonts w:eastAsia="Times New Roman"/>
                <w:sz w:val="20"/>
                <w:szCs w:val="20"/>
              </w:rPr>
              <w:t>8,00</w:t>
            </w:r>
          </w:p>
        </w:tc>
      </w:tr>
      <w:tr w:rsidR="00D5404E" w:rsidRPr="005451DA" w14:paraId="390159E2" w14:textId="77777777" w:rsidTr="005451DA">
        <w:trPr>
          <w:trHeight w:val="315"/>
        </w:trPr>
        <w:tc>
          <w:tcPr>
            <w:tcW w:w="2456" w:type="dxa"/>
            <w:gridSpan w:val="2"/>
            <w:shd w:val="clear" w:color="auto" w:fill="auto"/>
            <w:noWrap/>
            <w:vAlign w:val="center"/>
          </w:tcPr>
          <w:p w14:paraId="0BF9091A" w14:textId="77777777" w:rsidR="00D5404E" w:rsidRPr="005451DA" w:rsidRDefault="00D5404E" w:rsidP="005451DA">
            <w:pPr>
              <w:spacing w:line="360" w:lineRule="auto"/>
              <w:jc w:val="left"/>
              <w:rPr>
                <w:rFonts w:eastAsia="Times New Roman"/>
                <w:sz w:val="20"/>
                <w:szCs w:val="20"/>
              </w:rPr>
            </w:pPr>
            <w:r w:rsidRPr="005451DA">
              <w:rPr>
                <w:rFonts w:eastAsia="Times New Roman"/>
                <w:sz w:val="20"/>
                <w:szCs w:val="20"/>
              </w:rPr>
              <w:t xml:space="preserve">Jumlah </w:t>
            </w:r>
          </w:p>
        </w:tc>
        <w:tc>
          <w:tcPr>
            <w:tcW w:w="948" w:type="dxa"/>
            <w:gridSpan w:val="2"/>
            <w:shd w:val="clear" w:color="auto" w:fill="auto"/>
            <w:noWrap/>
            <w:vAlign w:val="center"/>
          </w:tcPr>
          <w:p w14:paraId="6BDED800" w14:textId="649B7330" w:rsidR="00D5404E" w:rsidRPr="005451DA" w:rsidRDefault="00D5404E" w:rsidP="005451DA">
            <w:pPr>
              <w:spacing w:line="360" w:lineRule="auto"/>
              <w:rPr>
                <w:rFonts w:eastAsia="Times New Roman"/>
                <w:sz w:val="20"/>
                <w:szCs w:val="20"/>
              </w:rPr>
            </w:pPr>
            <w:r w:rsidRPr="005451DA">
              <w:rPr>
                <w:rFonts w:eastAsia="Times New Roman"/>
                <w:sz w:val="20"/>
                <w:szCs w:val="20"/>
              </w:rPr>
              <w:t>100</w:t>
            </w:r>
          </w:p>
        </w:tc>
        <w:tc>
          <w:tcPr>
            <w:tcW w:w="766" w:type="dxa"/>
            <w:shd w:val="clear" w:color="auto" w:fill="auto"/>
            <w:noWrap/>
            <w:vAlign w:val="center"/>
          </w:tcPr>
          <w:p w14:paraId="5F11629F" w14:textId="0523244A" w:rsidR="00D5404E" w:rsidRPr="005451DA" w:rsidRDefault="00D5404E" w:rsidP="005451DA">
            <w:pPr>
              <w:spacing w:line="360" w:lineRule="auto"/>
              <w:rPr>
                <w:rFonts w:eastAsia="Times New Roman"/>
                <w:sz w:val="20"/>
                <w:szCs w:val="20"/>
                <w:lang w:val="en-US"/>
              </w:rPr>
            </w:pPr>
            <w:r w:rsidRPr="005451DA">
              <w:rPr>
                <w:rFonts w:eastAsia="Times New Roman"/>
                <w:sz w:val="20"/>
                <w:szCs w:val="20"/>
              </w:rPr>
              <w:t>100</w:t>
            </w:r>
            <w:r w:rsidR="005523BD" w:rsidRPr="005451DA">
              <w:rPr>
                <w:rFonts w:eastAsia="Times New Roman"/>
                <w:sz w:val="20"/>
                <w:szCs w:val="20"/>
                <w:lang w:val="en-US"/>
              </w:rPr>
              <w:t>,00</w:t>
            </w:r>
          </w:p>
        </w:tc>
      </w:tr>
    </w:tbl>
    <w:p w14:paraId="3CBF53AB" w14:textId="77777777" w:rsidR="000A4321" w:rsidRDefault="00D5404E" w:rsidP="00521B1F">
      <w:pPr>
        <w:spacing w:line="360" w:lineRule="auto"/>
        <w:ind w:firstLine="284"/>
        <w:rPr>
          <w:sz w:val="24"/>
          <w:szCs w:val="24"/>
        </w:rPr>
      </w:pPr>
      <w:proofErr w:type="spellStart"/>
      <w:r>
        <w:rPr>
          <w:sz w:val="24"/>
          <w:szCs w:val="24"/>
          <w:lang w:val="en-US"/>
        </w:rPr>
        <w:t>Tabel</w:t>
      </w:r>
      <w:proofErr w:type="spellEnd"/>
      <w:r w:rsidR="00B97643" w:rsidRPr="008F0009">
        <w:rPr>
          <w:sz w:val="24"/>
          <w:szCs w:val="24"/>
        </w:rPr>
        <w:t xml:space="preserve"> </w:t>
      </w:r>
      <w:r w:rsidR="00B97643">
        <w:rPr>
          <w:sz w:val="24"/>
          <w:szCs w:val="24"/>
          <w:lang w:val="en-US"/>
        </w:rPr>
        <w:t>5</w:t>
      </w:r>
      <w:r w:rsidR="00B97643" w:rsidRPr="008F0009">
        <w:rPr>
          <w:sz w:val="24"/>
          <w:szCs w:val="24"/>
        </w:rPr>
        <w:t>. menjelaskan bahwa konsumen yang paling banyak berbelanja di Rotte</w:t>
      </w:r>
      <w:r w:rsidR="002D66DC">
        <w:rPr>
          <w:sz w:val="24"/>
          <w:szCs w:val="24"/>
          <w:lang w:val="en-US"/>
        </w:rPr>
        <w:t xml:space="preserve"> </w:t>
      </w:r>
      <w:r w:rsidR="00B97643" w:rsidRPr="008F0009">
        <w:rPr>
          <w:sz w:val="24"/>
          <w:szCs w:val="24"/>
        </w:rPr>
        <w:t xml:space="preserve">Bakery Sudirman yaitu konsumen yang memiliki pendapatan perbulan Rp.2.500.000,00 sampai dengan Rp.3.500.000,00 dengan persentase 44,00% dan berpenghasilan dibawah Rp.2.500.000,00 dengan persentase 21,00%. Artinya, konsumen Rotte Bakery </w:t>
      </w:r>
      <w:r w:rsidR="00B97643">
        <w:rPr>
          <w:sz w:val="24"/>
          <w:szCs w:val="24"/>
          <w:lang w:val="en-US"/>
        </w:rPr>
        <w:t xml:space="preserve"> </w:t>
      </w:r>
      <w:r w:rsidR="00B97643" w:rsidRPr="008F0009">
        <w:rPr>
          <w:sz w:val="24"/>
          <w:szCs w:val="24"/>
        </w:rPr>
        <w:t xml:space="preserve">Duri Sudirman lebih banyak dari kalangan </w:t>
      </w:r>
      <w:r w:rsidR="00B97643" w:rsidRPr="008F0009">
        <w:rPr>
          <w:sz w:val="24"/>
          <w:szCs w:val="24"/>
        </w:rPr>
        <w:t>pekerja seperti wiraswasta dan pegawai swasta karena lokasi yang dekat dengan pasar, pusat pemerintahan, pusat perbelanjaan dan perkantoran yang memiliki penghasilan dibawah atau setara dengan UMR sehingga mampu berbelanja di Rotte Bakery Duri Sudirman</w:t>
      </w:r>
    </w:p>
    <w:p w14:paraId="06C3E848" w14:textId="38745435" w:rsidR="00265AC6" w:rsidRPr="000A4321" w:rsidRDefault="00265AC6" w:rsidP="000A4321">
      <w:pPr>
        <w:pStyle w:val="ListParagraph"/>
        <w:numPr>
          <w:ilvl w:val="0"/>
          <w:numId w:val="5"/>
        </w:numPr>
        <w:spacing w:line="360" w:lineRule="auto"/>
        <w:ind w:left="284" w:hanging="284"/>
        <w:rPr>
          <w:b/>
          <w:bCs/>
          <w:sz w:val="24"/>
          <w:szCs w:val="24"/>
          <w:lang w:val="en-US"/>
        </w:rPr>
      </w:pPr>
      <w:proofErr w:type="spellStart"/>
      <w:r w:rsidRPr="000A4321">
        <w:rPr>
          <w:b/>
          <w:bCs/>
          <w:sz w:val="24"/>
          <w:szCs w:val="24"/>
          <w:lang w:val="en-US"/>
        </w:rPr>
        <w:t>Persepsi</w:t>
      </w:r>
      <w:proofErr w:type="spellEnd"/>
      <w:r w:rsidRPr="000A4321">
        <w:rPr>
          <w:b/>
          <w:bCs/>
          <w:sz w:val="24"/>
          <w:szCs w:val="24"/>
          <w:lang w:val="en-US"/>
        </w:rPr>
        <w:t xml:space="preserve"> </w:t>
      </w:r>
      <w:proofErr w:type="spellStart"/>
      <w:r w:rsidRPr="000A4321">
        <w:rPr>
          <w:b/>
          <w:bCs/>
          <w:sz w:val="24"/>
          <w:szCs w:val="24"/>
          <w:lang w:val="en-US"/>
        </w:rPr>
        <w:t>konsumen</w:t>
      </w:r>
      <w:proofErr w:type="spellEnd"/>
      <w:r w:rsidRPr="000A4321">
        <w:rPr>
          <w:b/>
          <w:bCs/>
          <w:sz w:val="24"/>
          <w:szCs w:val="24"/>
          <w:lang w:val="en-US"/>
        </w:rPr>
        <w:t xml:space="preserve"> </w:t>
      </w:r>
      <w:proofErr w:type="spellStart"/>
      <w:r w:rsidRPr="000A4321">
        <w:rPr>
          <w:b/>
          <w:bCs/>
          <w:sz w:val="24"/>
          <w:szCs w:val="24"/>
          <w:lang w:val="en-US"/>
        </w:rPr>
        <w:t>terhadap</w:t>
      </w:r>
      <w:proofErr w:type="spellEnd"/>
      <w:r w:rsidRPr="000A4321">
        <w:rPr>
          <w:b/>
          <w:bCs/>
          <w:sz w:val="24"/>
          <w:szCs w:val="24"/>
          <w:lang w:val="en-US"/>
        </w:rPr>
        <w:t xml:space="preserve"> </w:t>
      </w:r>
      <w:proofErr w:type="spellStart"/>
      <w:r w:rsidRPr="000A4321">
        <w:rPr>
          <w:b/>
          <w:bCs/>
          <w:sz w:val="24"/>
          <w:szCs w:val="24"/>
          <w:lang w:val="en-US"/>
        </w:rPr>
        <w:t>kinerja</w:t>
      </w:r>
      <w:proofErr w:type="spellEnd"/>
      <w:r w:rsidRPr="000A4321">
        <w:rPr>
          <w:b/>
          <w:bCs/>
          <w:sz w:val="24"/>
          <w:szCs w:val="24"/>
          <w:lang w:val="en-US"/>
        </w:rPr>
        <w:t xml:space="preserve"> </w:t>
      </w:r>
      <w:proofErr w:type="spellStart"/>
      <w:r w:rsidRPr="000A4321">
        <w:rPr>
          <w:b/>
          <w:bCs/>
          <w:sz w:val="24"/>
          <w:szCs w:val="24"/>
          <w:lang w:val="en-US"/>
        </w:rPr>
        <w:t>bauran</w:t>
      </w:r>
      <w:proofErr w:type="spellEnd"/>
      <w:r w:rsidRPr="000A4321">
        <w:rPr>
          <w:b/>
          <w:bCs/>
          <w:sz w:val="24"/>
          <w:szCs w:val="24"/>
          <w:lang w:val="en-US"/>
        </w:rPr>
        <w:t xml:space="preserve"> </w:t>
      </w:r>
      <w:proofErr w:type="spellStart"/>
      <w:r w:rsidRPr="000A4321">
        <w:rPr>
          <w:b/>
          <w:bCs/>
          <w:sz w:val="24"/>
          <w:szCs w:val="24"/>
          <w:lang w:val="en-US"/>
        </w:rPr>
        <w:t>pemasaran</w:t>
      </w:r>
      <w:proofErr w:type="spellEnd"/>
      <w:r w:rsidRPr="000A4321">
        <w:rPr>
          <w:b/>
          <w:bCs/>
          <w:sz w:val="24"/>
          <w:szCs w:val="24"/>
          <w:lang w:val="en-US"/>
        </w:rPr>
        <w:t xml:space="preserve"> </w:t>
      </w:r>
      <w:proofErr w:type="spellStart"/>
      <w:r w:rsidRPr="000A4321">
        <w:rPr>
          <w:b/>
          <w:bCs/>
          <w:sz w:val="24"/>
          <w:szCs w:val="24"/>
          <w:lang w:val="en-US"/>
        </w:rPr>
        <w:t>Rotte</w:t>
      </w:r>
      <w:proofErr w:type="spellEnd"/>
      <w:r w:rsidRPr="000A4321">
        <w:rPr>
          <w:b/>
          <w:bCs/>
          <w:sz w:val="24"/>
          <w:szCs w:val="24"/>
          <w:lang w:val="en-US"/>
        </w:rPr>
        <w:t xml:space="preserve"> Bakery </w:t>
      </w:r>
      <w:proofErr w:type="spellStart"/>
      <w:r w:rsidRPr="000A4321">
        <w:rPr>
          <w:b/>
          <w:bCs/>
          <w:sz w:val="24"/>
          <w:szCs w:val="24"/>
          <w:lang w:val="en-US"/>
        </w:rPr>
        <w:t>Duri</w:t>
      </w:r>
      <w:proofErr w:type="spellEnd"/>
      <w:r w:rsidRPr="000A4321">
        <w:rPr>
          <w:b/>
          <w:bCs/>
          <w:sz w:val="24"/>
          <w:szCs w:val="24"/>
          <w:lang w:val="en-US"/>
        </w:rPr>
        <w:t xml:space="preserve"> Sudirman</w:t>
      </w:r>
    </w:p>
    <w:p w14:paraId="25DCEFA0" w14:textId="52AF7243" w:rsidR="00265AC6" w:rsidRDefault="00265AC6" w:rsidP="00A8100E">
      <w:pPr>
        <w:spacing w:line="360" w:lineRule="auto"/>
        <w:ind w:firstLine="284"/>
        <w:rPr>
          <w:sz w:val="24"/>
          <w:szCs w:val="24"/>
        </w:rPr>
      </w:pPr>
      <w:r w:rsidRPr="008F0009">
        <w:rPr>
          <w:sz w:val="24"/>
          <w:szCs w:val="24"/>
        </w:rPr>
        <w:t>Dalam upaya untuk mengetahui tingkat kepuasan konsumen di Rotte Bakery Duri Sudirman terhadap</w:t>
      </w:r>
      <w:r>
        <w:rPr>
          <w:sz w:val="24"/>
          <w:szCs w:val="24"/>
        </w:rPr>
        <w:t xml:space="preserve"> </w:t>
      </w:r>
      <w:r w:rsidRPr="008F0009">
        <w:rPr>
          <w:sz w:val="24"/>
          <w:szCs w:val="24"/>
        </w:rPr>
        <w:t xml:space="preserve"> bauran pemasaran yang ditetapkan, maka harus mengetahui</w:t>
      </w:r>
      <w:r w:rsidR="002D66DC">
        <w:rPr>
          <w:sz w:val="24"/>
          <w:szCs w:val="24"/>
          <w:lang w:val="en-US"/>
        </w:rPr>
        <w:t xml:space="preserve"> </w:t>
      </w:r>
      <w:r w:rsidRPr="008F0009">
        <w:rPr>
          <w:sz w:val="24"/>
          <w:szCs w:val="24"/>
        </w:rPr>
        <w:t>tanggapan dari para konsumen tersebut mengenai kinerja variabel-variabel yang akan dianalisis dalam penelitian ini adalah variabel produk, harga, tempat, promosi dan pelayanan.</w:t>
      </w:r>
    </w:p>
    <w:p w14:paraId="564F3A9E" w14:textId="30FF17C5" w:rsidR="00817453" w:rsidRPr="00817453" w:rsidRDefault="002B6E37" w:rsidP="00817453">
      <w:pPr>
        <w:pStyle w:val="ListParagraph"/>
        <w:numPr>
          <w:ilvl w:val="0"/>
          <w:numId w:val="7"/>
        </w:numPr>
        <w:spacing w:line="360" w:lineRule="auto"/>
        <w:ind w:left="426" w:hanging="426"/>
        <w:rPr>
          <w:b/>
          <w:bCs/>
          <w:sz w:val="24"/>
          <w:szCs w:val="24"/>
          <w:lang w:val="en-US"/>
        </w:rPr>
      </w:pPr>
      <w:proofErr w:type="spellStart"/>
      <w:r w:rsidRPr="00567EFC">
        <w:rPr>
          <w:b/>
          <w:bCs/>
          <w:sz w:val="24"/>
          <w:szCs w:val="24"/>
          <w:lang w:val="en-US"/>
        </w:rPr>
        <w:t>Produk</w:t>
      </w:r>
      <w:proofErr w:type="spellEnd"/>
    </w:p>
    <w:p w14:paraId="49E003E0" w14:textId="5E1CAA30" w:rsidR="00817453" w:rsidRPr="00817453" w:rsidRDefault="00817453" w:rsidP="00817453">
      <w:pPr>
        <w:spacing w:line="360" w:lineRule="auto"/>
        <w:ind w:firstLine="426"/>
        <w:rPr>
          <w:b/>
          <w:bCs/>
          <w:sz w:val="24"/>
          <w:szCs w:val="24"/>
          <w:lang w:val="en-US"/>
        </w:rPr>
        <w:sectPr w:rsidR="00817453" w:rsidRPr="00817453" w:rsidSect="003F5D62">
          <w:type w:val="continuous"/>
          <w:pgSz w:w="11906" w:h="16838" w:code="9"/>
          <w:pgMar w:top="1701" w:right="1418" w:bottom="1701" w:left="1701" w:header="709" w:footer="709" w:gutter="0"/>
          <w:cols w:num="2" w:space="708"/>
          <w:docGrid w:linePitch="360"/>
        </w:sectPr>
      </w:pPr>
      <w:r>
        <w:rPr>
          <w:sz w:val="24"/>
          <w:szCs w:val="24"/>
          <w:lang w:val="en-US" w:eastAsia="id-ID"/>
        </w:rPr>
        <w:t>T</w:t>
      </w:r>
      <w:r w:rsidRPr="00B31F6F">
        <w:rPr>
          <w:sz w:val="24"/>
          <w:szCs w:val="24"/>
          <w:lang w:eastAsia="id-ID"/>
        </w:rPr>
        <w:t>anggapan/persepsi konsumen terhadap bauran pemasaran yang dilihat dari variabel produk mendapat skor rata-rata</w:t>
      </w:r>
      <w:r>
        <w:rPr>
          <w:sz w:val="24"/>
          <w:szCs w:val="24"/>
          <w:lang w:val="en-US" w:eastAsia="id-ID"/>
        </w:rPr>
        <w:t xml:space="preserve"> 4,15 </w:t>
      </w:r>
      <w:proofErr w:type="spellStart"/>
      <w:r>
        <w:rPr>
          <w:sz w:val="24"/>
          <w:szCs w:val="24"/>
          <w:lang w:val="en-US" w:eastAsia="id-ID"/>
        </w:rPr>
        <w:t>dengan</w:t>
      </w:r>
      <w:proofErr w:type="spellEnd"/>
      <w:r>
        <w:rPr>
          <w:sz w:val="24"/>
          <w:szCs w:val="24"/>
          <w:lang w:val="en-US" w:eastAsia="id-ID"/>
        </w:rPr>
        <w:t xml:space="preserve"> </w:t>
      </w:r>
      <w:proofErr w:type="spellStart"/>
      <w:r>
        <w:rPr>
          <w:sz w:val="24"/>
          <w:szCs w:val="24"/>
          <w:lang w:val="en-US" w:eastAsia="id-ID"/>
        </w:rPr>
        <w:t>kategori</w:t>
      </w:r>
      <w:proofErr w:type="spellEnd"/>
      <w:r>
        <w:rPr>
          <w:sz w:val="24"/>
          <w:szCs w:val="24"/>
          <w:lang w:val="en-US" w:eastAsia="id-ID"/>
        </w:rPr>
        <w:t xml:space="preserve"> </w:t>
      </w:r>
      <w:proofErr w:type="spellStart"/>
      <w:r>
        <w:rPr>
          <w:sz w:val="24"/>
          <w:szCs w:val="24"/>
          <w:lang w:val="en-US" w:eastAsia="id-ID"/>
        </w:rPr>
        <w:t>baik</w:t>
      </w:r>
      <w:proofErr w:type="spellEnd"/>
      <w:r>
        <w:rPr>
          <w:sz w:val="24"/>
          <w:szCs w:val="24"/>
          <w:lang w:val="en-US" w:eastAsia="id-ID"/>
        </w:rPr>
        <w:t xml:space="preserve">, </w:t>
      </w:r>
      <w:proofErr w:type="spellStart"/>
      <w:r>
        <w:rPr>
          <w:sz w:val="24"/>
          <w:szCs w:val="24"/>
          <w:lang w:val="en-US" w:eastAsia="id-ID"/>
        </w:rPr>
        <w:t>ini</w:t>
      </w:r>
      <w:proofErr w:type="spellEnd"/>
      <w:r>
        <w:rPr>
          <w:sz w:val="24"/>
          <w:szCs w:val="24"/>
          <w:lang w:val="en-US" w:eastAsia="id-ID"/>
        </w:rPr>
        <w:t xml:space="preserve"> </w:t>
      </w:r>
      <w:proofErr w:type="spellStart"/>
      <w:r>
        <w:rPr>
          <w:sz w:val="24"/>
          <w:szCs w:val="24"/>
          <w:lang w:val="en-US" w:eastAsia="id-ID"/>
        </w:rPr>
        <w:t>dikarenakan</w:t>
      </w:r>
      <w:proofErr w:type="spellEnd"/>
      <w:r>
        <w:rPr>
          <w:sz w:val="24"/>
          <w:szCs w:val="24"/>
          <w:lang w:val="en-US" w:eastAsia="id-ID"/>
        </w:rPr>
        <w:t xml:space="preserve"> </w:t>
      </w:r>
      <w:proofErr w:type="spellStart"/>
      <w:r>
        <w:rPr>
          <w:sz w:val="24"/>
          <w:szCs w:val="24"/>
          <w:lang w:val="en-US" w:eastAsia="id-ID"/>
        </w:rPr>
        <w:t>dari</w:t>
      </w:r>
      <w:proofErr w:type="spellEnd"/>
      <w:r>
        <w:rPr>
          <w:sz w:val="24"/>
          <w:szCs w:val="24"/>
          <w:lang w:val="en-US" w:eastAsia="id-ID"/>
        </w:rPr>
        <w:t xml:space="preserve"> 6 </w:t>
      </w:r>
      <w:proofErr w:type="spellStart"/>
      <w:r>
        <w:rPr>
          <w:sz w:val="24"/>
          <w:szCs w:val="24"/>
          <w:lang w:val="en-US" w:eastAsia="id-ID"/>
        </w:rPr>
        <w:t>indikator</w:t>
      </w:r>
      <w:proofErr w:type="spellEnd"/>
      <w:r>
        <w:rPr>
          <w:sz w:val="24"/>
          <w:szCs w:val="24"/>
          <w:lang w:val="en-US" w:eastAsia="id-ID"/>
        </w:rPr>
        <w:t xml:space="preserve"> </w:t>
      </w:r>
      <w:proofErr w:type="spellStart"/>
      <w:r>
        <w:rPr>
          <w:sz w:val="24"/>
          <w:szCs w:val="24"/>
          <w:lang w:val="en-US" w:eastAsia="id-ID"/>
        </w:rPr>
        <w:t>variabel</w:t>
      </w:r>
      <w:proofErr w:type="spellEnd"/>
      <w:r>
        <w:rPr>
          <w:sz w:val="24"/>
          <w:szCs w:val="24"/>
          <w:lang w:val="en-US" w:eastAsia="id-ID"/>
        </w:rPr>
        <w:t xml:space="preserve"> </w:t>
      </w:r>
      <w:proofErr w:type="spellStart"/>
      <w:r>
        <w:rPr>
          <w:sz w:val="24"/>
          <w:szCs w:val="24"/>
          <w:lang w:val="en-US" w:eastAsia="id-ID"/>
        </w:rPr>
        <w:t>produk</w:t>
      </w:r>
      <w:proofErr w:type="spellEnd"/>
      <w:r>
        <w:rPr>
          <w:sz w:val="24"/>
          <w:szCs w:val="24"/>
          <w:lang w:val="en-US" w:eastAsia="id-ID"/>
        </w:rPr>
        <w:t xml:space="preserve"> </w:t>
      </w:r>
      <w:proofErr w:type="spellStart"/>
      <w:r>
        <w:rPr>
          <w:sz w:val="24"/>
          <w:szCs w:val="24"/>
          <w:lang w:val="en-US" w:eastAsia="id-ID"/>
        </w:rPr>
        <w:t>hanya</w:t>
      </w:r>
      <w:proofErr w:type="spellEnd"/>
      <w:r>
        <w:rPr>
          <w:sz w:val="24"/>
          <w:szCs w:val="24"/>
          <w:lang w:val="en-US" w:eastAsia="id-ID"/>
        </w:rPr>
        <w:t xml:space="preserve"> </w:t>
      </w:r>
      <w:proofErr w:type="spellStart"/>
      <w:r>
        <w:rPr>
          <w:sz w:val="24"/>
          <w:szCs w:val="24"/>
          <w:lang w:val="en-US" w:eastAsia="id-ID"/>
        </w:rPr>
        <w:t>ada</w:t>
      </w:r>
      <w:proofErr w:type="spellEnd"/>
      <w:r>
        <w:rPr>
          <w:sz w:val="24"/>
          <w:szCs w:val="24"/>
          <w:lang w:val="en-US" w:eastAsia="id-ID"/>
        </w:rPr>
        <w:t xml:space="preserve"> </w:t>
      </w:r>
      <w:proofErr w:type="spellStart"/>
      <w:r>
        <w:rPr>
          <w:sz w:val="24"/>
          <w:szCs w:val="24"/>
          <w:lang w:val="en-US" w:eastAsia="id-ID"/>
        </w:rPr>
        <w:t>dua</w:t>
      </w:r>
      <w:proofErr w:type="spellEnd"/>
      <w:r>
        <w:rPr>
          <w:sz w:val="24"/>
          <w:szCs w:val="24"/>
          <w:lang w:val="en-US" w:eastAsia="id-ID"/>
        </w:rPr>
        <w:t xml:space="preserve"> </w:t>
      </w:r>
      <w:proofErr w:type="spellStart"/>
      <w:r>
        <w:rPr>
          <w:sz w:val="24"/>
          <w:szCs w:val="24"/>
          <w:lang w:val="en-US" w:eastAsia="id-ID"/>
        </w:rPr>
        <w:t>indikator</w:t>
      </w:r>
      <w:proofErr w:type="spellEnd"/>
      <w:r>
        <w:rPr>
          <w:sz w:val="24"/>
          <w:szCs w:val="24"/>
          <w:lang w:val="en-US" w:eastAsia="id-ID"/>
        </w:rPr>
        <w:t xml:space="preserve"> yang </w:t>
      </w:r>
      <w:proofErr w:type="spellStart"/>
      <w:r>
        <w:rPr>
          <w:sz w:val="24"/>
          <w:szCs w:val="24"/>
          <w:lang w:val="en-US" w:eastAsia="id-ID"/>
        </w:rPr>
        <w:t>masuk</w:t>
      </w:r>
      <w:proofErr w:type="spellEnd"/>
      <w:r>
        <w:rPr>
          <w:sz w:val="24"/>
          <w:szCs w:val="24"/>
          <w:lang w:val="en-US" w:eastAsia="id-ID"/>
        </w:rPr>
        <w:t xml:space="preserve"> </w:t>
      </w:r>
      <w:proofErr w:type="spellStart"/>
      <w:r>
        <w:rPr>
          <w:sz w:val="24"/>
          <w:szCs w:val="24"/>
          <w:lang w:val="en-US" w:eastAsia="id-ID"/>
        </w:rPr>
        <w:t>dalam</w:t>
      </w:r>
      <w:proofErr w:type="spellEnd"/>
      <w:r>
        <w:rPr>
          <w:sz w:val="24"/>
          <w:szCs w:val="24"/>
          <w:lang w:val="en-US" w:eastAsia="id-ID"/>
        </w:rPr>
        <w:t xml:space="preserve"> </w:t>
      </w:r>
      <w:proofErr w:type="spellStart"/>
      <w:r>
        <w:rPr>
          <w:sz w:val="24"/>
          <w:szCs w:val="24"/>
          <w:lang w:val="en-US" w:eastAsia="id-ID"/>
        </w:rPr>
        <w:t>kategori</w:t>
      </w:r>
      <w:proofErr w:type="spellEnd"/>
      <w:r>
        <w:rPr>
          <w:sz w:val="24"/>
          <w:szCs w:val="24"/>
          <w:lang w:val="en-US" w:eastAsia="id-ID"/>
        </w:rPr>
        <w:t xml:space="preserve"> sangat </w:t>
      </w:r>
      <w:proofErr w:type="spellStart"/>
      <w:r>
        <w:rPr>
          <w:sz w:val="24"/>
          <w:szCs w:val="24"/>
          <w:lang w:val="en-US" w:eastAsia="id-ID"/>
        </w:rPr>
        <w:t>baik</w:t>
      </w:r>
      <w:proofErr w:type="spellEnd"/>
      <w:r>
        <w:rPr>
          <w:sz w:val="24"/>
          <w:szCs w:val="24"/>
          <w:lang w:val="en-US" w:eastAsia="id-ID"/>
        </w:rPr>
        <w:t xml:space="preserve"> </w:t>
      </w:r>
      <w:proofErr w:type="spellStart"/>
      <w:r>
        <w:rPr>
          <w:sz w:val="24"/>
          <w:szCs w:val="24"/>
          <w:lang w:val="en-US" w:eastAsia="id-ID"/>
        </w:rPr>
        <w:t>yaitu</w:t>
      </w:r>
      <w:proofErr w:type="spellEnd"/>
      <w:r>
        <w:rPr>
          <w:sz w:val="24"/>
          <w:szCs w:val="24"/>
          <w:lang w:val="en-US" w:eastAsia="id-ID"/>
        </w:rPr>
        <w:t xml:space="preserve"> </w:t>
      </w:r>
      <w:proofErr w:type="spellStart"/>
      <w:r>
        <w:rPr>
          <w:sz w:val="24"/>
          <w:szCs w:val="24"/>
          <w:lang w:val="en-US" w:eastAsia="id-ID"/>
        </w:rPr>
        <w:t>indikator</w:t>
      </w:r>
      <w:proofErr w:type="spellEnd"/>
      <w:r>
        <w:rPr>
          <w:sz w:val="24"/>
          <w:szCs w:val="24"/>
          <w:lang w:val="en-US" w:eastAsia="id-ID"/>
        </w:rPr>
        <w:t xml:space="preserve"> </w:t>
      </w:r>
      <w:proofErr w:type="spellStart"/>
      <w:r>
        <w:rPr>
          <w:sz w:val="24"/>
          <w:szCs w:val="24"/>
          <w:lang w:val="en-US" w:eastAsia="id-ID"/>
        </w:rPr>
        <w:t>kualitas</w:t>
      </w:r>
      <w:proofErr w:type="spellEnd"/>
      <w:r>
        <w:rPr>
          <w:sz w:val="24"/>
          <w:szCs w:val="24"/>
          <w:lang w:val="en-US" w:eastAsia="id-ID"/>
        </w:rPr>
        <w:t xml:space="preserve"> </w:t>
      </w:r>
      <w:proofErr w:type="spellStart"/>
      <w:r>
        <w:rPr>
          <w:sz w:val="24"/>
          <w:szCs w:val="24"/>
          <w:lang w:val="en-US" w:eastAsia="id-ID"/>
        </w:rPr>
        <w:t>produk</w:t>
      </w:r>
      <w:proofErr w:type="spellEnd"/>
      <w:r>
        <w:rPr>
          <w:sz w:val="24"/>
          <w:szCs w:val="24"/>
          <w:lang w:val="en-US" w:eastAsia="id-ID"/>
        </w:rPr>
        <w:t xml:space="preserve"> dan </w:t>
      </w:r>
      <w:proofErr w:type="spellStart"/>
      <w:r>
        <w:rPr>
          <w:sz w:val="24"/>
          <w:szCs w:val="24"/>
          <w:lang w:val="en-US" w:eastAsia="id-ID"/>
        </w:rPr>
        <w:t>tanggal</w:t>
      </w:r>
      <w:proofErr w:type="spellEnd"/>
      <w:r>
        <w:rPr>
          <w:sz w:val="24"/>
          <w:szCs w:val="24"/>
          <w:lang w:val="en-US" w:eastAsia="id-ID"/>
        </w:rPr>
        <w:t xml:space="preserve"> </w:t>
      </w:r>
      <w:proofErr w:type="spellStart"/>
      <w:r>
        <w:rPr>
          <w:sz w:val="24"/>
          <w:szCs w:val="24"/>
          <w:lang w:val="en-US" w:eastAsia="id-ID"/>
        </w:rPr>
        <w:t>kadeluarsa</w:t>
      </w:r>
      <w:proofErr w:type="spellEnd"/>
      <w:r>
        <w:rPr>
          <w:sz w:val="24"/>
          <w:szCs w:val="24"/>
          <w:lang w:val="en-US" w:eastAsia="id-ID"/>
        </w:rPr>
        <w:t>.</w:t>
      </w:r>
      <w:r w:rsidR="00B57373">
        <w:rPr>
          <w:sz w:val="24"/>
          <w:szCs w:val="24"/>
          <w:lang w:val="en-US" w:eastAsia="id-ID"/>
        </w:rPr>
        <w:t xml:space="preserve"> </w:t>
      </w:r>
      <w:proofErr w:type="spellStart"/>
      <w:r w:rsidR="00B57373">
        <w:rPr>
          <w:sz w:val="24"/>
          <w:szCs w:val="24"/>
          <w:lang w:val="en-US" w:eastAsia="id-ID"/>
        </w:rPr>
        <w:t>Lebih</w:t>
      </w:r>
      <w:proofErr w:type="spellEnd"/>
      <w:r w:rsidR="00B57373">
        <w:rPr>
          <w:sz w:val="24"/>
          <w:szCs w:val="24"/>
          <w:lang w:val="en-US" w:eastAsia="id-ID"/>
        </w:rPr>
        <w:t xml:space="preserve"> </w:t>
      </w:r>
      <w:proofErr w:type="spellStart"/>
      <w:r w:rsidR="00B57373">
        <w:rPr>
          <w:sz w:val="24"/>
          <w:szCs w:val="24"/>
          <w:lang w:val="en-US" w:eastAsia="id-ID"/>
        </w:rPr>
        <w:t>jelasnya</w:t>
      </w:r>
      <w:proofErr w:type="spellEnd"/>
      <w:r w:rsidR="00B57373">
        <w:rPr>
          <w:sz w:val="24"/>
          <w:szCs w:val="24"/>
          <w:lang w:val="en-US" w:eastAsia="id-ID"/>
        </w:rPr>
        <w:t xml:space="preserve"> </w:t>
      </w:r>
      <w:proofErr w:type="spellStart"/>
      <w:r w:rsidR="00B57373">
        <w:rPr>
          <w:sz w:val="24"/>
          <w:szCs w:val="24"/>
          <w:lang w:val="en-US" w:eastAsia="id-ID"/>
        </w:rPr>
        <w:t>dapat</w:t>
      </w:r>
      <w:proofErr w:type="spellEnd"/>
      <w:r w:rsidR="00B57373">
        <w:rPr>
          <w:sz w:val="24"/>
          <w:szCs w:val="24"/>
          <w:lang w:val="en-US" w:eastAsia="id-ID"/>
        </w:rPr>
        <w:t xml:space="preserve"> </w:t>
      </w:r>
      <w:proofErr w:type="spellStart"/>
      <w:r w:rsidR="00B57373">
        <w:rPr>
          <w:sz w:val="24"/>
          <w:szCs w:val="24"/>
          <w:lang w:val="en-US" w:eastAsia="id-ID"/>
        </w:rPr>
        <w:t>dilihat</w:t>
      </w:r>
      <w:proofErr w:type="spellEnd"/>
      <w:r w:rsidR="00B57373">
        <w:rPr>
          <w:sz w:val="24"/>
          <w:szCs w:val="24"/>
          <w:lang w:val="en-US" w:eastAsia="id-ID"/>
        </w:rPr>
        <w:t xml:space="preserve"> pada </w:t>
      </w:r>
      <w:proofErr w:type="spellStart"/>
      <w:r w:rsidR="00B57373">
        <w:rPr>
          <w:sz w:val="24"/>
          <w:szCs w:val="24"/>
          <w:lang w:val="en-US" w:eastAsia="id-ID"/>
        </w:rPr>
        <w:t>Tabel</w:t>
      </w:r>
      <w:proofErr w:type="spellEnd"/>
      <w:r w:rsidR="00B57373">
        <w:rPr>
          <w:sz w:val="24"/>
          <w:szCs w:val="24"/>
          <w:lang w:val="en-US" w:eastAsia="id-ID"/>
        </w:rPr>
        <w:t xml:space="preserve"> 6.       </w:t>
      </w:r>
    </w:p>
    <w:p w14:paraId="076341A8" w14:textId="77777777" w:rsidR="00053BE8" w:rsidRDefault="00053BE8" w:rsidP="00B57373">
      <w:pPr>
        <w:ind w:left="851" w:hanging="851"/>
        <w:jc w:val="center"/>
        <w:rPr>
          <w:sz w:val="20"/>
          <w:szCs w:val="20"/>
          <w:lang w:val="en-US"/>
        </w:rPr>
      </w:pPr>
    </w:p>
    <w:p w14:paraId="23E39A1B" w14:textId="7A681E67" w:rsidR="002B6E37" w:rsidRPr="00B57373" w:rsidRDefault="002B6E37" w:rsidP="00B57373">
      <w:pPr>
        <w:ind w:left="851" w:hanging="851"/>
        <w:jc w:val="center"/>
        <w:rPr>
          <w:sz w:val="20"/>
          <w:szCs w:val="20"/>
        </w:rPr>
      </w:pPr>
      <w:proofErr w:type="spellStart"/>
      <w:r w:rsidRPr="00B57373">
        <w:rPr>
          <w:sz w:val="20"/>
          <w:szCs w:val="20"/>
          <w:lang w:val="en-US"/>
        </w:rPr>
        <w:lastRenderedPageBreak/>
        <w:t>Tabel</w:t>
      </w:r>
      <w:proofErr w:type="spellEnd"/>
      <w:r w:rsidRPr="00B57373">
        <w:rPr>
          <w:sz w:val="20"/>
          <w:szCs w:val="20"/>
          <w:lang w:val="en-US"/>
        </w:rPr>
        <w:t xml:space="preserve"> </w:t>
      </w:r>
      <w:r w:rsidR="00B57373" w:rsidRPr="00B57373">
        <w:rPr>
          <w:sz w:val="20"/>
          <w:szCs w:val="20"/>
          <w:lang w:val="en-US"/>
        </w:rPr>
        <w:t xml:space="preserve">6. </w:t>
      </w:r>
      <w:r w:rsidRPr="00B57373">
        <w:rPr>
          <w:sz w:val="20"/>
          <w:szCs w:val="20"/>
        </w:rPr>
        <w:t xml:space="preserve">Persepsi </w:t>
      </w:r>
      <w:r w:rsidR="00B57373" w:rsidRPr="00B57373">
        <w:rPr>
          <w:sz w:val="20"/>
          <w:szCs w:val="20"/>
        </w:rPr>
        <w:t xml:space="preserve">Konsumen Terhadap Variabel Produk </w:t>
      </w:r>
      <w:r w:rsidR="00B57373">
        <w:rPr>
          <w:sz w:val="20"/>
          <w:szCs w:val="20"/>
          <w:lang w:val="en-US"/>
        </w:rPr>
        <w:t>p</w:t>
      </w:r>
      <w:r w:rsidR="00B57373" w:rsidRPr="00B57373">
        <w:rPr>
          <w:sz w:val="20"/>
          <w:szCs w:val="20"/>
        </w:rPr>
        <w:t>ada</w:t>
      </w:r>
      <w:r w:rsidR="00B57373" w:rsidRPr="00B57373">
        <w:rPr>
          <w:sz w:val="20"/>
          <w:szCs w:val="20"/>
          <w:lang w:val="en-US"/>
        </w:rPr>
        <w:t xml:space="preserve"> Kinerja</w:t>
      </w:r>
      <w:r w:rsidR="00B57373" w:rsidRPr="00B57373">
        <w:rPr>
          <w:sz w:val="20"/>
          <w:szCs w:val="20"/>
        </w:rPr>
        <w:t xml:space="preserve"> Bauran Pemasaran </w:t>
      </w:r>
      <w:r w:rsidRPr="00B57373">
        <w:rPr>
          <w:sz w:val="20"/>
          <w:szCs w:val="20"/>
        </w:rPr>
        <w:t>Rotte Bakery Duri Sudirman</w:t>
      </w:r>
    </w:p>
    <w:tbl>
      <w:tblPr>
        <w:tblW w:w="8717" w:type="dxa"/>
        <w:tblInd w:w="108" w:type="dxa"/>
        <w:tblLook w:val="04A0" w:firstRow="1" w:lastRow="0" w:firstColumn="1" w:lastColumn="0" w:noHBand="0" w:noVBand="1"/>
      </w:tblPr>
      <w:tblGrid>
        <w:gridCol w:w="1401"/>
        <w:gridCol w:w="4359"/>
        <w:gridCol w:w="1089"/>
        <w:gridCol w:w="1868"/>
      </w:tblGrid>
      <w:tr w:rsidR="002B6E37" w:rsidRPr="002B6E37" w14:paraId="6F3DD929" w14:textId="77777777" w:rsidTr="00B57373">
        <w:trPr>
          <w:trHeight w:val="270"/>
          <w:tblHeader/>
        </w:trPr>
        <w:tc>
          <w:tcPr>
            <w:tcW w:w="1401" w:type="dxa"/>
            <w:tcBorders>
              <w:top w:val="single" w:sz="4" w:space="0" w:color="auto"/>
              <w:left w:val="nil"/>
              <w:bottom w:val="single" w:sz="4" w:space="0" w:color="auto"/>
              <w:right w:val="nil"/>
            </w:tcBorders>
            <w:shd w:val="clear" w:color="auto" w:fill="auto"/>
            <w:noWrap/>
            <w:vAlign w:val="center"/>
          </w:tcPr>
          <w:p w14:paraId="29E94EB7" w14:textId="77777777" w:rsidR="002B6E37" w:rsidRPr="002B6E37" w:rsidRDefault="002B6E37" w:rsidP="002B6E37">
            <w:pPr>
              <w:rPr>
                <w:rFonts w:eastAsia="Times New Roman"/>
                <w:sz w:val="22"/>
                <w:szCs w:val="22"/>
              </w:rPr>
            </w:pPr>
            <w:bookmarkStart w:id="5" w:name="_Hlk115166997"/>
            <w:r w:rsidRPr="002B6E37">
              <w:rPr>
                <w:rFonts w:eastAsia="Times New Roman"/>
                <w:sz w:val="22"/>
                <w:szCs w:val="22"/>
              </w:rPr>
              <w:t>Variabel</w:t>
            </w:r>
          </w:p>
        </w:tc>
        <w:tc>
          <w:tcPr>
            <w:tcW w:w="4359" w:type="dxa"/>
            <w:tcBorders>
              <w:top w:val="single" w:sz="4" w:space="0" w:color="auto"/>
              <w:left w:val="nil"/>
              <w:bottom w:val="single" w:sz="4" w:space="0" w:color="auto"/>
              <w:right w:val="nil"/>
            </w:tcBorders>
            <w:shd w:val="clear" w:color="auto" w:fill="auto"/>
            <w:noWrap/>
            <w:vAlign w:val="center"/>
          </w:tcPr>
          <w:p w14:paraId="767D907A" w14:textId="77777777" w:rsidR="002B6E37" w:rsidRPr="002B6E37" w:rsidRDefault="002B6E37" w:rsidP="002B6E37">
            <w:pPr>
              <w:rPr>
                <w:rFonts w:eastAsia="Times New Roman"/>
                <w:sz w:val="22"/>
                <w:szCs w:val="22"/>
              </w:rPr>
            </w:pPr>
            <w:r w:rsidRPr="002B6E37">
              <w:rPr>
                <w:rFonts w:eastAsia="Times New Roman"/>
                <w:sz w:val="22"/>
                <w:szCs w:val="22"/>
              </w:rPr>
              <w:t>Indikator</w:t>
            </w:r>
          </w:p>
        </w:tc>
        <w:tc>
          <w:tcPr>
            <w:tcW w:w="1089" w:type="dxa"/>
            <w:tcBorders>
              <w:top w:val="single" w:sz="4" w:space="0" w:color="auto"/>
              <w:left w:val="nil"/>
              <w:bottom w:val="single" w:sz="4" w:space="0" w:color="auto"/>
              <w:right w:val="nil"/>
            </w:tcBorders>
            <w:shd w:val="clear" w:color="auto" w:fill="auto"/>
            <w:noWrap/>
            <w:vAlign w:val="center"/>
          </w:tcPr>
          <w:p w14:paraId="4A1C9BE5" w14:textId="77777777" w:rsidR="002B6E37" w:rsidRPr="002B6E37" w:rsidRDefault="002B6E37" w:rsidP="002B6E37">
            <w:pPr>
              <w:jc w:val="right"/>
              <w:rPr>
                <w:rFonts w:eastAsia="Times New Roman"/>
                <w:sz w:val="22"/>
                <w:szCs w:val="22"/>
              </w:rPr>
            </w:pPr>
            <w:r w:rsidRPr="002B6E37">
              <w:rPr>
                <w:rFonts w:eastAsia="Times New Roman"/>
                <w:sz w:val="22"/>
                <w:szCs w:val="22"/>
              </w:rPr>
              <w:t>Skor</w:t>
            </w:r>
          </w:p>
        </w:tc>
        <w:tc>
          <w:tcPr>
            <w:tcW w:w="1868" w:type="dxa"/>
            <w:tcBorders>
              <w:top w:val="single" w:sz="4" w:space="0" w:color="auto"/>
              <w:left w:val="nil"/>
              <w:bottom w:val="single" w:sz="4" w:space="0" w:color="auto"/>
              <w:right w:val="nil"/>
            </w:tcBorders>
            <w:shd w:val="clear" w:color="auto" w:fill="auto"/>
            <w:noWrap/>
            <w:vAlign w:val="center"/>
          </w:tcPr>
          <w:p w14:paraId="46957888" w14:textId="77777777" w:rsidR="002B6E37" w:rsidRPr="002B6E37" w:rsidRDefault="002B6E37" w:rsidP="002B6E37">
            <w:pPr>
              <w:jc w:val="right"/>
              <w:rPr>
                <w:rFonts w:eastAsia="Times New Roman"/>
                <w:sz w:val="22"/>
                <w:szCs w:val="22"/>
              </w:rPr>
            </w:pPr>
            <w:r w:rsidRPr="002B6E37">
              <w:rPr>
                <w:rFonts w:eastAsia="Times New Roman"/>
                <w:sz w:val="22"/>
                <w:szCs w:val="22"/>
              </w:rPr>
              <w:t>Kategori</w:t>
            </w:r>
          </w:p>
        </w:tc>
      </w:tr>
      <w:tr w:rsidR="002B6E37" w:rsidRPr="002B6E37" w14:paraId="2F67C024" w14:textId="77777777" w:rsidTr="002B6E37">
        <w:trPr>
          <w:trHeight w:val="270"/>
        </w:trPr>
        <w:tc>
          <w:tcPr>
            <w:tcW w:w="1401" w:type="dxa"/>
            <w:tcBorders>
              <w:top w:val="single" w:sz="4" w:space="0" w:color="auto"/>
              <w:left w:val="nil"/>
              <w:bottom w:val="nil"/>
              <w:right w:val="nil"/>
            </w:tcBorders>
            <w:shd w:val="clear" w:color="auto" w:fill="auto"/>
            <w:noWrap/>
            <w:vAlign w:val="center"/>
          </w:tcPr>
          <w:p w14:paraId="32C0FF58" w14:textId="77777777" w:rsidR="002B6E37" w:rsidRPr="002B6E37" w:rsidRDefault="002B6E37" w:rsidP="002B6E37">
            <w:pPr>
              <w:rPr>
                <w:rFonts w:eastAsia="Times New Roman"/>
                <w:sz w:val="22"/>
                <w:szCs w:val="22"/>
              </w:rPr>
            </w:pPr>
            <w:r w:rsidRPr="002B6E37">
              <w:rPr>
                <w:rFonts w:eastAsia="Times New Roman"/>
                <w:sz w:val="22"/>
                <w:szCs w:val="22"/>
              </w:rPr>
              <w:t>Produk</w:t>
            </w:r>
          </w:p>
        </w:tc>
        <w:tc>
          <w:tcPr>
            <w:tcW w:w="4359" w:type="dxa"/>
            <w:tcBorders>
              <w:top w:val="single" w:sz="4" w:space="0" w:color="auto"/>
              <w:left w:val="nil"/>
              <w:bottom w:val="nil"/>
              <w:right w:val="nil"/>
            </w:tcBorders>
            <w:shd w:val="clear" w:color="auto" w:fill="auto"/>
            <w:noWrap/>
            <w:vAlign w:val="center"/>
          </w:tcPr>
          <w:p w14:paraId="311099C7" w14:textId="77777777" w:rsidR="002B6E37" w:rsidRPr="002B6E37" w:rsidRDefault="002B6E37" w:rsidP="002B6E37">
            <w:pPr>
              <w:rPr>
                <w:rFonts w:eastAsia="Times New Roman"/>
                <w:sz w:val="22"/>
                <w:szCs w:val="22"/>
              </w:rPr>
            </w:pPr>
            <w:r w:rsidRPr="002B6E37">
              <w:rPr>
                <w:rFonts w:eastAsia="Times New Roman"/>
                <w:sz w:val="22"/>
                <w:szCs w:val="22"/>
              </w:rPr>
              <w:t>Merek produk</w:t>
            </w:r>
          </w:p>
        </w:tc>
        <w:tc>
          <w:tcPr>
            <w:tcW w:w="1089" w:type="dxa"/>
            <w:tcBorders>
              <w:top w:val="single" w:sz="4" w:space="0" w:color="auto"/>
              <w:left w:val="nil"/>
              <w:bottom w:val="nil"/>
              <w:right w:val="nil"/>
            </w:tcBorders>
            <w:shd w:val="clear" w:color="auto" w:fill="auto"/>
            <w:noWrap/>
            <w:vAlign w:val="center"/>
          </w:tcPr>
          <w:p w14:paraId="64E833B8" w14:textId="77777777" w:rsidR="002B6E37" w:rsidRPr="002B6E37" w:rsidRDefault="002B6E37" w:rsidP="002B6E37">
            <w:pPr>
              <w:jc w:val="right"/>
              <w:rPr>
                <w:rFonts w:eastAsia="Times New Roman"/>
                <w:sz w:val="22"/>
                <w:szCs w:val="22"/>
              </w:rPr>
            </w:pPr>
            <w:r w:rsidRPr="002B6E37">
              <w:rPr>
                <w:rFonts w:eastAsia="Times New Roman"/>
                <w:sz w:val="22"/>
                <w:szCs w:val="22"/>
              </w:rPr>
              <w:t>4,04</w:t>
            </w:r>
          </w:p>
        </w:tc>
        <w:tc>
          <w:tcPr>
            <w:tcW w:w="1868" w:type="dxa"/>
            <w:tcBorders>
              <w:top w:val="single" w:sz="4" w:space="0" w:color="auto"/>
              <w:left w:val="nil"/>
              <w:bottom w:val="nil"/>
              <w:right w:val="nil"/>
            </w:tcBorders>
            <w:shd w:val="clear" w:color="auto" w:fill="auto"/>
            <w:noWrap/>
            <w:vAlign w:val="center"/>
          </w:tcPr>
          <w:p w14:paraId="3B14FE2C" w14:textId="77777777" w:rsidR="002B6E37" w:rsidRPr="002B6E37" w:rsidRDefault="002B6E37" w:rsidP="002B6E37">
            <w:pPr>
              <w:jc w:val="right"/>
              <w:rPr>
                <w:rFonts w:eastAsia="Times New Roman"/>
                <w:sz w:val="22"/>
                <w:szCs w:val="22"/>
              </w:rPr>
            </w:pPr>
            <w:r w:rsidRPr="002B6E37">
              <w:rPr>
                <w:rFonts w:eastAsia="Times New Roman"/>
                <w:sz w:val="22"/>
                <w:szCs w:val="22"/>
              </w:rPr>
              <w:t>Baik</w:t>
            </w:r>
          </w:p>
        </w:tc>
      </w:tr>
      <w:tr w:rsidR="002B6E37" w:rsidRPr="002B6E37" w14:paraId="542119F5" w14:textId="77777777" w:rsidTr="002B6E37">
        <w:trPr>
          <w:trHeight w:val="270"/>
        </w:trPr>
        <w:tc>
          <w:tcPr>
            <w:tcW w:w="1401" w:type="dxa"/>
            <w:tcBorders>
              <w:top w:val="nil"/>
              <w:left w:val="nil"/>
              <w:bottom w:val="nil"/>
              <w:right w:val="nil"/>
            </w:tcBorders>
            <w:shd w:val="clear" w:color="auto" w:fill="auto"/>
            <w:noWrap/>
            <w:vAlign w:val="center"/>
          </w:tcPr>
          <w:p w14:paraId="3A42FCF8" w14:textId="77777777" w:rsidR="002B6E37" w:rsidRPr="002B6E37" w:rsidRDefault="002B6E37" w:rsidP="002B6E37">
            <w:pPr>
              <w:rPr>
                <w:rFonts w:eastAsia="Times New Roman"/>
                <w:sz w:val="22"/>
                <w:szCs w:val="22"/>
              </w:rPr>
            </w:pPr>
          </w:p>
        </w:tc>
        <w:tc>
          <w:tcPr>
            <w:tcW w:w="4359" w:type="dxa"/>
            <w:tcBorders>
              <w:top w:val="nil"/>
              <w:left w:val="nil"/>
              <w:bottom w:val="nil"/>
              <w:right w:val="nil"/>
            </w:tcBorders>
            <w:shd w:val="clear" w:color="auto" w:fill="auto"/>
            <w:noWrap/>
            <w:vAlign w:val="center"/>
          </w:tcPr>
          <w:p w14:paraId="36EF9268" w14:textId="77777777" w:rsidR="002B6E37" w:rsidRPr="002B6E37" w:rsidRDefault="002B6E37" w:rsidP="002B6E37">
            <w:pPr>
              <w:rPr>
                <w:rFonts w:eastAsia="Times New Roman"/>
                <w:sz w:val="22"/>
                <w:szCs w:val="22"/>
              </w:rPr>
            </w:pPr>
            <w:r w:rsidRPr="002B6E37">
              <w:rPr>
                <w:rFonts w:eastAsia="Times New Roman"/>
                <w:sz w:val="22"/>
                <w:szCs w:val="22"/>
              </w:rPr>
              <w:t>Disain kemasan</w:t>
            </w:r>
          </w:p>
        </w:tc>
        <w:tc>
          <w:tcPr>
            <w:tcW w:w="1089" w:type="dxa"/>
            <w:tcBorders>
              <w:top w:val="nil"/>
              <w:left w:val="nil"/>
              <w:bottom w:val="nil"/>
              <w:right w:val="nil"/>
            </w:tcBorders>
            <w:shd w:val="clear" w:color="auto" w:fill="auto"/>
            <w:noWrap/>
            <w:vAlign w:val="center"/>
          </w:tcPr>
          <w:p w14:paraId="1FD0713B" w14:textId="77777777" w:rsidR="002B6E37" w:rsidRPr="002B6E37" w:rsidRDefault="002B6E37" w:rsidP="002B6E37">
            <w:pPr>
              <w:jc w:val="right"/>
              <w:rPr>
                <w:rFonts w:eastAsia="Times New Roman"/>
                <w:sz w:val="22"/>
                <w:szCs w:val="22"/>
              </w:rPr>
            </w:pPr>
            <w:r w:rsidRPr="002B6E37">
              <w:rPr>
                <w:rFonts w:eastAsia="Times New Roman"/>
                <w:sz w:val="22"/>
                <w:szCs w:val="22"/>
              </w:rPr>
              <w:t>4,15</w:t>
            </w:r>
          </w:p>
        </w:tc>
        <w:tc>
          <w:tcPr>
            <w:tcW w:w="1868" w:type="dxa"/>
            <w:tcBorders>
              <w:top w:val="nil"/>
              <w:left w:val="nil"/>
              <w:bottom w:val="nil"/>
              <w:right w:val="nil"/>
            </w:tcBorders>
            <w:shd w:val="clear" w:color="auto" w:fill="auto"/>
            <w:noWrap/>
            <w:vAlign w:val="center"/>
          </w:tcPr>
          <w:p w14:paraId="1A94A8EC" w14:textId="77777777" w:rsidR="002B6E37" w:rsidRPr="002B6E37" w:rsidRDefault="002B6E37" w:rsidP="002B6E37">
            <w:pPr>
              <w:jc w:val="right"/>
              <w:rPr>
                <w:rFonts w:eastAsia="Times New Roman"/>
                <w:sz w:val="22"/>
                <w:szCs w:val="22"/>
              </w:rPr>
            </w:pPr>
            <w:r w:rsidRPr="002B6E37">
              <w:rPr>
                <w:rFonts w:eastAsia="Times New Roman"/>
                <w:sz w:val="22"/>
                <w:szCs w:val="22"/>
              </w:rPr>
              <w:t>Baik</w:t>
            </w:r>
          </w:p>
        </w:tc>
      </w:tr>
      <w:tr w:rsidR="002B6E37" w:rsidRPr="002B6E37" w14:paraId="3B3C50CE" w14:textId="77777777" w:rsidTr="002B6E37">
        <w:trPr>
          <w:trHeight w:val="270"/>
        </w:trPr>
        <w:tc>
          <w:tcPr>
            <w:tcW w:w="1401" w:type="dxa"/>
            <w:tcBorders>
              <w:top w:val="nil"/>
              <w:left w:val="nil"/>
              <w:bottom w:val="nil"/>
              <w:right w:val="nil"/>
            </w:tcBorders>
            <w:shd w:val="clear" w:color="auto" w:fill="auto"/>
            <w:noWrap/>
            <w:vAlign w:val="center"/>
          </w:tcPr>
          <w:p w14:paraId="14EDBD00" w14:textId="77777777" w:rsidR="002B6E37" w:rsidRPr="002B6E37" w:rsidRDefault="002B6E37" w:rsidP="002B6E37">
            <w:pPr>
              <w:rPr>
                <w:rFonts w:eastAsia="Times New Roman"/>
                <w:sz w:val="22"/>
                <w:szCs w:val="22"/>
              </w:rPr>
            </w:pPr>
          </w:p>
        </w:tc>
        <w:tc>
          <w:tcPr>
            <w:tcW w:w="4359" w:type="dxa"/>
            <w:tcBorders>
              <w:top w:val="nil"/>
              <w:left w:val="nil"/>
              <w:bottom w:val="nil"/>
              <w:right w:val="nil"/>
            </w:tcBorders>
            <w:shd w:val="clear" w:color="auto" w:fill="auto"/>
            <w:noWrap/>
            <w:vAlign w:val="center"/>
          </w:tcPr>
          <w:p w14:paraId="7F78592D" w14:textId="77777777" w:rsidR="002B6E37" w:rsidRPr="002B6E37" w:rsidRDefault="002B6E37" w:rsidP="002B6E37">
            <w:pPr>
              <w:rPr>
                <w:rFonts w:eastAsia="Times New Roman"/>
                <w:sz w:val="22"/>
                <w:szCs w:val="22"/>
              </w:rPr>
            </w:pPr>
            <w:r w:rsidRPr="002B6E37">
              <w:rPr>
                <w:rFonts w:eastAsia="Times New Roman"/>
                <w:sz w:val="22"/>
                <w:szCs w:val="22"/>
              </w:rPr>
              <w:t>Kualitas produk</w:t>
            </w:r>
          </w:p>
        </w:tc>
        <w:tc>
          <w:tcPr>
            <w:tcW w:w="1089" w:type="dxa"/>
            <w:tcBorders>
              <w:top w:val="nil"/>
              <w:left w:val="nil"/>
              <w:bottom w:val="nil"/>
              <w:right w:val="nil"/>
            </w:tcBorders>
            <w:shd w:val="clear" w:color="auto" w:fill="auto"/>
            <w:noWrap/>
            <w:vAlign w:val="center"/>
          </w:tcPr>
          <w:p w14:paraId="47020BAF" w14:textId="77777777" w:rsidR="002B6E37" w:rsidRPr="002B6E37" w:rsidRDefault="002B6E37" w:rsidP="002B6E37">
            <w:pPr>
              <w:jc w:val="right"/>
              <w:rPr>
                <w:rFonts w:eastAsia="Times New Roman"/>
                <w:sz w:val="22"/>
                <w:szCs w:val="22"/>
              </w:rPr>
            </w:pPr>
            <w:r w:rsidRPr="002B6E37">
              <w:rPr>
                <w:rFonts w:eastAsia="Times New Roman"/>
                <w:sz w:val="22"/>
                <w:szCs w:val="22"/>
              </w:rPr>
              <w:t>4,29</w:t>
            </w:r>
          </w:p>
        </w:tc>
        <w:tc>
          <w:tcPr>
            <w:tcW w:w="1868" w:type="dxa"/>
            <w:tcBorders>
              <w:top w:val="nil"/>
              <w:left w:val="nil"/>
              <w:bottom w:val="nil"/>
              <w:right w:val="nil"/>
            </w:tcBorders>
            <w:shd w:val="clear" w:color="auto" w:fill="auto"/>
            <w:noWrap/>
            <w:vAlign w:val="center"/>
          </w:tcPr>
          <w:p w14:paraId="348707A0" w14:textId="77777777" w:rsidR="002B6E37" w:rsidRPr="002B6E37" w:rsidRDefault="002B6E37" w:rsidP="002B6E37">
            <w:pPr>
              <w:jc w:val="right"/>
              <w:rPr>
                <w:rFonts w:eastAsia="Times New Roman"/>
                <w:sz w:val="22"/>
                <w:szCs w:val="22"/>
              </w:rPr>
            </w:pPr>
            <w:r w:rsidRPr="002B6E37">
              <w:rPr>
                <w:rFonts w:eastAsia="Times New Roman"/>
                <w:sz w:val="22"/>
                <w:szCs w:val="22"/>
              </w:rPr>
              <w:t>Sangat baik</w:t>
            </w:r>
          </w:p>
        </w:tc>
      </w:tr>
      <w:tr w:rsidR="002B6E37" w:rsidRPr="002B6E37" w14:paraId="595FDE5B" w14:textId="77777777" w:rsidTr="002B6E37">
        <w:trPr>
          <w:trHeight w:val="270"/>
        </w:trPr>
        <w:tc>
          <w:tcPr>
            <w:tcW w:w="1401" w:type="dxa"/>
            <w:tcBorders>
              <w:top w:val="nil"/>
              <w:left w:val="nil"/>
              <w:bottom w:val="nil"/>
              <w:right w:val="nil"/>
            </w:tcBorders>
            <w:shd w:val="clear" w:color="auto" w:fill="auto"/>
            <w:noWrap/>
            <w:vAlign w:val="center"/>
          </w:tcPr>
          <w:p w14:paraId="13F4B3D9" w14:textId="77777777" w:rsidR="002B6E37" w:rsidRPr="002B6E37" w:rsidRDefault="002B6E37" w:rsidP="002B6E37">
            <w:pPr>
              <w:rPr>
                <w:rFonts w:eastAsia="Times New Roman"/>
                <w:sz w:val="22"/>
                <w:szCs w:val="22"/>
              </w:rPr>
            </w:pPr>
          </w:p>
        </w:tc>
        <w:tc>
          <w:tcPr>
            <w:tcW w:w="4359" w:type="dxa"/>
            <w:tcBorders>
              <w:top w:val="nil"/>
              <w:left w:val="nil"/>
              <w:bottom w:val="nil"/>
              <w:right w:val="nil"/>
            </w:tcBorders>
            <w:shd w:val="clear" w:color="auto" w:fill="auto"/>
            <w:noWrap/>
            <w:vAlign w:val="center"/>
          </w:tcPr>
          <w:p w14:paraId="2DA44A79" w14:textId="77777777" w:rsidR="002B6E37" w:rsidRPr="002B6E37" w:rsidRDefault="002B6E37" w:rsidP="002B6E37">
            <w:pPr>
              <w:ind w:right="-533"/>
              <w:rPr>
                <w:rFonts w:eastAsia="Times New Roman"/>
                <w:sz w:val="22"/>
                <w:szCs w:val="22"/>
              </w:rPr>
            </w:pPr>
            <w:r w:rsidRPr="002B6E37">
              <w:rPr>
                <w:rFonts w:eastAsia="Times New Roman"/>
                <w:sz w:val="22"/>
                <w:szCs w:val="22"/>
              </w:rPr>
              <w:t>Pelayanan dalam penerimaan produk</w:t>
            </w:r>
          </w:p>
        </w:tc>
        <w:tc>
          <w:tcPr>
            <w:tcW w:w="1089" w:type="dxa"/>
            <w:tcBorders>
              <w:top w:val="nil"/>
              <w:left w:val="nil"/>
              <w:bottom w:val="nil"/>
              <w:right w:val="nil"/>
            </w:tcBorders>
            <w:shd w:val="clear" w:color="auto" w:fill="auto"/>
            <w:noWrap/>
            <w:vAlign w:val="center"/>
          </w:tcPr>
          <w:p w14:paraId="12C9D81B" w14:textId="77777777" w:rsidR="002B6E37" w:rsidRPr="002B6E37" w:rsidRDefault="002B6E37" w:rsidP="002B6E37">
            <w:pPr>
              <w:jc w:val="right"/>
              <w:rPr>
                <w:rFonts w:eastAsia="Times New Roman"/>
                <w:sz w:val="22"/>
                <w:szCs w:val="22"/>
              </w:rPr>
            </w:pPr>
            <w:r w:rsidRPr="002B6E37">
              <w:rPr>
                <w:rFonts w:eastAsia="Times New Roman"/>
                <w:sz w:val="22"/>
                <w:szCs w:val="22"/>
              </w:rPr>
              <w:t>4,01</w:t>
            </w:r>
          </w:p>
        </w:tc>
        <w:tc>
          <w:tcPr>
            <w:tcW w:w="1868" w:type="dxa"/>
            <w:tcBorders>
              <w:top w:val="nil"/>
              <w:left w:val="nil"/>
              <w:bottom w:val="nil"/>
              <w:right w:val="nil"/>
            </w:tcBorders>
            <w:shd w:val="clear" w:color="auto" w:fill="auto"/>
            <w:noWrap/>
            <w:vAlign w:val="center"/>
          </w:tcPr>
          <w:p w14:paraId="6474369C" w14:textId="77777777" w:rsidR="002B6E37" w:rsidRPr="002B6E37" w:rsidRDefault="002B6E37" w:rsidP="002B6E37">
            <w:pPr>
              <w:jc w:val="right"/>
              <w:rPr>
                <w:rFonts w:eastAsia="Times New Roman"/>
                <w:sz w:val="22"/>
                <w:szCs w:val="22"/>
              </w:rPr>
            </w:pPr>
            <w:r w:rsidRPr="002B6E37">
              <w:rPr>
                <w:rFonts w:eastAsia="Times New Roman"/>
                <w:sz w:val="22"/>
                <w:szCs w:val="22"/>
              </w:rPr>
              <w:t>Baik</w:t>
            </w:r>
          </w:p>
        </w:tc>
      </w:tr>
      <w:tr w:rsidR="002B6E37" w:rsidRPr="002B6E37" w14:paraId="794FBCB9" w14:textId="77777777" w:rsidTr="002B6E37">
        <w:trPr>
          <w:trHeight w:val="270"/>
        </w:trPr>
        <w:tc>
          <w:tcPr>
            <w:tcW w:w="1401" w:type="dxa"/>
            <w:tcBorders>
              <w:top w:val="nil"/>
              <w:left w:val="nil"/>
              <w:bottom w:val="nil"/>
              <w:right w:val="nil"/>
            </w:tcBorders>
            <w:shd w:val="clear" w:color="auto" w:fill="auto"/>
            <w:noWrap/>
            <w:vAlign w:val="center"/>
          </w:tcPr>
          <w:p w14:paraId="4DE2212C" w14:textId="77777777" w:rsidR="002B6E37" w:rsidRPr="002B6E37" w:rsidRDefault="002B6E37" w:rsidP="002B6E37">
            <w:pPr>
              <w:rPr>
                <w:rFonts w:eastAsia="Times New Roman"/>
                <w:sz w:val="22"/>
                <w:szCs w:val="22"/>
              </w:rPr>
            </w:pPr>
          </w:p>
        </w:tc>
        <w:tc>
          <w:tcPr>
            <w:tcW w:w="4359" w:type="dxa"/>
            <w:tcBorders>
              <w:top w:val="nil"/>
              <w:left w:val="nil"/>
              <w:bottom w:val="nil"/>
              <w:right w:val="nil"/>
            </w:tcBorders>
            <w:shd w:val="clear" w:color="auto" w:fill="auto"/>
            <w:noWrap/>
            <w:vAlign w:val="center"/>
          </w:tcPr>
          <w:p w14:paraId="771F8633" w14:textId="77777777" w:rsidR="002B6E37" w:rsidRPr="002B6E37" w:rsidRDefault="002B6E37" w:rsidP="002B6E37">
            <w:pPr>
              <w:rPr>
                <w:rFonts w:eastAsia="Times New Roman"/>
                <w:sz w:val="22"/>
                <w:szCs w:val="22"/>
              </w:rPr>
            </w:pPr>
            <w:r w:rsidRPr="002B6E37">
              <w:rPr>
                <w:rFonts w:eastAsia="Times New Roman"/>
                <w:sz w:val="22"/>
                <w:szCs w:val="22"/>
              </w:rPr>
              <w:t>Tanggal kadeluarsa</w:t>
            </w:r>
          </w:p>
        </w:tc>
        <w:tc>
          <w:tcPr>
            <w:tcW w:w="1089" w:type="dxa"/>
            <w:tcBorders>
              <w:top w:val="nil"/>
              <w:left w:val="nil"/>
              <w:bottom w:val="nil"/>
              <w:right w:val="nil"/>
            </w:tcBorders>
            <w:shd w:val="clear" w:color="auto" w:fill="auto"/>
            <w:noWrap/>
            <w:vAlign w:val="center"/>
          </w:tcPr>
          <w:p w14:paraId="0F6C3DFA" w14:textId="77777777" w:rsidR="002B6E37" w:rsidRPr="002B6E37" w:rsidRDefault="002B6E37" w:rsidP="002B6E37">
            <w:pPr>
              <w:jc w:val="right"/>
              <w:rPr>
                <w:rFonts w:eastAsia="Times New Roman"/>
                <w:sz w:val="22"/>
                <w:szCs w:val="22"/>
              </w:rPr>
            </w:pPr>
            <w:r w:rsidRPr="002B6E37">
              <w:rPr>
                <w:rFonts w:eastAsia="Times New Roman"/>
                <w:sz w:val="22"/>
                <w:szCs w:val="22"/>
              </w:rPr>
              <w:t>4,30</w:t>
            </w:r>
          </w:p>
        </w:tc>
        <w:tc>
          <w:tcPr>
            <w:tcW w:w="1868" w:type="dxa"/>
            <w:tcBorders>
              <w:top w:val="nil"/>
              <w:left w:val="nil"/>
              <w:bottom w:val="nil"/>
              <w:right w:val="nil"/>
            </w:tcBorders>
            <w:shd w:val="clear" w:color="auto" w:fill="auto"/>
            <w:noWrap/>
            <w:vAlign w:val="center"/>
          </w:tcPr>
          <w:p w14:paraId="46926594" w14:textId="77777777" w:rsidR="002B6E37" w:rsidRPr="002B6E37" w:rsidRDefault="002B6E37" w:rsidP="002B6E37">
            <w:pPr>
              <w:jc w:val="right"/>
              <w:rPr>
                <w:rFonts w:eastAsia="Times New Roman"/>
                <w:sz w:val="22"/>
                <w:szCs w:val="22"/>
              </w:rPr>
            </w:pPr>
            <w:r w:rsidRPr="002B6E37">
              <w:rPr>
                <w:rFonts w:eastAsia="Times New Roman"/>
                <w:sz w:val="22"/>
                <w:szCs w:val="22"/>
              </w:rPr>
              <w:t>Sangat baik</w:t>
            </w:r>
          </w:p>
        </w:tc>
      </w:tr>
      <w:tr w:rsidR="002B6E37" w:rsidRPr="002B6E37" w14:paraId="20CCD8DB" w14:textId="77777777" w:rsidTr="002B6E37">
        <w:trPr>
          <w:trHeight w:val="270"/>
        </w:trPr>
        <w:tc>
          <w:tcPr>
            <w:tcW w:w="1401" w:type="dxa"/>
            <w:tcBorders>
              <w:top w:val="nil"/>
              <w:left w:val="nil"/>
              <w:bottom w:val="single" w:sz="4" w:space="0" w:color="auto"/>
              <w:right w:val="nil"/>
            </w:tcBorders>
            <w:shd w:val="clear" w:color="auto" w:fill="auto"/>
            <w:noWrap/>
            <w:vAlign w:val="center"/>
          </w:tcPr>
          <w:p w14:paraId="0307FCDF" w14:textId="77777777" w:rsidR="002B6E37" w:rsidRPr="002B6E37" w:rsidRDefault="002B6E37" w:rsidP="002B6E37">
            <w:pPr>
              <w:rPr>
                <w:rFonts w:eastAsia="Times New Roman"/>
                <w:sz w:val="22"/>
                <w:szCs w:val="22"/>
              </w:rPr>
            </w:pPr>
          </w:p>
        </w:tc>
        <w:tc>
          <w:tcPr>
            <w:tcW w:w="4359" w:type="dxa"/>
            <w:tcBorders>
              <w:top w:val="nil"/>
              <w:left w:val="nil"/>
              <w:bottom w:val="single" w:sz="4" w:space="0" w:color="auto"/>
              <w:right w:val="nil"/>
            </w:tcBorders>
            <w:shd w:val="clear" w:color="auto" w:fill="auto"/>
            <w:noWrap/>
            <w:vAlign w:val="center"/>
          </w:tcPr>
          <w:p w14:paraId="647CADA2" w14:textId="77777777" w:rsidR="002B6E37" w:rsidRPr="002B6E37" w:rsidRDefault="002B6E37" w:rsidP="002B6E37">
            <w:pPr>
              <w:rPr>
                <w:rFonts w:eastAsia="Times New Roman"/>
                <w:sz w:val="22"/>
                <w:szCs w:val="22"/>
              </w:rPr>
            </w:pPr>
            <w:r w:rsidRPr="002B6E37">
              <w:rPr>
                <w:rFonts w:eastAsia="Times New Roman"/>
                <w:sz w:val="22"/>
                <w:szCs w:val="22"/>
              </w:rPr>
              <w:t>Jumlah produk tersedia</w:t>
            </w:r>
          </w:p>
        </w:tc>
        <w:tc>
          <w:tcPr>
            <w:tcW w:w="1089" w:type="dxa"/>
            <w:tcBorders>
              <w:top w:val="nil"/>
              <w:left w:val="nil"/>
              <w:bottom w:val="single" w:sz="4" w:space="0" w:color="auto"/>
              <w:right w:val="nil"/>
            </w:tcBorders>
            <w:shd w:val="clear" w:color="auto" w:fill="auto"/>
            <w:noWrap/>
            <w:vAlign w:val="center"/>
          </w:tcPr>
          <w:p w14:paraId="1E1E09A8" w14:textId="77777777" w:rsidR="002B6E37" w:rsidRPr="002B6E37" w:rsidRDefault="002B6E37" w:rsidP="002B6E37">
            <w:pPr>
              <w:jc w:val="right"/>
              <w:rPr>
                <w:rFonts w:eastAsia="Times New Roman"/>
                <w:sz w:val="22"/>
                <w:szCs w:val="22"/>
              </w:rPr>
            </w:pPr>
            <w:r w:rsidRPr="002B6E37">
              <w:rPr>
                <w:rFonts w:eastAsia="Times New Roman"/>
                <w:sz w:val="22"/>
                <w:szCs w:val="22"/>
              </w:rPr>
              <w:t>4,12</w:t>
            </w:r>
          </w:p>
        </w:tc>
        <w:tc>
          <w:tcPr>
            <w:tcW w:w="1868" w:type="dxa"/>
            <w:tcBorders>
              <w:top w:val="nil"/>
              <w:left w:val="nil"/>
              <w:bottom w:val="single" w:sz="4" w:space="0" w:color="auto"/>
              <w:right w:val="nil"/>
            </w:tcBorders>
            <w:shd w:val="clear" w:color="auto" w:fill="auto"/>
            <w:noWrap/>
            <w:vAlign w:val="center"/>
          </w:tcPr>
          <w:p w14:paraId="0165286F" w14:textId="77777777" w:rsidR="002B6E37" w:rsidRPr="002B6E37" w:rsidRDefault="002B6E37" w:rsidP="002B6E37">
            <w:pPr>
              <w:jc w:val="right"/>
              <w:rPr>
                <w:rFonts w:eastAsia="Times New Roman"/>
                <w:sz w:val="22"/>
                <w:szCs w:val="22"/>
              </w:rPr>
            </w:pPr>
            <w:r w:rsidRPr="002B6E37">
              <w:rPr>
                <w:rFonts w:eastAsia="Times New Roman"/>
                <w:sz w:val="22"/>
                <w:szCs w:val="22"/>
              </w:rPr>
              <w:t>Baik</w:t>
            </w:r>
          </w:p>
        </w:tc>
      </w:tr>
      <w:tr w:rsidR="002B6E37" w:rsidRPr="002B6E37" w14:paraId="318C4DED" w14:textId="77777777" w:rsidTr="002B6E37">
        <w:trPr>
          <w:trHeight w:val="270"/>
        </w:trPr>
        <w:tc>
          <w:tcPr>
            <w:tcW w:w="1401" w:type="dxa"/>
            <w:tcBorders>
              <w:top w:val="single" w:sz="4" w:space="0" w:color="auto"/>
              <w:left w:val="nil"/>
              <w:bottom w:val="single" w:sz="4" w:space="0" w:color="auto"/>
              <w:right w:val="nil"/>
            </w:tcBorders>
            <w:shd w:val="clear" w:color="auto" w:fill="auto"/>
            <w:noWrap/>
            <w:vAlign w:val="center"/>
          </w:tcPr>
          <w:p w14:paraId="6DA81BAE" w14:textId="77777777" w:rsidR="002B6E37" w:rsidRPr="002B6E37" w:rsidRDefault="002B6E37" w:rsidP="002B6E37">
            <w:pPr>
              <w:jc w:val="left"/>
              <w:rPr>
                <w:rFonts w:eastAsia="Times New Roman"/>
                <w:sz w:val="22"/>
                <w:szCs w:val="22"/>
              </w:rPr>
            </w:pPr>
            <w:r w:rsidRPr="002B6E37">
              <w:rPr>
                <w:rFonts w:eastAsia="Times New Roman"/>
                <w:sz w:val="22"/>
                <w:szCs w:val="22"/>
              </w:rPr>
              <w:t xml:space="preserve">Rata- rata </w:t>
            </w:r>
          </w:p>
        </w:tc>
        <w:tc>
          <w:tcPr>
            <w:tcW w:w="4359" w:type="dxa"/>
            <w:tcBorders>
              <w:top w:val="single" w:sz="4" w:space="0" w:color="auto"/>
              <w:left w:val="nil"/>
              <w:bottom w:val="single" w:sz="4" w:space="0" w:color="auto"/>
              <w:right w:val="nil"/>
            </w:tcBorders>
            <w:shd w:val="clear" w:color="auto" w:fill="auto"/>
            <w:noWrap/>
            <w:vAlign w:val="center"/>
          </w:tcPr>
          <w:p w14:paraId="653ACA8C" w14:textId="77777777" w:rsidR="002B6E37" w:rsidRPr="002B6E37" w:rsidRDefault="002B6E37" w:rsidP="002B6E37">
            <w:pPr>
              <w:rPr>
                <w:rFonts w:eastAsia="Times New Roman"/>
                <w:sz w:val="22"/>
                <w:szCs w:val="22"/>
              </w:rPr>
            </w:pPr>
          </w:p>
        </w:tc>
        <w:tc>
          <w:tcPr>
            <w:tcW w:w="1089" w:type="dxa"/>
            <w:tcBorders>
              <w:top w:val="single" w:sz="4" w:space="0" w:color="auto"/>
              <w:left w:val="nil"/>
              <w:bottom w:val="single" w:sz="4" w:space="0" w:color="auto"/>
              <w:right w:val="nil"/>
            </w:tcBorders>
            <w:shd w:val="clear" w:color="auto" w:fill="auto"/>
            <w:noWrap/>
            <w:vAlign w:val="center"/>
          </w:tcPr>
          <w:p w14:paraId="1B79477C" w14:textId="77777777" w:rsidR="002B6E37" w:rsidRPr="002B6E37" w:rsidRDefault="002B6E37" w:rsidP="002B6E37">
            <w:pPr>
              <w:jc w:val="right"/>
              <w:rPr>
                <w:rFonts w:eastAsia="Times New Roman"/>
                <w:sz w:val="22"/>
                <w:szCs w:val="22"/>
              </w:rPr>
            </w:pPr>
            <w:r w:rsidRPr="002B6E37">
              <w:rPr>
                <w:rFonts w:eastAsia="Times New Roman"/>
                <w:sz w:val="22"/>
                <w:szCs w:val="22"/>
              </w:rPr>
              <w:t>4,15</w:t>
            </w:r>
          </w:p>
        </w:tc>
        <w:tc>
          <w:tcPr>
            <w:tcW w:w="1868" w:type="dxa"/>
            <w:tcBorders>
              <w:top w:val="single" w:sz="4" w:space="0" w:color="auto"/>
              <w:left w:val="nil"/>
              <w:bottom w:val="single" w:sz="4" w:space="0" w:color="auto"/>
              <w:right w:val="nil"/>
            </w:tcBorders>
            <w:shd w:val="clear" w:color="auto" w:fill="auto"/>
            <w:noWrap/>
            <w:vAlign w:val="center"/>
          </w:tcPr>
          <w:p w14:paraId="16B825BC" w14:textId="77777777" w:rsidR="002B6E37" w:rsidRPr="002B6E37" w:rsidRDefault="002B6E37" w:rsidP="002B6E37">
            <w:pPr>
              <w:jc w:val="right"/>
              <w:rPr>
                <w:rFonts w:eastAsia="Times New Roman"/>
                <w:sz w:val="22"/>
                <w:szCs w:val="22"/>
              </w:rPr>
            </w:pPr>
            <w:r w:rsidRPr="002B6E37">
              <w:rPr>
                <w:rFonts w:eastAsia="Times New Roman"/>
                <w:sz w:val="22"/>
                <w:szCs w:val="22"/>
              </w:rPr>
              <w:t>Baik</w:t>
            </w:r>
          </w:p>
        </w:tc>
      </w:tr>
      <w:bookmarkEnd w:id="5"/>
    </w:tbl>
    <w:p w14:paraId="62F80958" w14:textId="77777777" w:rsidR="002B6E37" w:rsidRDefault="002B6E37" w:rsidP="002B6E37">
      <w:pPr>
        <w:spacing w:line="360" w:lineRule="auto"/>
        <w:rPr>
          <w:b/>
          <w:bCs/>
          <w:sz w:val="24"/>
          <w:szCs w:val="24"/>
          <w:lang w:val="en-US"/>
        </w:rPr>
      </w:pPr>
    </w:p>
    <w:p w14:paraId="089CC918" w14:textId="13B6B2DA" w:rsidR="00C06CF1" w:rsidRPr="00C06CF1" w:rsidRDefault="00C06CF1" w:rsidP="00C06CF1">
      <w:pPr>
        <w:rPr>
          <w:sz w:val="24"/>
          <w:szCs w:val="24"/>
          <w:lang w:val="en-US"/>
        </w:rPr>
        <w:sectPr w:rsidR="00C06CF1" w:rsidRPr="00C06CF1" w:rsidSect="002B6E37">
          <w:type w:val="continuous"/>
          <w:pgSz w:w="11906" w:h="16838" w:code="9"/>
          <w:pgMar w:top="1701" w:right="1418" w:bottom="1701" w:left="1701" w:header="709" w:footer="709" w:gutter="0"/>
          <w:cols w:space="708"/>
          <w:docGrid w:linePitch="360"/>
        </w:sectPr>
      </w:pPr>
    </w:p>
    <w:p w14:paraId="23C66AC4" w14:textId="0725342B" w:rsidR="009617B0" w:rsidRPr="00B57373" w:rsidRDefault="002B6E37" w:rsidP="00B57373">
      <w:pPr>
        <w:spacing w:line="360" w:lineRule="auto"/>
        <w:rPr>
          <w:sz w:val="24"/>
          <w:szCs w:val="24"/>
          <w:lang w:val="en-US" w:eastAsia="id-ID"/>
        </w:rPr>
      </w:pPr>
      <w:r w:rsidRPr="00B31F6F">
        <w:rPr>
          <w:sz w:val="24"/>
          <w:szCs w:val="24"/>
          <w:lang w:val="en-US"/>
        </w:rPr>
        <w:t xml:space="preserve"> </w:t>
      </w:r>
      <w:r w:rsidR="00B57373">
        <w:rPr>
          <w:sz w:val="24"/>
          <w:szCs w:val="24"/>
          <w:lang w:val="en-US" w:eastAsia="id-ID"/>
        </w:rPr>
        <w:tab/>
      </w:r>
      <w:proofErr w:type="spellStart"/>
      <w:r w:rsidR="00B31F6F">
        <w:rPr>
          <w:sz w:val="24"/>
          <w:szCs w:val="24"/>
          <w:lang w:val="en-US" w:eastAsia="id-ID"/>
        </w:rPr>
        <w:t>Indikator</w:t>
      </w:r>
      <w:proofErr w:type="spellEnd"/>
      <w:r w:rsidR="00B31F6F">
        <w:rPr>
          <w:sz w:val="24"/>
          <w:szCs w:val="24"/>
          <w:lang w:val="en-US" w:eastAsia="id-ID"/>
        </w:rPr>
        <w:t xml:space="preserve"> </w:t>
      </w:r>
      <w:proofErr w:type="spellStart"/>
      <w:r w:rsidR="00B31F6F">
        <w:rPr>
          <w:sz w:val="24"/>
          <w:szCs w:val="24"/>
          <w:lang w:val="en-US" w:eastAsia="id-ID"/>
        </w:rPr>
        <w:t>merek</w:t>
      </w:r>
      <w:proofErr w:type="spellEnd"/>
      <w:r w:rsidR="00B31F6F">
        <w:rPr>
          <w:sz w:val="24"/>
          <w:szCs w:val="24"/>
          <w:lang w:val="en-US" w:eastAsia="id-ID"/>
        </w:rPr>
        <w:t xml:space="preserve"> </w:t>
      </w:r>
      <w:proofErr w:type="spellStart"/>
      <w:r w:rsidR="00B31F6F">
        <w:rPr>
          <w:sz w:val="24"/>
          <w:szCs w:val="24"/>
          <w:lang w:val="en-US" w:eastAsia="id-ID"/>
        </w:rPr>
        <w:t>produk</w:t>
      </w:r>
      <w:proofErr w:type="spellEnd"/>
      <w:r w:rsidR="00B31F6F">
        <w:rPr>
          <w:sz w:val="24"/>
          <w:szCs w:val="24"/>
          <w:lang w:val="en-US" w:eastAsia="id-ID"/>
        </w:rPr>
        <w:t xml:space="preserve"> 4,04 </w:t>
      </w:r>
      <w:proofErr w:type="spellStart"/>
      <w:r w:rsidR="00B31F6F">
        <w:rPr>
          <w:sz w:val="24"/>
          <w:szCs w:val="24"/>
          <w:lang w:val="en-US" w:eastAsia="id-ID"/>
        </w:rPr>
        <w:t>dengan</w:t>
      </w:r>
      <w:proofErr w:type="spellEnd"/>
      <w:r w:rsidR="00B31F6F">
        <w:rPr>
          <w:sz w:val="24"/>
          <w:szCs w:val="24"/>
          <w:lang w:val="en-US" w:eastAsia="id-ID"/>
        </w:rPr>
        <w:t xml:space="preserve"> </w:t>
      </w:r>
      <w:proofErr w:type="spellStart"/>
      <w:r w:rsidR="00B31F6F">
        <w:rPr>
          <w:sz w:val="24"/>
          <w:szCs w:val="24"/>
          <w:lang w:val="en-US" w:eastAsia="id-ID"/>
        </w:rPr>
        <w:t>kategori</w:t>
      </w:r>
      <w:proofErr w:type="spellEnd"/>
      <w:r w:rsidR="00B31F6F">
        <w:rPr>
          <w:sz w:val="24"/>
          <w:szCs w:val="24"/>
          <w:lang w:val="en-US" w:eastAsia="id-ID"/>
        </w:rPr>
        <w:t xml:space="preserve"> </w:t>
      </w:r>
      <w:proofErr w:type="spellStart"/>
      <w:r w:rsidR="00B31F6F">
        <w:rPr>
          <w:sz w:val="24"/>
          <w:szCs w:val="24"/>
          <w:lang w:val="en-US" w:eastAsia="id-ID"/>
        </w:rPr>
        <w:t>baik</w:t>
      </w:r>
      <w:proofErr w:type="spellEnd"/>
      <w:r w:rsidR="00B31F6F">
        <w:rPr>
          <w:sz w:val="24"/>
          <w:szCs w:val="24"/>
          <w:lang w:val="en-US" w:eastAsia="id-ID"/>
        </w:rPr>
        <w:t xml:space="preserve">, </w:t>
      </w:r>
      <w:proofErr w:type="spellStart"/>
      <w:r w:rsidR="00B31F6F">
        <w:rPr>
          <w:sz w:val="24"/>
          <w:szCs w:val="24"/>
          <w:lang w:val="en-US" w:eastAsia="id-ID"/>
        </w:rPr>
        <w:t>ini</w:t>
      </w:r>
      <w:proofErr w:type="spellEnd"/>
      <w:r w:rsidR="00B31F6F">
        <w:rPr>
          <w:sz w:val="24"/>
          <w:szCs w:val="24"/>
          <w:lang w:val="en-US" w:eastAsia="id-ID"/>
        </w:rPr>
        <w:t xml:space="preserve"> </w:t>
      </w:r>
      <w:proofErr w:type="spellStart"/>
      <w:r w:rsidR="00B31F6F">
        <w:rPr>
          <w:sz w:val="24"/>
          <w:szCs w:val="24"/>
          <w:lang w:val="en-US" w:eastAsia="id-ID"/>
        </w:rPr>
        <w:t>menunjukkan</w:t>
      </w:r>
      <w:proofErr w:type="spellEnd"/>
      <w:r w:rsidR="00B31F6F">
        <w:rPr>
          <w:sz w:val="24"/>
          <w:szCs w:val="24"/>
          <w:lang w:val="en-US" w:eastAsia="id-ID"/>
        </w:rPr>
        <w:t xml:space="preserve"> </w:t>
      </w:r>
      <w:proofErr w:type="spellStart"/>
      <w:r w:rsidR="00B31F6F">
        <w:rPr>
          <w:sz w:val="24"/>
          <w:szCs w:val="24"/>
          <w:lang w:val="en-US" w:eastAsia="id-ID"/>
        </w:rPr>
        <w:t>bahwa</w:t>
      </w:r>
      <w:proofErr w:type="spellEnd"/>
      <w:r w:rsidR="00B31F6F">
        <w:rPr>
          <w:sz w:val="24"/>
          <w:szCs w:val="24"/>
          <w:lang w:val="en-US" w:eastAsia="id-ID"/>
        </w:rPr>
        <w:t xml:space="preserve"> </w:t>
      </w:r>
      <w:proofErr w:type="spellStart"/>
      <w:r w:rsidR="00B31F6F">
        <w:rPr>
          <w:sz w:val="24"/>
          <w:szCs w:val="24"/>
          <w:lang w:val="en-US" w:eastAsia="id-ID"/>
        </w:rPr>
        <w:t>merek</w:t>
      </w:r>
      <w:proofErr w:type="spellEnd"/>
      <w:r w:rsidR="00B31F6F">
        <w:rPr>
          <w:sz w:val="24"/>
          <w:szCs w:val="24"/>
          <w:lang w:val="en-US" w:eastAsia="id-ID"/>
        </w:rPr>
        <w:t xml:space="preserve"> </w:t>
      </w:r>
      <w:proofErr w:type="spellStart"/>
      <w:r w:rsidR="00B31F6F">
        <w:rPr>
          <w:sz w:val="24"/>
          <w:szCs w:val="24"/>
          <w:lang w:val="en-US" w:eastAsia="id-ID"/>
        </w:rPr>
        <w:t>produk</w:t>
      </w:r>
      <w:proofErr w:type="spellEnd"/>
      <w:r w:rsidR="00B31F6F">
        <w:rPr>
          <w:sz w:val="24"/>
          <w:szCs w:val="24"/>
          <w:lang w:val="en-US" w:eastAsia="id-ID"/>
        </w:rPr>
        <w:t xml:space="preserve"> </w:t>
      </w:r>
      <w:proofErr w:type="spellStart"/>
      <w:r w:rsidR="00B31F6F">
        <w:rPr>
          <w:sz w:val="24"/>
          <w:szCs w:val="24"/>
          <w:lang w:val="en-US" w:eastAsia="id-ID"/>
        </w:rPr>
        <w:t>mempengaruhi</w:t>
      </w:r>
      <w:proofErr w:type="spellEnd"/>
      <w:r w:rsidR="00B31F6F">
        <w:rPr>
          <w:sz w:val="24"/>
          <w:szCs w:val="24"/>
          <w:lang w:val="en-US" w:eastAsia="id-ID"/>
        </w:rPr>
        <w:t xml:space="preserve"> </w:t>
      </w:r>
      <w:proofErr w:type="spellStart"/>
      <w:r w:rsidR="00B31F6F">
        <w:rPr>
          <w:sz w:val="24"/>
          <w:szCs w:val="24"/>
          <w:lang w:val="en-US" w:eastAsia="id-ID"/>
        </w:rPr>
        <w:t>konsumen</w:t>
      </w:r>
      <w:proofErr w:type="spellEnd"/>
      <w:r w:rsidR="00B31F6F">
        <w:rPr>
          <w:sz w:val="24"/>
          <w:szCs w:val="24"/>
          <w:lang w:val="en-US" w:eastAsia="id-ID"/>
        </w:rPr>
        <w:t xml:space="preserve"> </w:t>
      </w:r>
      <w:proofErr w:type="spellStart"/>
      <w:r w:rsidR="00B31F6F">
        <w:rPr>
          <w:sz w:val="24"/>
          <w:szCs w:val="24"/>
          <w:lang w:val="en-US" w:eastAsia="id-ID"/>
        </w:rPr>
        <w:t>dalam</w:t>
      </w:r>
      <w:proofErr w:type="spellEnd"/>
      <w:r w:rsidR="00B31F6F">
        <w:rPr>
          <w:sz w:val="24"/>
          <w:szCs w:val="24"/>
          <w:lang w:val="en-US" w:eastAsia="id-ID"/>
        </w:rPr>
        <w:t xml:space="preserve"> </w:t>
      </w:r>
      <w:proofErr w:type="spellStart"/>
      <w:r w:rsidR="00B31F6F">
        <w:rPr>
          <w:sz w:val="24"/>
          <w:szCs w:val="24"/>
          <w:lang w:val="en-US" w:eastAsia="id-ID"/>
        </w:rPr>
        <w:t>mempertimbangkan</w:t>
      </w:r>
      <w:proofErr w:type="spellEnd"/>
      <w:r w:rsidR="00B31F6F">
        <w:rPr>
          <w:sz w:val="24"/>
          <w:szCs w:val="24"/>
          <w:lang w:val="en-US" w:eastAsia="id-ID"/>
        </w:rPr>
        <w:t xml:space="preserve"> </w:t>
      </w:r>
      <w:proofErr w:type="spellStart"/>
      <w:r w:rsidR="00B31F6F">
        <w:rPr>
          <w:sz w:val="24"/>
          <w:szCs w:val="24"/>
          <w:lang w:val="en-US" w:eastAsia="id-ID"/>
        </w:rPr>
        <w:t>pembelian</w:t>
      </w:r>
      <w:proofErr w:type="spellEnd"/>
      <w:r w:rsidR="00B31F6F">
        <w:rPr>
          <w:sz w:val="24"/>
          <w:szCs w:val="24"/>
          <w:lang w:val="en-US" w:eastAsia="id-ID"/>
        </w:rPr>
        <w:t xml:space="preserve"> </w:t>
      </w:r>
      <w:proofErr w:type="spellStart"/>
      <w:r w:rsidR="00B31F6F">
        <w:rPr>
          <w:sz w:val="24"/>
          <w:szCs w:val="24"/>
          <w:lang w:val="en-US" w:eastAsia="id-ID"/>
        </w:rPr>
        <w:t>produk</w:t>
      </w:r>
      <w:proofErr w:type="spellEnd"/>
      <w:r w:rsidR="00B31F6F">
        <w:rPr>
          <w:sz w:val="24"/>
          <w:szCs w:val="24"/>
          <w:lang w:val="en-US" w:eastAsia="id-ID"/>
        </w:rPr>
        <w:t xml:space="preserve"> </w:t>
      </w:r>
      <w:proofErr w:type="spellStart"/>
      <w:r w:rsidR="00B31F6F">
        <w:rPr>
          <w:sz w:val="24"/>
          <w:szCs w:val="24"/>
          <w:lang w:val="en-US" w:eastAsia="id-ID"/>
        </w:rPr>
        <w:t>Rotte</w:t>
      </w:r>
      <w:proofErr w:type="spellEnd"/>
      <w:r w:rsidR="00B31F6F">
        <w:rPr>
          <w:sz w:val="24"/>
          <w:szCs w:val="24"/>
          <w:lang w:val="en-US" w:eastAsia="id-ID"/>
        </w:rPr>
        <w:t xml:space="preserve"> Bakery </w:t>
      </w:r>
      <w:proofErr w:type="spellStart"/>
      <w:r w:rsidR="00B31F6F">
        <w:rPr>
          <w:sz w:val="24"/>
          <w:szCs w:val="24"/>
          <w:lang w:val="en-US" w:eastAsia="id-ID"/>
        </w:rPr>
        <w:t>Duri</w:t>
      </w:r>
      <w:proofErr w:type="spellEnd"/>
      <w:r w:rsidR="00B31F6F">
        <w:rPr>
          <w:sz w:val="24"/>
          <w:szCs w:val="24"/>
          <w:lang w:val="en-US" w:eastAsia="id-ID"/>
        </w:rPr>
        <w:t xml:space="preserve"> Sudirman.</w:t>
      </w:r>
      <w:r w:rsidR="00A17AAB">
        <w:rPr>
          <w:sz w:val="24"/>
          <w:szCs w:val="24"/>
          <w:lang w:val="en-US" w:eastAsia="id-ID"/>
        </w:rPr>
        <w:t xml:space="preserve"> Hasil </w:t>
      </w:r>
      <w:proofErr w:type="spellStart"/>
      <w:r w:rsidR="00A17AAB">
        <w:rPr>
          <w:sz w:val="24"/>
          <w:szCs w:val="24"/>
          <w:lang w:val="en-US" w:eastAsia="id-ID"/>
        </w:rPr>
        <w:t>penelitian</w:t>
      </w:r>
      <w:proofErr w:type="spellEnd"/>
      <w:r w:rsidR="00A17AAB">
        <w:rPr>
          <w:sz w:val="24"/>
          <w:szCs w:val="24"/>
          <w:lang w:val="en-US" w:eastAsia="id-ID"/>
        </w:rPr>
        <w:t xml:space="preserve"> </w:t>
      </w:r>
      <w:proofErr w:type="spellStart"/>
      <w:r w:rsidR="00A17AAB">
        <w:rPr>
          <w:sz w:val="24"/>
          <w:szCs w:val="24"/>
          <w:lang w:val="en-US" w:eastAsia="id-ID"/>
        </w:rPr>
        <w:t>ini</w:t>
      </w:r>
      <w:proofErr w:type="spellEnd"/>
      <w:r w:rsidR="00A17AAB">
        <w:rPr>
          <w:sz w:val="24"/>
          <w:szCs w:val="24"/>
          <w:lang w:val="en-US" w:eastAsia="id-ID"/>
        </w:rPr>
        <w:t xml:space="preserve"> </w:t>
      </w:r>
      <w:proofErr w:type="spellStart"/>
      <w:r w:rsidR="00A17AAB">
        <w:rPr>
          <w:sz w:val="24"/>
          <w:szCs w:val="24"/>
          <w:lang w:val="en-US" w:eastAsia="id-ID"/>
        </w:rPr>
        <w:t>sejalan</w:t>
      </w:r>
      <w:proofErr w:type="spellEnd"/>
      <w:r w:rsidR="00A17AAB">
        <w:rPr>
          <w:sz w:val="24"/>
          <w:szCs w:val="24"/>
          <w:lang w:val="en-US" w:eastAsia="id-ID"/>
        </w:rPr>
        <w:t xml:space="preserve"> </w:t>
      </w:r>
      <w:proofErr w:type="spellStart"/>
      <w:r w:rsidR="00A17AAB">
        <w:rPr>
          <w:sz w:val="24"/>
          <w:szCs w:val="24"/>
          <w:lang w:val="en-US" w:eastAsia="id-ID"/>
        </w:rPr>
        <w:t>dengan</w:t>
      </w:r>
      <w:proofErr w:type="spellEnd"/>
      <w:r w:rsidR="00A17AAB">
        <w:rPr>
          <w:sz w:val="24"/>
          <w:szCs w:val="24"/>
          <w:lang w:val="en-US" w:eastAsia="id-ID"/>
        </w:rPr>
        <w:t xml:space="preserve"> </w:t>
      </w:r>
      <w:proofErr w:type="spellStart"/>
      <w:r w:rsidR="00A17AAB">
        <w:rPr>
          <w:sz w:val="24"/>
          <w:szCs w:val="24"/>
          <w:lang w:val="en-US" w:eastAsia="id-ID"/>
        </w:rPr>
        <w:t>penelitian</w:t>
      </w:r>
      <w:proofErr w:type="spellEnd"/>
      <w:r w:rsidR="00A17AAB">
        <w:rPr>
          <w:sz w:val="24"/>
          <w:szCs w:val="24"/>
          <w:lang w:val="en-US" w:eastAsia="id-ID"/>
        </w:rPr>
        <w:t xml:space="preserve"> yang </w:t>
      </w:r>
      <w:proofErr w:type="spellStart"/>
      <w:r w:rsidR="00A17AAB">
        <w:rPr>
          <w:sz w:val="24"/>
          <w:szCs w:val="24"/>
          <w:lang w:val="en-US" w:eastAsia="id-ID"/>
        </w:rPr>
        <w:t>dilakukan</w:t>
      </w:r>
      <w:proofErr w:type="spellEnd"/>
      <w:r w:rsidR="000B7FEB">
        <w:rPr>
          <w:sz w:val="24"/>
          <w:szCs w:val="24"/>
          <w:lang w:val="en-US" w:eastAsia="id-ID"/>
        </w:rPr>
        <w:t xml:space="preserve"> </w:t>
      </w:r>
      <w:r w:rsidR="000B7FEB">
        <w:rPr>
          <w:sz w:val="24"/>
          <w:szCs w:val="24"/>
          <w:lang w:val="en-US" w:eastAsia="id-ID"/>
        </w:rPr>
        <w:fldChar w:fldCharType="begin" w:fldLock="1"/>
      </w:r>
      <w:r w:rsidR="000B7FEB">
        <w:rPr>
          <w:sz w:val="24"/>
          <w:szCs w:val="24"/>
          <w:lang w:val="en-US" w:eastAsia="id-ID"/>
        </w:rPr>
        <w:instrText>ADDIN CSL_CITATION {"citationItems":[{"id":"ITEM-1","itemData":{"DOI":"10.33366/optima.v3i2.1752","ISSN":"2549-239X","abstract":"Tujuan penelitian adalah untuk mengetahui karakteristik dan loyalitas konsumen yang membeli Produk Roti Di Toko Rotte Bakery. Metode yang digunakan yaitu metode survei pada toko Rotte Bakery. Hasil yang diperoleh berdasarkan hasil lapangan yaitu untuk karakteristik umur berada pada usia produktif yaitu pada kisaran usia 15–25 tahun sebanyak 66,68%, tingkat pendidikan responden yaitu pada kisaran 12-15 tahun atau setingkat SMU dan Diploma sebanyak 76,67%, pendapatan keluarga pada kisaran Rp.1.000.000–Rp.1.500.000 sebanyak 46,67%, dan pekerjaan dominan responden yaitu Pegawai Swasta sebanyak 36,67%. Sedangkan untuk hasil analisis loyalitas konsumen belum pada tahap pembeli yang loyal karena piramid loyalitas nilai Switcher buyer masih diatas 50% dan nilai commited buyer masih sangat kecil yaitu sebesar 26,67%.","author":[{"dropping-particle":"","family":"Vermila","given":"Chezy WM","non-dropping-particle":"","parse-names":false,"suffix":""}],"container-title":"Optima","id":"ITEM-1","issue":"2","issued":{"date-parts":[["2020"]]},"page":"1","title":"Analisis Tingkat Loyalitas Konsumen Terhadap Produk Roti Ditoko Rotte Bakery Garuda Sakti Kecamatan Tampan Kota Pekanbaru Provinsi Riau","type":"article-journal","volume":"3"},"uris":["http://www.mendeley.com/documents/?uuid=a633529c-e569-4939-a076-3214ffb705d9"]}],"mendeley":{"formattedCitation":"(Vermila, 2020)","manualFormatting":"Vermila, (2020)","plainTextFormattedCitation":"(Vermila, 2020)","previouslyFormattedCitation":"(Vermila, 2020)"},"properties":{"noteIndex":0},"schema":"https://github.com/citation-style-language/schema/raw/master/csl-citation.json"}</w:instrText>
      </w:r>
      <w:r w:rsidR="000B7FEB">
        <w:rPr>
          <w:sz w:val="24"/>
          <w:szCs w:val="24"/>
          <w:lang w:val="en-US" w:eastAsia="id-ID"/>
        </w:rPr>
        <w:fldChar w:fldCharType="separate"/>
      </w:r>
      <w:r w:rsidR="000B7FEB" w:rsidRPr="000B7FEB">
        <w:rPr>
          <w:noProof/>
          <w:sz w:val="24"/>
          <w:szCs w:val="24"/>
          <w:lang w:val="en-US" w:eastAsia="id-ID"/>
        </w:rPr>
        <w:t>Vermila</w:t>
      </w:r>
      <w:r w:rsidR="000B7FEB">
        <w:rPr>
          <w:noProof/>
          <w:sz w:val="24"/>
          <w:szCs w:val="24"/>
          <w:lang w:val="en-US" w:eastAsia="id-ID"/>
        </w:rPr>
        <w:t>,</w:t>
      </w:r>
      <w:r w:rsidR="000B7FEB" w:rsidRPr="000B7FEB">
        <w:rPr>
          <w:noProof/>
          <w:sz w:val="24"/>
          <w:szCs w:val="24"/>
          <w:lang w:val="en-US" w:eastAsia="id-ID"/>
        </w:rPr>
        <w:t xml:space="preserve"> </w:t>
      </w:r>
      <w:r w:rsidR="000B7FEB">
        <w:rPr>
          <w:noProof/>
          <w:sz w:val="24"/>
          <w:szCs w:val="24"/>
          <w:lang w:val="en-US" w:eastAsia="id-ID"/>
        </w:rPr>
        <w:t>(</w:t>
      </w:r>
      <w:r w:rsidR="000B7FEB" w:rsidRPr="000B7FEB">
        <w:rPr>
          <w:noProof/>
          <w:sz w:val="24"/>
          <w:szCs w:val="24"/>
          <w:lang w:val="en-US" w:eastAsia="id-ID"/>
        </w:rPr>
        <w:t>2020)</w:t>
      </w:r>
      <w:r w:rsidR="000B7FEB">
        <w:rPr>
          <w:sz w:val="24"/>
          <w:szCs w:val="24"/>
          <w:lang w:val="en-US" w:eastAsia="id-ID"/>
        </w:rPr>
        <w:fldChar w:fldCharType="end"/>
      </w:r>
      <w:r w:rsidR="00A17AAB">
        <w:rPr>
          <w:sz w:val="24"/>
          <w:szCs w:val="24"/>
          <w:lang w:val="en-US" w:eastAsia="id-ID"/>
        </w:rPr>
        <w:t xml:space="preserve">, </w:t>
      </w:r>
      <w:proofErr w:type="spellStart"/>
      <w:r w:rsidR="00A17AAB">
        <w:rPr>
          <w:sz w:val="24"/>
          <w:szCs w:val="24"/>
          <w:lang w:val="en-US" w:eastAsia="id-ID"/>
        </w:rPr>
        <w:t>konsumen</w:t>
      </w:r>
      <w:proofErr w:type="spellEnd"/>
      <w:r w:rsidR="00A17AAB">
        <w:rPr>
          <w:sz w:val="24"/>
          <w:szCs w:val="24"/>
          <w:lang w:val="en-US" w:eastAsia="id-ID"/>
        </w:rPr>
        <w:t xml:space="preserve"> </w:t>
      </w:r>
      <w:proofErr w:type="spellStart"/>
      <w:r w:rsidR="00A17AAB">
        <w:rPr>
          <w:sz w:val="24"/>
          <w:szCs w:val="24"/>
          <w:lang w:val="en-US" w:eastAsia="id-ID"/>
        </w:rPr>
        <w:t>merasa</w:t>
      </w:r>
      <w:proofErr w:type="spellEnd"/>
      <w:r w:rsidR="00A17AAB">
        <w:rPr>
          <w:sz w:val="24"/>
          <w:szCs w:val="24"/>
          <w:lang w:val="en-US" w:eastAsia="id-ID"/>
        </w:rPr>
        <w:t xml:space="preserve"> </w:t>
      </w:r>
      <w:proofErr w:type="spellStart"/>
      <w:r w:rsidR="00A17AAB">
        <w:rPr>
          <w:sz w:val="24"/>
          <w:szCs w:val="24"/>
          <w:lang w:val="en-US" w:eastAsia="id-ID"/>
        </w:rPr>
        <w:t>puas</w:t>
      </w:r>
      <w:proofErr w:type="spellEnd"/>
      <w:r w:rsidR="00A17AAB">
        <w:rPr>
          <w:sz w:val="24"/>
          <w:szCs w:val="24"/>
          <w:lang w:val="en-US" w:eastAsia="id-ID"/>
        </w:rPr>
        <w:t xml:space="preserve"> </w:t>
      </w:r>
      <w:proofErr w:type="spellStart"/>
      <w:r w:rsidR="00A17AAB">
        <w:rPr>
          <w:sz w:val="24"/>
          <w:szCs w:val="24"/>
          <w:lang w:val="en-US" w:eastAsia="id-ID"/>
        </w:rPr>
        <w:t>terhadap</w:t>
      </w:r>
      <w:proofErr w:type="spellEnd"/>
      <w:r w:rsidR="00A17AAB">
        <w:rPr>
          <w:sz w:val="24"/>
          <w:szCs w:val="24"/>
          <w:lang w:val="en-US" w:eastAsia="id-ID"/>
        </w:rPr>
        <w:t xml:space="preserve"> </w:t>
      </w:r>
      <w:proofErr w:type="spellStart"/>
      <w:r w:rsidR="00A17AAB">
        <w:rPr>
          <w:sz w:val="24"/>
          <w:szCs w:val="24"/>
          <w:lang w:val="en-US" w:eastAsia="id-ID"/>
        </w:rPr>
        <w:t>merek</w:t>
      </w:r>
      <w:proofErr w:type="spellEnd"/>
      <w:r w:rsidR="00A17AAB">
        <w:rPr>
          <w:sz w:val="24"/>
          <w:szCs w:val="24"/>
          <w:lang w:val="en-US" w:eastAsia="id-ID"/>
        </w:rPr>
        <w:t xml:space="preserve"> “</w:t>
      </w:r>
      <w:proofErr w:type="spellStart"/>
      <w:r w:rsidR="00A17AAB">
        <w:rPr>
          <w:sz w:val="24"/>
          <w:szCs w:val="24"/>
          <w:lang w:val="en-US" w:eastAsia="id-ID"/>
        </w:rPr>
        <w:t>Rotte</w:t>
      </w:r>
      <w:proofErr w:type="spellEnd"/>
      <w:r w:rsidR="00A17AAB">
        <w:rPr>
          <w:sz w:val="24"/>
          <w:szCs w:val="24"/>
          <w:lang w:val="en-US" w:eastAsia="id-ID"/>
        </w:rPr>
        <w:t xml:space="preserve"> Bakery”.</w:t>
      </w:r>
      <w:r w:rsidR="00360686">
        <w:rPr>
          <w:sz w:val="24"/>
          <w:szCs w:val="24"/>
          <w:lang w:val="en-US" w:eastAsia="id-ID"/>
        </w:rPr>
        <w:t xml:space="preserve"> </w:t>
      </w:r>
      <w:r w:rsidR="00360686" w:rsidRPr="008F0009">
        <w:rPr>
          <w:sz w:val="24"/>
          <w:szCs w:val="24"/>
        </w:rPr>
        <w:t xml:space="preserve">Indikator desain kemasan, mendapat skor 4,15 dengan kategori baik, ini menunjukkan bahwa konsumen menilai desain kemasan Rotte sudah baik karena terdapat logo Rotte Bakery dan  memberikan informasi kepada konsumen tentang tanggal kadeluarsa, produk tidak mengandung bahan pengawet, serta informasi media sosial Rotte Bakery seperti </w:t>
      </w:r>
      <w:r w:rsidR="00360686" w:rsidRPr="008F0009">
        <w:rPr>
          <w:i/>
          <w:iCs/>
          <w:sz w:val="24"/>
          <w:szCs w:val="24"/>
        </w:rPr>
        <w:t>Facbook, websaite dan instagram</w:t>
      </w:r>
      <w:r w:rsidR="00360686" w:rsidRPr="008F0009">
        <w:rPr>
          <w:sz w:val="24"/>
          <w:szCs w:val="24"/>
        </w:rPr>
        <w:t xml:space="preserve">. </w:t>
      </w:r>
    </w:p>
    <w:p w14:paraId="145C4C34" w14:textId="01E9A6B3" w:rsidR="009617B0" w:rsidRDefault="009617B0" w:rsidP="00A17AAB">
      <w:pPr>
        <w:spacing w:line="360" w:lineRule="auto"/>
        <w:ind w:firstLine="720"/>
        <w:rPr>
          <w:sz w:val="24"/>
          <w:szCs w:val="24"/>
        </w:rPr>
      </w:pPr>
      <w:r>
        <w:rPr>
          <w:sz w:val="24"/>
          <w:szCs w:val="24"/>
          <w:lang w:val="en-US"/>
        </w:rPr>
        <w:t>K</w:t>
      </w:r>
      <w:r w:rsidR="00360686" w:rsidRPr="008F0009">
        <w:rPr>
          <w:sz w:val="24"/>
          <w:szCs w:val="24"/>
        </w:rPr>
        <w:t xml:space="preserve">onsumen memberikan nilai baik namun desain kemasan Rotte Bakery belum memberikan informasi nilai gizi yang terkandung pada produk. </w:t>
      </w:r>
      <w:r w:rsidR="00A17AAB">
        <w:rPr>
          <w:sz w:val="24"/>
          <w:szCs w:val="24"/>
          <w:lang w:val="en-US"/>
        </w:rPr>
        <w:t>P</w:t>
      </w:r>
      <w:r w:rsidR="00A17AAB" w:rsidRPr="008F0009">
        <w:rPr>
          <w:sz w:val="24"/>
          <w:szCs w:val="24"/>
        </w:rPr>
        <w:t>enelitian ini sejalan dengan penelitian yang dilakukan</w:t>
      </w:r>
      <w:r w:rsidR="000B7FEB">
        <w:rPr>
          <w:sz w:val="24"/>
          <w:szCs w:val="24"/>
          <w:lang w:val="en-US"/>
        </w:rPr>
        <w:t xml:space="preserve"> </w:t>
      </w:r>
      <w:r w:rsidR="000B7FEB">
        <w:rPr>
          <w:sz w:val="24"/>
          <w:szCs w:val="24"/>
          <w:lang w:val="en-US"/>
        </w:rPr>
        <w:fldChar w:fldCharType="begin" w:fldLock="1"/>
      </w:r>
      <w:r w:rsidR="000B7FEB">
        <w:rPr>
          <w:sz w:val="24"/>
          <w:szCs w:val="24"/>
          <w:lang w:val="en-US"/>
        </w:rPr>
        <w:instrText>ADDIN CSL_CITATION {"citationItems":[{"id":"ITEM-1","itemData":{"abstract":"… H6: Persepsi Harga (PP) produk roti BreadTalk memiliki pengaruh positif terhadap Niat Pembelian (PI) produk roti BreadTalk … terhadap niat pembelian (PI) produk BreadTalk. 2.8 Kerangka Penelitian Teoritis … mempengaruhi variabel dependen, baik yang pengaruhnya positif …","author":[{"dropping-particle":"","family":"Elvana","given":"Natasha Cindy","non-dropping-particle":"","parse-names":false,"suffix":""}],"container-title":"Jurnal Jurusan Manajemen, Fakultas Ekonomi ,Universitas Islam Indonesia","id":"ITEM-1","issued":{"date-parts":[["2018"]]},"title":"Analisis Persepsi dan Niat Pembelian Produk Roti BreadTalk Ambarrukmo Plaza","type":"article-journal"},"uris":["http://www.mendeley.com/documents/?uuid=0b8167be-e015-400e-9cd9-dc0fb695c841"]}],"mendeley":{"formattedCitation":"(Elvana, 2018)","manualFormatting":"Elvana,(2018)","plainTextFormattedCitation":"(Elvana, 2018)","previouslyFormattedCitation":"(Elvana, 2018)"},"properties":{"noteIndex":0},"schema":"https://github.com/citation-style-language/schema/raw/master/csl-citation.json"}</w:instrText>
      </w:r>
      <w:r w:rsidR="000B7FEB">
        <w:rPr>
          <w:sz w:val="24"/>
          <w:szCs w:val="24"/>
          <w:lang w:val="en-US"/>
        </w:rPr>
        <w:fldChar w:fldCharType="separate"/>
      </w:r>
      <w:r w:rsidR="000B7FEB" w:rsidRPr="000B7FEB">
        <w:rPr>
          <w:noProof/>
          <w:sz w:val="24"/>
          <w:szCs w:val="24"/>
          <w:lang w:val="en-US"/>
        </w:rPr>
        <w:t>Elvana</w:t>
      </w:r>
      <w:r w:rsidR="000B7FEB">
        <w:rPr>
          <w:noProof/>
          <w:sz w:val="24"/>
          <w:szCs w:val="24"/>
          <w:lang w:val="en-US"/>
        </w:rPr>
        <w:t>,(</w:t>
      </w:r>
      <w:r w:rsidR="000B7FEB" w:rsidRPr="000B7FEB">
        <w:rPr>
          <w:noProof/>
          <w:sz w:val="24"/>
          <w:szCs w:val="24"/>
          <w:lang w:val="en-US"/>
        </w:rPr>
        <w:t>2018)</w:t>
      </w:r>
      <w:r w:rsidR="000B7FEB">
        <w:rPr>
          <w:sz w:val="24"/>
          <w:szCs w:val="24"/>
          <w:lang w:val="en-US"/>
        </w:rPr>
        <w:fldChar w:fldCharType="end"/>
      </w:r>
      <w:r w:rsidR="00A17AAB" w:rsidRPr="008F0009">
        <w:rPr>
          <w:sz w:val="24"/>
          <w:szCs w:val="24"/>
        </w:rPr>
        <w:t xml:space="preserve">yang mengatakan </w:t>
      </w:r>
      <w:r w:rsidR="00A17AAB" w:rsidRPr="008F0009">
        <w:rPr>
          <w:sz w:val="24"/>
          <w:szCs w:val="24"/>
        </w:rPr>
        <w:t>bahwa semakin tinggi atau baiknya karakteristik produk (bentuk roti, aroma, rasa, tekstur) akan mempengaruhi persepsi konsumen terhadap kualitas</w:t>
      </w:r>
      <w:r w:rsidR="00A17AAB">
        <w:rPr>
          <w:sz w:val="24"/>
          <w:szCs w:val="24"/>
        </w:rPr>
        <w:t xml:space="preserve"> produk</w:t>
      </w:r>
      <w:r w:rsidR="00A17AAB" w:rsidRPr="008F0009">
        <w:rPr>
          <w:sz w:val="24"/>
          <w:szCs w:val="24"/>
        </w:rPr>
        <w:t xml:space="preserve"> secara signifikan.</w:t>
      </w:r>
    </w:p>
    <w:p w14:paraId="69714EBC" w14:textId="423AADA2" w:rsidR="00B97643" w:rsidRPr="00F7596A" w:rsidRDefault="00F7596A" w:rsidP="00A17AAB">
      <w:pPr>
        <w:spacing w:line="360" w:lineRule="auto"/>
        <w:ind w:firstLine="720"/>
        <w:rPr>
          <w:sz w:val="24"/>
          <w:szCs w:val="24"/>
        </w:rPr>
      </w:pPr>
      <w:r w:rsidRPr="008F0009">
        <w:rPr>
          <w:sz w:val="24"/>
          <w:szCs w:val="24"/>
        </w:rPr>
        <w:t>Indikator kualitas produk mendapat skor 4,29 dengan kategori sangat baik.</w:t>
      </w:r>
      <w:r>
        <w:rPr>
          <w:sz w:val="24"/>
          <w:szCs w:val="24"/>
          <w:lang w:val="en-US"/>
        </w:rPr>
        <w:t xml:space="preserve"> </w:t>
      </w:r>
      <w:r w:rsidR="009617B0" w:rsidRPr="008F0009">
        <w:rPr>
          <w:sz w:val="24"/>
          <w:szCs w:val="24"/>
        </w:rPr>
        <w:t xml:space="preserve">Menurut konsumen produk yang disajikan oleh </w:t>
      </w:r>
      <w:r w:rsidR="00F57BC8" w:rsidRPr="008F0009">
        <w:rPr>
          <w:sz w:val="24"/>
          <w:szCs w:val="24"/>
        </w:rPr>
        <w:t>Rotte Bakery Sudirman adalah produk yang menggunakan bahan baku yang berkualitas.</w:t>
      </w:r>
      <w:r w:rsidR="00F57BC8">
        <w:rPr>
          <w:sz w:val="24"/>
          <w:szCs w:val="24"/>
          <w:lang w:val="en-US"/>
        </w:rPr>
        <w:t xml:space="preserve"> </w:t>
      </w:r>
      <w:r w:rsidR="00F57BC8" w:rsidRPr="008F0009">
        <w:rPr>
          <w:sz w:val="24"/>
          <w:szCs w:val="24"/>
        </w:rPr>
        <w:t>Indikator pelayanan dalam penerimaan produk mendapatkan skor 4,01 dengan kategori baik, ini menunjukkan bahwa pelayanan penerimaan produk oleh konsumen sudah baik.</w:t>
      </w:r>
    </w:p>
    <w:p w14:paraId="3889BB9B" w14:textId="156335C3" w:rsidR="009617B0" w:rsidRPr="00053BE8" w:rsidRDefault="00B97643" w:rsidP="00053BE8">
      <w:pPr>
        <w:spacing w:line="360" w:lineRule="auto"/>
        <w:rPr>
          <w:sz w:val="24"/>
          <w:szCs w:val="24"/>
        </w:rPr>
      </w:pPr>
      <w:r w:rsidRPr="008F0009">
        <w:rPr>
          <w:sz w:val="24"/>
          <w:szCs w:val="24"/>
        </w:rPr>
        <w:t>Indikator tanggal kadalu</w:t>
      </w:r>
      <w:r w:rsidR="002D5EFC">
        <w:rPr>
          <w:sz w:val="24"/>
          <w:szCs w:val="24"/>
          <w:lang w:val="en-US"/>
        </w:rPr>
        <w:t>w</w:t>
      </w:r>
      <w:r w:rsidRPr="008F0009">
        <w:rPr>
          <w:sz w:val="24"/>
          <w:szCs w:val="24"/>
        </w:rPr>
        <w:t>arsa mendapatkan skor 4,30 dengan kategori sangat baik, konsumen berpendapat bahwa label kadalu</w:t>
      </w:r>
      <w:r w:rsidR="002D5EFC">
        <w:rPr>
          <w:sz w:val="24"/>
          <w:szCs w:val="24"/>
          <w:lang w:val="en-US"/>
        </w:rPr>
        <w:t>w</w:t>
      </w:r>
      <w:r w:rsidRPr="008F0009">
        <w:rPr>
          <w:sz w:val="24"/>
          <w:szCs w:val="24"/>
        </w:rPr>
        <w:t>arsa yang dicantumkan pada kemasan terlihat jelas pada kemasan.</w:t>
      </w:r>
      <w:r w:rsidR="00F7596A">
        <w:rPr>
          <w:sz w:val="24"/>
          <w:szCs w:val="24"/>
          <w:lang w:val="en-US"/>
        </w:rPr>
        <w:t xml:space="preserve"> </w:t>
      </w:r>
      <w:r w:rsidR="002D5EFC" w:rsidRPr="008F0009">
        <w:rPr>
          <w:sz w:val="24"/>
          <w:szCs w:val="24"/>
        </w:rPr>
        <w:t xml:space="preserve">Hasil penelitian ini berbeda dengan penelitian yang dilakukan </w:t>
      </w:r>
      <w:r w:rsidR="000A06ED">
        <w:rPr>
          <w:sz w:val="24"/>
          <w:szCs w:val="24"/>
        </w:rPr>
        <w:fldChar w:fldCharType="begin" w:fldLock="1"/>
      </w:r>
      <w:r w:rsidR="00F232EF">
        <w:rPr>
          <w:sz w:val="24"/>
          <w:szCs w:val="24"/>
        </w:rPr>
        <w:instrText>ADDIN CSL_CITATION {"citationItems":[{"id":"ITEM-1","itemData":{"author":[{"dropping-particle":"","family":"Munawaroh","given":"Desty Inayatul","non-dropping-particle":"","parse-names":false,"suffix":""},{"dropping-particle":"","family":"Maharani","given":"Evy","non-dropping-particle":"","parse-names":false,"suffix":""}],"id":"ITEM-1","issue":"xx","issued":{"date-parts":[["2018"]]},"page":"1-14","title":"Analisis Persepsi Konsumen Terhadap Bauran Pemasaran ( Marketing Mix ) Rotte Bakery Soebrantas Kecamatan Tampan Pekanbaru Analysis of Consumer Perceptions Toward Marketing Mix of Soebrantas Rotte Bakery in Tampan Sub-District Pekanbaru","type":"article-journal"},"uris":["http://www.mendeley.com/documents/?uuid=e2781b4b-e902-4f3e-85ce-09cb671f73cc"]}],"mendeley":{"formattedCitation":"(Munawaroh &amp; Maharani, 2018)","plainTextFormattedCitation":"(Munawaroh &amp; Maharani, 2018)","previouslyFormattedCitation":"(Munawaroh &amp; Maharani, 2018)"},"properties":{"noteIndex":0},"schema":"https://github.com/citation-style-language/schema/raw/master/csl-citation.json"}</w:instrText>
      </w:r>
      <w:r w:rsidR="000A06ED">
        <w:rPr>
          <w:sz w:val="24"/>
          <w:szCs w:val="24"/>
        </w:rPr>
        <w:fldChar w:fldCharType="separate"/>
      </w:r>
      <w:r w:rsidR="000A06ED" w:rsidRPr="000A06ED">
        <w:rPr>
          <w:noProof/>
          <w:sz w:val="24"/>
          <w:szCs w:val="24"/>
        </w:rPr>
        <w:t>(Munawaroh &amp; Maharani, 2018)</w:t>
      </w:r>
      <w:r w:rsidR="000A06ED">
        <w:rPr>
          <w:sz w:val="24"/>
          <w:szCs w:val="24"/>
        </w:rPr>
        <w:fldChar w:fldCharType="end"/>
      </w:r>
      <w:r w:rsidR="002D5EFC" w:rsidRPr="008F0009">
        <w:rPr>
          <w:sz w:val="24"/>
          <w:szCs w:val="24"/>
        </w:rPr>
        <w:t xml:space="preserve"> dimana </w:t>
      </w:r>
      <w:r w:rsidR="002D5EFC" w:rsidRPr="008F0009">
        <w:rPr>
          <w:sz w:val="24"/>
          <w:szCs w:val="24"/>
        </w:rPr>
        <w:lastRenderedPageBreak/>
        <w:t xml:space="preserve">pada atribut pemberian </w:t>
      </w:r>
      <w:r w:rsidR="002D5EFC">
        <w:rPr>
          <w:sz w:val="24"/>
          <w:szCs w:val="24"/>
        </w:rPr>
        <w:t>kadaluwarsa</w:t>
      </w:r>
      <w:r w:rsidR="002D5EFC" w:rsidRPr="008F0009">
        <w:rPr>
          <w:sz w:val="24"/>
          <w:szCs w:val="24"/>
        </w:rPr>
        <w:t xml:space="preserve"> pada produk mendapat skor 3,09 dengan katagori baik namun beberapa konsumen menjelaskan bahwa ada beberapa produk masih tidak terdapat tanggal </w:t>
      </w:r>
      <w:r w:rsidR="002D5EFC">
        <w:rPr>
          <w:sz w:val="24"/>
          <w:szCs w:val="24"/>
        </w:rPr>
        <w:t>kadaluwarsa</w:t>
      </w:r>
      <w:r w:rsidR="002D5EFC" w:rsidRPr="008F0009">
        <w:rPr>
          <w:sz w:val="24"/>
          <w:szCs w:val="24"/>
        </w:rPr>
        <w:t xml:space="preserve">, hal ini menunjukkan bahwa kinerja atribut label </w:t>
      </w:r>
      <w:r w:rsidR="002D5EFC">
        <w:rPr>
          <w:sz w:val="24"/>
          <w:szCs w:val="24"/>
        </w:rPr>
        <w:t>kadaluwarsa</w:t>
      </w:r>
      <w:r w:rsidR="002D5EFC" w:rsidRPr="008F0009">
        <w:rPr>
          <w:sz w:val="24"/>
          <w:szCs w:val="24"/>
        </w:rPr>
        <w:t xml:space="preserve"> di Rotte Bakery Duri Sudirman sangat baik dan konsumen merasa puas. </w:t>
      </w:r>
      <w:r w:rsidR="00702D60" w:rsidRPr="008F0009">
        <w:rPr>
          <w:sz w:val="24"/>
          <w:szCs w:val="24"/>
        </w:rPr>
        <w:t xml:space="preserve">Indikator jumlah produk yang tersedia, mendapatkan skor 4,12 dengan kategori baik, artinya jumlah produk yang terdedia di outlet Rotte Bakery Duri Sudirman sudah mampu memenuhi permintaan konsumen dengan jumlah yang banyak dan bervariasi. Hanya saja untuk roti jenis Vit-O mini dan Donat </w:t>
      </w:r>
      <w:r w:rsidR="00702D60" w:rsidRPr="008F0009">
        <w:rPr>
          <w:sz w:val="24"/>
          <w:szCs w:val="24"/>
        </w:rPr>
        <w:t>cepat habis diburu konsumen karena rasanya yang enak dan harga yang terjangkau.</w:t>
      </w:r>
    </w:p>
    <w:p w14:paraId="63C199B0" w14:textId="470C805E" w:rsidR="009617B0" w:rsidRPr="00053BE8" w:rsidRDefault="00702D60" w:rsidP="009617B0">
      <w:pPr>
        <w:pStyle w:val="ListParagraph"/>
        <w:numPr>
          <w:ilvl w:val="0"/>
          <w:numId w:val="7"/>
        </w:numPr>
        <w:spacing w:line="360" w:lineRule="auto"/>
        <w:ind w:left="426"/>
        <w:rPr>
          <w:b/>
          <w:bCs/>
          <w:sz w:val="24"/>
          <w:szCs w:val="24"/>
          <w:lang w:val="en-US" w:eastAsia="id-ID"/>
        </w:rPr>
      </w:pPr>
      <w:r w:rsidRPr="009617B0">
        <w:rPr>
          <w:b/>
          <w:bCs/>
          <w:sz w:val="24"/>
          <w:szCs w:val="24"/>
          <w:lang w:val="en-US" w:eastAsia="id-ID"/>
        </w:rPr>
        <w:t>Harga</w:t>
      </w:r>
    </w:p>
    <w:p w14:paraId="32517171" w14:textId="10D6842B" w:rsidR="00053BE8" w:rsidRPr="00053BE8" w:rsidRDefault="00053BE8" w:rsidP="00053BE8">
      <w:pPr>
        <w:spacing w:line="360" w:lineRule="auto"/>
        <w:rPr>
          <w:b/>
          <w:bCs/>
          <w:sz w:val="24"/>
          <w:szCs w:val="24"/>
          <w:lang w:val="en-US" w:eastAsia="id-ID"/>
        </w:rPr>
        <w:sectPr w:rsidR="00053BE8" w:rsidRPr="00053BE8" w:rsidSect="002B6E37">
          <w:type w:val="continuous"/>
          <w:pgSz w:w="11906" w:h="16838" w:code="9"/>
          <w:pgMar w:top="1701" w:right="1418" w:bottom="1701" w:left="1701" w:header="709" w:footer="709" w:gutter="0"/>
          <w:cols w:num="2" w:space="708"/>
          <w:docGrid w:linePitch="360"/>
        </w:sectPr>
      </w:pPr>
      <w:r w:rsidRPr="00F15E54">
        <w:rPr>
          <w:sz w:val="24"/>
          <w:szCs w:val="24"/>
          <w:lang w:eastAsia="id-ID"/>
        </w:rPr>
        <w:t xml:space="preserve">Secara keseluruhan variabel harga pada bauran pemasaran </w:t>
      </w:r>
      <w:r w:rsidRPr="00F15E54">
        <w:rPr>
          <w:sz w:val="24"/>
          <w:szCs w:val="24"/>
        </w:rPr>
        <w:t xml:space="preserve">Rotte Bakery </w:t>
      </w:r>
      <w:proofErr w:type="spellStart"/>
      <w:r w:rsidRPr="00F15E54">
        <w:rPr>
          <w:sz w:val="24"/>
          <w:szCs w:val="24"/>
          <w:lang w:val="en-US"/>
        </w:rPr>
        <w:t>Duri</w:t>
      </w:r>
      <w:proofErr w:type="spellEnd"/>
      <w:r w:rsidRPr="00F15E54">
        <w:rPr>
          <w:sz w:val="24"/>
          <w:szCs w:val="24"/>
          <w:lang w:val="en-US"/>
        </w:rPr>
        <w:t xml:space="preserve"> Sudirman</w:t>
      </w:r>
      <w:r w:rsidRPr="00F15E54">
        <w:rPr>
          <w:sz w:val="24"/>
          <w:szCs w:val="24"/>
        </w:rPr>
        <w:t xml:space="preserve">  memiliki rata-rata skor 4,</w:t>
      </w:r>
      <w:r w:rsidRPr="00F15E54">
        <w:rPr>
          <w:sz w:val="24"/>
          <w:szCs w:val="24"/>
          <w:lang w:val="en-US"/>
        </w:rPr>
        <w:t>22</w:t>
      </w:r>
      <w:r w:rsidRPr="00F15E54">
        <w:rPr>
          <w:sz w:val="24"/>
          <w:szCs w:val="24"/>
        </w:rPr>
        <w:t xml:space="preserve"> dengan kategori </w:t>
      </w:r>
      <w:r w:rsidRPr="00F15E54">
        <w:rPr>
          <w:sz w:val="24"/>
          <w:szCs w:val="24"/>
          <w:lang w:val="en-US"/>
        </w:rPr>
        <w:t xml:space="preserve">sangat </w:t>
      </w:r>
      <w:r w:rsidRPr="00F15E54">
        <w:rPr>
          <w:sz w:val="24"/>
          <w:szCs w:val="24"/>
        </w:rPr>
        <w:t xml:space="preserve">baik. Pada Tabel </w:t>
      </w:r>
      <w:r>
        <w:rPr>
          <w:sz w:val="24"/>
          <w:szCs w:val="24"/>
          <w:lang w:val="en-US"/>
        </w:rPr>
        <w:t>7</w:t>
      </w:r>
      <w:r w:rsidRPr="00F15E54">
        <w:rPr>
          <w:sz w:val="24"/>
          <w:szCs w:val="24"/>
          <w:lang w:val="en-US"/>
        </w:rPr>
        <w:t>.</w:t>
      </w:r>
      <w:r w:rsidRPr="00F15E54">
        <w:rPr>
          <w:sz w:val="24"/>
          <w:szCs w:val="24"/>
        </w:rPr>
        <w:t xml:space="preserve"> dapat dilihat untuk semua indikator pada variabel harga ini</w:t>
      </w:r>
      <w:r w:rsidRPr="00F15E54">
        <w:rPr>
          <w:sz w:val="24"/>
          <w:szCs w:val="24"/>
          <w:lang w:val="en-US"/>
        </w:rPr>
        <w:t xml:space="preserve"> </w:t>
      </w:r>
      <w:proofErr w:type="spellStart"/>
      <w:r w:rsidRPr="00F15E54">
        <w:rPr>
          <w:sz w:val="24"/>
          <w:szCs w:val="24"/>
          <w:lang w:val="en-US"/>
        </w:rPr>
        <w:t>hanya</w:t>
      </w:r>
      <w:proofErr w:type="spellEnd"/>
      <w:r w:rsidRPr="00F15E54">
        <w:rPr>
          <w:sz w:val="24"/>
          <w:szCs w:val="24"/>
          <w:lang w:val="en-US"/>
        </w:rPr>
        <w:t xml:space="preserve"> </w:t>
      </w:r>
      <w:proofErr w:type="spellStart"/>
      <w:r w:rsidRPr="00F15E54">
        <w:rPr>
          <w:sz w:val="24"/>
          <w:szCs w:val="24"/>
          <w:lang w:val="en-US"/>
        </w:rPr>
        <w:t>ada</w:t>
      </w:r>
      <w:proofErr w:type="spellEnd"/>
      <w:r w:rsidRPr="00F15E54">
        <w:rPr>
          <w:sz w:val="24"/>
          <w:szCs w:val="24"/>
          <w:lang w:val="en-US"/>
        </w:rPr>
        <w:t xml:space="preserve"> </w:t>
      </w:r>
      <w:proofErr w:type="spellStart"/>
      <w:r w:rsidRPr="00F15E54">
        <w:rPr>
          <w:sz w:val="24"/>
          <w:szCs w:val="24"/>
          <w:lang w:val="en-US"/>
        </w:rPr>
        <w:t>satu</w:t>
      </w:r>
      <w:proofErr w:type="spellEnd"/>
      <w:r w:rsidRPr="00F15E54">
        <w:rPr>
          <w:sz w:val="24"/>
          <w:szCs w:val="24"/>
          <w:lang w:val="en-US"/>
        </w:rPr>
        <w:t xml:space="preserve"> </w:t>
      </w:r>
      <w:proofErr w:type="spellStart"/>
      <w:r w:rsidRPr="00F15E54">
        <w:rPr>
          <w:sz w:val="24"/>
          <w:szCs w:val="24"/>
          <w:lang w:val="en-US"/>
        </w:rPr>
        <w:t>indikator</w:t>
      </w:r>
      <w:proofErr w:type="spellEnd"/>
      <w:r w:rsidRPr="00F15E54">
        <w:rPr>
          <w:sz w:val="24"/>
          <w:szCs w:val="24"/>
          <w:lang w:val="en-US"/>
        </w:rPr>
        <w:t xml:space="preserve"> yang</w:t>
      </w:r>
      <w:r w:rsidRPr="00F15E54">
        <w:rPr>
          <w:sz w:val="24"/>
          <w:szCs w:val="24"/>
        </w:rPr>
        <w:t xml:space="preserve"> memiliki skor yang masuk dalam kategori baik. Oleh sebab itu, rata-rata dari variabel harga tergolong dalam kategori </w:t>
      </w:r>
      <w:r w:rsidRPr="00F15E54">
        <w:rPr>
          <w:sz w:val="24"/>
          <w:szCs w:val="24"/>
          <w:lang w:val="en-US"/>
        </w:rPr>
        <w:t xml:space="preserve"> sangat </w:t>
      </w:r>
      <w:r w:rsidRPr="00F15E54">
        <w:rPr>
          <w:sz w:val="24"/>
          <w:szCs w:val="24"/>
        </w:rPr>
        <w:t>baik</w:t>
      </w:r>
      <w:r>
        <w:rPr>
          <w:sz w:val="24"/>
          <w:szCs w:val="24"/>
          <w:lang w:val="en-US"/>
        </w:rPr>
        <w:t xml:space="preserve">. </w:t>
      </w:r>
      <w:proofErr w:type="spellStart"/>
      <w:r>
        <w:rPr>
          <w:sz w:val="24"/>
          <w:szCs w:val="24"/>
          <w:lang w:val="en-US"/>
        </w:rPr>
        <w:t>Lebih</w:t>
      </w:r>
      <w:proofErr w:type="spellEnd"/>
      <w:r>
        <w:rPr>
          <w:sz w:val="24"/>
          <w:szCs w:val="24"/>
          <w:lang w:val="en-US"/>
        </w:rPr>
        <w:t xml:space="preserve"> </w:t>
      </w:r>
      <w:proofErr w:type="spellStart"/>
      <w:r>
        <w:rPr>
          <w:sz w:val="24"/>
          <w:szCs w:val="24"/>
          <w:lang w:val="en-US"/>
        </w:rPr>
        <w:t>jelasnya</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dilihat</w:t>
      </w:r>
      <w:proofErr w:type="spellEnd"/>
      <w:r>
        <w:rPr>
          <w:sz w:val="24"/>
          <w:szCs w:val="24"/>
          <w:lang w:val="en-US"/>
        </w:rPr>
        <w:t xml:space="preserve"> pada Tabel.7. </w:t>
      </w:r>
    </w:p>
    <w:p w14:paraId="5A124A6C" w14:textId="4974CA0A" w:rsidR="009617B0" w:rsidRPr="000A4321" w:rsidRDefault="00702D60" w:rsidP="004974AE">
      <w:pPr>
        <w:spacing w:line="276" w:lineRule="auto"/>
        <w:jc w:val="center"/>
        <w:rPr>
          <w:sz w:val="20"/>
          <w:szCs w:val="20"/>
        </w:rPr>
      </w:pPr>
      <w:proofErr w:type="spellStart"/>
      <w:r w:rsidRPr="000A4321">
        <w:rPr>
          <w:sz w:val="20"/>
          <w:szCs w:val="20"/>
          <w:lang w:val="en-US" w:eastAsia="id-ID"/>
        </w:rPr>
        <w:t>Tabel</w:t>
      </w:r>
      <w:proofErr w:type="spellEnd"/>
      <w:r w:rsidRPr="000A4321">
        <w:rPr>
          <w:sz w:val="20"/>
          <w:szCs w:val="20"/>
          <w:lang w:val="en-US" w:eastAsia="id-ID"/>
        </w:rPr>
        <w:t xml:space="preserve"> </w:t>
      </w:r>
      <w:r w:rsidR="003C6055" w:rsidRPr="000A4321">
        <w:rPr>
          <w:sz w:val="20"/>
          <w:szCs w:val="20"/>
          <w:lang w:val="en-US" w:eastAsia="id-ID"/>
        </w:rPr>
        <w:t>7</w:t>
      </w:r>
      <w:r w:rsidRPr="000A4321">
        <w:rPr>
          <w:sz w:val="20"/>
          <w:szCs w:val="20"/>
          <w:lang w:val="en-US" w:eastAsia="id-ID"/>
        </w:rPr>
        <w:t xml:space="preserve">. </w:t>
      </w:r>
      <w:r w:rsidR="007A671E" w:rsidRPr="000A4321">
        <w:rPr>
          <w:sz w:val="20"/>
          <w:szCs w:val="20"/>
        </w:rPr>
        <w:t xml:space="preserve">Persepsi </w:t>
      </w:r>
      <w:r w:rsidR="004974AE" w:rsidRPr="000A4321">
        <w:rPr>
          <w:sz w:val="20"/>
          <w:szCs w:val="20"/>
        </w:rPr>
        <w:t xml:space="preserve">Konsumen Terhadap Variabel Harga </w:t>
      </w:r>
      <w:r w:rsidR="004974AE">
        <w:rPr>
          <w:sz w:val="20"/>
          <w:szCs w:val="20"/>
          <w:lang w:val="en-US"/>
        </w:rPr>
        <w:t>p</w:t>
      </w:r>
      <w:r w:rsidR="004974AE" w:rsidRPr="000A4321">
        <w:rPr>
          <w:sz w:val="20"/>
          <w:szCs w:val="20"/>
        </w:rPr>
        <w:t>ada</w:t>
      </w:r>
      <w:r w:rsidR="004974AE" w:rsidRPr="000A4321">
        <w:rPr>
          <w:sz w:val="20"/>
          <w:szCs w:val="20"/>
          <w:lang w:val="en-US"/>
        </w:rPr>
        <w:t xml:space="preserve"> Kinerja</w:t>
      </w:r>
      <w:r w:rsidR="004974AE" w:rsidRPr="000A4321">
        <w:rPr>
          <w:sz w:val="20"/>
          <w:szCs w:val="20"/>
        </w:rPr>
        <w:t xml:space="preserve"> Bauran Pemasaran </w:t>
      </w:r>
      <w:r w:rsidR="007A671E" w:rsidRPr="000A4321">
        <w:rPr>
          <w:sz w:val="20"/>
          <w:szCs w:val="20"/>
        </w:rPr>
        <w:t xml:space="preserve">Rotte Bakery </w:t>
      </w:r>
      <w:r w:rsidR="004974AE" w:rsidRPr="000A4321">
        <w:rPr>
          <w:sz w:val="20"/>
          <w:szCs w:val="20"/>
        </w:rPr>
        <w:t xml:space="preserve">Duri </w:t>
      </w:r>
      <w:r w:rsidR="007A671E" w:rsidRPr="000A4321">
        <w:rPr>
          <w:sz w:val="20"/>
          <w:szCs w:val="20"/>
        </w:rPr>
        <w:t>Sudirman</w:t>
      </w:r>
    </w:p>
    <w:tbl>
      <w:tblPr>
        <w:tblW w:w="8716" w:type="dxa"/>
        <w:tblInd w:w="93" w:type="dxa"/>
        <w:tblLook w:val="04A0" w:firstRow="1" w:lastRow="0" w:firstColumn="1" w:lastColumn="0" w:noHBand="0" w:noVBand="1"/>
      </w:tblPr>
      <w:tblGrid>
        <w:gridCol w:w="1415"/>
        <w:gridCol w:w="3916"/>
        <w:gridCol w:w="1260"/>
        <w:gridCol w:w="2125"/>
      </w:tblGrid>
      <w:tr w:rsidR="007A671E" w:rsidRPr="004974AE" w14:paraId="4A7EA2C4" w14:textId="77777777" w:rsidTr="004974AE">
        <w:trPr>
          <w:trHeight w:val="170"/>
        </w:trPr>
        <w:tc>
          <w:tcPr>
            <w:tcW w:w="1415" w:type="dxa"/>
            <w:tcBorders>
              <w:top w:val="single" w:sz="4" w:space="0" w:color="auto"/>
              <w:left w:val="nil"/>
              <w:bottom w:val="single" w:sz="4" w:space="0" w:color="auto"/>
              <w:right w:val="nil"/>
            </w:tcBorders>
            <w:shd w:val="clear" w:color="auto" w:fill="auto"/>
            <w:noWrap/>
            <w:vAlign w:val="center"/>
          </w:tcPr>
          <w:p w14:paraId="43F3C6FF"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Variabel</w:t>
            </w:r>
          </w:p>
        </w:tc>
        <w:tc>
          <w:tcPr>
            <w:tcW w:w="3916" w:type="dxa"/>
            <w:tcBorders>
              <w:top w:val="single" w:sz="4" w:space="0" w:color="auto"/>
              <w:left w:val="nil"/>
              <w:bottom w:val="single" w:sz="4" w:space="0" w:color="auto"/>
              <w:right w:val="nil"/>
            </w:tcBorders>
            <w:shd w:val="clear" w:color="auto" w:fill="auto"/>
            <w:noWrap/>
            <w:vAlign w:val="center"/>
          </w:tcPr>
          <w:p w14:paraId="7A25FE06"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Indikator</w:t>
            </w:r>
          </w:p>
        </w:tc>
        <w:tc>
          <w:tcPr>
            <w:tcW w:w="1260" w:type="dxa"/>
            <w:tcBorders>
              <w:top w:val="single" w:sz="4" w:space="0" w:color="auto"/>
              <w:left w:val="nil"/>
              <w:bottom w:val="single" w:sz="4" w:space="0" w:color="auto"/>
              <w:right w:val="nil"/>
            </w:tcBorders>
            <w:shd w:val="clear" w:color="auto" w:fill="auto"/>
            <w:noWrap/>
            <w:vAlign w:val="center"/>
          </w:tcPr>
          <w:p w14:paraId="1E8F20C5"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Skor</w:t>
            </w:r>
          </w:p>
        </w:tc>
        <w:tc>
          <w:tcPr>
            <w:tcW w:w="2125" w:type="dxa"/>
            <w:tcBorders>
              <w:top w:val="single" w:sz="4" w:space="0" w:color="auto"/>
              <w:left w:val="nil"/>
              <w:bottom w:val="single" w:sz="4" w:space="0" w:color="auto"/>
              <w:right w:val="nil"/>
            </w:tcBorders>
            <w:shd w:val="clear" w:color="auto" w:fill="auto"/>
            <w:noWrap/>
            <w:vAlign w:val="center"/>
          </w:tcPr>
          <w:p w14:paraId="73E8F151"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Kategori</w:t>
            </w:r>
          </w:p>
        </w:tc>
      </w:tr>
      <w:tr w:rsidR="007A671E" w:rsidRPr="004974AE" w14:paraId="64B1DEE2" w14:textId="77777777" w:rsidTr="004974AE">
        <w:trPr>
          <w:trHeight w:val="170"/>
        </w:trPr>
        <w:tc>
          <w:tcPr>
            <w:tcW w:w="1415" w:type="dxa"/>
            <w:tcBorders>
              <w:top w:val="single" w:sz="4" w:space="0" w:color="auto"/>
              <w:left w:val="nil"/>
              <w:bottom w:val="nil"/>
              <w:right w:val="nil"/>
            </w:tcBorders>
            <w:shd w:val="clear" w:color="auto" w:fill="auto"/>
            <w:noWrap/>
            <w:vAlign w:val="center"/>
          </w:tcPr>
          <w:p w14:paraId="77371A3B"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Harga</w:t>
            </w:r>
          </w:p>
        </w:tc>
        <w:tc>
          <w:tcPr>
            <w:tcW w:w="3916" w:type="dxa"/>
            <w:tcBorders>
              <w:top w:val="single" w:sz="4" w:space="0" w:color="auto"/>
              <w:left w:val="nil"/>
              <w:bottom w:val="nil"/>
              <w:right w:val="nil"/>
            </w:tcBorders>
            <w:shd w:val="clear" w:color="auto" w:fill="auto"/>
            <w:noWrap/>
            <w:vAlign w:val="center"/>
          </w:tcPr>
          <w:p w14:paraId="17F65241"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Harga terjangkau</w:t>
            </w:r>
          </w:p>
        </w:tc>
        <w:tc>
          <w:tcPr>
            <w:tcW w:w="1260" w:type="dxa"/>
            <w:tcBorders>
              <w:top w:val="single" w:sz="4" w:space="0" w:color="auto"/>
              <w:left w:val="nil"/>
              <w:bottom w:val="nil"/>
              <w:right w:val="nil"/>
            </w:tcBorders>
            <w:shd w:val="clear" w:color="auto" w:fill="auto"/>
            <w:noWrap/>
            <w:vAlign w:val="center"/>
          </w:tcPr>
          <w:p w14:paraId="5FBE552A"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4,16</w:t>
            </w:r>
          </w:p>
        </w:tc>
        <w:tc>
          <w:tcPr>
            <w:tcW w:w="2125" w:type="dxa"/>
            <w:tcBorders>
              <w:top w:val="single" w:sz="4" w:space="0" w:color="auto"/>
              <w:left w:val="nil"/>
              <w:bottom w:val="nil"/>
              <w:right w:val="nil"/>
            </w:tcBorders>
            <w:shd w:val="clear" w:color="auto" w:fill="auto"/>
            <w:noWrap/>
            <w:vAlign w:val="center"/>
          </w:tcPr>
          <w:p w14:paraId="23D60606"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Baik</w:t>
            </w:r>
          </w:p>
        </w:tc>
      </w:tr>
      <w:tr w:rsidR="007A671E" w:rsidRPr="004974AE" w14:paraId="2C9BF046" w14:textId="77777777" w:rsidTr="004974AE">
        <w:trPr>
          <w:trHeight w:val="170"/>
        </w:trPr>
        <w:tc>
          <w:tcPr>
            <w:tcW w:w="1415" w:type="dxa"/>
            <w:tcBorders>
              <w:top w:val="nil"/>
              <w:left w:val="nil"/>
              <w:bottom w:val="nil"/>
              <w:right w:val="nil"/>
            </w:tcBorders>
            <w:shd w:val="clear" w:color="auto" w:fill="auto"/>
            <w:noWrap/>
            <w:vAlign w:val="center"/>
          </w:tcPr>
          <w:p w14:paraId="16C0619D" w14:textId="77777777" w:rsidR="007A671E" w:rsidRPr="004974AE" w:rsidRDefault="007A671E" w:rsidP="004974AE">
            <w:pPr>
              <w:spacing w:line="360" w:lineRule="auto"/>
              <w:jc w:val="left"/>
              <w:rPr>
                <w:rFonts w:eastAsia="Times New Roman"/>
                <w:sz w:val="20"/>
                <w:szCs w:val="20"/>
              </w:rPr>
            </w:pPr>
          </w:p>
        </w:tc>
        <w:tc>
          <w:tcPr>
            <w:tcW w:w="3916" w:type="dxa"/>
            <w:tcBorders>
              <w:top w:val="nil"/>
              <w:left w:val="nil"/>
              <w:bottom w:val="nil"/>
              <w:right w:val="nil"/>
            </w:tcBorders>
            <w:shd w:val="clear" w:color="auto" w:fill="auto"/>
            <w:noWrap/>
            <w:vAlign w:val="center"/>
          </w:tcPr>
          <w:p w14:paraId="6D6D91E2"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Kesesuaian harga dengan kualitas</w:t>
            </w:r>
          </w:p>
        </w:tc>
        <w:tc>
          <w:tcPr>
            <w:tcW w:w="1260" w:type="dxa"/>
            <w:tcBorders>
              <w:top w:val="nil"/>
              <w:left w:val="nil"/>
              <w:bottom w:val="nil"/>
              <w:right w:val="nil"/>
            </w:tcBorders>
            <w:shd w:val="clear" w:color="auto" w:fill="auto"/>
            <w:noWrap/>
            <w:vAlign w:val="center"/>
          </w:tcPr>
          <w:p w14:paraId="1F8280BE"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4,30</w:t>
            </w:r>
          </w:p>
        </w:tc>
        <w:tc>
          <w:tcPr>
            <w:tcW w:w="2125" w:type="dxa"/>
            <w:tcBorders>
              <w:top w:val="nil"/>
              <w:left w:val="nil"/>
              <w:bottom w:val="nil"/>
              <w:right w:val="nil"/>
            </w:tcBorders>
            <w:shd w:val="clear" w:color="auto" w:fill="auto"/>
            <w:noWrap/>
            <w:vAlign w:val="center"/>
          </w:tcPr>
          <w:p w14:paraId="6C91B364"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 xml:space="preserve">Sangat </w:t>
            </w:r>
            <w:r w:rsidRPr="004974AE">
              <w:rPr>
                <w:sz w:val="20"/>
                <w:szCs w:val="20"/>
              </w:rPr>
              <w:t>B</w:t>
            </w:r>
            <w:r w:rsidRPr="004974AE">
              <w:rPr>
                <w:rFonts w:eastAsia="Times New Roman"/>
                <w:sz w:val="20"/>
                <w:szCs w:val="20"/>
              </w:rPr>
              <w:t>aik</w:t>
            </w:r>
          </w:p>
        </w:tc>
      </w:tr>
      <w:tr w:rsidR="007A671E" w:rsidRPr="004974AE" w14:paraId="65F8719F" w14:textId="77777777" w:rsidTr="004974AE">
        <w:trPr>
          <w:trHeight w:val="170"/>
        </w:trPr>
        <w:tc>
          <w:tcPr>
            <w:tcW w:w="1415" w:type="dxa"/>
            <w:tcBorders>
              <w:top w:val="nil"/>
              <w:left w:val="nil"/>
              <w:bottom w:val="nil"/>
              <w:right w:val="nil"/>
            </w:tcBorders>
            <w:shd w:val="clear" w:color="auto" w:fill="auto"/>
            <w:noWrap/>
            <w:vAlign w:val="center"/>
          </w:tcPr>
          <w:p w14:paraId="755D8B76" w14:textId="77777777" w:rsidR="007A671E" w:rsidRPr="004974AE" w:rsidRDefault="007A671E" w:rsidP="004974AE">
            <w:pPr>
              <w:spacing w:line="360" w:lineRule="auto"/>
              <w:jc w:val="left"/>
              <w:rPr>
                <w:rFonts w:eastAsia="Times New Roman"/>
                <w:sz w:val="20"/>
                <w:szCs w:val="20"/>
              </w:rPr>
            </w:pPr>
          </w:p>
        </w:tc>
        <w:tc>
          <w:tcPr>
            <w:tcW w:w="3916" w:type="dxa"/>
            <w:tcBorders>
              <w:top w:val="nil"/>
              <w:left w:val="nil"/>
              <w:bottom w:val="nil"/>
              <w:right w:val="nil"/>
            </w:tcBorders>
            <w:shd w:val="clear" w:color="auto" w:fill="auto"/>
            <w:noWrap/>
            <w:vAlign w:val="center"/>
          </w:tcPr>
          <w:p w14:paraId="20BC2C80"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Daya saing  harga</w:t>
            </w:r>
          </w:p>
        </w:tc>
        <w:tc>
          <w:tcPr>
            <w:tcW w:w="1260" w:type="dxa"/>
            <w:tcBorders>
              <w:top w:val="nil"/>
              <w:left w:val="nil"/>
              <w:bottom w:val="nil"/>
              <w:right w:val="nil"/>
            </w:tcBorders>
            <w:shd w:val="clear" w:color="auto" w:fill="auto"/>
            <w:noWrap/>
            <w:vAlign w:val="center"/>
          </w:tcPr>
          <w:p w14:paraId="6E03DD13"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4,20</w:t>
            </w:r>
          </w:p>
        </w:tc>
        <w:tc>
          <w:tcPr>
            <w:tcW w:w="2125" w:type="dxa"/>
            <w:tcBorders>
              <w:top w:val="nil"/>
              <w:left w:val="nil"/>
              <w:bottom w:val="nil"/>
              <w:right w:val="nil"/>
            </w:tcBorders>
            <w:shd w:val="clear" w:color="auto" w:fill="auto"/>
            <w:noWrap/>
            <w:vAlign w:val="center"/>
          </w:tcPr>
          <w:p w14:paraId="2545130C"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Sangat Baik</w:t>
            </w:r>
          </w:p>
        </w:tc>
      </w:tr>
      <w:tr w:rsidR="007A671E" w:rsidRPr="004974AE" w14:paraId="24D1F3A7" w14:textId="77777777" w:rsidTr="004974AE">
        <w:trPr>
          <w:trHeight w:val="170"/>
        </w:trPr>
        <w:tc>
          <w:tcPr>
            <w:tcW w:w="1415" w:type="dxa"/>
            <w:tcBorders>
              <w:top w:val="nil"/>
              <w:left w:val="nil"/>
              <w:bottom w:val="nil"/>
              <w:right w:val="nil"/>
            </w:tcBorders>
            <w:shd w:val="clear" w:color="auto" w:fill="auto"/>
            <w:noWrap/>
            <w:vAlign w:val="center"/>
          </w:tcPr>
          <w:p w14:paraId="072BDECB" w14:textId="77777777" w:rsidR="007A671E" w:rsidRPr="004974AE" w:rsidRDefault="007A671E" w:rsidP="004974AE">
            <w:pPr>
              <w:spacing w:line="360" w:lineRule="auto"/>
              <w:jc w:val="left"/>
              <w:rPr>
                <w:rFonts w:eastAsia="Times New Roman"/>
                <w:sz w:val="20"/>
                <w:szCs w:val="20"/>
              </w:rPr>
            </w:pPr>
          </w:p>
        </w:tc>
        <w:tc>
          <w:tcPr>
            <w:tcW w:w="3916" w:type="dxa"/>
            <w:tcBorders>
              <w:top w:val="nil"/>
              <w:left w:val="nil"/>
              <w:bottom w:val="nil"/>
              <w:right w:val="nil"/>
            </w:tcBorders>
            <w:shd w:val="clear" w:color="auto" w:fill="auto"/>
            <w:noWrap/>
            <w:vAlign w:val="center"/>
          </w:tcPr>
          <w:p w14:paraId="390ED927"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Kesesuaian harga dengan manfaat</w:t>
            </w:r>
          </w:p>
        </w:tc>
        <w:tc>
          <w:tcPr>
            <w:tcW w:w="1260" w:type="dxa"/>
            <w:tcBorders>
              <w:top w:val="nil"/>
              <w:left w:val="nil"/>
              <w:bottom w:val="nil"/>
              <w:right w:val="nil"/>
            </w:tcBorders>
            <w:shd w:val="clear" w:color="auto" w:fill="auto"/>
            <w:noWrap/>
            <w:vAlign w:val="center"/>
          </w:tcPr>
          <w:p w14:paraId="09AD8AFB"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4,22</w:t>
            </w:r>
          </w:p>
        </w:tc>
        <w:tc>
          <w:tcPr>
            <w:tcW w:w="2125" w:type="dxa"/>
            <w:tcBorders>
              <w:top w:val="nil"/>
              <w:left w:val="nil"/>
              <w:bottom w:val="nil"/>
              <w:right w:val="nil"/>
            </w:tcBorders>
            <w:shd w:val="clear" w:color="auto" w:fill="auto"/>
            <w:noWrap/>
            <w:vAlign w:val="center"/>
          </w:tcPr>
          <w:p w14:paraId="61B9828B"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Sangat Baik</w:t>
            </w:r>
          </w:p>
        </w:tc>
      </w:tr>
      <w:tr w:rsidR="007A671E" w:rsidRPr="004974AE" w14:paraId="0F14AB7F" w14:textId="77777777" w:rsidTr="004974AE">
        <w:trPr>
          <w:trHeight w:val="170"/>
        </w:trPr>
        <w:tc>
          <w:tcPr>
            <w:tcW w:w="1415" w:type="dxa"/>
            <w:tcBorders>
              <w:top w:val="nil"/>
              <w:left w:val="nil"/>
              <w:bottom w:val="single" w:sz="4" w:space="0" w:color="auto"/>
              <w:right w:val="nil"/>
            </w:tcBorders>
            <w:shd w:val="clear" w:color="auto" w:fill="auto"/>
            <w:noWrap/>
            <w:vAlign w:val="center"/>
          </w:tcPr>
          <w:p w14:paraId="257D0963" w14:textId="77777777" w:rsidR="007A671E" w:rsidRPr="004974AE" w:rsidRDefault="007A671E" w:rsidP="004974AE">
            <w:pPr>
              <w:spacing w:line="360" w:lineRule="auto"/>
              <w:jc w:val="left"/>
              <w:rPr>
                <w:rFonts w:eastAsia="Times New Roman"/>
                <w:sz w:val="20"/>
                <w:szCs w:val="20"/>
              </w:rPr>
            </w:pPr>
          </w:p>
        </w:tc>
        <w:tc>
          <w:tcPr>
            <w:tcW w:w="3916" w:type="dxa"/>
            <w:tcBorders>
              <w:top w:val="nil"/>
              <w:left w:val="nil"/>
              <w:bottom w:val="single" w:sz="4" w:space="0" w:color="auto"/>
              <w:right w:val="nil"/>
            </w:tcBorders>
            <w:shd w:val="clear" w:color="auto" w:fill="auto"/>
            <w:noWrap/>
            <w:vAlign w:val="center"/>
          </w:tcPr>
          <w:p w14:paraId="48DDEBE3"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Harga mempengaruhi daya beli</w:t>
            </w:r>
          </w:p>
        </w:tc>
        <w:tc>
          <w:tcPr>
            <w:tcW w:w="1260" w:type="dxa"/>
            <w:tcBorders>
              <w:top w:val="nil"/>
              <w:left w:val="nil"/>
              <w:bottom w:val="single" w:sz="4" w:space="0" w:color="auto"/>
              <w:right w:val="nil"/>
            </w:tcBorders>
            <w:shd w:val="clear" w:color="auto" w:fill="auto"/>
            <w:noWrap/>
            <w:vAlign w:val="center"/>
          </w:tcPr>
          <w:p w14:paraId="04AF43E7"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4,20</w:t>
            </w:r>
          </w:p>
        </w:tc>
        <w:tc>
          <w:tcPr>
            <w:tcW w:w="2125" w:type="dxa"/>
            <w:tcBorders>
              <w:top w:val="nil"/>
              <w:left w:val="nil"/>
              <w:bottom w:val="single" w:sz="4" w:space="0" w:color="auto"/>
              <w:right w:val="nil"/>
            </w:tcBorders>
            <w:shd w:val="clear" w:color="auto" w:fill="auto"/>
            <w:noWrap/>
            <w:vAlign w:val="center"/>
          </w:tcPr>
          <w:p w14:paraId="52CC9FA0"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Sangat Baik</w:t>
            </w:r>
          </w:p>
        </w:tc>
      </w:tr>
      <w:tr w:rsidR="007A671E" w:rsidRPr="004974AE" w14:paraId="429EB80A" w14:textId="77777777" w:rsidTr="004974AE">
        <w:trPr>
          <w:trHeight w:val="170"/>
        </w:trPr>
        <w:tc>
          <w:tcPr>
            <w:tcW w:w="1415" w:type="dxa"/>
            <w:tcBorders>
              <w:top w:val="single" w:sz="4" w:space="0" w:color="auto"/>
              <w:left w:val="nil"/>
              <w:bottom w:val="single" w:sz="4" w:space="0" w:color="auto"/>
              <w:right w:val="nil"/>
            </w:tcBorders>
            <w:shd w:val="clear" w:color="auto" w:fill="auto"/>
            <w:noWrap/>
            <w:vAlign w:val="center"/>
          </w:tcPr>
          <w:p w14:paraId="2703EFF8" w14:textId="77777777" w:rsidR="007A671E" w:rsidRPr="004974AE" w:rsidRDefault="007A671E" w:rsidP="004974AE">
            <w:pPr>
              <w:spacing w:line="360" w:lineRule="auto"/>
              <w:jc w:val="left"/>
              <w:rPr>
                <w:rFonts w:eastAsia="Times New Roman"/>
                <w:sz w:val="20"/>
                <w:szCs w:val="20"/>
              </w:rPr>
            </w:pPr>
            <w:r w:rsidRPr="004974AE">
              <w:rPr>
                <w:rFonts w:eastAsia="Times New Roman"/>
                <w:sz w:val="20"/>
                <w:szCs w:val="20"/>
              </w:rPr>
              <w:t>Rata – rata</w:t>
            </w:r>
          </w:p>
        </w:tc>
        <w:tc>
          <w:tcPr>
            <w:tcW w:w="3916" w:type="dxa"/>
            <w:tcBorders>
              <w:top w:val="single" w:sz="4" w:space="0" w:color="auto"/>
              <w:left w:val="nil"/>
              <w:bottom w:val="single" w:sz="4" w:space="0" w:color="auto"/>
              <w:right w:val="nil"/>
            </w:tcBorders>
            <w:shd w:val="clear" w:color="auto" w:fill="auto"/>
            <w:noWrap/>
            <w:vAlign w:val="center"/>
          </w:tcPr>
          <w:p w14:paraId="5D19C5D9" w14:textId="77777777" w:rsidR="007A671E" w:rsidRPr="004974AE" w:rsidRDefault="007A671E" w:rsidP="004974AE">
            <w:pPr>
              <w:spacing w:line="360" w:lineRule="auto"/>
              <w:jc w:val="left"/>
              <w:rPr>
                <w:rFonts w:eastAsia="Times New Roman"/>
                <w:sz w:val="20"/>
                <w:szCs w:val="20"/>
              </w:rPr>
            </w:pPr>
          </w:p>
        </w:tc>
        <w:tc>
          <w:tcPr>
            <w:tcW w:w="1260" w:type="dxa"/>
            <w:tcBorders>
              <w:top w:val="single" w:sz="4" w:space="0" w:color="auto"/>
              <w:left w:val="nil"/>
              <w:bottom w:val="single" w:sz="4" w:space="0" w:color="auto"/>
              <w:right w:val="nil"/>
            </w:tcBorders>
            <w:shd w:val="clear" w:color="auto" w:fill="auto"/>
            <w:noWrap/>
            <w:vAlign w:val="center"/>
          </w:tcPr>
          <w:p w14:paraId="40C7FDFC"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4,22</w:t>
            </w:r>
          </w:p>
        </w:tc>
        <w:tc>
          <w:tcPr>
            <w:tcW w:w="2125" w:type="dxa"/>
            <w:tcBorders>
              <w:top w:val="single" w:sz="4" w:space="0" w:color="auto"/>
              <w:left w:val="nil"/>
              <w:bottom w:val="single" w:sz="4" w:space="0" w:color="auto"/>
              <w:right w:val="nil"/>
            </w:tcBorders>
            <w:shd w:val="clear" w:color="auto" w:fill="auto"/>
            <w:noWrap/>
            <w:vAlign w:val="center"/>
          </w:tcPr>
          <w:p w14:paraId="53677274" w14:textId="77777777" w:rsidR="007A671E" w:rsidRPr="004974AE" w:rsidRDefault="007A671E" w:rsidP="004974AE">
            <w:pPr>
              <w:spacing w:line="360" w:lineRule="auto"/>
              <w:jc w:val="right"/>
              <w:rPr>
                <w:rFonts w:eastAsia="Times New Roman"/>
                <w:sz w:val="20"/>
                <w:szCs w:val="20"/>
              </w:rPr>
            </w:pPr>
            <w:r w:rsidRPr="004974AE">
              <w:rPr>
                <w:rFonts w:eastAsia="Times New Roman"/>
                <w:sz w:val="20"/>
                <w:szCs w:val="20"/>
              </w:rPr>
              <w:t>Sangat baik</w:t>
            </w:r>
          </w:p>
        </w:tc>
      </w:tr>
    </w:tbl>
    <w:p w14:paraId="4A9DEA4D" w14:textId="77777777" w:rsidR="007A671E" w:rsidRDefault="007A671E" w:rsidP="00702D60">
      <w:pPr>
        <w:rPr>
          <w:sz w:val="24"/>
          <w:szCs w:val="24"/>
          <w:lang w:val="en-US" w:eastAsia="id-ID"/>
        </w:rPr>
        <w:sectPr w:rsidR="007A671E" w:rsidSect="00702D60">
          <w:type w:val="continuous"/>
          <w:pgSz w:w="11906" w:h="16838" w:code="9"/>
          <w:pgMar w:top="1701" w:right="1418" w:bottom="1701" w:left="1701" w:header="709" w:footer="709" w:gutter="0"/>
          <w:cols w:space="708"/>
          <w:docGrid w:linePitch="360"/>
        </w:sectPr>
      </w:pPr>
    </w:p>
    <w:p w14:paraId="347029DC" w14:textId="62FF75D5" w:rsidR="00817453" w:rsidRPr="00053BE8" w:rsidRDefault="00053BE8" w:rsidP="00BA1391">
      <w:pPr>
        <w:pStyle w:val="ListParagraph"/>
        <w:tabs>
          <w:tab w:val="left" w:pos="432"/>
        </w:tabs>
        <w:spacing w:line="360" w:lineRule="auto"/>
        <w:ind w:left="0"/>
        <w:rPr>
          <w:sz w:val="24"/>
          <w:szCs w:val="24"/>
        </w:rPr>
      </w:pPr>
      <w:r>
        <w:rPr>
          <w:sz w:val="24"/>
          <w:szCs w:val="24"/>
          <w:lang w:eastAsia="id-ID"/>
        </w:rPr>
        <w:tab/>
      </w:r>
      <w:r w:rsidR="007A671E" w:rsidRPr="00F15E54">
        <w:rPr>
          <w:sz w:val="24"/>
          <w:szCs w:val="24"/>
          <w:lang w:val="en-US"/>
        </w:rPr>
        <w:t>I</w:t>
      </w:r>
      <w:r w:rsidR="007A671E" w:rsidRPr="00F15E54">
        <w:rPr>
          <w:sz w:val="24"/>
          <w:szCs w:val="24"/>
        </w:rPr>
        <w:t xml:space="preserve">ndikator </w:t>
      </w:r>
      <w:proofErr w:type="spellStart"/>
      <w:r w:rsidR="007A671E" w:rsidRPr="00F15E54">
        <w:rPr>
          <w:sz w:val="24"/>
          <w:szCs w:val="24"/>
          <w:lang w:val="en-US"/>
        </w:rPr>
        <w:t>harga</w:t>
      </w:r>
      <w:proofErr w:type="spellEnd"/>
      <w:r w:rsidR="007A671E" w:rsidRPr="00F15E54">
        <w:rPr>
          <w:sz w:val="24"/>
          <w:szCs w:val="24"/>
          <w:lang w:val="en-US"/>
        </w:rPr>
        <w:t xml:space="preserve"> </w:t>
      </w:r>
      <w:proofErr w:type="spellStart"/>
      <w:r w:rsidR="007A671E" w:rsidRPr="00F15E54">
        <w:rPr>
          <w:sz w:val="24"/>
          <w:szCs w:val="24"/>
          <w:lang w:val="en-US"/>
        </w:rPr>
        <w:t>terjangkau</w:t>
      </w:r>
      <w:proofErr w:type="spellEnd"/>
      <w:r w:rsidR="007A671E" w:rsidRPr="00F15E54">
        <w:rPr>
          <w:sz w:val="24"/>
          <w:szCs w:val="24"/>
        </w:rPr>
        <w:t>, mendapat skor 4,1</w:t>
      </w:r>
      <w:r w:rsidR="00AC407C" w:rsidRPr="00F15E54">
        <w:rPr>
          <w:sz w:val="24"/>
          <w:szCs w:val="24"/>
          <w:lang w:val="en-US"/>
        </w:rPr>
        <w:t>6</w:t>
      </w:r>
      <w:r w:rsidR="007A671E" w:rsidRPr="00F15E54">
        <w:rPr>
          <w:sz w:val="24"/>
          <w:szCs w:val="24"/>
        </w:rPr>
        <w:t xml:space="preserve"> dengan kategori </w:t>
      </w:r>
      <w:r w:rsidR="00AC407C" w:rsidRPr="00F15E54">
        <w:rPr>
          <w:sz w:val="24"/>
          <w:szCs w:val="24"/>
          <w:lang w:val="en-US"/>
        </w:rPr>
        <w:t xml:space="preserve">sangat </w:t>
      </w:r>
      <w:r w:rsidR="007A671E" w:rsidRPr="00F15E54">
        <w:rPr>
          <w:sz w:val="24"/>
          <w:szCs w:val="24"/>
        </w:rPr>
        <w:t xml:space="preserve">baik. </w:t>
      </w:r>
      <w:r w:rsidR="0047569D" w:rsidRPr="008F0009">
        <w:rPr>
          <w:sz w:val="24"/>
          <w:szCs w:val="24"/>
        </w:rPr>
        <w:t>Penelitian ini berbeda dengan penelitian yang dilakukan</w:t>
      </w:r>
      <w:r w:rsidR="000B7FEB">
        <w:rPr>
          <w:sz w:val="24"/>
          <w:szCs w:val="24"/>
          <w:lang w:val="en-US"/>
        </w:rPr>
        <w:t xml:space="preserve"> </w:t>
      </w:r>
      <w:r w:rsidR="000B7FEB">
        <w:rPr>
          <w:sz w:val="24"/>
          <w:szCs w:val="24"/>
          <w:lang w:val="en-US"/>
        </w:rPr>
        <w:fldChar w:fldCharType="begin" w:fldLock="1"/>
      </w:r>
      <w:r w:rsidR="000A06ED">
        <w:rPr>
          <w:sz w:val="24"/>
          <w:szCs w:val="24"/>
          <w:lang w:val="en-US"/>
        </w:rPr>
        <w:instrText>ADDIN CSL_CITATION {"citationItems":[{"id":"ITEM-1","itemData":{"DOI":"10.29239/j.agrikan.10.1.51-59","ISSN":"1979-6072","abstract":"Roti merupakan produk pangan yang digemari dan setiap konsumen memiliki persepsi atau sikap yang berbeda terhadap atribut yang melekat pada roti. Penilaian atribut menjadi dasar keputusan untuk pembelian ulang roti dikemudian hari termasuk di Golden Bakery. Berdasarkan hal itu, penelitian ini bertujuan untuk mengetahui tingkat kepuasan konsumen roti di Golden Bakery. Penelitian ini digolongkan sebagai penelitian kuantitatif. Penentuan sampel menggunakan teknik Nonprobability Sampling yaitu Sampling Insidental dan Sampling Kuota sebanyak 200 responden. Kuesioner diuji validitas melalui korelasi Product Moment Pearson dan uji reliabilitas dengan rumus Cronbach’s Alpha(α). Atribut roti yang diteliti meliputi bentuk atau model roti, harga, rasa dan pilihan rasa, kemasan, lokasi pembelian, promosi, manfaat dan pelayanan. Hasil uji validitas menunjukkan bahwa 8 indikator semuanya valid, dimana pada n = 30 dan α = 0,01 didapatkan nilai r hitung lebih besar dibandingkan r tabel = 0,463. Sedangkan hasil uji reliabilitas untuk Kepentingan sebesar 0,886 dan Kepuasan sebesar 0,901, berarti reliabel. Analisis tingkat kepuasan konsumen menggunakan pendekatan Indeks Kepuasan Konsumen (Customer Satisfaction Index). Hasil penelitian menunjukkan nilai Customer Satisfaction Index (CSI) sebesar 79,94% artinya tingkat kepuasan total berada pada 0,66 – 0,80 yang berarti para pelanggan telah merasa puas terhadap kinerja yang dilakukan oleh Golden Bakery.","author":[{"dropping-particle":"","family":"Tupamahu","given":"Yonette Maya","non-dropping-particle":"","parse-names":false,"suffix":""},{"dropping-particle":"","family":"Hamka","given":"Hamka","non-dropping-particle":"","parse-names":false,"suffix":""}],"container-title":"Agrikan: Jurnal Agribisnis Perikanan","id":"ITEM-1","issue":"1","issued":{"date-parts":[["2017"]]},"page":"51","title":"Analisis Kepuasan Konsumen Roti (Studi Kasus Pada Golden Bakery Di Ternate)","type":"article-journal","volume":"10"},"uris":["http://www.mendeley.com/documents/?uuid=05efb87c-8845-47c5-9f34-351209f6046b"]}],"mendeley":{"formattedCitation":"(Tupamahu &amp; Hamka, 2017)","plainTextFormattedCitation":"(Tupamahu &amp; Hamka, 2017)","previouslyFormattedCitation":"(Tupamahu &amp; Hamka, 2017)"},"properties":{"noteIndex":0},"schema":"https://github.com/citation-style-language/schema/raw/master/csl-citation.json"}</w:instrText>
      </w:r>
      <w:r w:rsidR="000B7FEB">
        <w:rPr>
          <w:sz w:val="24"/>
          <w:szCs w:val="24"/>
          <w:lang w:val="en-US"/>
        </w:rPr>
        <w:fldChar w:fldCharType="separate"/>
      </w:r>
      <w:r w:rsidR="000B7FEB" w:rsidRPr="000B7FEB">
        <w:rPr>
          <w:noProof/>
          <w:sz w:val="24"/>
          <w:szCs w:val="24"/>
          <w:lang w:val="en-US"/>
        </w:rPr>
        <w:t>(Tupamahu &amp; Hamka, 2017)</w:t>
      </w:r>
      <w:r w:rsidR="000B7FEB">
        <w:rPr>
          <w:sz w:val="24"/>
          <w:szCs w:val="24"/>
          <w:lang w:val="en-US"/>
        </w:rPr>
        <w:fldChar w:fldCharType="end"/>
      </w:r>
      <w:r w:rsidR="0047569D" w:rsidRPr="008F0009">
        <w:rPr>
          <w:sz w:val="24"/>
          <w:szCs w:val="24"/>
        </w:rPr>
        <w:t xml:space="preserve">, </w:t>
      </w:r>
      <w:r w:rsidR="0047569D" w:rsidRPr="008F0009">
        <w:rPr>
          <w:bCs/>
          <w:sz w:val="24"/>
          <w:szCs w:val="24"/>
        </w:rPr>
        <w:t xml:space="preserve">produk dirasakan memiliki harga yang mahal sehingga konsumen kurang merasa puas karena dengan harga yang mahal maka pelanggan tidak dapat </w:t>
      </w:r>
      <w:r w:rsidR="0047569D" w:rsidRPr="008F0009">
        <w:rPr>
          <w:bCs/>
          <w:sz w:val="24"/>
          <w:szCs w:val="24"/>
        </w:rPr>
        <w:t>membeli dalam jumlah yang banyak</w:t>
      </w:r>
      <w:r w:rsidR="0047569D">
        <w:rPr>
          <w:bCs/>
          <w:sz w:val="24"/>
          <w:szCs w:val="24"/>
          <w:lang w:val="en-US"/>
        </w:rPr>
        <w:t>.</w:t>
      </w:r>
      <w:r w:rsidR="0047569D" w:rsidRPr="008F0009">
        <w:rPr>
          <w:bCs/>
          <w:sz w:val="24"/>
          <w:szCs w:val="24"/>
        </w:rPr>
        <w:t xml:space="preserve"> </w:t>
      </w:r>
      <w:r w:rsidR="0047569D">
        <w:rPr>
          <w:sz w:val="24"/>
          <w:szCs w:val="24"/>
          <w:lang w:val="en-US"/>
        </w:rPr>
        <w:t>H</w:t>
      </w:r>
      <w:r w:rsidR="0047569D" w:rsidRPr="008F0009">
        <w:rPr>
          <w:sz w:val="24"/>
          <w:szCs w:val="24"/>
        </w:rPr>
        <w:t>al ini menunjuk</w:t>
      </w:r>
      <w:r w:rsidR="0047569D">
        <w:rPr>
          <w:sz w:val="24"/>
          <w:szCs w:val="24"/>
          <w:lang w:val="en-US"/>
        </w:rPr>
        <w:t>k</w:t>
      </w:r>
      <w:r w:rsidR="0047569D" w:rsidRPr="008F0009">
        <w:rPr>
          <w:sz w:val="24"/>
          <w:szCs w:val="24"/>
        </w:rPr>
        <w:t>an bahwa Rotte Bakery memiliki harga yang lebih terjangkau dibanding dengan toko roti yang sejenis.</w:t>
      </w:r>
      <w:r w:rsidR="007A671E" w:rsidRPr="00F15E54">
        <w:rPr>
          <w:sz w:val="24"/>
          <w:szCs w:val="24"/>
        </w:rPr>
        <w:t xml:space="preserve"> Hal ini menunjukkan bahwa harga yang ditentukan oleh pemilik usaha Rotte Bakery </w:t>
      </w:r>
      <w:proofErr w:type="spellStart"/>
      <w:r w:rsidR="00AC407C" w:rsidRPr="00F15E54">
        <w:rPr>
          <w:sz w:val="24"/>
          <w:szCs w:val="24"/>
          <w:lang w:val="en-US"/>
        </w:rPr>
        <w:t>Duri</w:t>
      </w:r>
      <w:proofErr w:type="spellEnd"/>
      <w:r w:rsidR="00AC407C" w:rsidRPr="00F15E54">
        <w:rPr>
          <w:sz w:val="24"/>
          <w:szCs w:val="24"/>
          <w:lang w:val="en-US"/>
        </w:rPr>
        <w:t xml:space="preserve"> Sudirman</w:t>
      </w:r>
      <w:r w:rsidR="007A671E" w:rsidRPr="00F15E54">
        <w:rPr>
          <w:i/>
          <w:sz w:val="24"/>
          <w:szCs w:val="24"/>
        </w:rPr>
        <w:t xml:space="preserve"> </w:t>
      </w:r>
      <w:r w:rsidR="007A671E" w:rsidRPr="00F15E54">
        <w:rPr>
          <w:sz w:val="24"/>
          <w:szCs w:val="24"/>
        </w:rPr>
        <w:t xml:space="preserve">murah/terjangkau dan dapat dinikmati oleh semua kalangan. </w:t>
      </w:r>
      <w:r w:rsidR="007A671E" w:rsidRPr="00F15E54">
        <w:rPr>
          <w:sz w:val="24"/>
          <w:szCs w:val="24"/>
          <w:lang w:val="en-US"/>
        </w:rPr>
        <w:lastRenderedPageBreak/>
        <w:t>H</w:t>
      </w:r>
      <w:r w:rsidR="007A671E" w:rsidRPr="00F15E54">
        <w:rPr>
          <w:sz w:val="24"/>
          <w:szCs w:val="24"/>
        </w:rPr>
        <w:t>arga yang ditentukan pun sangat sesuai dengan kualitas produk yang diterima oleh konsumen dengan skor nilai 4,</w:t>
      </w:r>
      <w:r w:rsidR="00AC407C" w:rsidRPr="00F15E54">
        <w:rPr>
          <w:sz w:val="24"/>
          <w:szCs w:val="24"/>
          <w:lang w:val="en-US"/>
        </w:rPr>
        <w:t>30</w:t>
      </w:r>
      <w:r w:rsidR="007A671E" w:rsidRPr="00F15E54">
        <w:rPr>
          <w:sz w:val="24"/>
          <w:szCs w:val="24"/>
        </w:rPr>
        <w:t xml:space="preserve"> (sangat baik). Harga yang diberikan sesuai dengan rasa dan tekstur roti </w:t>
      </w:r>
      <w:r w:rsidR="00AC407C" w:rsidRPr="00F15E54">
        <w:rPr>
          <w:sz w:val="24"/>
          <w:szCs w:val="24"/>
          <w:lang w:val="en-US"/>
        </w:rPr>
        <w:t xml:space="preserve">yang </w:t>
      </w:r>
      <w:proofErr w:type="spellStart"/>
      <w:r w:rsidR="00AC407C" w:rsidRPr="00F15E54">
        <w:rPr>
          <w:sz w:val="24"/>
          <w:szCs w:val="24"/>
          <w:lang w:val="en-US"/>
        </w:rPr>
        <w:t>enak</w:t>
      </w:r>
      <w:proofErr w:type="spellEnd"/>
      <w:r w:rsidR="00AC407C" w:rsidRPr="00F15E54">
        <w:rPr>
          <w:sz w:val="24"/>
          <w:szCs w:val="24"/>
          <w:lang w:val="en-US"/>
        </w:rPr>
        <w:t xml:space="preserve"> dan </w:t>
      </w:r>
      <w:proofErr w:type="spellStart"/>
      <w:r w:rsidR="00AC407C" w:rsidRPr="00F15E54">
        <w:rPr>
          <w:sz w:val="24"/>
          <w:szCs w:val="24"/>
          <w:lang w:val="en-US"/>
        </w:rPr>
        <w:t>lembut</w:t>
      </w:r>
      <w:proofErr w:type="spellEnd"/>
      <w:r w:rsidR="007A671E" w:rsidRPr="00F15E54">
        <w:rPr>
          <w:sz w:val="24"/>
          <w:szCs w:val="24"/>
        </w:rPr>
        <w:t>.</w:t>
      </w:r>
      <w:r w:rsidR="000E260C" w:rsidRPr="000E260C">
        <w:rPr>
          <w:sz w:val="24"/>
          <w:szCs w:val="24"/>
        </w:rPr>
        <w:t xml:space="preserve"> </w:t>
      </w:r>
      <w:r w:rsidR="008A5B4F" w:rsidRPr="00F15E54">
        <w:rPr>
          <w:sz w:val="24"/>
          <w:szCs w:val="24"/>
        </w:rPr>
        <w:t>Indikator daya saing harga mendapat skor 4,</w:t>
      </w:r>
      <w:r w:rsidR="008A5B4F" w:rsidRPr="00F15E54">
        <w:rPr>
          <w:sz w:val="24"/>
          <w:szCs w:val="24"/>
          <w:lang w:val="en-US"/>
        </w:rPr>
        <w:t>20</w:t>
      </w:r>
      <w:r w:rsidR="008A5B4F" w:rsidRPr="00F15E54">
        <w:rPr>
          <w:sz w:val="24"/>
          <w:szCs w:val="24"/>
        </w:rPr>
        <w:t xml:space="preserve"> dengan kategori </w:t>
      </w:r>
      <w:r w:rsidR="008A5B4F" w:rsidRPr="00F15E54">
        <w:rPr>
          <w:sz w:val="24"/>
          <w:szCs w:val="24"/>
          <w:lang w:val="en-US"/>
        </w:rPr>
        <w:t xml:space="preserve">sangat </w:t>
      </w:r>
      <w:r w:rsidR="008A5B4F" w:rsidRPr="00F15E54">
        <w:rPr>
          <w:sz w:val="24"/>
          <w:szCs w:val="24"/>
        </w:rPr>
        <w:t xml:space="preserve">baik, ini menunjukkan bahwa harga produk Rotte Bakery </w:t>
      </w:r>
      <w:proofErr w:type="spellStart"/>
      <w:r w:rsidR="008A5B4F" w:rsidRPr="00F15E54">
        <w:rPr>
          <w:sz w:val="24"/>
          <w:szCs w:val="24"/>
          <w:lang w:val="en-US"/>
        </w:rPr>
        <w:t>Duri</w:t>
      </w:r>
      <w:proofErr w:type="spellEnd"/>
      <w:r w:rsidR="008A5B4F" w:rsidRPr="00F15E54">
        <w:rPr>
          <w:sz w:val="24"/>
          <w:szCs w:val="24"/>
          <w:lang w:val="en-US"/>
        </w:rPr>
        <w:t xml:space="preserve"> Sudirman</w:t>
      </w:r>
      <w:r w:rsidR="008A5B4F" w:rsidRPr="00F15E54">
        <w:rPr>
          <w:sz w:val="24"/>
          <w:szCs w:val="24"/>
        </w:rPr>
        <w:t xml:space="preserve"> mampu bersaing dengan produk sejenis lainnya.</w:t>
      </w:r>
      <w:r w:rsidR="008A5B4F">
        <w:rPr>
          <w:sz w:val="24"/>
          <w:szCs w:val="24"/>
          <w:lang w:val="en-US"/>
        </w:rPr>
        <w:t xml:space="preserve"> </w:t>
      </w:r>
      <w:r w:rsidR="008A5B4F" w:rsidRPr="00F15E54">
        <w:rPr>
          <w:sz w:val="24"/>
          <w:szCs w:val="24"/>
        </w:rPr>
        <w:t>Indikator selanjutnya mengenai kesesuaian harga dengan manfaat produk mendapat skor 4,</w:t>
      </w:r>
      <w:r w:rsidR="008A5B4F" w:rsidRPr="00F15E54">
        <w:rPr>
          <w:sz w:val="24"/>
          <w:szCs w:val="24"/>
          <w:lang w:val="en-US"/>
        </w:rPr>
        <w:t>22</w:t>
      </w:r>
      <w:r w:rsidR="008A5B4F" w:rsidRPr="00F15E54">
        <w:rPr>
          <w:sz w:val="24"/>
          <w:szCs w:val="24"/>
        </w:rPr>
        <w:t xml:space="preserve"> dengan kategori</w:t>
      </w:r>
      <w:r w:rsidR="008A5B4F" w:rsidRPr="00F15E54">
        <w:rPr>
          <w:sz w:val="24"/>
          <w:szCs w:val="24"/>
          <w:lang w:val="en-US"/>
        </w:rPr>
        <w:t xml:space="preserve"> sangat</w:t>
      </w:r>
      <w:r w:rsidR="008A5B4F" w:rsidRPr="00F15E54">
        <w:rPr>
          <w:sz w:val="24"/>
          <w:szCs w:val="24"/>
        </w:rPr>
        <w:t xml:space="preserve"> baik,</w:t>
      </w:r>
      <w:r w:rsidR="008A5B4F">
        <w:rPr>
          <w:sz w:val="24"/>
          <w:szCs w:val="24"/>
          <w:lang w:val="en-US"/>
        </w:rPr>
        <w:t xml:space="preserve"> </w:t>
      </w:r>
      <w:r w:rsidR="008A5B4F" w:rsidRPr="00F15E54">
        <w:rPr>
          <w:sz w:val="24"/>
          <w:szCs w:val="24"/>
        </w:rPr>
        <w:t>ini menunjukkan bahwa harga  produk cukup murah dan sehat tanpa bahan pengawet</w:t>
      </w:r>
      <w:r w:rsidR="008A5B4F" w:rsidRPr="00F15E54">
        <w:rPr>
          <w:sz w:val="24"/>
          <w:szCs w:val="24"/>
          <w:lang w:val="en-US"/>
        </w:rPr>
        <w:t xml:space="preserve">, </w:t>
      </w:r>
      <w:proofErr w:type="spellStart"/>
      <w:r w:rsidR="008A5B4F" w:rsidRPr="00F15E54">
        <w:rPr>
          <w:sz w:val="24"/>
          <w:szCs w:val="24"/>
          <w:lang w:val="en-US"/>
        </w:rPr>
        <w:t>sehat</w:t>
      </w:r>
      <w:proofErr w:type="spellEnd"/>
      <w:r w:rsidR="008A5B4F" w:rsidRPr="00F15E54">
        <w:rPr>
          <w:sz w:val="24"/>
          <w:szCs w:val="24"/>
          <w:lang w:val="en-US"/>
        </w:rPr>
        <w:t xml:space="preserve"> dan </w:t>
      </w:r>
      <w:proofErr w:type="spellStart"/>
      <w:r w:rsidR="008A5B4F" w:rsidRPr="00F15E54">
        <w:rPr>
          <w:sz w:val="24"/>
          <w:szCs w:val="24"/>
          <w:lang w:val="en-US"/>
        </w:rPr>
        <w:t>mengenyangkan</w:t>
      </w:r>
      <w:proofErr w:type="spellEnd"/>
      <w:r w:rsidR="008A5B4F">
        <w:rPr>
          <w:sz w:val="24"/>
          <w:szCs w:val="24"/>
          <w:lang w:val="en-US"/>
        </w:rPr>
        <w:t xml:space="preserve">. </w:t>
      </w:r>
      <w:r w:rsidR="007A671E" w:rsidRPr="00F15E54">
        <w:rPr>
          <w:sz w:val="24"/>
          <w:szCs w:val="24"/>
        </w:rPr>
        <w:t>Indikator harga mempengaruhi daya beli konsumen mendapat skor 4,</w:t>
      </w:r>
      <w:r w:rsidR="00AC407C" w:rsidRPr="00F15E54">
        <w:rPr>
          <w:sz w:val="24"/>
          <w:szCs w:val="24"/>
          <w:lang w:val="en-US"/>
        </w:rPr>
        <w:t>20</w:t>
      </w:r>
      <w:r w:rsidR="007A671E" w:rsidRPr="00F15E54">
        <w:rPr>
          <w:sz w:val="24"/>
          <w:szCs w:val="24"/>
        </w:rPr>
        <w:t xml:space="preserve"> dengan kategori </w:t>
      </w:r>
      <w:r w:rsidR="00AC407C" w:rsidRPr="00F15E54">
        <w:rPr>
          <w:sz w:val="24"/>
          <w:szCs w:val="24"/>
          <w:lang w:val="en-US"/>
        </w:rPr>
        <w:t xml:space="preserve">sangat </w:t>
      </w:r>
      <w:r w:rsidR="007A671E" w:rsidRPr="00F15E54">
        <w:rPr>
          <w:sz w:val="24"/>
          <w:szCs w:val="24"/>
        </w:rPr>
        <w:t xml:space="preserve">baik. Menurut konsumen harga yang ditentukan pihak Rotte Bakery </w:t>
      </w:r>
      <w:proofErr w:type="spellStart"/>
      <w:r w:rsidR="00AC407C" w:rsidRPr="00F15E54">
        <w:rPr>
          <w:sz w:val="24"/>
          <w:szCs w:val="24"/>
          <w:lang w:val="en-US"/>
        </w:rPr>
        <w:t>Duri</w:t>
      </w:r>
      <w:proofErr w:type="spellEnd"/>
      <w:r w:rsidR="00AC407C" w:rsidRPr="00F15E54">
        <w:rPr>
          <w:sz w:val="24"/>
          <w:szCs w:val="24"/>
          <w:lang w:val="en-US"/>
        </w:rPr>
        <w:t xml:space="preserve"> </w:t>
      </w:r>
    </w:p>
    <w:p w14:paraId="6AF276B5" w14:textId="5E245F7D" w:rsidR="009617B0" w:rsidRPr="00817453" w:rsidRDefault="00AC407C" w:rsidP="00BA1391">
      <w:pPr>
        <w:pStyle w:val="ListParagraph"/>
        <w:tabs>
          <w:tab w:val="left" w:pos="432"/>
        </w:tabs>
        <w:spacing w:line="360" w:lineRule="auto"/>
        <w:ind w:left="0"/>
        <w:rPr>
          <w:sz w:val="24"/>
          <w:szCs w:val="24"/>
          <w:lang w:val="en-US"/>
        </w:rPr>
      </w:pPr>
      <w:r w:rsidRPr="00F15E54">
        <w:rPr>
          <w:sz w:val="24"/>
          <w:szCs w:val="24"/>
          <w:lang w:val="en-US"/>
        </w:rPr>
        <w:t>Sudirman</w:t>
      </w:r>
      <w:r w:rsidR="007A671E" w:rsidRPr="00F15E54">
        <w:rPr>
          <w:sz w:val="24"/>
          <w:szCs w:val="24"/>
        </w:rPr>
        <w:t xml:space="preserve"> sudah baik dan</w:t>
      </w:r>
      <w:r w:rsidR="007A671E" w:rsidRPr="00F15E54">
        <w:rPr>
          <w:i/>
          <w:sz w:val="24"/>
          <w:szCs w:val="24"/>
        </w:rPr>
        <w:t xml:space="preserve"> </w:t>
      </w:r>
      <w:r w:rsidR="007A671E" w:rsidRPr="00F15E54">
        <w:rPr>
          <w:sz w:val="24"/>
          <w:szCs w:val="24"/>
        </w:rPr>
        <w:t>sangat</w:t>
      </w:r>
      <w:r w:rsidR="007A671E" w:rsidRPr="00F15E54">
        <w:rPr>
          <w:i/>
          <w:sz w:val="24"/>
          <w:szCs w:val="24"/>
        </w:rPr>
        <w:t xml:space="preserve"> </w:t>
      </w:r>
      <w:r w:rsidR="007A671E" w:rsidRPr="00F15E54">
        <w:rPr>
          <w:sz w:val="24"/>
          <w:szCs w:val="24"/>
        </w:rPr>
        <w:t>mempengaruhi daya beli konsumen dengan membuat konsumen tertarik untuk membeli produk Rotte Bakery</w:t>
      </w:r>
      <w:r w:rsidR="007A671E" w:rsidRPr="00F15E54">
        <w:rPr>
          <w:sz w:val="24"/>
          <w:szCs w:val="24"/>
          <w:lang w:val="en-US"/>
        </w:rPr>
        <w:t xml:space="preserve"> </w:t>
      </w:r>
      <w:proofErr w:type="spellStart"/>
      <w:r w:rsidR="007A671E" w:rsidRPr="00F15E54">
        <w:rPr>
          <w:sz w:val="24"/>
          <w:szCs w:val="24"/>
          <w:lang w:val="en-US"/>
        </w:rPr>
        <w:t>lagi</w:t>
      </w:r>
      <w:proofErr w:type="spellEnd"/>
      <w:r w:rsidR="007A671E" w:rsidRPr="00F15E54">
        <w:rPr>
          <w:sz w:val="24"/>
          <w:szCs w:val="24"/>
          <w:lang w:val="en-US"/>
        </w:rPr>
        <w:t>.</w:t>
      </w:r>
    </w:p>
    <w:p w14:paraId="2A7D9AAC" w14:textId="73C8B67D" w:rsidR="00BA1391" w:rsidRDefault="00BA1391" w:rsidP="00BA1391">
      <w:pPr>
        <w:pStyle w:val="ListParagraph"/>
        <w:numPr>
          <w:ilvl w:val="0"/>
          <w:numId w:val="7"/>
        </w:numPr>
        <w:spacing w:line="360" w:lineRule="auto"/>
        <w:ind w:left="284" w:hanging="284"/>
        <w:rPr>
          <w:b/>
          <w:bCs/>
          <w:sz w:val="24"/>
          <w:szCs w:val="24"/>
          <w:lang w:val="en-US" w:eastAsia="id-ID"/>
        </w:rPr>
      </w:pPr>
      <w:proofErr w:type="spellStart"/>
      <w:r w:rsidRPr="00567EFC">
        <w:rPr>
          <w:b/>
          <w:bCs/>
          <w:sz w:val="24"/>
          <w:szCs w:val="24"/>
          <w:lang w:val="en-US" w:eastAsia="id-ID"/>
        </w:rPr>
        <w:t>Tempat</w:t>
      </w:r>
      <w:proofErr w:type="spellEnd"/>
      <w:r w:rsidRPr="00567EFC">
        <w:rPr>
          <w:b/>
          <w:bCs/>
          <w:sz w:val="24"/>
          <w:szCs w:val="24"/>
          <w:lang w:val="en-US" w:eastAsia="id-ID"/>
        </w:rPr>
        <w:t xml:space="preserve"> </w:t>
      </w:r>
    </w:p>
    <w:p w14:paraId="09ADA108" w14:textId="17F5E453" w:rsidR="004974AE" w:rsidRPr="00C06CF1" w:rsidRDefault="004974AE" w:rsidP="00C06CF1">
      <w:pPr>
        <w:spacing w:line="360" w:lineRule="auto"/>
        <w:ind w:firstLine="284"/>
        <w:rPr>
          <w:sz w:val="24"/>
          <w:szCs w:val="24"/>
          <w:lang w:val="en-US"/>
        </w:rPr>
        <w:sectPr w:rsidR="004974AE" w:rsidRPr="00C06CF1" w:rsidSect="007A671E">
          <w:type w:val="continuous"/>
          <w:pgSz w:w="11906" w:h="16838" w:code="9"/>
          <w:pgMar w:top="1701" w:right="1418" w:bottom="1701" w:left="1701" w:header="709" w:footer="709" w:gutter="0"/>
          <w:cols w:num="2" w:space="708"/>
          <w:docGrid w:linePitch="360"/>
        </w:sectPr>
      </w:pPr>
      <w:r>
        <w:rPr>
          <w:sz w:val="24"/>
          <w:szCs w:val="24"/>
          <w:lang w:val="en-US"/>
        </w:rPr>
        <w:t>T</w:t>
      </w:r>
      <w:r w:rsidRPr="004974AE">
        <w:rPr>
          <w:sz w:val="24"/>
          <w:szCs w:val="24"/>
        </w:rPr>
        <w:t>anggapan konsumen terhadap bauran pemasaran pada variabel tempat mendapat skor rata-rata 4,25 dengan kategori sangat baik, ini menunjukkan bahwa dari variabel tempat dengan indikator yaitu akses lokasi usaha, visibilitas, fasilitas parkir dan lingkungan sudah sangat baik di mata konsumen</w:t>
      </w:r>
      <w:r w:rsidRPr="004974AE">
        <w:rPr>
          <w:sz w:val="24"/>
          <w:szCs w:val="24"/>
          <w:lang w:val="en-US"/>
        </w:rPr>
        <w:t xml:space="preserve">, </w:t>
      </w:r>
      <w:r w:rsidRPr="004974AE">
        <w:rPr>
          <w:sz w:val="24"/>
          <w:szCs w:val="24"/>
        </w:rPr>
        <w:t>memberikan rasanyaman saat melakukan pembelian di lokasi usaha.</w:t>
      </w:r>
      <w:r>
        <w:rPr>
          <w:sz w:val="24"/>
          <w:szCs w:val="24"/>
          <w:lang w:val="en-US"/>
        </w:rPr>
        <w:t xml:space="preserve"> </w:t>
      </w:r>
      <w:proofErr w:type="spellStart"/>
      <w:r w:rsidR="00817453">
        <w:rPr>
          <w:sz w:val="24"/>
          <w:szCs w:val="24"/>
          <w:lang w:val="en-US"/>
        </w:rPr>
        <w:t>Persepsi</w:t>
      </w:r>
      <w:proofErr w:type="spellEnd"/>
      <w:r w:rsidR="00817453">
        <w:rPr>
          <w:sz w:val="24"/>
          <w:szCs w:val="24"/>
          <w:lang w:val="en-US"/>
        </w:rPr>
        <w:t xml:space="preserve"> </w:t>
      </w:r>
      <w:proofErr w:type="spellStart"/>
      <w:r w:rsidR="00817453">
        <w:rPr>
          <w:sz w:val="24"/>
          <w:szCs w:val="24"/>
          <w:lang w:val="en-US"/>
        </w:rPr>
        <w:t>konsumen</w:t>
      </w:r>
      <w:proofErr w:type="spellEnd"/>
      <w:r w:rsidR="00817453">
        <w:rPr>
          <w:sz w:val="24"/>
          <w:szCs w:val="24"/>
          <w:lang w:val="en-US"/>
        </w:rPr>
        <w:t xml:space="preserve"> </w:t>
      </w:r>
      <w:proofErr w:type="spellStart"/>
      <w:r w:rsidR="00817453">
        <w:rPr>
          <w:sz w:val="24"/>
          <w:szCs w:val="24"/>
          <w:lang w:val="en-US"/>
        </w:rPr>
        <w:t>terhadap</w:t>
      </w:r>
      <w:proofErr w:type="spellEnd"/>
      <w:r w:rsidR="00817453">
        <w:rPr>
          <w:sz w:val="24"/>
          <w:szCs w:val="24"/>
          <w:lang w:val="en-US"/>
        </w:rPr>
        <w:t xml:space="preserve"> </w:t>
      </w:r>
      <w:proofErr w:type="spellStart"/>
      <w:r w:rsidR="00817453">
        <w:rPr>
          <w:sz w:val="24"/>
          <w:szCs w:val="24"/>
          <w:lang w:val="en-US"/>
        </w:rPr>
        <w:t>variabel</w:t>
      </w:r>
      <w:proofErr w:type="spellEnd"/>
      <w:r w:rsidR="00817453">
        <w:rPr>
          <w:sz w:val="24"/>
          <w:szCs w:val="24"/>
          <w:lang w:val="en-US"/>
        </w:rPr>
        <w:t xml:space="preserve"> </w:t>
      </w:r>
      <w:proofErr w:type="spellStart"/>
      <w:r w:rsidR="00817453">
        <w:rPr>
          <w:sz w:val="24"/>
          <w:szCs w:val="24"/>
          <w:lang w:val="en-US"/>
        </w:rPr>
        <w:t>tempat</w:t>
      </w:r>
      <w:proofErr w:type="spellEnd"/>
      <w:r w:rsidR="00817453">
        <w:rPr>
          <w:sz w:val="24"/>
          <w:szCs w:val="24"/>
          <w:lang w:val="en-US"/>
        </w:rPr>
        <w:t xml:space="preserve"> </w:t>
      </w:r>
      <w:proofErr w:type="spellStart"/>
      <w:r w:rsidR="00817453">
        <w:rPr>
          <w:sz w:val="24"/>
          <w:szCs w:val="24"/>
          <w:lang w:val="en-US"/>
        </w:rPr>
        <w:t>dijelaskan</w:t>
      </w:r>
      <w:proofErr w:type="spellEnd"/>
      <w:r w:rsidR="00817453">
        <w:rPr>
          <w:sz w:val="24"/>
          <w:szCs w:val="24"/>
          <w:lang w:val="en-US"/>
        </w:rPr>
        <w:t xml:space="preserve"> pada </w:t>
      </w:r>
      <w:proofErr w:type="spellStart"/>
      <w:r w:rsidR="00817453">
        <w:rPr>
          <w:sz w:val="24"/>
          <w:szCs w:val="24"/>
          <w:lang w:val="en-US"/>
        </w:rPr>
        <w:t>Tabel</w:t>
      </w:r>
      <w:proofErr w:type="spellEnd"/>
      <w:r w:rsidR="00817453">
        <w:rPr>
          <w:sz w:val="24"/>
          <w:szCs w:val="24"/>
          <w:lang w:val="en-US"/>
        </w:rPr>
        <w:t xml:space="preserve"> 8. </w:t>
      </w:r>
      <w:proofErr w:type="spellStart"/>
      <w:r w:rsidR="00817453">
        <w:rPr>
          <w:sz w:val="24"/>
          <w:szCs w:val="24"/>
          <w:lang w:val="en-US"/>
        </w:rPr>
        <w:t>berikut</w:t>
      </w:r>
      <w:proofErr w:type="spellEnd"/>
    </w:p>
    <w:p w14:paraId="46E580C6" w14:textId="2BF85125" w:rsidR="00BA1391" w:rsidRPr="00053BE8" w:rsidRDefault="00BA1391" w:rsidP="00053BE8">
      <w:pPr>
        <w:spacing w:line="360" w:lineRule="auto"/>
        <w:ind w:left="851" w:hanging="851"/>
        <w:jc w:val="center"/>
        <w:rPr>
          <w:sz w:val="20"/>
          <w:szCs w:val="20"/>
        </w:rPr>
      </w:pPr>
      <w:proofErr w:type="spellStart"/>
      <w:r w:rsidRPr="00053BE8">
        <w:rPr>
          <w:sz w:val="20"/>
          <w:szCs w:val="20"/>
          <w:lang w:val="en-US" w:eastAsia="id-ID"/>
        </w:rPr>
        <w:t>Tabel</w:t>
      </w:r>
      <w:proofErr w:type="spellEnd"/>
      <w:r w:rsidRPr="00053BE8">
        <w:rPr>
          <w:sz w:val="20"/>
          <w:szCs w:val="20"/>
          <w:lang w:val="en-US" w:eastAsia="id-ID"/>
        </w:rPr>
        <w:t xml:space="preserve"> </w:t>
      </w:r>
      <w:r w:rsidR="00053BE8" w:rsidRPr="00053BE8">
        <w:rPr>
          <w:sz w:val="20"/>
          <w:szCs w:val="20"/>
          <w:lang w:val="en-US" w:eastAsia="id-ID"/>
        </w:rPr>
        <w:t xml:space="preserve">8. </w:t>
      </w:r>
      <w:r w:rsidRPr="00053BE8">
        <w:rPr>
          <w:sz w:val="20"/>
          <w:szCs w:val="20"/>
        </w:rPr>
        <w:t xml:space="preserve">Persepsi </w:t>
      </w:r>
      <w:r w:rsidR="00053BE8" w:rsidRPr="00053BE8">
        <w:rPr>
          <w:sz w:val="20"/>
          <w:szCs w:val="20"/>
        </w:rPr>
        <w:t xml:space="preserve">Konsumen Terhadap Variabel Tempat Pada </w:t>
      </w:r>
      <w:r w:rsidR="00053BE8" w:rsidRPr="00053BE8">
        <w:rPr>
          <w:sz w:val="20"/>
          <w:szCs w:val="20"/>
          <w:lang w:val="en-US"/>
        </w:rPr>
        <w:t>Kinerja</w:t>
      </w:r>
      <w:r w:rsidR="00053BE8" w:rsidRPr="00053BE8">
        <w:rPr>
          <w:sz w:val="20"/>
          <w:szCs w:val="20"/>
        </w:rPr>
        <w:t xml:space="preserve"> Bauran Pemasaran   </w:t>
      </w:r>
      <w:r w:rsidRPr="00053BE8">
        <w:rPr>
          <w:sz w:val="20"/>
          <w:szCs w:val="20"/>
        </w:rPr>
        <w:t>Rotte Bakery Duri Sudirman</w:t>
      </w:r>
    </w:p>
    <w:tbl>
      <w:tblPr>
        <w:tblW w:w="8767" w:type="dxa"/>
        <w:tblInd w:w="108" w:type="dxa"/>
        <w:tblLook w:val="04A0" w:firstRow="1" w:lastRow="0" w:firstColumn="1" w:lastColumn="0" w:noHBand="0" w:noVBand="1"/>
      </w:tblPr>
      <w:tblGrid>
        <w:gridCol w:w="2192"/>
        <w:gridCol w:w="3601"/>
        <w:gridCol w:w="1060"/>
        <w:gridCol w:w="1914"/>
      </w:tblGrid>
      <w:tr w:rsidR="00BA1391" w:rsidRPr="00BA1391" w14:paraId="04F52636" w14:textId="77777777" w:rsidTr="00BA1391">
        <w:trPr>
          <w:trHeight w:val="269"/>
        </w:trPr>
        <w:tc>
          <w:tcPr>
            <w:tcW w:w="2192" w:type="dxa"/>
            <w:tcBorders>
              <w:top w:val="single" w:sz="4" w:space="0" w:color="auto"/>
              <w:left w:val="nil"/>
              <w:bottom w:val="single" w:sz="4" w:space="0" w:color="auto"/>
              <w:right w:val="nil"/>
            </w:tcBorders>
            <w:shd w:val="clear" w:color="auto" w:fill="auto"/>
            <w:noWrap/>
            <w:vAlign w:val="center"/>
          </w:tcPr>
          <w:p w14:paraId="3253614D"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Variabel</w:t>
            </w:r>
          </w:p>
        </w:tc>
        <w:tc>
          <w:tcPr>
            <w:tcW w:w="3601" w:type="dxa"/>
            <w:tcBorders>
              <w:top w:val="single" w:sz="4" w:space="0" w:color="auto"/>
              <w:left w:val="nil"/>
              <w:bottom w:val="single" w:sz="4" w:space="0" w:color="auto"/>
              <w:right w:val="nil"/>
            </w:tcBorders>
            <w:shd w:val="clear" w:color="auto" w:fill="auto"/>
            <w:noWrap/>
            <w:vAlign w:val="center"/>
          </w:tcPr>
          <w:p w14:paraId="43C8859D"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Indikator</w:t>
            </w:r>
          </w:p>
        </w:tc>
        <w:tc>
          <w:tcPr>
            <w:tcW w:w="1060" w:type="dxa"/>
            <w:tcBorders>
              <w:top w:val="single" w:sz="4" w:space="0" w:color="auto"/>
              <w:left w:val="nil"/>
              <w:bottom w:val="single" w:sz="4" w:space="0" w:color="auto"/>
              <w:right w:val="nil"/>
            </w:tcBorders>
            <w:shd w:val="clear" w:color="auto" w:fill="auto"/>
            <w:noWrap/>
            <w:vAlign w:val="center"/>
          </w:tcPr>
          <w:p w14:paraId="7EBAAC2D"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Skor</w:t>
            </w:r>
          </w:p>
        </w:tc>
        <w:tc>
          <w:tcPr>
            <w:tcW w:w="1914" w:type="dxa"/>
            <w:tcBorders>
              <w:top w:val="single" w:sz="4" w:space="0" w:color="auto"/>
              <w:left w:val="nil"/>
              <w:bottom w:val="single" w:sz="4" w:space="0" w:color="auto"/>
              <w:right w:val="nil"/>
            </w:tcBorders>
            <w:shd w:val="clear" w:color="auto" w:fill="auto"/>
            <w:noWrap/>
            <w:vAlign w:val="center"/>
          </w:tcPr>
          <w:p w14:paraId="5A6C39E0"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Kategori</w:t>
            </w:r>
          </w:p>
        </w:tc>
      </w:tr>
      <w:tr w:rsidR="00BA1391" w:rsidRPr="00BA1391" w14:paraId="744A146F" w14:textId="77777777" w:rsidTr="00BA1391">
        <w:trPr>
          <w:trHeight w:val="269"/>
        </w:trPr>
        <w:tc>
          <w:tcPr>
            <w:tcW w:w="2192" w:type="dxa"/>
            <w:tcBorders>
              <w:top w:val="single" w:sz="4" w:space="0" w:color="auto"/>
              <w:left w:val="nil"/>
              <w:bottom w:val="nil"/>
              <w:right w:val="nil"/>
            </w:tcBorders>
            <w:shd w:val="clear" w:color="auto" w:fill="auto"/>
            <w:noWrap/>
            <w:vAlign w:val="center"/>
          </w:tcPr>
          <w:p w14:paraId="4BC7A54E"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Tempat</w:t>
            </w:r>
          </w:p>
        </w:tc>
        <w:tc>
          <w:tcPr>
            <w:tcW w:w="3601" w:type="dxa"/>
            <w:tcBorders>
              <w:top w:val="single" w:sz="4" w:space="0" w:color="auto"/>
              <w:left w:val="nil"/>
              <w:bottom w:val="nil"/>
              <w:right w:val="nil"/>
            </w:tcBorders>
            <w:shd w:val="clear" w:color="auto" w:fill="auto"/>
            <w:noWrap/>
            <w:vAlign w:val="center"/>
          </w:tcPr>
          <w:p w14:paraId="451D8A4F"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Akses lokasi usaha</w:t>
            </w:r>
          </w:p>
        </w:tc>
        <w:tc>
          <w:tcPr>
            <w:tcW w:w="1060" w:type="dxa"/>
            <w:tcBorders>
              <w:top w:val="single" w:sz="4" w:space="0" w:color="auto"/>
              <w:left w:val="nil"/>
              <w:bottom w:val="nil"/>
              <w:right w:val="nil"/>
            </w:tcBorders>
            <w:shd w:val="clear" w:color="auto" w:fill="auto"/>
            <w:noWrap/>
            <w:vAlign w:val="center"/>
          </w:tcPr>
          <w:p w14:paraId="194FE4E6"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4,26</w:t>
            </w:r>
          </w:p>
        </w:tc>
        <w:tc>
          <w:tcPr>
            <w:tcW w:w="1914" w:type="dxa"/>
            <w:tcBorders>
              <w:top w:val="single" w:sz="4" w:space="0" w:color="auto"/>
              <w:left w:val="nil"/>
              <w:bottom w:val="nil"/>
              <w:right w:val="nil"/>
            </w:tcBorders>
            <w:shd w:val="clear" w:color="auto" w:fill="auto"/>
            <w:noWrap/>
            <w:vAlign w:val="center"/>
          </w:tcPr>
          <w:p w14:paraId="290D0A1F"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Sangat baik</w:t>
            </w:r>
          </w:p>
        </w:tc>
      </w:tr>
      <w:tr w:rsidR="00BA1391" w:rsidRPr="00BA1391" w14:paraId="47C1D717" w14:textId="77777777" w:rsidTr="00BA1391">
        <w:trPr>
          <w:trHeight w:val="269"/>
        </w:trPr>
        <w:tc>
          <w:tcPr>
            <w:tcW w:w="2192" w:type="dxa"/>
            <w:tcBorders>
              <w:top w:val="nil"/>
              <w:left w:val="nil"/>
              <w:bottom w:val="nil"/>
              <w:right w:val="nil"/>
            </w:tcBorders>
            <w:shd w:val="clear" w:color="auto" w:fill="auto"/>
            <w:noWrap/>
            <w:vAlign w:val="center"/>
          </w:tcPr>
          <w:p w14:paraId="58FEE9F9" w14:textId="77777777" w:rsidR="00BA1391" w:rsidRPr="00BA1391" w:rsidRDefault="00BA1391" w:rsidP="00053BE8">
            <w:pPr>
              <w:spacing w:line="360" w:lineRule="auto"/>
              <w:jc w:val="left"/>
              <w:rPr>
                <w:rFonts w:eastAsia="Times New Roman"/>
                <w:sz w:val="22"/>
                <w:szCs w:val="22"/>
              </w:rPr>
            </w:pPr>
          </w:p>
        </w:tc>
        <w:tc>
          <w:tcPr>
            <w:tcW w:w="3601" w:type="dxa"/>
            <w:tcBorders>
              <w:top w:val="nil"/>
              <w:left w:val="nil"/>
              <w:bottom w:val="nil"/>
              <w:right w:val="nil"/>
            </w:tcBorders>
            <w:shd w:val="clear" w:color="auto" w:fill="auto"/>
            <w:noWrap/>
            <w:vAlign w:val="center"/>
          </w:tcPr>
          <w:p w14:paraId="4662D4D7"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Visibilitas</w:t>
            </w:r>
          </w:p>
        </w:tc>
        <w:tc>
          <w:tcPr>
            <w:tcW w:w="1060" w:type="dxa"/>
            <w:tcBorders>
              <w:top w:val="nil"/>
              <w:left w:val="nil"/>
              <w:bottom w:val="nil"/>
              <w:right w:val="nil"/>
            </w:tcBorders>
            <w:shd w:val="clear" w:color="auto" w:fill="auto"/>
            <w:noWrap/>
            <w:vAlign w:val="center"/>
          </w:tcPr>
          <w:p w14:paraId="588C1EB6"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4,31</w:t>
            </w:r>
          </w:p>
        </w:tc>
        <w:tc>
          <w:tcPr>
            <w:tcW w:w="1914" w:type="dxa"/>
            <w:tcBorders>
              <w:top w:val="nil"/>
              <w:left w:val="nil"/>
              <w:bottom w:val="nil"/>
              <w:right w:val="nil"/>
            </w:tcBorders>
            <w:shd w:val="clear" w:color="auto" w:fill="auto"/>
            <w:noWrap/>
            <w:vAlign w:val="center"/>
          </w:tcPr>
          <w:p w14:paraId="12830775"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Sangat baik</w:t>
            </w:r>
          </w:p>
        </w:tc>
      </w:tr>
      <w:tr w:rsidR="00BA1391" w:rsidRPr="00BA1391" w14:paraId="615DB042" w14:textId="77777777" w:rsidTr="00BA1391">
        <w:trPr>
          <w:trHeight w:val="269"/>
        </w:trPr>
        <w:tc>
          <w:tcPr>
            <w:tcW w:w="2192" w:type="dxa"/>
            <w:tcBorders>
              <w:top w:val="nil"/>
              <w:left w:val="nil"/>
              <w:bottom w:val="nil"/>
              <w:right w:val="nil"/>
            </w:tcBorders>
            <w:shd w:val="clear" w:color="auto" w:fill="auto"/>
            <w:noWrap/>
            <w:vAlign w:val="center"/>
          </w:tcPr>
          <w:p w14:paraId="7265610C" w14:textId="77777777" w:rsidR="00BA1391" w:rsidRPr="00BA1391" w:rsidRDefault="00BA1391" w:rsidP="00053BE8">
            <w:pPr>
              <w:spacing w:line="360" w:lineRule="auto"/>
              <w:jc w:val="left"/>
              <w:rPr>
                <w:rFonts w:eastAsia="Times New Roman"/>
                <w:sz w:val="22"/>
                <w:szCs w:val="22"/>
              </w:rPr>
            </w:pPr>
          </w:p>
        </w:tc>
        <w:tc>
          <w:tcPr>
            <w:tcW w:w="3601" w:type="dxa"/>
            <w:tcBorders>
              <w:top w:val="nil"/>
              <w:left w:val="nil"/>
              <w:bottom w:val="nil"/>
              <w:right w:val="nil"/>
            </w:tcBorders>
            <w:shd w:val="clear" w:color="auto" w:fill="auto"/>
            <w:noWrap/>
            <w:vAlign w:val="center"/>
          </w:tcPr>
          <w:p w14:paraId="36490571"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Tempat parker</w:t>
            </w:r>
          </w:p>
        </w:tc>
        <w:tc>
          <w:tcPr>
            <w:tcW w:w="1060" w:type="dxa"/>
            <w:tcBorders>
              <w:top w:val="nil"/>
              <w:left w:val="nil"/>
              <w:bottom w:val="nil"/>
              <w:right w:val="nil"/>
            </w:tcBorders>
            <w:shd w:val="clear" w:color="auto" w:fill="auto"/>
            <w:noWrap/>
            <w:vAlign w:val="center"/>
          </w:tcPr>
          <w:p w14:paraId="2A629219"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4,22</w:t>
            </w:r>
          </w:p>
        </w:tc>
        <w:tc>
          <w:tcPr>
            <w:tcW w:w="1914" w:type="dxa"/>
            <w:tcBorders>
              <w:top w:val="nil"/>
              <w:left w:val="nil"/>
              <w:bottom w:val="nil"/>
              <w:right w:val="nil"/>
            </w:tcBorders>
            <w:shd w:val="clear" w:color="auto" w:fill="auto"/>
            <w:noWrap/>
            <w:vAlign w:val="center"/>
          </w:tcPr>
          <w:p w14:paraId="228B9EF4"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Sangat baik</w:t>
            </w:r>
          </w:p>
        </w:tc>
      </w:tr>
      <w:tr w:rsidR="00BA1391" w:rsidRPr="00BA1391" w14:paraId="3925E91B" w14:textId="77777777" w:rsidTr="00BA1391">
        <w:trPr>
          <w:trHeight w:val="269"/>
        </w:trPr>
        <w:tc>
          <w:tcPr>
            <w:tcW w:w="2192" w:type="dxa"/>
            <w:tcBorders>
              <w:top w:val="nil"/>
              <w:left w:val="nil"/>
              <w:bottom w:val="single" w:sz="4" w:space="0" w:color="auto"/>
              <w:right w:val="nil"/>
            </w:tcBorders>
            <w:shd w:val="clear" w:color="auto" w:fill="auto"/>
            <w:noWrap/>
            <w:vAlign w:val="center"/>
          </w:tcPr>
          <w:p w14:paraId="623FC7F7" w14:textId="77777777" w:rsidR="00BA1391" w:rsidRPr="00BA1391" w:rsidRDefault="00BA1391" w:rsidP="00053BE8">
            <w:pPr>
              <w:spacing w:line="360" w:lineRule="auto"/>
              <w:jc w:val="left"/>
              <w:rPr>
                <w:rFonts w:eastAsia="Times New Roman"/>
                <w:sz w:val="22"/>
                <w:szCs w:val="22"/>
              </w:rPr>
            </w:pPr>
          </w:p>
        </w:tc>
        <w:tc>
          <w:tcPr>
            <w:tcW w:w="3601" w:type="dxa"/>
            <w:tcBorders>
              <w:top w:val="nil"/>
              <w:left w:val="nil"/>
              <w:bottom w:val="single" w:sz="4" w:space="0" w:color="auto"/>
              <w:right w:val="nil"/>
            </w:tcBorders>
            <w:shd w:val="clear" w:color="auto" w:fill="auto"/>
            <w:noWrap/>
            <w:vAlign w:val="center"/>
          </w:tcPr>
          <w:p w14:paraId="43E72F77"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Lingkungan</w:t>
            </w:r>
          </w:p>
        </w:tc>
        <w:tc>
          <w:tcPr>
            <w:tcW w:w="1060" w:type="dxa"/>
            <w:tcBorders>
              <w:top w:val="nil"/>
              <w:left w:val="nil"/>
              <w:bottom w:val="single" w:sz="4" w:space="0" w:color="auto"/>
              <w:right w:val="nil"/>
            </w:tcBorders>
            <w:shd w:val="clear" w:color="auto" w:fill="auto"/>
            <w:noWrap/>
            <w:vAlign w:val="center"/>
          </w:tcPr>
          <w:p w14:paraId="1714AED1"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4,21</w:t>
            </w:r>
          </w:p>
        </w:tc>
        <w:tc>
          <w:tcPr>
            <w:tcW w:w="1914" w:type="dxa"/>
            <w:tcBorders>
              <w:top w:val="nil"/>
              <w:left w:val="nil"/>
              <w:bottom w:val="single" w:sz="4" w:space="0" w:color="auto"/>
              <w:right w:val="nil"/>
            </w:tcBorders>
            <w:shd w:val="clear" w:color="auto" w:fill="auto"/>
            <w:noWrap/>
            <w:vAlign w:val="center"/>
          </w:tcPr>
          <w:p w14:paraId="0F833F73"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Sangat baik</w:t>
            </w:r>
          </w:p>
        </w:tc>
      </w:tr>
      <w:tr w:rsidR="00BA1391" w:rsidRPr="00BA1391" w14:paraId="1357E16E" w14:textId="77777777" w:rsidTr="00BA1391">
        <w:trPr>
          <w:trHeight w:val="269"/>
        </w:trPr>
        <w:tc>
          <w:tcPr>
            <w:tcW w:w="2192" w:type="dxa"/>
            <w:tcBorders>
              <w:top w:val="single" w:sz="4" w:space="0" w:color="auto"/>
              <w:left w:val="nil"/>
              <w:bottom w:val="single" w:sz="4" w:space="0" w:color="auto"/>
              <w:right w:val="nil"/>
            </w:tcBorders>
            <w:shd w:val="clear" w:color="auto" w:fill="auto"/>
            <w:noWrap/>
            <w:vAlign w:val="center"/>
          </w:tcPr>
          <w:p w14:paraId="7E6C91D6" w14:textId="77777777" w:rsidR="00BA1391" w:rsidRPr="00BA1391" w:rsidRDefault="00BA1391" w:rsidP="00053BE8">
            <w:pPr>
              <w:spacing w:line="360" w:lineRule="auto"/>
              <w:jc w:val="left"/>
              <w:rPr>
                <w:rFonts w:eastAsia="Times New Roman"/>
                <w:sz w:val="22"/>
                <w:szCs w:val="22"/>
              </w:rPr>
            </w:pPr>
            <w:r w:rsidRPr="00BA1391">
              <w:rPr>
                <w:rFonts w:eastAsia="Times New Roman"/>
                <w:sz w:val="22"/>
                <w:szCs w:val="22"/>
              </w:rPr>
              <w:t xml:space="preserve">Rata- rata </w:t>
            </w:r>
          </w:p>
        </w:tc>
        <w:tc>
          <w:tcPr>
            <w:tcW w:w="3601" w:type="dxa"/>
            <w:tcBorders>
              <w:top w:val="single" w:sz="4" w:space="0" w:color="auto"/>
              <w:left w:val="nil"/>
              <w:bottom w:val="single" w:sz="4" w:space="0" w:color="auto"/>
              <w:right w:val="nil"/>
            </w:tcBorders>
            <w:shd w:val="clear" w:color="auto" w:fill="auto"/>
            <w:noWrap/>
            <w:vAlign w:val="center"/>
          </w:tcPr>
          <w:p w14:paraId="2623C790" w14:textId="77777777" w:rsidR="00BA1391" w:rsidRPr="00BA1391" w:rsidRDefault="00BA1391" w:rsidP="00053BE8">
            <w:pPr>
              <w:spacing w:line="360" w:lineRule="auto"/>
              <w:jc w:val="left"/>
              <w:rPr>
                <w:rFonts w:eastAsia="Times New Roman"/>
                <w:sz w:val="22"/>
                <w:szCs w:val="22"/>
              </w:rPr>
            </w:pPr>
          </w:p>
        </w:tc>
        <w:tc>
          <w:tcPr>
            <w:tcW w:w="1060" w:type="dxa"/>
            <w:tcBorders>
              <w:top w:val="single" w:sz="4" w:space="0" w:color="auto"/>
              <w:left w:val="nil"/>
              <w:bottom w:val="single" w:sz="4" w:space="0" w:color="auto"/>
              <w:right w:val="nil"/>
            </w:tcBorders>
            <w:shd w:val="clear" w:color="auto" w:fill="auto"/>
            <w:noWrap/>
            <w:vAlign w:val="center"/>
          </w:tcPr>
          <w:p w14:paraId="45ABACDD"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4,25</w:t>
            </w:r>
          </w:p>
        </w:tc>
        <w:tc>
          <w:tcPr>
            <w:tcW w:w="1914" w:type="dxa"/>
            <w:tcBorders>
              <w:top w:val="single" w:sz="4" w:space="0" w:color="auto"/>
              <w:left w:val="nil"/>
              <w:bottom w:val="single" w:sz="4" w:space="0" w:color="auto"/>
              <w:right w:val="nil"/>
            </w:tcBorders>
            <w:shd w:val="clear" w:color="auto" w:fill="auto"/>
            <w:noWrap/>
            <w:vAlign w:val="center"/>
          </w:tcPr>
          <w:p w14:paraId="6613740C" w14:textId="77777777" w:rsidR="00BA1391" w:rsidRPr="00BA1391" w:rsidRDefault="00BA1391" w:rsidP="00053BE8">
            <w:pPr>
              <w:spacing w:line="360" w:lineRule="auto"/>
              <w:jc w:val="right"/>
              <w:rPr>
                <w:rFonts w:eastAsia="Times New Roman"/>
                <w:sz w:val="22"/>
                <w:szCs w:val="22"/>
              </w:rPr>
            </w:pPr>
            <w:r w:rsidRPr="00BA1391">
              <w:rPr>
                <w:rFonts w:eastAsia="Times New Roman"/>
                <w:sz w:val="22"/>
                <w:szCs w:val="22"/>
              </w:rPr>
              <w:t>Sangat baik</w:t>
            </w:r>
          </w:p>
        </w:tc>
      </w:tr>
    </w:tbl>
    <w:p w14:paraId="0A70A0CF" w14:textId="1CFA3713" w:rsidR="00BA1391" w:rsidRDefault="00BA1391" w:rsidP="00BA1391">
      <w:pPr>
        <w:rPr>
          <w:sz w:val="24"/>
          <w:szCs w:val="24"/>
          <w:lang w:val="en-US" w:eastAsia="id-ID"/>
        </w:rPr>
        <w:sectPr w:rsidR="00BA1391" w:rsidSect="00BA1391">
          <w:type w:val="continuous"/>
          <w:pgSz w:w="11906" w:h="16838" w:code="9"/>
          <w:pgMar w:top="1701" w:right="1418" w:bottom="1701" w:left="1701" w:header="709" w:footer="709" w:gutter="0"/>
          <w:cols w:space="708"/>
          <w:docGrid w:linePitch="360"/>
        </w:sectPr>
      </w:pPr>
    </w:p>
    <w:p w14:paraId="4F247FCF" w14:textId="27716B91" w:rsidR="008C3FE6" w:rsidRDefault="00E002C5" w:rsidP="00C06CF1">
      <w:pPr>
        <w:spacing w:line="360" w:lineRule="auto"/>
        <w:rPr>
          <w:sz w:val="24"/>
          <w:szCs w:val="24"/>
        </w:rPr>
      </w:pPr>
      <w:r w:rsidRPr="008F0009">
        <w:rPr>
          <w:sz w:val="24"/>
          <w:szCs w:val="24"/>
        </w:rPr>
        <w:t xml:space="preserve">Indikator akses mendapat skor 4,26 dengan kategori sangat baik, ini menunjukkan bahwa lokasi Rotte Bakery mudah diakses atau dijangkau dengan transportasi pribadi maupun </w:t>
      </w:r>
      <w:proofErr w:type="spellStart"/>
      <w:r w:rsidR="00D46420">
        <w:rPr>
          <w:sz w:val="24"/>
          <w:szCs w:val="24"/>
          <w:lang w:val="en-US"/>
        </w:rPr>
        <w:t>kendaraan</w:t>
      </w:r>
      <w:proofErr w:type="spellEnd"/>
      <w:r w:rsidR="00D46420">
        <w:rPr>
          <w:sz w:val="24"/>
          <w:szCs w:val="24"/>
          <w:lang w:val="en-US"/>
        </w:rPr>
        <w:t xml:space="preserve"> </w:t>
      </w:r>
      <w:r w:rsidRPr="008F0009">
        <w:rPr>
          <w:sz w:val="24"/>
          <w:szCs w:val="24"/>
        </w:rPr>
        <w:t xml:space="preserve">umum seperti angkot dan ojek yang </w:t>
      </w:r>
      <w:r w:rsidRPr="008F0009">
        <w:rPr>
          <w:sz w:val="24"/>
          <w:szCs w:val="24"/>
        </w:rPr>
        <w:t>memudahkan konsumen dalam membeli produk Rotte Bakery Duri Sudirman</w:t>
      </w:r>
      <w:r w:rsidR="00D46420">
        <w:rPr>
          <w:sz w:val="24"/>
          <w:szCs w:val="24"/>
          <w:lang w:val="en-US"/>
        </w:rPr>
        <w:t>.</w:t>
      </w:r>
      <w:r w:rsidRPr="008F0009">
        <w:rPr>
          <w:sz w:val="24"/>
          <w:szCs w:val="24"/>
        </w:rPr>
        <w:t xml:space="preserve"> Indikator visibilitas mendapat skor 4,31 dengan kategori sangat baik, ini artinya tempat usaha Rotte Bakery terlihat sangat jelas dari tepi jalan raya dengan adanya </w:t>
      </w:r>
      <w:r w:rsidRPr="008F0009">
        <w:rPr>
          <w:sz w:val="24"/>
          <w:szCs w:val="24"/>
        </w:rPr>
        <w:lastRenderedPageBreak/>
        <w:t xml:space="preserve">plang merek produk yang terlihat jelas dipinggir jalan dan spanduk Rotte Bakery yang memberikan kemudahan bagi konsumen dalam menemukan lokasi usaha. Indikator tempat parkir mendapat skor 4,22 dengan kategori sangat baik, ini menunjukkan konsumen </w:t>
      </w:r>
      <w:r w:rsidR="00AF181E">
        <w:rPr>
          <w:sz w:val="24"/>
          <w:szCs w:val="24"/>
          <w:lang w:val="en-US"/>
        </w:rPr>
        <w:t xml:space="preserve"> </w:t>
      </w:r>
      <w:r w:rsidR="00AF181E" w:rsidRPr="008F0009">
        <w:rPr>
          <w:sz w:val="24"/>
          <w:szCs w:val="24"/>
        </w:rPr>
        <w:t xml:space="preserve">Rotte Bakery Duri Sudirman </w:t>
      </w:r>
      <w:r w:rsidR="008A5B4F">
        <w:rPr>
          <w:sz w:val="24"/>
          <w:szCs w:val="24"/>
          <w:lang w:val="en-US"/>
        </w:rPr>
        <w:t xml:space="preserve"> </w:t>
      </w:r>
      <w:r w:rsidR="008A5B4F" w:rsidRPr="008F0009">
        <w:rPr>
          <w:sz w:val="24"/>
          <w:szCs w:val="24"/>
        </w:rPr>
        <w:t xml:space="preserve">mendapatkan tempat parkir yang nyaman. </w:t>
      </w:r>
    </w:p>
    <w:p w14:paraId="746B53AA" w14:textId="72C0FF01" w:rsidR="00E002C5" w:rsidRDefault="008A5B4F" w:rsidP="008C3FE6">
      <w:pPr>
        <w:spacing w:line="360" w:lineRule="auto"/>
        <w:ind w:firstLine="284"/>
        <w:rPr>
          <w:sz w:val="24"/>
          <w:szCs w:val="24"/>
        </w:rPr>
      </w:pPr>
      <w:r w:rsidRPr="008F0009">
        <w:rPr>
          <w:sz w:val="24"/>
          <w:szCs w:val="24"/>
        </w:rPr>
        <w:t>Tempat parkir yang luas dan aman telah memudahkan konsumen dalam memarkirkan kendaraannya baik roda dua maupun roda empat sehingga konsumen nyaman berbelanja di Rotte Bakery Duri Sudirman.</w:t>
      </w:r>
      <w:r>
        <w:rPr>
          <w:sz w:val="24"/>
          <w:szCs w:val="24"/>
          <w:lang w:val="en-US"/>
        </w:rPr>
        <w:t xml:space="preserve"> </w:t>
      </w:r>
      <w:r w:rsidRPr="008F0009">
        <w:rPr>
          <w:sz w:val="24"/>
          <w:szCs w:val="24"/>
        </w:rPr>
        <w:t xml:space="preserve">Indikator lingkungan mendapat skor 4,21 dengan kategori sangat baik, ini menunjukkan bahwa </w:t>
      </w:r>
      <w:r>
        <w:rPr>
          <w:sz w:val="24"/>
          <w:szCs w:val="24"/>
          <w:lang w:val="en-US"/>
        </w:rPr>
        <w:t xml:space="preserve"> </w:t>
      </w:r>
      <w:r w:rsidR="008C3FE6">
        <w:rPr>
          <w:sz w:val="24"/>
          <w:szCs w:val="24"/>
          <w:lang w:val="en-US"/>
        </w:rPr>
        <w:t xml:space="preserve"> </w:t>
      </w:r>
      <w:r w:rsidR="008C3FE6" w:rsidRPr="008F0009">
        <w:rPr>
          <w:sz w:val="24"/>
          <w:szCs w:val="24"/>
        </w:rPr>
        <w:t xml:space="preserve">keadaan lingkungan </w:t>
      </w:r>
      <w:r w:rsidR="000E260C" w:rsidRPr="008F0009">
        <w:rPr>
          <w:sz w:val="24"/>
          <w:szCs w:val="24"/>
        </w:rPr>
        <w:t xml:space="preserve">sangat mempengaruhi daya beli konsumen </w:t>
      </w:r>
      <w:r w:rsidR="008C3FE6">
        <w:rPr>
          <w:sz w:val="24"/>
          <w:szCs w:val="24"/>
          <w:lang w:val="en-US"/>
        </w:rPr>
        <w:t xml:space="preserve">dan </w:t>
      </w:r>
      <w:r w:rsidR="00E002C5" w:rsidRPr="008F0009">
        <w:rPr>
          <w:sz w:val="24"/>
          <w:szCs w:val="24"/>
        </w:rPr>
        <w:t xml:space="preserve">lokasi yang berada di tepi jalan Jend. Sudirman di pusat Kota Duri dan dekat </w:t>
      </w:r>
      <w:r w:rsidR="00E002C5" w:rsidRPr="008F0009">
        <w:rPr>
          <w:sz w:val="24"/>
          <w:szCs w:val="24"/>
        </w:rPr>
        <w:t>dengan perkantoran seperti kantor instansi pemerintahan, Perbankan serta toko-toko dan pasar mampu meyakinkan konsumen bahwa keadaan lingkungan yang baik dapat menimbulkan rasa percaya pada konsumen terhadap produk yang ditawarkan oleh Rotte Bakery Duri Sudirman.</w:t>
      </w:r>
    </w:p>
    <w:p w14:paraId="416B85A6" w14:textId="708977C3" w:rsidR="00AF181E" w:rsidRPr="00567EFC" w:rsidRDefault="00AF181E" w:rsidP="00AF181E">
      <w:pPr>
        <w:pStyle w:val="ListParagraph"/>
        <w:numPr>
          <w:ilvl w:val="0"/>
          <w:numId w:val="7"/>
        </w:numPr>
        <w:spacing w:line="360" w:lineRule="auto"/>
        <w:ind w:left="284" w:hanging="284"/>
        <w:rPr>
          <w:b/>
          <w:bCs/>
          <w:sz w:val="24"/>
          <w:szCs w:val="24"/>
          <w:lang w:val="en-US"/>
        </w:rPr>
      </w:pPr>
      <w:proofErr w:type="spellStart"/>
      <w:r w:rsidRPr="00567EFC">
        <w:rPr>
          <w:b/>
          <w:bCs/>
          <w:sz w:val="24"/>
          <w:szCs w:val="24"/>
          <w:lang w:val="en-US"/>
        </w:rPr>
        <w:t>Promosi</w:t>
      </w:r>
      <w:proofErr w:type="spellEnd"/>
      <w:r w:rsidRPr="00567EFC">
        <w:rPr>
          <w:b/>
          <w:bCs/>
          <w:sz w:val="24"/>
          <w:szCs w:val="24"/>
          <w:lang w:val="en-US"/>
        </w:rPr>
        <w:t xml:space="preserve"> </w:t>
      </w:r>
    </w:p>
    <w:p w14:paraId="321DA37B" w14:textId="0A5FB522" w:rsidR="00053BE8" w:rsidRDefault="00053BE8" w:rsidP="00053BE8">
      <w:pPr>
        <w:spacing w:line="360" w:lineRule="auto"/>
        <w:ind w:firstLine="284"/>
        <w:rPr>
          <w:sz w:val="24"/>
          <w:szCs w:val="24"/>
          <w:lang w:val="en-US"/>
        </w:rPr>
      </w:pPr>
      <w:r>
        <w:rPr>
          <w:sz w:val="24"/>
          <w:szCs w:val="24"/>
          <w:lang w:val="en-US"/>
        </w:rPr>
        <w:t>T</w:t>
      </w:r>
      <w:r w:rsidRPr="008F0009">
        <w:rPr>
          <w:sz w:val="24"/>
          <w:szCs w:val="24"/>
        </w:rPr>
        <w:t>anggapan konsumen terhadap bauran pemasaran pada variabel promosi dengan rata-rata skor 3,88 dengan kategori baik, ini menunjukkan bahwa variabel promosi dengan tiga indikator yaitu promosi penjualan, hubungan dengan masyarakat, dan informasi dari mulut ke mulut sudah</w:t>
      </w:r>
      <w:r>
        <w:rPr>
          <w:sz w:val="24"/>
          <w:szCs w:val="24"/>
          <w:lang w:val="en-US"/>
        </w:rPr>
        <w:t xml:space="preserve"> </w:t>
      </w:r>
      <w:r w:rsidRPr="008F0009">
        <w:rPr>
          <w:sz w:val="24"/>
          <w:szCs w:val="24"/>
        </w:rPr>
        <w:t xml:space="preserve">baik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memperkenalkan</w:t>
      </w:r>
      <w:proofErr w:type="spellEnd"/>
      <w:r>
        <w:rPr>
          <w:sz w:val="24"/>
          <w:szCs w:val="24"/>
          <w:lang w:val="en-US"/>
        </w:rPr>
        <w:t xml:space="preserve"> </w:t>
      </w:r>
      <w:proofErr w:type="spellStart"/>
      <w:r>
        <w:rPr>
          <w:sz w:val="24"/>
          <w:szCs w:val="24"/>
          <w:lang w:val="en-US"/>
        </w:rPr>
        <w:t>produk</w:t>
      </w:r>
      <w:proofErr w:type="spellEnd"/>
      <w:r>
        <w:rPr>
          <w:sz w:val="24"/>
          <w:szCs w:val="24"/>
          <w:lang w:val="en-US"/>
        </w:rPr>
        <w:t xml:space="preserve"> </w:t>
      </w:r>
      <w:proofErr w:type="spellStart"/>
      <w:r>
        <w:rPr>
          <w:sz w:val="24"/>
          <w:szCs w:val="24"/>
          <w:lang w:val="en-US"/>
        </w:rPr>
        <w:t>Rotte</w:t>
      </w:r>
      <w:proofErr w:type="spellEnd"/>
      <w:r>
        <w:rPr>
          <w:sz w:val="24"/>
          <w:szCs w:val="24"/>
          <w:lang w:val="en-US"/>
        </w:rPr>
        <w:t xml:space="preserve"> Bakery </w:t>
      </w:r>
      <w:proofErr w:type="spellStart"/>
      <w:r>
        <w:rPr>
          <w:sz w:val="24"/>
          <w:szCs w:val="24"/>
          <w:lang w:val="en-US"/>
        </w:rPr>
        <w:t>Duri</w:t>
      </w:r>
      <w:proofErr w:type="spellEnd"/>
      <w:r>
        <w:rPr>
          <w:sz w:val="24"/>
          <w:szCs w:val="24"/>
          <w:lang w:val="en-US"/>
        </w:rPr>
        <w:t xml:space="preserve"> Sudirman.</w:t>
      </w:r>
    </w:p>
    <w:p w14:paraId="6C7EE860" w14:textId="42C34C0D" w:rsidR="00053BE8" w:rsidRPr="00053BE8" w:rsidRDefault="00053BE8" w:rsidP="00053BE8">
      <w:pPr>
        <w:spacing w:line="360" w:lineRule="auto"/>
        <w:rPr>
          <w:sz w:val="24"/>
          <w:szCs w:val="24"/>
          <w:lang w:val="en-US"/>
        </w:rPr>
        <w:sectPr w:rsidR="00053BE8" w:rsidRPr="00053BE8" w:rsidSect="00BA1391">
          <w:type w:val="continuous"/>
          <w:pgSz w:w="11906" w:h="16838" w:code="9"/>
          <w:pgMar w:top="1701" w:right="1418" w:bottom="1701" w:left="1701" w:header="709" w:footer="709" w:gutter="0"/>
          <w:cols w:num="2" w:space="708"/>
          <w:docGrid w:linePitch="360"/>
        </w:sectPr>
      </w:pPr>
      <w:proofErr w:type="spellStart"/>
      <w:r>
        <w:rPr>
          <w:sz w:val="24"/>
          <w:szCs w:val="24"/>
          <w:lang w:val="en-US"/>
        </w:rPr>
        <w:t>Lebih</w:t>
      </w:r>
      <w:proofErr w:type="spellEnd"/>
      <w:r>
        <w:rPr>
          <w:sz w:val="24"/>
          <w:szCs w:val="24"/>
          <w:lang w:val="en-US"/>
        </w:rPr>
        <w:t xml:space="preserve"> </w:t>
      </w:r>
      <w:proofErr w:type="spellStart"/>
      <w:r>
        <w:rPr>
          <w:sz w:val="24"/>
          <w:szCs w:val="24"/>
          <w:lang w:val="en-US"/>
        </w:rPr>
        <w:t>jelasnya</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dilihat</w:t>
      </w:r>
      <w:proofErr w:type="spellEnd"/>
      <w:r>
        <w:rPr>
          <w:sz w:val="24"/>
          <w:szCs w:val="24"/>
          <w:lang w:val="en-US"/>
        </w:rPr>
        <w:t xml:space="preserve"> pada Tabel.9 </w:t>
      </w:r>
    </w:p>
    <w:p w14:paraId="64C460B5" w14:textId="35DF437F" w:rsidR="00AF181E" w:rsidRPr="00053BE8" w:rsidRDefault="00AF181E" w:rsidP="00053BE8">
      <w:pPr>
        <w:spacing w:line="360" w:lineRule="auto"/>
        <w:ind w:left="851" w:hanging="851"/>
        <w:jc w:val="center"/>
        <w:rPr>
          <w:sz w:val="20"/>
          <w:szCs w:val="20"/>
        </w:rPr>
      </w:pPr>
      <w:proofErr w:type="spellStart"/>
      <w:r w:rsidRPr="00053BE8">
        <w:rPr>
          <w:sz w:val="20"/>
          <w:szCs w:val="20"/>
          <w:lang w:val="en-US"/>
        </w:rPr>
        <w:t>Tabel</w:t>
      </w:r>
      <w:proofErr w:type="spellEnd"/>
      <w:r w:rsidRPr="00053BE8">
        <w:rPr>
          <w:sz w:val="20"/>
          <w:szCs w:val="20"/>
          <w:lang w:val="en-US"/>
        </w:rPr>
        <w:t xml:space="preserve"> </w:t>
      </w:r>
      <w:r w:rsidR="00053BE8" w:rsidRPr="00053BE8">
        <w:rPr>
          <w:sz w:val="20"/>
          <w:szCs w:val="20"/>
          <w:lang w:val="en-US"/>
        </w:rPr>
        <w:t xml:space="preserve">9. </w:t>
      </w:r>
      <w:r w:rsidRPr="00053BE8">
        <w:rPr>
          <w:sz w:val="20"/>
          <w:szCs w:val="20"/>
        </w:rPr>
        <w:t xml:space="preserve">Persepsi </w:t>
      </w:r>
      <w:r w:rsidR="00053BE8" w:rsidRPr="00053BE8">
        <w:rPr>
          <w:sz w:val="20"/>
          <w:szCs w:val="20"/>
        </w:rPr>
        <w:t xml:space="preserve">Konsumen Terhadap Variabel Promosi Pada </w:t>
      </w:r>
      <w:r w:rsidR="00053BE8" w:rsidRPr="00053BE8">
        <w:rPr>
          <w:sz w:val="20"/>
          <w:szCs w:val="20"/>
          <w:lang w:val="en-US"/>
        </w:rPr>
        <w:t>Kinerja</w:t>
      </w:r>
      <w:r w:rsidR="00053BE8" w:rsidRPr="00053BE8">
        <w:rPr>
          <w:sz w:val="20"/>
          <w:szCs w:val="20"/>
        </w:rPr>
        <w:t xml:space="preserve"> Bauran Pemasaran  </w:t>
      </w:r>
      <w:r w:rsidRPr="00053BE8">
        <w:rPr>
          <w:sz w:val="20"/>
          <w:szCs w:val="20"/>
        </w:rPr>
        <w:t>Rotte Bakery Duri Sudirman</w:t>
      </w:r>
    </w:p>
    <w:tbl>
      <w:tblPr>
        <w:tblW w:w="8734" w:type="dxa"/>
        <w:tblInd w:w="108" w:type="dxa"/>
        <w:tblLook w:val="04A0" w:firstRow="1" w:lastRow="0" w:firstColumn="1" w:lastColumn="0" w:noHBand="0" w:noVBand="1"/>
      </w:tblPr>
      <w:tblGrid>
        <w:gridCol w:w="1560"/>
        <w:gridCol w:w="3587"/>
        <w:gridCol w:w="1056"/>
        <w:gridCol w:w="2531"/>
      </w:tblGrid>
      <w:tr w:rsidR="00AF181E" w:rsidRPr="00053BE8" w14:paraId="4D9B4846" w14:textId="77777777" w:rsidTr="00AF181E">
        <w:trPr>
          <w:trHeight w:val="420"/>
        </w:trPr>
        <w:tc>
          <w:tcPr>
            <w:tcW w:w="1560" w:type="dxa"/>
            <w:tcBorders>
              <w:top w:val="single" w:sz="4" w:space="0" w:color="auto"/>
              <w:left w:val="nil"/>
              <w:bottom w:val="single" w:sz="4" w:space="0" w:color="auto"/>
              <w:right w:val="nil"/>
            </w:tcBorders>
            <w:shd w:val="clear" w:color="auto" w:fill="auto"/>
            <w:noWrap/>
            <w:vAlign w:val="center"/>
          </w:tcPr>
          <w:p w14:paraId="7916A1A4" w14:textId="77777777" w:rsidR="00AF181E" w:rsidRPr="00053BE8" w:rsidRDefault="00AF181E" w:rsidP="00053BE8">
            <w:pPr>
              <w:spacing w:line="360" w:lineRule="auto"/>
              <w:jc w:val="left"/>
              <w:rPr>
                <w:rFonts w:eastAsia="Times New Roman"/>
                <w:sz w:val="20"/>
                <w:szCs w:val="20"/>
              </w:rPr>
            </w:pPr>
            <w:r w:rsidRPr="00053BE8">
              <w:rPr>
                <w:rFonts w:eastAsia="Times New Roman"/>
                <w:sz w:val="20"/>
                <w:szCs w:val="20"/>
              </w:rPr>
              <w:t>Variabel</w:t>
            </w:r>
          </w:p>
        </w:tc>
        <w:tc>
          <w:tcPr>
            <w:tcW w:w="3587" w:type="dxa"/>
            <w:tcBorders>
              <w:top w:val="single" w:sz="4" w:space="0" w:color="auto"/>
              <w:left w:val="nil"/>
              <w:bottom w:val="single" w:sz="4" w:space="0" w:color="auto"/>
              <w:right w:val="nil"/>
            </w:tcBorders>
            <w:shd w:val="clear" w:color="auto" w:fill="auto"/>
            <w:noWrap/>
            <w:vAlign w:val="center"/>
          </w:tcPr>
          <w:p w14:paraId="7443FEA5" w14:textId="77777777" w:rsidR="00AF181E" w:rsidRPr="00053BE8" w:rsidRDefault="00AF181E" w:rsidP="00053BE8">
            <w:pPr>
              <w:spacing w:line="360" w:lineRule="auto"/>
              <w:jc w:val="left"/>
              <w:rPr>
                <w:rFonts w:eastAsia="Times New Roman"/>
                <w:sz w:val="20"/>
                <w:szCs w:val="20"/>
              </w:rPr>
            </w:pPr>
            <w:r w:rsidRPr="00053BE8">
              <w:rPr>
                <w:rFonts w:eastAsia="Times New Roman"/>
                <w:sz w:val="20"/>
                <w:szCs w:val="20"/>
              </w:rPr>
              <w:t>Indikator</w:t>
            </w:r>
          </w:p>
        </w:tc>
        <w:tc>
          <w:tcPr>
            <w:tcW w:w="1056" w:type="dxa"/>
            <w:tcBorders>
              <w:top w:val="single" w:sz="4" w:space="0" w:color="auto"/>
              <w:left w:val="nil"/>
              <w:bottom w:val="single" w:sz="4" w:space="0" w:color="auto"/>
              <w:right w:val="nil"/>
            </w:tcBorders>
            <w:shd w:val="clear" w:color="auto" w:fill="auto"/>
            <w:noWrap/>
            <w:vAlign w:val="center"/>
          </w:tcPr>
          <w:p w14:paraId="6F8CF9B3"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Skor</w:t>
            </w:r>
          </w:p>
        </w:tc>
        <w:tc>
          <w:tcPr>
            <w:tcW w:w="2531" w:type="dxa"/>
            <w:tcBorders>
              <w:top w:val="single" w:sz="4" w:space="0" w:color="auto"/>
              <w:left w:val="nil"/>
              <w:bottom w:val="single" w:sz="4" w:space="0" w:color="auto"/>
              <w:right w:val="nil"/>
            </w:tcBorders>
            <w:shd w:val="clear" w:color="auto" w:fill="auto"/>
            <w:noWrap/>
            <w:vAlign w:val="center"/>
          </w:tcPr>
          <w:p w14:paraId="0E542850"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Kategori</w:t>
            </w:r>
          </w:p>
        </w:tc>
      </w:tr>
      <w:tr w:rsidR="00AF181E" w:rsidRPr="00053BE8" w14:paraId="0F43871E" w14:textId="77777777" w:rsidTr="00AF181E">
        <w:trPr>
          <w:trHeight w:val="277"/>
        </w:trPr>
        <w:tc>
          <w:tcPr>
            <w:tcW w:w="1560" w:type="dxa"/>
            <w:tcBorders>
              <w:top w:val="single" w:sz="4" w:space="0" w:color="auto"/>
              <w:left w:val="nil"/>
              <w:bottom w:val="nil"/>
              <w:right w:val="nil"/>
            </w:tcBorders>
            <w:shd w:val="clear" w:color="auto" w:fill="auto"/>
            <w:noWrap/>
            <w:vAlign w:val="center"/>
          </w:tcPr>
          <w:p w14:paraId="59307CA5" w14:textId="77777777" w:rsidR="00AF181E" w:rsidRPr="00053BE8" w:rsidRDefault="00AF181E" w:rsidP="00053BE8">
            <w:pPr>
              <w:spacing w:line="360" w:lineRule="auto"/>
              <w:jc w:val="left"/>
              <w:rPr>
                <w:rFonts w:eastAsia="Times New Roman"/>
                <w:sz w:val="20"/>
                <w:szCs w:val="20"/>
              </w:rPr>
            </w:pPr>
            <w:r w:rsidRPr="00053BE8">
              <w:rPr>
                <w:rFonts w:eastAsia="Times New Roman"/>
                <w:sz w:val="20"/>
                <w:szCs w:val="20"/>
              </w:rPr>
              <w:t>Promosi</w:t>
            </w:r>
          </w:p>
        </w:tc>
        <w:tc>
          <w:tcPr>
            <w:tcW w:w="3587" w:type="dxa"/>
            <w:tcBorders>
              <w:top w:val="single" w:sz="4" w:space="0" w:color="auto"/>
              <w:left w:val="nil"/>
              <w:bottom w:val="nil"/>
              <w:right w:val="nil"/>
            </w:tcBorders>
            <w:shd w:val="clear" w:color="auto" w:fill="auto"/>
            <w:noWrap/>
            <w:vAlign w:val="center"/>
          </w:tcPr>
          <w:p w14:paraId="342AB044" w14:textId="77777777" w:rsidR="00AF181E" w:rsidRPr="00053BE8" w:rsidRDefault="00AF181E" w:rsidP="00053BE8">
            <w:pPr>
              <w:spacing w:line="360" w:lineRule="auto"/>
              <w:jc w:val="left"/>
              <w:rPr>
                <w:rFonts w:eastAsia="Times New Roman"/>
                <w:sz w:val="20"/>
                <w:szCs w:val="20"/>
              </w:rPr>
            </w:pPr>
            <w:r w:rsidRPr="00053BE8">
              <w:rPr>
                <w:rFonts w:eastAsia="Times New Roman"/>
                <w:sz w:val="20"/>
                <w:szCs w:val="20"/>
              </w:rPr>
              <w:t>Promosi penjualan</w:t>
            </w:r>
          </w:p>
        </w:tc>
        <w:tc>
          <w:tcPr>
            <w:tcW w:w="1056" w:type="dxa"/>
            <w:tcBorders>
              <w:top w:val="single" w:sz="4" w:space="0" w:color="auto"/>
              <w:left w:val="nil"/>
              <w:bottom w:val="nil"/>
              <w:right w:val="nil"/>
            </w:tcBorders>
            <w:shd w:val="clear" w:color="auto" w:fill="auto"/>
            <w:noWrap/>
            <w:vAlign w:val="center"/>
          </w:tcPr>
          <w:p w14:paraId="64B8F0E0"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3,89</w:t>
            </w:r>
          </w:p>
        </w:tc>
        <w:tc>
          <w:tcPr>
            <w:tcW w:w="2531" w:type="dxa"/>
            <w:tcBorders>
              <w:top w:val="single" w:sz="4" w:space="0" w:color="auto"/>
              <w:left w:val="nil"/>
              <w:bottom w:val="nil"/>
              <w:right w:val="nil"/>
            </w:tcBorders>
            <w:shd w:val="clear" w:color="auto" w:fill="auto"/>
            <w:noWrap/>
            <w:vAlign w:val="center"/>
          </w:tcPr>
          <w:p w14:paraId="25FDA8DA"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Baik</w:t>
            </w:r>
          </w:p>
        </w:tc>
      </w:tr>
      <w:tr w:rsidR="00AF181E" w:rsidRPr="00053BE8" w14:paraId="68077CBA" w14:textId="77777777" w:rsidTr="00AF181E">
        <w:trPr>
          <w:trHeight w:val="277"/>
        </w:trPr>
        <w:tc>
          <w:tcPr>
            <w:tcW w:w="1560" w:type="dxa"/>
            <w:tcBorders>
              <w:top w:val="nil"/>
              <w:left w:val="nil"/>
              <w:bottom w:val="nil"/>
              <w:right w:val="nil"/>
            </w:tcBorders>
            <w:shd w:val="clear" w:color="auto" w:fill="auto"/>
            <w:noWrap/>
            <w:vAlign w:val="center"/>
          </w:tcPr>
          <w:p w14:paraId="2CA34E29" w14:textId="77777777" w:rsidR="00AF181E" w:rsidRPr="00053BE8" w:rsidRDefault="00AF181E" w:rsidP="00053BE8">
            <w:pPr>
              <w:spacing w:line="360" w:lineRule="auto"/>
              <w:jc w:val="left"/>
              <w:rPr>
                <w:rFonts w:eastAsia="Times New Roman"/>
                <w:sz w:val="20"/>
                <w:szCs w:val="20"/>
              </w:rPr>
            </w:pPr>
          </w:p>
        </w:tc>
        <w:tc>
          <w:tcPr>
            <w:tcW w:w="3587" w:type="dxa"/>
            <w:tcBorders>
              <w:top w:val="nil"/>
              <w:left w:val="nil"/>
              <w:bottom w:val="nil"/>
              <w:right w:val="nil"/>
            </w:tcBorders>
            <w:shd w:val="clear" w:color="auto" w:fill="auto"/>
            <w:noWrap/>
            <w:vAlign w:val="center"/>
          </w:tcPr>
          <w:p w14:paraId="0FFA4095" w14:textId="77777777" w:rsidR="00AF181E" w:rsidRPr="00053BE8" w:rsidRDefault="00AF181E" w:rsidP="00053BE8">
            <w:pPr>
              <w:spacing w:line="360" w:lineRule="auto"/>
              <w:jc w:val="left"/>
              <w:rPr>
                <w:rFonts w:eastAsia="Times New Roman"/>
                <w:sz w:val="20"/>
                <w:szCs w:val="20"/>
              </w:rPr>
            </w:pPr>
            <w:r w:rsidRPr="00053BE8">
              <w:rPr>
                <w:rFonts w:eastAsia="Times New Roman"/>
                <w:sz w:val="20"/>
                <w:szCs w:val="20"/>
              </w:rPr>
              <w:t>Hubungan dengan masyarakat</w:t>
            </w:r>
          </w:p>
        </w:tc>
        <w:tc>
          <w:tcPr>
            <w:tcW w:w="1056" w:type="dxa"/>
            <w:tcBorders>
              <w:top w:val="nil"/>
              <w:left w:val="nil"/>
              <w:bottom w:val="nil"/>
              <w:right w:val="nil"/>
            </w:tcBorders>
            <w:shd w:val="clear" w:color="auto" w:fill="auto"/>
            <w:noWrap/>
            <w:vAlign w:val="center"/>
          </w:tcPr>
          <w:p w14:paraId="0E8C44C3"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3,81</w:t>
            </w:r>
          </w:p>
        </w:tc>
        <w:tc>
          <w:tcPr>
            <w:tcW w:w="2531" w:type="dxa"/>
            <w:tcBorders>
              <w:top w:val="nil"/>
              <w:left w:val="nil"/>
              <w:bottom w:val="nil"/>
              <w:right w:val="nil"/>
            </w:tcBorders>
            <w:shd w:val="clear" w:color="auto" w:fill="auto"/>
            <w:noWrap/>
            <w:vAlign w:val="center"/>
          </w:tcPr>
          <w:p w14:paraId="36369BE5"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Baik</w:t>
            </w:r>
          </w:p>
        </w:tc>
      </w:tr>
      <w:tr w:rsidR="00AF181E" w:rsidRPr="00053BE8" w14:paraId="5529AF57" w14:textId="77777777" w:rsidTr="00AF181E">
        <w:trPr>
          <w:trHeight w:val="277"/>
        </w:trPr>
        <w:tc>
          <w:tcPr>
            <w:tcW w:w="1560" w:type="dxa"/>
            <w:tcBorders>
              <w:top w:val="nil"/>
              <w:left w:val="nil"/>
              <w:bottom w:val="single" w:sz="4" w:space="0" w:color="auto"/>
              <w:right w:val="nil"/>
            </w:tcBorders>
            <w:shd w:val="clear" w:color="auto" w:fill="auto"/>
            <w:noWrap/>
            <w:vAlign w:val="center"/>
          </w:tcPr>
          <w:p w14:paraId="0248D1ED" w14:textId="77777777" w:rsidR="00AF181E" w:rsidRPr="00053BE8" w:rsidRDefault="00AF181E" w:rsidP="00053BE8">
            <w:pPr>
              <w:spacing w:line="360" w:lineRule="auto"/>
              <w:jc w:val="left"/>
              <w:rPr>
                <w:rFonts w:eastAsia="Times New Roman"/>
                <w:sz w:val="20"/>
                <w:szCs w:val="20"/>
              </w:rPr>
            </w:pPr>
          </w:p>
        </w:tc>
        <w:tc>
          <w:tcPr>
            <w:tcW w:w="3587" w:type="dxa"/>
            <w:tcBorders>
              <w:top w:val="nil"/>
              <w:left w:val="nil"/>
              <w:bottom w:val="single" w:sz="4" w:space="0" w:color="auto"/>
              <w:right w:val="nil"/>
            </w:tcBorders>
            <w:shd w:val="clear" w:color="auto" w:fill="auto"/>
            <w:noWrap/>
            <w:vAlign w:val="center"/>
          </w:tcPr>
          <w:p w14:paraId="3EAA2938" w14:textId="77777777" w:rsidR="00AF181E" w:rsidRPr="00053BE8" w:rsidRDefault="00AF181E" w:rsidP="00053BE8">
            <w:pPr>
              <w:spacing w:line="360" w:lineRule="auto"/>
              <w:jc w:val="left"/>
              <w:rPr>
                <w:rFonts w:eastAsia="Times New Roman"/>
                <w:sz w:val="20"/>
                <w:szCs w:val="20"/>
              </w:rPr>
            </w:pPr>
            <w:r w:rsidRPr="00053BE8">
              <w:rPr>
                <w:rFonts w:eastAsia="Times New Roman"/>
                <w:sz w:val="20"/>
                <w:szCs w:val="20"/>
              </w:rPr>
              <w:t>Informasi mulut ke mulut</w:t>
            </w:r>
          </w:p>
        </w:tc>
        <w:tc>
          <w:tcPr>
            <w:tcW w:w="1056" w:type="dxa"/>
            <w:tcBorders>
              <w:top w:val="nil"/>
              <w:left w:val="nil"/>
              <w:bottom w:val="single" w:sz="4" w:space="0" w:color="auto"/>
              <w:right w:val="nil"/>
            </w:tcBorders>
            <w:shd w:val="clear" w:color="auto" w:fill="auto"/>
            <w:noWrap/>
            <w:vAlign w:val="center"/>
          </w:tcPr>
          <w:p w14:paraId="20FC250F"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3,94</w:t>
            </w:r>
          </w:p>
        </w:tc>
        <w:tc>
          <w:tcPr>
            <w:tcW w:w="2531" w:type="dxa"/>
            <w:tcBorders>
              <w:top w:val="nil"/>
              <w:left w:val="nil"/>
              <w:bottom w:val="single" w:sz="4" w:space="0" w:color="auto"/>
              <w:right w:val="nil"/>
            </w:tcBorders>
            <w:shd w:val="clear" w:color="auto" w:fill="auto"/>
            <w:noWrap/>
            <w:vAlign w:val="center"/>
          </w:tcPr>
          <w:p w14:paraId="04268785"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Baik</w:t>
            </w:r>
          </w:p>
        </w:tc>
      </w:tr>
      <w:tr w:rsidR="00AF181E" w:rsidRPr="00053BE8" w14:paraId="6A6AA392" w14:textId="77777777" w:rsidTr="00AF181E">
        <w:trPr>
          <w:trHeight w:val="277"/>
        </w:trPr>
        <w:tc>
          <w:tcPr>
            <w:tcW w:w="1560" w:type="dxa"/>
            <w:tcBorders>
              <w:top w:val="single" w:sz="4" w:space="0" w:color="auto"/>
              <w:left w:val="nil"/>
              <w:bottom w:val="single" w:sz="4" w:space="0" w:color="auto"/>
              <w:right w:val="nil"/>
            </w:tcBorders>
            <w:shd w:val="clear" w:color="auto" w:fill="auto"/>
            <w:noWrap/>
            <w:vAlign w:val="center"/>
          </w:tcPr>
          <w:p w14:paraId="3B387505" w14:textId="77777777" w:rsidR="00AF181E" w:rsidRPr="00053BE8" w:rsidRDefault="00AF181E" w:rsidP="00053BE8">
            <w:pPr>
              <w:spacing w:line="360" w:lineRule="auto"/>
              <w:jc w:val="left"/>
              <w:rPr>
                <w:rFonts w:eastAsia="Times New Roman"/>
                <w:sz w:val="20"/>
                <w:szCs w:val="20"/>
              </w:rPr>
            </w:pPr>
            <w:r w:rsidRPr="00053BE8">
              <w:rPr>
                <w:rFonts w:eastAsia="Times New Roman"/>
                <w:sz w:val="20"/>
                <w:szCs w:val="20"/>
              </w:rPr>
              <w:t xml:space="preserve">Rata - rata </w:t>
            </w:r>
          </w:p>
        </w:tc>
        <w:tc>
          <w:tcPr>
            <w:tcW w:w="3587" w:type="dxa"/>
            <w:tcBorders>
              <w:top w:val="single" w:sz="4" w:space="0" w:color="auto"/>
              <w:left w:val="nil"/>
              <w:bottom w:val="single" w:sz="4" w:space="0" w:color="auto"/>
              <w:right w:val="nil"/>
            </w:tcBorders>
            <w:shd w:val="clear" w:color="auto" w:fill="auto"/>
            <w:noWrap/>
            <w:vAlign w:val="center"/>
          </w:tcPr>
          <w:p w14:paraId="7FEE278A" w14:textId="77777777" w:rsidR="00AF181E" w:rsidRPr="00053BE8" w:rsidRDefault="00AF181E" w:rsidP="00053BE8">
            <w:pPr>
              <w:spacing w:line="360" w:lineRule="auto"/>
              <w:jc w:val="left"/>
              <w:rPr>
                <w:rFonts w:eastAsia="Times New Roman"/>
                <w:sz w:val="20"/>
                <w:szCs w:val="20"/>
              </w:rPr>
            </w:pPr>
          </w:p>
        </w:tc>
        <w:tc>
          <w:tcPr>
            <w:tcW w:w="1056" w:type="dxa"/>
            <w:tcBorders>
              <w:top w:val="single" w:sz="4" w:space="0" w:color="auto"/>
              <w:left w:val="nil"/>
              <w:bottom w:val="single" w:sz="4" w:space="0" w:color="auto"/>
              <w:right w:val="nil"/>
            </w:tcBorders>
            <w:shd w:val="clear" w:color="auto" w:fill="auto"/>
            <w:noWrap/>
            <w:vAlign w:val="center"/>
          </w:tcPr>
          <w:p w14:paraId="6E6FDA75"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3,88</w:t>
            </w:r>
          </w:p>
        </w:tc>
        <w:tc>
          <w:tcPr>
            <w:tcW w:w="2531" w:type="dxa"/>
            <w:tcBorders>
              <w:top w:val="single" w:sz="4" w:space="0" w:color="auto"/>
              <w:left w:val="nil"/>
              <w:bottom w:val="single" w:sz="4" w:space="0" w:color="auto"/>
              <w:right w:val="nil"/>
            </w:tcBorders>
            <w:shd w:val="clear" w:color="auto" w:fill="auto"/>
            <w:noWrap/>
            <w:vAlign w:val="center"/>
          </w:tcPr>
          <w:p w14:paraId="541CA820" w14:textId="77777777" w:rsidR="00AF181E" w:rsidRPr="00053BE8" w:rsidRDefault="00AF181E" w:rsidP="00053BE8">
            <w:pPr>
              <w:spacing w:line="360" w:lineRule="auto"/>
              <w:jc w:val="right"/>
              <w:rPr>
                <w:rFonts w:eastAsia="Times New Roman"/>
                <w:sz w:val="20"/>
                <w:szCs w:val="20"/>
              </w:rPr>
            </w:pPr>
            <w:r w:rsidRPr="00053BE8">
              <w:rPr>
                <w:rFonts w:eastAsia="Times New Roman"/>
                <w:sz w:val="20"/>
                <w:szCs w:val="20"/>
              </w:rPr>
              <w:t>Baik</w:t>
            </w:r>
          </w:p>
        </w:tc>
      </w:tr>
    </w:tbl>
    <w:p w14:paraId="414C3ABA" w14:textId="47C408B3" w:rsidR="001A63DF" w:rsidRPr="001A63DF" w:rsidRDefault="001A63DF" w:rsidP="001A63DF">
      <w:pPr>
        <w:rPr>
          <w:sz w:val="24"/>
          <w:szCs w:val="24"/>
        </w:rPr>
        <w:sectPr w:rsidR="001A63DF" w:rsidRPr="001A63DF" w:rsidSect="00AF181E">
          <w:type w:val="continuous"/>
          <w:pgSz w:w="11906" w:h="16838" w:code="9"/>
          <w:pgMar w:top="1701" w:right="1418" w:bottom="1701" w:left="1701" w:header="709" w:footer="709" w:gutter="0"/>
          <w:cols w:space="708"/>
          <w:docGrid w:linePitch="360"/>
        </w:sectPr>
      </w:pPr>
    </w:p>
    <w:p w14:paraId="7FE6E2C3" w14:textId="1773A7DE" w:rsidR="00142C2E" w:rsidRPr="00240B66" w:rsidRDefault="00142C2E" w:rsidP="00C676DB">
      <w:pPr>
        <w:spacing w:line="360" w:lineRule="auto"/>
        <w:ind w:firstLine="720"/>
        <w:rPr>
          <w:sz w:val="24"/>
          <w:szCs w:val="24"/>
          <w:lang w:val="en-US"/>
        </w:rPr>
      </w:pPr>
      <w:r w:rsidRPr="008F0009">
        <w:rPr>
          <w:sz w:val="24"/>
          <w:szCs w:val="24"/>
        </w:rPr>
        <w:t xml:space="preserve">Indikator promosi penjualan mendapat skor 3,89 dengan kategori baik, ini menunjukkan bahwa pihak Rotte Bakery Duri Sudirman </w:t>
      </w:r>
      <w:proofErr w:type="spellStart"/>
      <w:r>
        <w:rPr>
          <w:sz w:val="24"/>
          <w:szCs w:val="24"/>
          <w:lang w:val="en-US"/>
        </w:rPr>
        <w:t>sudah</w:t>
      </w:r>
      <w:proofErr w:type="spellEnd"/>
      <w:r>
        <w:rPr>
          <w:sz w:val="24"/>
          <w:szCs w:val="24"/>
          <w:lang w:val="en-US"/>
        </w:rPr>
        <w:t xml:space="preserve"> </w:t>
      </w:r>
      <w:proofErr w:type="spellStart"/>
      <w:r>
        <w:rPr>
          <w:sz w:val="24"/>
          <w:szCs w:val="24"/>
          <w:lang w:val="en-US"/>
        </w:rPr>
        <w:t>baik</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memperkenalkan</w:t>
      </w:r>
      <w:proofErr w:type="spellEnd"/>
      <w:r>
        <w:rPr>
          <w:sz w:val="24"/>
          <w:szCs w:val="24"/>
          <w:lang w:val="en-US"/>
        </w:rPr>
        <w:t xml:space="preserve"> </w:t>
      </w:r>
      <w:proofErr w:type="spellStart"/>
      <w:r>
        <w:rPr>
          <w:sz w:val="24"/>
          <w:szCs w:val="24"/>
          <w:lang w:val="en-US"/>
        </w:rPr>
        <w:t>produk-produk</w:t>
      </w:r>
      <w:proofErr w:type="spellEnd"/>
      <w:r>
        <w:rPr>
          <w:sz w:val="24"/>
          <w:szCs w:val="24"/>
          <w:lang w:val="en-US"/>
        </w:rPr>
        <w:t xml:space="preserve"> </w:t>
      </w:r>
      <w:proofErr w:type="spellStart"/>
      <w:r>
        <w:rPr>
          <w:sz w:val="24"/>
          <w:szCs w:val="24"/>
          <w:lang w:val="en-US"/>
        </w:rPr>
        <w:t>Rotte</w:t>
      </w:r>
      <w:proofErr w:type="spellEnd"/>
      <w:r>
        <w:rPr>
          <w:sz w:val="24"/>
          <w:szCs w:val="24"/>
          <w:lang w:val="en-US"/>
        </w:rPr>
        <w:t xml:space="preserve"> </w:t>
      </w:r>
      <w:r>
        <w:rPr>
          <w:sz w:val="24"/>
          <w:szCs w:val="24"/>
          <w:lang w:val="en-US"/>
        </w:rPr>
        <w:t xml:space="preserve">Bakery </w:t>
      </w:r>
      <w:proofErr w:type="spellStart"/>
      <w:r>
        <w:rPr>
          <w:sz w:val="24"/>
          <w:szCs w:val="24"/>
          <w:lang w:val="en-US"/>
        </w:rPr>
        <w:t>kepada</w:t>
      </w:r>
      <w:proofErr w:type="spellEnd"/>
      <w:r>
        <w:rPr>
          <w:sz w:val="24"/>
          <w:szCs w:val="24"/>
          <w:lang w:val="en-US"/>
        </w:rPr>
        <w:t xml:space="preserve"> </w:t>
      </w:r>
      <w:r w:rsidRPr="008F0009">
        <w:rPr>
          <w:sz w:val="24"/>
          <w:szCs w:val="24"/>
        </w:rPr>
        <w:t>konsumen</w:t>
      </w:r>
      <w:r>
        <w:rPr>
          <w:sz w:val="24"/>
          <w:szCs w:val="24"/>
          <w:lang w:val="en-US"/>
        </w:rPr>
        <w:t xml:space="preserve"> yang </w:t>
      </w:r>
      <w:proofErr w:type="spellStart"/>
      <w:r>
        <w:rPr>
          <w:sz w:val="24"/>
          <w:szCs w:val="24"/>
          <w:lang w:val="en-US"/>
        </w:rPr>
        <w:t>dilakukan</w:t>
      </w:r>
      <w:proofErr w:type="spellEnd"/>
      <w:r>
        <w:rPr>
          <w:sz w:val="24"/>
          <w:szCs w:val="24"/>
          <w:lang w:val="en-US"/>
        </w:rPr>
        <w:t xml:space="preserve"> </w:t>
      </w:r>
      <w:proofErr w:type="spellStart"/>
      <w:r>
        <w:rPr>
          <w:sz w:val="24"/>
          <w:szCs w:val="24"/>
          <w:lang w:val="en-US"/>
        </w:rPr>
        <w:t>melalui</w:t>
      </w:r>
      <w:proofErr w:type="spellEnd"/>
      <w:r w:rsidRPr="008F0009">
        <w:rPr>
          <w:sz w:val="24"/>
          <w:szCs w:val="24"/>
        </w:rPr>
        <w:t xml:space="preserve"> spanduk, brosur, dan media sosial</w:t>
      </w:r>
      <w:r>
        <w:rPr>
          <w:sz w:val="24"/>
          <w:szCs w:val="24"/>
          <w:lang w:val="en-US"/>
        </w:rPr>
        <w:t>.</w:t>
      </w:r>
    </w:p>
    <w:p w14:paraId="6D553E9E" w14:textId="21791087" w:rsidR="00142C2E" w:rsidRPr="00C06CF1" w:rsidRDefault="00142C2E" w:rsidP="00C676DB">
      <w:pPr>
        <w:spacing w:line="360" w:lineRule="auto"/>
        <w:ind w:firstLine="720"/>
        <w:rPr>
          <w:sz w:val="24"/>
          <w:szCs w:val="24"/>
          <w:lang w:val="en-US"/>
        </w:rPr>
      </w:pPr>
      <w:r w:rsidRPr="008F0009">
        <w:rPr>
          <w:sz w:val="24"/>
          <w:szCs w:val="24"/>
        </w:rPr>
        <w:t xml:space="preserve">Indikator hubungan dengan masyarakat mendapat skor 3,81 dengan kategori baik. Rotte Bakery Duri </w:t>
      </w:r>
      <w:r w:rsidRPr="008F0009">
        <w:rPr>
          <w:sz w:val="24"/>
          <w:szCs w:val="24"/>
        </w:rPr>
        <w:lastRenderedPageBreak/>
        <w:t>Sudirman menyediakan kotak infak yang akan didonasikan untuk masjid dan anak yatim sehingga konsumen bisa berbelanja sambal beramal.  Secara tidak langsung konsumen dan Rotte Bakery Duri Sudirman berhubungan baik dengan masyarakat.</w:t>
      </w:r>
      <w:r w:rsidR="00240B66">
        <w:rPr>
          <w:sz w:val="24"/>
          <w:szCs w:val="24"/>
          <w:lang w:val="en-US"/>
        </w:rPr>
        <w:t xml:space="preserve"> </w:t>
      </w:r>
      <w:r w:rsidRPr="008F0009">
        <w:rPr>
          <w:sz w:val="24"/>
          <w:szCs w:val="24"/>
        </w:rPr>
        <w:t>Indikator informasi mulut ke mulut mendapat skor 3,94 dengan kategori baik.</w:t>
      </w:r>
      <w:r w:rsidR="00291476">
        <w:rPr>
          <w:sz w:val="24"/>
          <w:szCs w:val="24"/>
          <w:lang w:val="en-US"/>
        </w:rPr>
        <w:t xml:space="preserve"> </w:t>
      </w:r>
      <w:r w:rsidR="008C3FE6" w:rsidRPr="008F0009">
        <w:rPr>
          <w:sz w:val="24"/>
          <w:szCs w:val="24"/>
        </w:rPr>
        <w:t xml:space="preserve">Rotte Bakery Duri Sudirman memang lebih mengutamakan promosi melalu mulut ke mulut. Rotte bakery Duri Sudirman memberikan value kepada konsumen dengan memberikan apa yang </w:t>
      </w:r>
      <w:proofErr w:type="spellStart"/>
      <w:r w:rsidR="008C3FE6">
        <w:rPr>
          <w:sz w:val="24"/>
          <w:szCs w:val="24"/>
          <w:lang w:val="en-US"/>
        </w:rPr>
        <w:t>mereka</w:t>
      </w:r>
      <w:proofErr w:type="spellEnd"/>
      <w:r w:rsidR="008C3FE6" w:rsidRPr="008F0009">
        <w:rPr>
          <w:sz w:val="24"/>
          <w:szCs w:val="24"/>
        </w:rPr>
        <w:t xml:space="preserve"> butuhkan seperti rasa yang enak, harga yang terjangkau dan rasa nyaman.</w:t>
      </w:r>
      <w:r w:rsidR="008C3FE6">
        <w:rPr>
          <w:sz w:val="24"/>
          <w:szCs w:val="24"/>
          <w:lang w:val="en-US"/>
        </w:rPr>
        <w:t xml:space="preserve"> </w:t>
      </w:r>
      <w:r w:rsidR="00291476">
        <w:rPr>
          <w:sz w:val="24"/>
          <w:szCs w:val="24"/>
        </w:rPr>
        <w:t xml:space="preserve">Hasil penelitan ini sejalan dengan  penelitian yang dilakukan </w:t>
      </w:r>
      <w:r w:rsidR="000B7FEB">
        <w:rPr>
          <w:sz w:val="24"/>
          <w:szCs w:val="24"/>
        </w:rPr>
        <w:fldChar w:fldCharType="begin" w:fldLock="1"/>
      </w:r>
      <w:r w:rsidR="000B7FEB">
        <w:rPr>
          <w:sz w:val="24"/>
          <w:szCs w:val="24"/>
        </w:rPr>
        <w:instrText>ADDIN CSL_CITATION {"citationItems":[{"id":"ITEM-1","itemData":{"DOI":"10.25299/medium.2021.vol9(2).7907","ISSN":"2303-0194","abstract":"Penelitian ini bertujuan untuk mengetahui bagaimana Efektivitas Word Of Mouth (WOM) Dalam Komunikasi Pemasaran Rotte Bakery Pekanbaru. Populasi dalam penelitian ini adalah Konsumen Rotte Bakery Kecamatan Tampan Pekanbaru, yaitu laki-laki dan perempuan. Jumlah seluruh masyarakat pada Kecamatan Tampan yang menjadi populasi dalam penelitian ini adalah 307.947 Jiwa. Jumlah sampel yang akan diambil untuk penelitian ini yakni sebanyak 100 responden, sampel ini ditentukan menurut rumus Slovin. Adapun teknik analisa data yang digunakan dalam penelitian ini adalah uji validitas, uji reliabilitas, uji normalitas, uji regresi linier sederhana dan uji hipotesis menggunakan Uji t dengan menggunakan Piranti lunak SPSS 23.Nilai R Square atau Koefisien Determinasi (KD) menunjukkan model regresi yang dibentuk oleh interaksi variabel bebas dan variabel terikat. Nilai KD yang diperoleh adalah 0,521. Sehingga dapat ditafsirkan bahwa variabel bebas X memiliki pengaruh kontribusi sebesar 52.1% terhadap variabel Y. Terhadap pengaruh sebagian dari komunikasi pemasaran selain Word Of Mouth (WOM), memungkinkan terdapat strategi komunikasi selain komunikasi Word Of Mouth (WOM) yaitu sebesar 47.9 %.Berdasarkan hasil pencarian melalui SPSS 23, maka dapat nilai hasil dari hipotesis menunjukan bahwa perhitungan uji t sebesar thitung 10.333 &gt; ttabel 1.984 pada taraf signifikansi 5% (0,05) yang berarti bahwa diterima Ha yaitu Komunikasi Word Of Mouth (WOM) dalam Komunikasi Pemasaran Rotte Bakery Efektif.","author":[{"dropping-particle":"","family":"Hendra","given":"Muhammad David","non-dropping-particle":"","parse-names":false,"suffix":""},{"dropping-particle":"","family":"Muhammad Arif","given":"","non-dropping-particle":"","parse-names":false,"suffix":""},{"dropping-particle":"","family":"M. Hadi","given":"","non-dropping-particle":"","parse-names":false,"suffix":""}],"container-title":"Medium","id":"ITEM-1","issue":"2","issued":{"date-parts":[["2022"]]},"page":"119-135","title":"Efektifitas Word of Mouth (Wom) Dalam Komunikasi Pemasaran Rotte Bakery Pekanbaru","type":"article-journal","volume":"9"},"uris":["http://www.mendeley.com/documents/?uuid=cf68cdb6-fac9-4551-a598-06bcd4769fd6"]}],"mendeley":{"formattedCitation":"(Hendra et al., 2022)","plainTextFormattedCitation":"(Hendra et al., 2022)","previouslyFormattedCitation":"(Hendra et al., 2022)"},"properties":{"noteIndex":0},"schema":"https://github.com/citation-style-language/schema/raw/master/csl-citation.json"}</w:instrText>
      </w:r>
      <w:r w:rsidR="000B7FEB">
        <w:rPr>
          <w:sz w:val="24"/>
          <w:szCs w:val="24"/>
        </w:rPr>
        <w:fldChar w:fldCharType="separate"/>
      </w:r>
      <w:r w:rsidR="000B7FEB" w:rsidRPr="000B7FEB">
        <w:rPr>
          <w:noProof/>
          <w:sz w:val="24"/>
          <w:szCs w:val="24"/>
        </w:rPr>
        <w:t>(Hendra et al., 2022)</w:t>
      </w:r>
      <w:r w:rsidR="000B7FEB">
        <w:rPr>
          <w:sz w:val="24"/>
          <w:szCs w:val="24"/>
        </w:rPr>
        <w:fldChar w:fldCharType="end"/>
      </w:r>
      <w:r w:rsidR="000B7FEB">
        <w:rPr>
          <w:sz w:val="24"/>
          <w:szCs w:val="24"/>
          <w:lang w:val="en-US"/>
        </w:rPr>
        <w:t xml:space="preserve"> </w:t>
      </w:r>
      <w:r w:rsidR="00291476">
        <w:rPr>
          <w:sz w:val="24"/>
          <w:szCs w:val="24"/>
        </w:rPr>
        <w:t>yang mengatakan bahwa “Marketing Of Mouth” efektif sebagai promosi pemasaran dengan nilai KD 52,1%</w:t>
      </w:r>
      <w:r w:rsidR="00C06CF1">
        <w:rPr>
          <w:sz w:val="24"/>
          <w:szCs w:val="24"/>
          <w:lang w:val="en-US"/>
        </w:rPr>
        <w:t>.</w:t>
      </w:r>
      <w:r w:rsidR="00C676DB">
        <w:rPr>
          <w:sz w:val="24"/>
          <w:szCs w:val="24"/>
          <w:lang w:val="en-US"/>
        </w:rPr>
        <w:t xml:space="preserve"> </w:t>
      </w:r>
      <w:r w:rsidR="008C3FE6" w:rsidRPr="008F0009">
        <w:rPr>
          <w:sz w:val="24"/>
          <w:szCs w:val="24"/>
        </w:rPr>
        <w:t>Konsumen Rotte Bakery Duri Sudirman</w:t>
      </w:r>
      <w:r w:rsidRPr="008F0009">
        <w:rPr>
          <w:sz w:val="24"/>
          <w:szCs w:val="24"/>
        </w:rPr>
        <w:t xml:space="preserve">melakukan promosi mengenai Rotte Bakery Duri Sudirman kepada </w:t>
      </w:r>
      <w:r w:rsidRPr="008F0009">
        <w:rPr>
          <w:sz w:val="24"/>
          <w:szCs w:val="24"/>
        </w:rPr>
        <w:t>teman dan kerabat tentang pengalaman yang dirasakan setelah berbelanja di Rotte Bakery Duri Sudirman. Informasi dari mulut ke mulut ini sangat efektif dalam segi waktu dan biaya, yang secara tidak langsung informasi dari mulut ke mulut sudah berpengaruh bagi konsumen untuk melakukan pembelian di Rotte Bakery.</w:t>
      </w:r>
    </w:p>
    <w:p w14:paraId="5C9E5286" w14:textId="77777777" w:rsidR="00240B66" w:rsidRDefault="00240B66" w:rsidP="00240B66">
      <w:pPr>
        <w:pStyle w:val="ListParagraph"/>
        <w:numPr>
          <w:ilvl w:val="0"/>
          <w:numId w:val="7"/>
        </w:numPr>
        <w:ind w:left="284" w:hanging="284"/>
        <w:rPr>
          <w:b/>
          <w:bCs/>
          <w:sz w:val="24"/>
          <w:szCs w:val="24"/>
          <w:lang w:val="en-US" w:eastAsia="id-ID"/>
        </w:rPr>
      </w:pPr>
      <w:proofErr w:type="spellStart"/>
      <w:r w:rsidRPr="00567EFC">
        <w:rPr>
          <w:b/>
          <w:bCs/>
          <w:sz w:val="24"/>
          <w:szCs w:val="24"/>
          <w:lang w:val="en-US" w:eastAsia="id-ID"/>
        </w:rPr>
        <w:t>Pelayanan</w:t>
      </w:r>
      <w:proofErr w:type="spellEnd"/>
    </w:p>
    <w:p w14:paraId="2C2D3B13" w14:textId="03593A9C" w:rsidR="001A63DF" w:rsidRPr="008F0009" w:rsidRDefault="001A63DF" w:rsidP="001A63DF">
      <w:pPr>
        <w:spacing w:line="360" w:lineRule="auto"/>
        <w:ind w:firstLine="284"/>
        <w:rPr>
          <w:sz w:val="24"/>
          <w:szCs w:val="24"/>
        </w:rPr>
      </w:pPr>
      <w:r>
        <w:rPr>
          <w:sz w:val="24"/>
          <w:szCs w:val="24"/>
          <w:lang w:val="en-US"/>
        </w:rPr>
        <w:t>T</w:t>
      </w:r>
      <w:r w:rsidRPr="008F0009">
        <w:rPr>
          <w:sz w:val="24"/>
          <w:szCs w:val="24"/>
        </w:rPr>
        <w:t>anggapan konsumen terhadap bauran pemasaran pada variabel pelayanan yang mendapatkan skor rata-rata 3,96 dengan kategori baik, ini menunjukkan dari variabel pelayanan dengan indikator pelayanan dalam menawarkan variasi produk, pelayanan memberikan keranjang belanja, pelayanan dalam packing dan pembayaran dan pelayanan jasa pesan antar secara online sudah baik dalam pandangan konsumen sehingga konsumen merasa nyaman atas pelayanan yang diberikan pihak Rotte Bakery.</w:t>
      </w:r>
    </w:p>
    <w:p w14:paraId="06EFE6CC" w14:textId="77777777" w:rsidR="00C676DB" w:rsidRDefault="00C676DB" w:rsidP="001A63DF">
      <w:pPr>
        <w:spacing w:line="360" w:lineRule="auto"/>
        <w:ind w:left="993" w:hanging="993"/>
        <w:jc w:val="center"/>
        <w:rPr>
          <w:sz w:val="20"/>
          <w:szCs w:val="20"/>
          <w:lang w:val="en-US" w:eastAsia="id-ID"/>
        </w:rPr>
        <w:sectPr w:rsidR="00C676DB" w:rsidSect="00C676DB">
          <w:type w:val="continuous"/>
          <w:pgSz w:w="11906" w:h="16838" w:code="9"/>
          <w:pgMar w:top="1701" w:right="1418" w:bottom="1701" w:left="1701" w:header="709" w:footer="709" w:gutter="0"/>
          <w:cols w:num="2" w:space="708"/>
          <w:docGrid w:linePitch="360"/>
        </w:sectPr>
      </w:pPr>
    </w:p>
    <w:p w14:paraId="566B5F60" w14:textId="751DCDDC" w:rsidR="00BA1391" w:rsidRPr="001A63DF" w:rsidRDefault="00C5387D" w:rsidP="001A63DF">
      <w:pPr>
        <w:spacing w:line="360" w:lineRule="auto"/>
        <w:ind w:left="993" w:hanging="993"/>
        <w:jc w:val="center"/>
        <w:rPr>
          <w:sz w:val="20"/>
          <w:szCs w:val="20"/>
        </w:rPr>
      </w:pPr>
      <w:proofErr w:type="spellStart"/>
      <w:r w:rsidRPr="001A63DF">
        <w:rPr>
          <w:sz w:val="20"/>
          <w:szCs w:val="20"/>
          <w:lang w:val="en-US" w:eastAsia="id-ID"/>
        </w:rPr>
        <w:t>Tabel</w:t>
      </w:r>
      <w:proofErr w:type="spellEnd"/>
      <w:r w:rsidRPr="001A63DF">
        <w:rPr>
          <w:sz w:val="20"/>
          <w:szCs w:val="20"/>
          <w:lang w:val="en-US" w:eastAsia="id-ID"/>
        </w:rPr>
        <w:t xml:space="preserve"> </w:t>
      </w:r>
      <w:r w:rsidR="001A63DF" w:rsidRPr="001A63DF">
        <w:rPr>
          <w:sz w:val="20"/>
          <w:szCs w:val="20"/>
          <w:lang w:val="en-US" w:eastAsia="id-ID"/>
        </w:rPr>
        <w:t xml:space="preserve">10. </w:t>
      </w:r>
      <w:r w:rsidRPr="001A63DF">
        <w:rPr>
          <w:sz w:val="20"/>
          <w:szCs w:val="20"/>
        </w:rPr>
        <w:t xml:space="preserve">Persepsi </w:t>
      </w:r>
      <w:r w:rsidR="001A63DF" w:rsidRPr="001A63DF">
        <w:rPr>
          <w:sz w:val="20"/>
          <w:szCs w:val="20"/>
        </w:rPr>
        <w:t xml:space="preserve">Konsumen Terhadap Variabel Pelayanan </w:t>
      </w:r>
      <w:r w:rsidR="001A63DF">
        <w:rPr>
          <w:sz w:val="20"/>
          <w:szCs w:val="20"/>
          <w:lang w:val="en-US"/>
        </w:rPr>
        <w:t>p</w:t>
      </w:r>
      <w:r w:rsidR="001A63DF" w:rsidRPr="001A63DF">
        <w:rPr>
          <w:sz w:val="20"/>
          <w:szCs w:val="20"/>
        </w:rPr>
        <w:t>ada</w:t>
      </w:r>
      <w:r w:rsidR="001A63DF" w:rsidRPr="001A63DF">
        <w:rPr>
          <w:sz w:val="20"/>
          <w:szCs w:val="20"/>
          <w:lang w:val="en-US"/>
        </w:rPr>
        <w:t xml:space="preserve"> Kinerja</w:t>
      </w:r>
      <w:r w:rsidR="001A63DF" w:rsidRPr="001A63DF">
        <w:rPr>
          <w:sz w:val="20"/>
          <w:szCs w:val="20"/>
        </w:rPr>
        <w:t xml:space="preserve"> Bauran Pemasaran </w:t>
      </w:r>
      <w:r w:rsidRPr="001A63DF">
        <w:rPr>
          <w:sz w:val="20"/>
          <w:szCs w:val="20"/>
        </w:rPr>
        <w:t>Rotte Bakery Duri Sudirman</w:t>
      </w:r>
    </w:p>
    <w:tbl>
      <w:tblPr>
        <w:tblW w:w="8734" w:type="dxa"/>
        <w:tblInd w:w="108" w:type="dxa"/>
        <w:tblLook w:val="04A0" w:firstRow="1" w:lastRow="0" w:firstColumn="1" w:lastColumn="0" w:noHBand="0" w:noVBand="1"/>
      </w:tblPr>
      <w:tblGrid>
        <w:gridCol w:w="1404"/>
        <w:gridCol w:w="4836"/>
        <w:gridCol w:w="1080"/>
        <w:gridCol w:w="1414"/>
      </w:tblGrid>
      <w:tr w:rsidR="00C5387D" w:rsidRPr="001A63DF" w14:paraId="3F5E3864" w14:textId="77777777" w:rsidTr="00C5387D">
        <w:trPr>
          <w:trHeight w:val="294"/>
        </w:trPr>
        <w:tc>
          <w:tcPr>
            <w:tcW w:w="1404" w:type="dxa"/>
            <w:tcBorders>
              <w:top w:val="single" w:sz="4" w:space="0" w:color="auto"/>
              <w:left w:val="nil"/>
              <w:bottom w:val="single" w:sz="4" w:space="0" w:color="auto"/>
              <w:right w:val="nil"/>
            </w:tcBorders>
            <w:shd w:val="clear" w:color="auto" w:fill="auto"/>
            <w:noWrap/>
            <w:vAlign w:val="center"/>
          </w:tcPr>
          <w:p w14:paraId="32CF8941"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Variabel</w:t>
            </w:r>
          </w:p>
        </w:tc>
        <w:tc>
          <w:tcPr>
            <w:tcW w:w="4836" w:type="dxa"/>
            <w:tcBorders>
              <w:top w:val="single" w:sz="4" w:space="0" w:color="auto"/>
              <w:left w:val="nil"/>
              <w:bottom w:val="single" w:sz="4" w:space="0" w:color="auto"/>
              <w:right w:val="nil"/>
            </w:tcBorders>
            <w:shd w:val="clear" w:color="auto" w:fill="auto"/>
            <w:noWrap/>
            <w:vAlign w:val="center"/>
          </w:tcPr>
          <w:p w14:paraId="5ED14A2B"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Indikator</w:t>
            </w:r>
          </w:p>
        </w:tc>
        <w:tc>
          <w:tcPr>
            <w:tcW w:w="1080" w:type="dxa"/>
            <w:tcBorders>
              <w:top w:val="single" w:sz="4" w:space="0" w:color="auto"/>
              <w:left w:val="nil"/>
              <w:bottom w:val="single" w:sz="4" w:space="0" w:color="auto"/>
              <w:right w:val="nil"/>
            </w:tcBorders>
            <w:shd w:val="clear" w:color="auto" w:fill="auto"/>
            <w:noWrap/>
            <w:vAlign w:val="center"/>
          </w:tcPr>
          <w:p w14:paraId="1E173F5F"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Skor</w:t>
            </w:r>
          </w:p>
        </w:tc>
        <w:tc>
          <w:tcPr>
            <w:tcW w:w="1414" w:type="dxa"/>
            <w:tcBorders>
              <w:top w:val="single" w:sz="4" w:space="0" w:color="auto"/>
              <w:left w:val="nil"/>
              <w:bottom w:val="single" w:sz="4" w:space="0" w:color="auto"/>
              <w:right w:val="nil"/>
            </w:tcBorders>
            <w:shd w:val="clear" w:color="auto" w:fill="auto"/>
            <w:noWrap/>
            <w:vAlign w:val="center"/>
          </w:tcPr>
          <w:p w14:paraId="7CE6DAA0"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Kategori</w:t>
            </w:r>
          </w:p>
        </w:tc>
      </w:tr>
      <w:tr w:rsidR="00C5387D" w:rsidRPr="001A63DF" w14:paraId="2D80C2B5" w14:textId="77777777" w:rsidTr="00C5387D">
        <w:trPr>
          <w:trHeight w:val="294"/>
        </w:trPr>
        <w:tc>
          <w:tcPr>
            <w:tcW w:w="1404" w:type="dxa"/>
            <w:tcBorders>
              <w:top w:val="single" w:sz="4" w:space="0" w:color="auto"/>
              <w:left w:val="nil"/>
              <w:bottom w:val="nil"/>
              <w:right w:val="nil"/>
            </w:tcBorders>
            <w:shd w:val="clear" w:color="auto" w:fill="auto"/>
            <w:noWrap/>
            <w:vAlign w:val="center"/>
          </w:tcPr>
          <w:p w14:paraId="1CA62F5E"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Pelayanan</w:t>
            </w:r>
          </w:p>
        </w:tc>
        <w:tc>
          <w:tcPr>
            <w:tcW w:w="4836" w:type="dxa"/>
            <w:tcBorders>
              <w:top w:val="single" w:sz="4" w:space="0" w:color="auto"/>
              <w:left w:val="nil"/>
              <w:bottom w:val="nil"/>
              <w:right w:val="nil"/>
            </w:tcBorders>
            <w:shd w:val="clear" w:color="auto" w:fill="auto"/>
            <w:noWrap/>
            <w:vAlign w:val="center"/>
          </w:tcPr>
          <w:p w14:paraId="2E73F73A"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Pelayanan sewaktu penawaran produk</w:t>
            </w:r>
          </w:p>
        </w:tc>
        <w:tc>
          <w:tcPr>
            <w:tcW w:w="1080" w:type="dxa"/>
            <w:tcBorders>
              <w:top w:val="single" w:sz="4" w:space="0" w:color="auto"/>
              <w:left w:val="nil"/>
              <w:bottom w:val="nil"/>
              <w:right w:val="nil"/>
            </w:tcBorders>
            <w:shd w:val="clear" w:color="auto" w:fill="auto"/>
            <w:noWrap/>
            <w:vAlign w:val="center"/>
          </w:tcPr>
          <w:p w14:paraId="31E029E3"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3,96</w:t>
            </w:r>
          </w:p>
        </w:tc>
        <w:tc>
          <w:tcPr>
            <w:tcW w:w="1414" w:type="dxa"/>
            <w:tcBorders>
              <w:top w:val="single" w:sz="4" w:space="0" w:color="auto"/>
              <w:left w:val="nil"/>
              <w:bottom w:val="nil"/>
              <w:right w:val="nil"/>
            </w:tcBorders>
            <w:shd w:val="clear" w:color="auto" w:fill="auto"/>
            <w:noWrap/>
            <w:vAlign w:val="center"/>
          </w:tcPr>
          <w:p w14:paraId="7FB3BDAE"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Baik</w:t>
            </w:r>
          </w:p>
        </w:tc>
      </w:tr>
      <w:tr w:rsidR="00C5387D" w:rsidRPr="001A63DF" w14:paraId="4A25E685" w14:textId="77777777" w:rsidTr="00C5387D">
        <w:trPr>
          <w:trHeight w:val="294"/>
        </w:trPr>
        <w:tc>
          <w:tcPr>
            <w:tcW w:w="1404" w:type="dxa"/>
            <w:tcBorders>
              <w:top w:val="nil"/>
              <w:left w:val="nil"/>
              <w:bottom w:val="nil"/>
              <w:right w:val="nil"/>
            </w:tcBorders>
            <w:shd w:val="clear" w:color="auto" w:fill="auto"/>
            <w:noWrap/>
            <w:vAlign w:val="center"/>
          </w:tcPr>
          <w:p w14:paraId="3FBA7564" w14:textId="77777777" w:rsidR="00C5387D" w:rsidRPr="001A63DF" w:rsidRDefault="00C5387D" w:rsidP="001A63DF">
            <w:pPr>
              <w:spacing w:line="360" w:lineRule="auto"/>
              <w:jc w:val="left"/>
              <w:rPr>
                <w:rFonts w:eastAsia="Times New Roman"/>
                <w:sz w:val="20"/>
                <w:szCs w:val="20"/>
              </w:rPr>
            </w:pPr>
          </w:p>
        </w:tc>
        <w:tc>
          <w:tcPr>
            <w:tcW w:w="4836" w:type="dxa"/>
            <w:tcBorders>
              <w:top w:val="nil"/>
              <w:left w:val="nil"/>
              <w:bottom w:val="nil"/>
              <w:right w:val="nil"/>
            </w:tcBorders>
            <w:shd w:val="clear" w:color="auto" w:fill="auto"/>
            <w:noWrap/>
            <w:vAlign w:val="center"/>
          </w:tcPr>
          <w:p w14:paraId="6F365CC9"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Pelayanan dalam pembelian/penjualan</w:t>
            </w:r>
          </w:p>
        </w:tc>
        <w:tc>
          <w:tcPr>
            <w:tcW w:w="1080" w:type="dxa"/>
            <w:tcBorders>
              <w:top w:val="nil"/>
              <w:left w:val="nil"/>
              <w:bottom w:val="nil"/>
              <w:right w:val="nil"/>
            </w:tcBorders>
            <w:shd w:val="clear" w:color="auto" w:fill="auto"/>
            <w:noWrap/>
            <w:vAlign w:val="center"/>
          </w:tcPr>
          <w:p w14:paraId="13927499"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3,95</w:t>
            </w:r>
          </w:p>
        </w:tc>
        <w:tc>
          <w:tcPr>
            <w:tcW w:w="1414" w:type="dxa"/>
            <w:tcBorders>
              <w:top w:val="nil"/>
              <w:left w:val="nil"/>
              <w:bottom w:val="nil"/>
              <w:right w:val="nil"/>
            </w:tcBorders>
            <w:shd w:val="clear" w:color="auto" w:fill="auto"/>
            <w:noWrap/>
            <w:vAlign w:val="center"/>
          </w:tcPr>
          <w:p w14:paraId="748FC282"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Baik</w:t>
            </w:r>
          </w:p>
        </w:tc>
      </w:tr>
      <w:tr w:rsidR="00C5387D" w:rsidRPr="001A63DF" w14:paraId="5A02F175" w14:textId="77777777" w:rsidTr="00C5387D">
        <w:trPr>
          <w:trHeight w:val="294"/>
        </w:trPr>
        <w:tc>
          <w:tcPr>
            <w:tcW w:w="1404" w:type="dxa"/>
            <w:tcBorders>
              <w:top w:val="nil"/>
              <w:left w:val="nil"/>
              <w:bottom w:val="nil"/>
              <w:right w:val="nil"/>
            </w:tcBorders>
            <w:shd w:val="clear" w:color="auto" w:fill="auto"/>
            <w:noWrap/>
            <w:vAlign w:val="center"/>
          </w:tcPr>
          <w:p w14:paraId="2B09485F" w14:textId="77777777" w:rsidR="00C5387D" w:rsidRPr="001A63DF" w:rsidRDefault="00C5387D" w:rsidP="001A63DF">
            <w:pPr>
              <w:spacing w:line="360" w:lineRule="auto"/>
              <w:jc w:val="left"/>
              <w:rPr>
                <w:rFonts w:eastAsia="Times New Roman"/>
                <w:sz w:val="20"/>
                <w:szCs w:val="20"/>
              </w:rPr>
            </w:pPr>
          </w:p>
        </w:tc>
        <w:tc>
          <w:tcPr>
            <w:tcW w:w="4836" w:type="dxa"/>
            <w:tcBorders>
              <w:top w:val="nil"/>
              <w:left w:val="nil"/>
              <w:bottom w:val="nil"/>
              <w:right w:val="nil"/>
            </w:tcBorders>
            <w:shd w:val="clear" w:color="auto" w:fill="auto"/>
            <w:noWrap/>
            <w:vAlign w:val="center"/>
          </w:tcPr>
          <w:p w14:paraId="1E2A2600"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Pelayanan waktu penyerahan produk</w:t>
            </w:r>
          </w:p>
        </w:tc>
        <w:tc>
          <w:tcPr>
            <w:tcW w:w="1080" w:type="dxa"/>
            <w:tcBorders>
              <w:top w:val="nil"/>
              <w:left w:val="nil"/>
              <w:bottom w:val="nil"/>
              <w:right w:val="nil"/>
            </w:tcBorders>
            <w:shd w:val="clear" w:color="auto" w:fill="auto"/>
            <w:noWrap/>
            <w:vAlign w:val="center"/>
          </w:tcPr>
          <w:p w14:paraId="52009E66"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4,14</w:t>
            </w:r>
          </w:p>
        </w:tc>
        <w:tc>
          <w:tcPr>
            <w:tcW w:w="1414" w:type="dxa"/>
            <w:tcBorders>
              <w:top w:val="nil"/>
              <w:left w:val="nil"/>
              <w:bottom w:val="nil"/>
              <w:right w:val="nil"/>
            </w:tcBorders>
            <w:shd w:val="clear" w:color="auto" w:fill="auto"/>
            <w:noWrap/>
            <w:vAlign w:val="center"/>
          </w:tcPr>
          <w:p w14:paraId="7CC98512"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Baik</w:t>
            </w:r>
          </w:p>
        </w:tc>
      </w:tr>
      <w:tr w:rsidR="00C5387D" w:rsidRPr="001A63DF" w14:paraId="3733061A" w14:textId="77777777" w:rsidTr="00C5387D">
        <w:trPr>
          <w:trHeight w:val="294"/>
        </w:trPr>
        <w:tc>
          <w:tcPr>
            <w:tcW w:w="1404" w:type="dxa"/>
            <w:tcBorders>
              <w:top w:val="nil"/>
              <w:left w:val="nil"/>
              <w:bottom w:val="single" w:sz="4" w:space="0" w:color="auto"/>
              <w:right w:val="nil"/>
            </w:tcBorders>
            <w:shd w:val="clear" w:color="auto" w:fill="auto"/>
            <w:noWrap/>
            <w:vAlign w:val="center"/>
          </w:tcPr>
          <w:p w14:paraId="3DF60153" w14:textId="77777777" w:rsidR="00C5387D" w:rsidRPr="001A63DF" w:rsidRDefault="00C5387D" w:rsidP="001A63DF">
            <w:pPr>
              <w:spacing w:line="360" w:lineRule="auto"/>
              <w:jc w:val="left"/>
              <w:rPr>
                <w:rFonts w:eastAsia="Times New Roman"/>
                <w:sz w:val="20"/>
                <w:szCs w:val="20"/>
              </w:rPr>
            </w:pPr>
          </w:p>
        </w:tc>
        <w:tc>
          <w:tcPr>
            <w:tcW w:w="4836" w:type="dxa"/>
            <w:tcBorders>
              <w:top w:val="nil"/>
              <w:left w:val="nil"/>
              <w:bottom w:val="single" w:sz="4" w:space="0" w:color="auto"/>
              <w:right w:val="nil"/>
            </w:tcBorders>
            <w:shd w:val="clear" w:color="auto" w:fill="auto"/>
            <w:noWrap/>
            <w:vAlign w:val="center"/>
          </w:tcPr>
          <w:p w14:paraId="219DB59B"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Pelayanan mendapatkan produk secara online</w:t>
            </w:r>
          </w:p>
        </w:tc>
        <w:tc>
          <w:tcPr>
            <w:tcW w:w="1080" w:type="dxa"/>
            <w:tcBorders>
              <w:top w:val="nil"/>
              <w:left w:val="nil"/>
              <w:bottom w:val="single" w:sz="4" w:space="0" w:color="auto"/>
              <w:right w:val="nil"/>
            </w:tcBorders>
            <w:shd w:val="clear" w:color="auto" w:fill="auto"/>
            <w:noWrap/>
            <w:vAlign w:val="center"/>
          </w:tcPr>
          <w:p w14:paraId="3A4CB6BA"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3,77</w:t>
            </w:r>
          </w:p>
        </w:tc>
        <w:tc>
          <w:tcPr>
            <w:tcW w:w="1414" w:type="dxa"/>
            <w:tcBorders>
              <w:top w:val="nil"/>
              <w:left w:val="nil"/>
              <w:bottom w:val="single" w:sz="4" w:space="0" w:color="auto"/>
              <w:right w:val="nil"/>
            </w:tcBorders>
            <w:shd w:val="clear" w:color="auto" w:fill="auto"/>
            <w:noWrap/>
            <w:vAlign w:val="center"/>
          </w:tcPr>
          <w:p w14:paraId="2C0AD8FC"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Baik</w:t>
            </w:r>
          </w:p>
        </w:tc>
      </w:tr>
      <w:tr w:rsidR="00C5387D" w:rsidRPr="001A63DF" w14:paraId="762824D1" w14:textId="77777777" w:rsidTr="00C5387D">
        <w:trPr>
          <w:trHeight w:val="294"/>
        </w:trPr>
        <w:tc>
          <w:tcPr>
            <w:tcW w:w="1404" w:type="dxa"/>
            <w:tcBorders>
              <w:top w:val="single" w:sz="4" w:space="0" w:color="auto"/>
              <w:left w:val="nil"/>
              <w:bottom w:val="single" w:sz="4" w:space="0" w:color="auto"/>
              <w:right w:val="nil"/>
            </w:tcBorders>
            <w:shd w:val="clear" w:color="auto" w:fill="auto"/>
            <w:noWrap/>
            <w:vAlign w:val="center"/>
          </w:tcPr>
          <w:p w14:paraId="3B7DE305" w14:textId="77777777" w:rsidR="00C5387D" w:rsidRPr="001A63DF" w:rsidRDefault="00C5387D" w:rsidP="001A63DF">
            <w:pPr>
              <w:spacing w:line="360" w:lineRule="auto"/>
              <w:jc w:val="left"/>
              <w:rPr>
                <w:rFonts w:eastAsia="Times New Roman"/>
                <w:sz w:val="20"/>
                <w:szCs w:val="20"/>
              </w:rPr>
            </w:pPr>
            <w:r w:rsidRPr="001A63DF">
              <w:rPr>
                <w:rFonts w:eastAsia="Times New Roman"/>
                <w:sz w:val="20"/>
                <w:szCs w:val="20"/>
              </w:rPr>
              <w:t>Rata – rata</w:t>
            </w:r>
          </w:p>
        </w:tc>
        <w:tc>
          <w:tcPr>
            <w:tcW w:w="4836" w:type="dxa"/>
            <w:tcBorders>
              <w:top w:val="single" w:sz="4" w:space="0" w:color="auto"/>
              <w:left w:val="nil"/>
              <w:bottom w:val="single" w:sz="4" w:space="0" w:color="auto"/>
              <w:right w:val="nil"/>
            </w:tcBorders>
            <w:shd w:val="clear" w:color="auto" w:fill="auto"/>
            <w:noWrap/>
            <w:vAlign w:val="center"/>
          </w:tcPr>
          <w:p w14:paraId="677B0CE8" w14:textId="77777777" w:rsidR="00C5387D" w:rsidRPr="001A63DF" w:rsidRDefault="00C5387D" w:rsidP="001A63DF">
            <w:pPr>
              <w:spacing w:line="360" w:lineRule="auto"/>
              <w:jc w:val="left"/>
              <w:rPr>
                <w:rFonts w:eastAsia="Times New Roman"/>
                <w:sz w:val="20"/>
                <w:szCs w:val="20"/>
              </w:rPr>
            </w:pPr>
          </w:p>
        </w:tc>
        <w:tc>
          <w:tcPr>
            <w:tcW w:w="1080" w:type="dxa"/>
            <w:tcBorders>
              <w:top w:val="single" w:sz="4" w:space="0" w:color="auto"/>
              <w:left w:val="nil"/>
              <w:bottom w:val="single" w:sz="4" w:space="0" w:color="auto"/>
              <w:right w:val="nil"/>
            </w:tcBorders>
            <w:shd w:val="clear" w:color="auto" w:fill="auto"/>
            <w:noWrap/>
            <w:vAlign w:val="center"/>
          </w:tcPr>
          <w:p w14:paraId="76AB152B"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3,96</w:t>
            </w:r>
          </w:p>
        </w:tc>
        <w:tc>
          <w:tcPr>
            <w:tcW w:w="1414" w:type="dxa"/>
            <w:tcBorders>
              <w:top w:val="single" w:sz="4" w:space="0" w:color="auto"/>
              <w:left w:val="nil"/>
              <w:bottom w:val="single" w:sz="4" w:space="0" w:color="auto"/>
              <w:right w:val="nil"/>
            </w:tcBorders>
            <w:shd w:val="clear" w:color="auto" w:fill="auto"/>
            <w:noWrap/>
            <w:vAlign w:val="center"/>
          </w:tcPr>
          <w:p w14:paraId="1C57FA40" w14:textId="77777777" w:rsidR="00C5387D" w:rsidRPr="001A63DF" w:rsidRDefault="00C5387D" w:rsidP="001A63DF">
            <w:pPr>
              <w:spacing w:line="360" w:lineRule="auto"/>
              <w:jc w:val="right"/>
              <w:rPr>
                <w:rFonts w:eastAsia="Times New Roman"/>
                <w:sz w:val="20"/>
                <w:szCs w:val="20"/>
              </w:rPr>
            </w:pPr>
            <w:r w:rsidRPr="001A63DF">
              <w:rPr>
                <w:rFonts w:eastAsia="Times New Roman"/>
                <w:sz w:val="20"/>
                <w:szCs w:val="20"/>
              </w:rPr>
              <w:t>Baik</w:t>
            </w:r>
          </w:p>
        </w:tc>
      </w:tr>
    </w:tbl>
    <w:p w14:paraId="2F5AA9EB" w14:textId="32880F2E" w:rsidR="001A63DF" w:rsidRPr="001A63DF" w:rsidRDefault="001A63DF" w:rsidP="001A63DF">
      <w:pPr>
        <w:tabs>
          <w:tab w:val="left" w:pos="918"/>
        </w:tabs>
        <w:rPr>
          <w:sz w:val="24"/>
          <w:szCs w:val="24"/>
          <w:lang w:val="en-US" w:eastAsia="id-ID"/>
        </w:rPr>
        <w:sectPr w:rsidR="001A63DF" w:rsidRPr="001A63DF" w:rsidSect="00240B66">
          <w:type w:val="continuous"/>
          <w:pgSz w:w="11906" w:h="16838" w:code="9"/>
          <w:pgMar w:top="1701" w:right="1418" w:bottom="1701" w:left="1701" w:header="709" w:footer="709" w:gutter="0"/>
          <w:cols w:space="708"/>
          <w:docGrid w:linePitch="360"/>
        </w:sectPr>
      </w:pPr>
    </w:p>
    <w:p w14:paraId="33AEC91E" w14:textId="3EDD5B39" w:rsidR="000A3AC2" w:rsidRPr="008F0009" w:rsidRDefault="000A3AC2" w:rsidP="001A63DF">
      <w:pPr>
        <w:spacing w:line="360" w:lineRule="auto"/>
        <w:ind w:firstLine="720"/>
        <w:rPr>
          <w:sz w:val="24"/>
          <w:szCs w:val="24"/>
        </w:rPr>
      </w:pPr>
      <w:r w:rsidRPr="008F0009">
        <w:rPr>
          <w:sz w:val="24"/>
          <w:szCs w:val="24"/>
        </w:rPr>
        <w:t xml:space="preserve">Indikator pelayanan dalam menawarkan variasi produk, mendapat </w:t>
      </w:r>
      <w:r w:rsidRPr="008F0009">
        <w:rPr>
          <w:sz w:val="24"/>
          <w:szCs w:val="24"/>
        </w:rPr>
        <w:t xml:space="preserve">skor 3,96 dengan kategori baik, ini menunjukkan bahwa konsumen merasa </w:t>
      </w:r>
      <w:r w:rsidRPr="008F0009">
        <w:rPr>
          <w:sz w:val="24"/>
          <w:szCs w:val="24"/>
        </w:rPr>
        <w:lastRenderedPageBreak/>
        <w:t>terbantu dengan pelayanan penawaran produk</w:t>
      </w:r>
      <w:r>
        <w:rPr>
          <w:sz w:val="24"/>
          <w:szCs w:val="24"/>
          <w:lang w:val="en-US"/>
        </w:rPr>
        <w:t xml:space="preserve"> </w:t>
      </w:r>
      <w:proofErr w:type="spellStart"/>
      <w:r>
        <w:rPr>
          <w:sz w:val="24"/>
          <w:szCs w:val="24"/>
          <w:lang w:val="en-US"/>
        </w:rPr>
        <w:t>seperti</w:t>
      </w:r>
      <w:proofErr w:type="spellEnd"/>
      <w:r>
        <w:rPr>
          <w:sz w:val="24"/>
          <w:szCs w:val="24"/>
          <w:lang w:val="en-US"/>
        </w:rPr>
        <w:t xml:space="preserve"> </w:t>
      </w:r>
      <w:proofErr w:type="spellStart"/>
      <w:r>
        <w:rPr>
          <w:sz w:val="24"/>
          <w:szCs w:val="24"/>
          <w:lang w:val="en-US"/>
        </w:rPr>
        <w:t>memberi</w:t>
      </w:r>
      <w:proofErr w:type="spellEnd"/>
      <w:r>
        <w:rPr>
          <w:sz w:val="24"/>
          <w:szCs w:val="24"/>
          <w:lang w:val="en-US"/>
        </w:rPr>
        <w:t xml:space="preserve"> </w:t>
      </w:r>
      <w:proofErr w:type="spellStart"/>
      <w:r>
        <w:rPr>
          <w:sz w:val="24"/>
          <w:szCs w:val="24"/>
          <w:lang w:val="en-US"/>
        </w:rPr>
        <w:t>laber</w:t>
      </w:r>
      <w:proofErr w:type="spellEnd"/>
      <w:r>
        <w:rPr>
          <w:sz w:val="24"/>
          <w:szCs w:val="24"/>
          <w:lang w:val="en-US"/>
        </w:rPr>
        <w:t xml:space="preserve"> </w:t>
      </w:r>
      <w:proofErr w:type="spellStart"/>
      <w:r>
        <w:rPr>
          <w:sz w:val="24"/>
          <w:szCs w:val="24"/>
          <w:lang w:val="en-US"/>
        </w:rPr>
        <w:t>nama</w:t>
      </w:r>
      <w:proofErr w:type="spellEnd"/>
      <w:r>
        <w:rPr>
          <w:sz w:val="24"/>
          <w:szCs w:val="24"/>
          <w:lang w:val="en-US"/>
        </w:rPr>
        <w:t xml:space="preserve"> </w:t>
      </w:r>
      <w:proofErr w:type="spellStart"/>
      <w:r>
        <w:rPr>
          <w:sz w:val="24"/>
          <w:szCs w:val="24"/>
          <w:lang w:val="en-US"/>
        </w:rPr>
        <w:t>produk</w:t>
      </w:r>
      <w:proofErr w:type="spellEnd"/>
      <w:r>
        <w:rPr>
          <w:sz w:val="24"/>
          <w:szCs w:val="24"/>
          <w:lang w:val="en-US"/>
        </w:rPr>
        <w:t xml:space="preserve"> pada </w:t>
      </w:r>
      <w:proofErr w:type="spellStart"/>
      <w:r>
        <w:rPr>
          <w:sz w:val="24"/>
          <w:szCs w:val="24"/>
          <w:lang w:val="en-US"/>
        </w:rPr>
        <w:t>rak</w:t>
      </w:r>
      <w:proofErr w:type="spellEnd"/>
      <w:r>
        <w:rPr>
          <w:sz w:val="24"/>
          <w:szCs w:val="24"/>
          <w:lang w:val="en-US"/>
        </w:rPr>
        <w:t xml:space="preserve"> display</w:t>
      </w:r>
      <w:r w:rsidRPr="008F0009">
        <w:rPr>
          <w:sz w:val="24"/>
          <w:szCs w:val="24"/>
        </w:rPr>
        <w:t xml:space="preserve"> sehingga konsumen mendapatkan informasi jika adanya variasi baru dan karyawan bersikap ramah dan sopan saat menjelaskan produk, dalam hal ini Rotte Bakery mampu mempengaruhi konsumen untuk terus menikmati varian produk dari Rotte Bakery. Indikator pelayanan dalam memberikan keranjang belanja mendapat skor 3,95 dengan kategori baik, konsumen berpendapat bahwa pelayanan memberikan keranjang belanja sudah baik, karena membantu konsumen untuk meletakkan barang belanjaan dikeranjang yang diberikan sebelum melakukan pembayaran.</w:t>
      </w:r>
    </w:p>
    <w:p w14:paraId="694C619C" w14:textId="480D47AA" w:rsidR="00E12795" w:rsidRDefault="000A3AC2" w:rsidP="00E12795">
      <w:pPr>
        <w:spacing w:line="360" w:lineRule="auto"/>
        <w:rPr>
          <w:sz w:val="24"/>
          <w:szCs w:val="24"/>
        </w:rPr>
      </w:pPr>
      <w:r w:rsidRPr="008F0009">
        <w:rPr>
          <w:sz w:val="24"/>
          <w:szCs w:val="24"/>
        </w:rPr>
        <w:tab/>
        <w:t xml:space="preserve">Indikator pelayanan dalam pembayaran mendapat skor 4,14 dengan kategori baik, ini menunjukkan pelayanan pembayaran Rotte Bakery sudah baik karena konsumen diberikan kemudahan </w:t>
      </w:r>
      <w:r w:rsidR="00D15957">
        <w:rPr>
          <w:sz w:val="24"/>
          <w:szCs w:val="24"/>
          <w:lang w:val="en-US"/>
        </w:rPr>
        <w:t xml:space="preserve">  </w:t>
      </w:r>
      <w:r w:rsidR="00D15957" w:rsidRPr="008F0009">
        <w:rPr>
          <w:sz w:val="24"/>
          <w:szCs w:val="24"/>
        </w:rPr>
        <w:t xml:space="preserve">yang menunjukkan indikator ini kinerjanya harus lebih ditingkatkan. </w:t>
      </w:r>
      <w:r w:rsidR="00E12795">
        <w:rPr>
          <w:sz w:val="24"/>
          <w:szCs w:val="24"/>
          <w:lang w:val="en-US"/>
        </w:rPr>
        <w:t xml:space="preserve"> </w:t>
      </w:r>
      <w:r w:rsidR="00E12795" w:rsidRPr="008F0009">
        <w:rPr>
          <w:sz w:val="24"/>
          <w:szCs w:val="24"/>
        </w:rPr>
        <w:t>Beberapa konsumen mengeluh ketika mendapat antrian panjang sehingga diharapkan Rotte mampu meningkatkan kenyamanan konsumen dengan menambah jumlah kasir.</w:t>
      </w:r>
      <w:r w:rsidR="00E12795">
        <w:rPr>
          <w:sz w:val="24"/>
          <w:szCs w:val="24"/>
          <w:lang w:val="en-US"/>
        </w:rPr>
        <w:t xml:space="preserve">  </w:t>
      </w:r>
      <w:r w:rsidR="00E12795" w:rsidRPr="008F0009">
        <w:rPr>
          <w:sz w:val="24"/>
          <w:szCs w:val="24"/>
        </w:rPr>
        <w:t xml:space="preserve">Indikator pelayanan mendapatkan produk secara online mendapat skor 3,77 dengan </w:t>
      </w:r>
      <w:r w:rsidR="00E12795" w:rsidRPr="008F0009">
        <w:rPr>
          <w:sz w:val="24"/>
          <w:szCs w:val="24"/>
        </w:rPr>
        <w:t>kategori baik, hal ini menunjukkan bahwa Rotte Bakery Duri Sudirman memberikan kemudahan kepada konsumen untuk mendapatkan produk secara online dengan menyediakan layanan pesan antar dan pembelian mealalui link yang tertera di akun instagram Rotte Bakery namun beberapa konsumen mengatakan jika tidak sibuk maka lebih baik berbelanja secara langsung karena lebih puas dalam memilih varian produk.</w:t>
      </w:r>
    </w:p>
    <w:p w14:paraId="40833227" w14:textId="73BB0D60" w:rsidR="00E12795" w:rsidRDefault="00E12795" w:rsidP="00E12795">
      <w:pPr>
        <w:pStyle w:val="ListParagraph"/>
        <w:numPr>
          <w:ilvl w:val="0"/>
          <w:numId w:val="5"/>
        </w:numPr>
        <w:spacing w:line="360" w:lineRule="auto"/>
        <w:ind w:left="426" w:hanging="426"/>
        <w:rPr>
          <w:b/>
          <w:bCs/>
          <w:sz w:val="24"/>
          <w:szCs w:val="24"/>
          <w:lang w:val="en-US"/>
        </w:rPr>
      </w:pPr>
      <w:proofErr w:type="spellStart"/>
      <w:r w:rsidRPr="00E12795">
        <w:rPr>
          <w:b/>
          <w:bCs/>
          <w:sz w:val="24"/>
          <w:szCs w:val="24"/>
          <w:lang w:val="en-US"/>
        </w:rPr>
        <w:t>Analisi</w:t>
      </w:r>
      <w:proofErr w:type="spellEnd"/>
      <w:r w:rsidRPr="00E12795">
        <w:rPr>
          <w:b/>
          <w:bCs/>
          <w:sz w:val="24"/>
          <w:szCs w:val="24"/>
          <w:lang w:val="en-US"/>
        </w:rPr>
        <w:t xml:space="preserve"> </w:t>
      </w:r>
      <w:proofErr w:type="spellStart"/>
      <w:r w:rsidRPr="00E12795">
        <w:rPr>
          <w:b/>
          <w:bCs/>
          <w:sz w:val="24"/>
          <w:szCs w:val="24"/>
          <w:lang w:val="en-US"/>
        </w:rPr>
        <w:t>bauran</w:t>
      </w:r>
      <w:proofErr w:type="spellEnd"/>
      <w:r w:rsidRPr="00E12795">
        <w:rPr>
          <w:b/>
          <w:bCs/>
          <w:sz w:val="24"/>
          <w:szCs w:val="24"/>
          <w:lang w:val="en-US"/>
        </w:rPr>
        <w:t xml:space="preserve"> </w:t>
      </w:r>
      <w:proofErr w:type="spellStart"/>
      <w:r w:rsidRPr="00E12795">
        <w:rPr>
          <w:b/>
          <w:bCs/>
          <w:sz w:val="24"/>
          <w:szCs w:val="24"/>
          <w:lang w:val="en-US"/>
        </w:rPr>
        <w:t>pemasaran</w:t>
      </w:r>
      <w:proofErr w:type="spellEnd"/>
      <w:r w:rsidRPr="00E12795">
        <w:rPr>
          <w:b/>
          <w:bCs/>
          <w:sz w:val="24"/>
          <w:szCs w:val="24"/>
          <w:lang w:val="en-US"/>
        </w:rPr>
        <w:t xml:space="preserve"> </w:t>
      </w:r>
      <w:proofErr w:type="spellStart"/>
      <w:r w:rsidRPr="00E12795">
        <w:rPr>
          <w:b/>
          <w:bCs/>
          <w:sz w:val="24"/>
          <w:szCs w:val="24"/>
          <w:lang w:val="en-US"/>
        </w:rPr>
        <w:t>dengan</w:t>
      </w:r>
      <w:proofErr w:type="spellEnd"/>
      <w:r w:rsidRPr="00E12795">
        <w:rPr>
          <w:b/>
          <w:bCs/>
          <w:sz w:val="24"/>
          <w:szCs w:val="24"/>
          <w:lang w:val="en-US"/>
        </w:rPr>
        <w:t xml:space="preserve"> diagram </w:t>
      </w:r>
      <w:proofErr w:type="spellStart"/>
      <w:r w:rsidRPr="00E12795">
        <w:rPr>
          <w:b/>
          <w:bCs/>
          <w:sz w:val="24"/>
          <w:szCs w:val="24"/>
          <w:lang w:val="en-US"/>
        </w:rPr>
        <w:t>karteisus</w:t>
      </w:r>
      <w:proofErr w:type="spellEnd"/>
    </w:p>
    <w:p w14:paraId="70FC6587" w14:textId="36C3DE8D" w:rsidR="00B97643" w:rsidRDefault="006E1FC4" w:rsidP="00094061">
      <w:pPr>
        <w:autoSpaceDE w:val="0"/>
        <w:autoSpaceDN w:val="0"/>
        <w:adjustRightInd w:val="0"/>
        <w:spacing w:line="360" w:lineRule="auto"/>
        <w:ind w:firstLine="425"/>
        <w:rPr>
          <w:sz w:val="24"/>
          <w:szCs w:val="24"/>
          <w:lang w:val="en-US"/>
        </w:rPr>
      </w:pPr>
      <w:r w:rsidRPr="008F0009">
        <w:rPr>
          <w:sz w:val="24"/>
          <w:szCs w:val="24"/>
        </w:rPr>
        <w:t xml:space="preserve">Analisis bauran pemasaran menggunakan diagram kartesius menggabungkan tingkat kepentingan dan tingkat kinerja dari bauran pemasaran Rotte Bakery Duri Sudirman untuk mengetahui harapan konsumen terhadap kinerja dari bauran pemasaran Rotte Bakery </w:t>
      </w:r>
      <w:r w:rsidRPr="006E1FC4">
        <w:rPr>
          <w:sz w:val="24"/>
          <w:szCs w:val="24"/>
        </w:rPr>
        <w:t>Duri Sudirman</w:t>
      </w:r>
      <w:r w:rsidRPr="006E1FC4">
        <w:rPr>
          <w:i/>
          <w:sz w:val="24"/>
          <w:szCs w:val="24"/>
        </w:rPr>
        <w:t>.</w:t>
      </w:r>
      <w:r w:rsidRPr="006E1FC4">
        <w:rPr>
          <w:sz w:val="24"/>
          <w:szCs w:val="24"/>
        </w:rPr>
        <w:t xml:space="preserve"> Atribut bauran pemasaranakan menempati empat area yaitu kuadran I, kuadran II, kuadran III dan kuadran IV. Penempatan posisi data dalam diagram kartesius berguna sekali untuk melihat kedudukan berbagai indikator yang ada dalam suatu konsep prioritas, sehingga dapat dirumuskan usaha-usaha perbaikan yang harus diambil perusahaan untuk</w:t>
      </w:r>
      <w:r w:rsidR="00094061">
        <w:rPr>
          <w:sz w:val="24"/>
          <w:szCs w:val="24"/>
          <w:lang w:val="en-US"/>
        </w:rPr>
        <w:t xml:space="preserve"> </w:t>
      </w:r>
      <w:r w:rsidRPr="006E1FC4">
        <w:rPr>
          <w:sz w:val="24"/>
          <w:szCs w:val="24"/>
        </w:rPr>
        <w:t xml:space="preserve">lebih menarik dan mempertahankan konsumen agar memperoleh </w:t>
      </w:r>
      <w:r w:rsidR="00B97643">
        <w:rPr>
          <w:sz w:val="24"/>
          <w:szCs w:val="24"/>
          <w:lang w:val="en-US"/>
        </w:rPr>
        <w:t xml:space="preserve"> </w:t>
      </w:r>
      <w:r w:rsidR="00B97643" w:rsidRPr="006E1FC4">
        <w:rPr>
          <w:sz w:val="24"/>
          <w:szCs w:val="24"/>
        </w:rPr>
        <w:t>keunggulan</w:t>
      </w:r>
      <w:r w:rsidR="00B97643">
        <w:rPr>
          <w:sz w:val="24"/>
          <w:szCs w:val="24"/>
          <w:lang w:val="en-US"/>
        </w:rPr>
        <w:t xml:space="preserve"> </w:t>
      </w:r>
      <w:r w:rsidR="00B97643" w:rsidRPr="006E1FC4">
        <w:rPr>
          <w:sz w:val="24"/>
          <w:szCs w:val="24"/>
        </w:rPr>
        <w:t xml:space="preserve">bersaing dalam </w:t>
      </w:r>
      <w:r w:rsidR="00B97643" w:rsidRPr="006E1FC4">
        <w:rPr>
          <w:sz w:val="24"/>
          <w:szCs w:val="24"/>
        </w:rPr>
        <w:lastRenderedPageBreak/>
        <w:t>pasar</w:t>
      </w:r>
      <w:r w:rsidR="00B97643" w:rsidRPr="006E1FC4">
        <w:rPr>
          <w:sz w:val="24"/>
          <w:szCs w:val="24"/>
          <w:lang w:val="en-US"/>
        </w:rPr>
        <w:t xml:space="preserve">. Hasil </w:t>
      </w:r>
      <w:proofErr w:type="spellStart"/>
      <w:r w:rsidR="00B97643" w:rsidRPr="006E1FC4">
        <w:rPr>
          <w:sz w:val="24"/>
          <w:szCs w:val="24"/>
          <w:lang w:val="en-US"/>
        </w:rPr>
        <w:t>analisis</w:t>
      </w:r>
      <w:proofErr w:type="spellEnd"/>
      <w:r w:rsidR="00B97643" w:rsidRPr="006E1FC4">
        <w:rPr>
          <w:sz w:val="24"/>
          <w:szCs w:val="24"/>
          <w:lang w:val="en-US"/>
        </w:rPr>
        <w:t xml:space="preserve"> </w:t>
      </w:r>
      <w:proofErr w:type="spellStart"/>
      <w:r w:rsidR="00B97643" w:rsidRPr="006E1FC4">
        <w:rPr>
          <w:sz w:val="24"/>
          <w:szCs w:val="24"/>
          <w:lang w:val="en-US"/>
        </w:rPr>
        <w:t>bauran</w:t>
      </w:r>
      <w:proofErr w:type="spellEnd"/>
      <w:r w:rsidR="00B97643" w:rsidRPr="006E1FC4">
        <w:rPr>
          <w:sz w:val="24"/>
          <w:szCs w:val="24"/>
          <w:lang w:val="en-US"/>
        </w:rPr>
        <w:t xml:space="preserve"> </w:t>
      </w:r>
      <w:proofErr w:type="spellStart"/>
      <w:r w:rsidR="00B97643" w:rsidRPr="006E1FC4">
        <w:rPr>
          <w:sz w:val="24"/>
          <w:szCs w:val="24"/>
          <w:lang w:val="en-US"/>
        </w:rPr>
        <w:t>pemasaran</w:t>
      </w:r>
      <w:proofErr w:type="spellEnd"/>
      <w:r w:rsidR="00B97643" w:rsidRPr="006E1FC4">
        <w:rPr>
          <w:sz w:val="24"/>
          <w:szCs w:val="24"/>
          <w:lang w:val="en-US"/>
        </w:rPr>
        <w:t xml:space="preserve"> </w:t>
      </w:r>
      <w:proofErr w:type="spellStart"/>
      <w:r w:rsidR="00B97643" w:rsidRPr="006E1FC4">
        <w:rPr>
          <w:sz w:val="24"/>
          <w:szCs w:val="24"/>
          <w:lang w:val="en-US"/>
        </w:rPr>
        <w:t>menggunakan</w:t>
      </w:r>
      <w:proofErr w:type="spellEnd"/>
      <w:r w:rsidR="00B97643" w:rsidRPr="006E1FC4">
        <w:rPr>
          <w:sz w:val="24"/>
          <w:szCs w:val="24"/>
          <w:lang w:val="en-US"/>
        </w:rPr>
        <w:t xml:space="preserve"> diagram </w:t>
      </w:r>
      <w:proofErr w:type="spellStart"/>
      <w:r w:rsidR="00B97643" w:rsidRPr="006E1FC4">
        <w:rPr>
          <w:sz w:val="24"/>
          <w:szCs w:val="24"/>
          <w:lang w:val="en-US"/>
        </w:rPr>
        <w:t>kartesius</w:t>
      </w:r>
      <w:proofErr w:type="spellEnd"/>
      <w:r w:rsidR="00B97643" w:rsidRPr="006E1FC4">
        <w:rPr>
          <w:sz w:val="24"/>
          <w:szCs w:val="24"/>
          <w:lang w:val="en-US"/>
        </w:rPr>
        <w:t xml:space="preserve"> </w:t>
      </w:r>
      <w:proofErr w:type="spellStart"/>
      <w:r w:rsidR="00B97643" w:rsidRPr="006E1FC4">
        <w:rPr>
          <w:sz w:val="24"/>
          <w:szCs w:val="24"/>
          <w:lang w:val="en-US"/>
        </w:rPr>
        <w:t>dapat</w:t>
      </w:r>
      <w:proofErr w:type="spellEnd"/>
      <w:r w:rsidR="00B97643" w:rsidRPr="006E1FC4">
        <w:rPr>
          <w:sz w:val="24"/>
          <w:szCs w:val="24"/>
          <w:lang w:val="en-US"/>
        </w:rPr>
        <w:t xml:space="preserve"> </w:t>
      </w:r>
      <w:proofErr w:type="spellStart"/>
      <w:r w:rsidR="00B97643" w:rsidRPr="006E1FC4">
        <w:rPr>
          <w:sz w:val="24"/>
          <w:szCs w:val="24"/>
          <w:lang w:val="en-US"/>
        </w:rPr>
        <w:t>dilihat</w:t>
      </w:r>
      <w:proofErr w:type="spellEnd"/>
      <w:r w:rsidR="00B97643" w:rsidRPr="006E1FC4">
        <w:rPr>
          <w:sz w:val="24"/>
          <w:szCs w:val="24"/>
          <w:lang w:val="en-US"/>
        </w:rPr>
        <w:t xml:space="preserve"> pada Gambar </w:t>
      </w:r>
      <w:r w:rsidR="009617B0">
        <w:rPr>
          <w:sz w:val="24"/>
          <w:szCs w:val="24"/>
          <w:lang w:val="en-US"/>
        </w:rPr>
        <w:t>2</w:t>
      </w:r>
      <w:r w:rsidR="00B97643" w:rsidRPr="006E1FC4">
        <w:rPr>
          <w:sz w:val="24"/>
          <w:szCs w:val="24"/>
          <w:lang w:val="en-US"/>
        </w:rPr>
        <w:t>.</w:t>
      </w:r>
    </w:p>
    <w:p w14:paraId="5565C915" w14:textId="3CE00F55" w:rsidR="0008770E" w:rsidRDefault="0014316C" w:rsidP="0008770E">
      <w:pPr>
        <w:autoSpaceDE w:val="0"/>
        <w:autoSpaceDN w:val="0"/>
        <w:adjustRightInd w:val="0"/>
        <w:spacing w:line="360" w:lineRule="auto"/>
        <w:jc w:val="center"/>
        <w:rPr>
          <w:sz w:val="24"/>
          <w:szCs w:val="24"/>
          <w:lang w:val="en-US"/>
        </w:rPr>
      </w:pPr>
      <w:r w:rsidRPr="008F0009">
        <w:rPr>
          <w:noProof/>
          <w:sz w:val="24"/>
          <w:szCs w:val="24"/>
        </w:rPr>
        <w:drawing>
          <wp:inline distT="0" distB="0" distL="0" distR="0" wp14:anchorId="56F51335" wp14:editId="301DAD92">
            <wp:extent cx="2564765" cy="18624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50000" b="15312"/>
                    <a:stretch>
                      <a:fillRect/>
                    </a:stretch>
                  </pic:blipFill>
                  <pic:spPr bwMode="auto">
                    <a:xfrm>
                      <a:off x="0" y="0"/>
                      <a:ext cx="2564765" cy="1862433"/>
                    </a:xfrm>
                    <a:prstGeom prst="rect">
                      <a:avLst/>
                    </a:prstGeom>
                    <a:noFill/>
                    <a:ln>
                      <a:noFill/>
                    </a:ln>
                  </pic:spPr>
                </pic:pic>
              </a:graphicData>
            </a:graphic>
          </wp:inline>
        </w:drawing>
      </w:r>
      <w:r w:rsidRPr="00D064B7">
        <w:rPr>
          <w:noProof/>
        </w:rPr>
        <w:drawing>
          <wp:inline distT="0" distB="0" distL="0" distR="0" wp14:anchorId="684A5CBB" wp14:editId="1BEE74BB">
            <wp:extent cx="2563496" cy="1227909"/>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13"/>
                    <a:stretch/>
                  </pic:blipFill>
                  <pic:spPr bwMode="auto">
                    <a:xfrm>
                      <a:off x="0" y="0"/>
                      <a:ext cx="2574300" cy="1233084"/>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lang w:val="en-US"/>
        </w:rPr>
        <w:t xml:space="preserve">Gambar </w:t>
      </w:r>
      <w:r w:rsidR="00C3266A">
        <w:rPr>
          <w:sz w:val="24"/>
          <w:szCs w:val="24"/>
          <w:lang w:val="en-US"/>
        </w:rPr>
        <w:t>2</w:t>
      </w:r>
      <w:r>
        <w:rPr>
          <w:sz w:val="24"/>
          <w:szCs w:val="24"/>
          <w:lang w:val="en-US"/>
        </w:rPr>
        <w:t xml:space="preserve">. Diagram </w:t>
      </w:r>
      <w:proofErr w:type="spellStart"/>
      <w:r>
        <w:rPr>
          <w:sz w:val="24"/>
          <w:szCs w:val="24"/>
          <w:lang w:val="en-US"/>
        </w:rPr>
        <w:t>Kartesisus</w:t>
      </w:r>
      <w:proofErr w:type="spellEnd"/>
    </w:p>
    <w:p w14:paraId="39169D26" w14:textId="0C30275B" w:rsidR="00D270CC" w:rsidRDefault="0014316C" w:rsidP="004914A7">
      <w:pPr>
        <w:autoSpaceDE w:val="0"/>
        <w:autoSpaceDN w:val="0"/>
        <w:adjustRightInd w:val="0"/>
        <w:spacing w:line="360" w:lineRule="auto"/>
        <w:rPr>
          <w:rFonts w:eastAsia="Times New Roman"/>
          <w:sz w:val="24"/>
          <w:szCs w:val="24"/>
        </w:rPr>
      </w:pPr>
      <w:r w:rsidRPr="00D270CC">
        <w:rPr>
          <w:sz w:val="24"/>
          <w:szCs w:val="24"/>
          <w:lang w:val="en-US"/>
        </w:rPr>
        <w:t>Gambar 2</w:t>
      </w:r>
      <w:r>
        <w:rPr>
          <w:sz w:val="24"/>
          <w:szCs w:val="24"/>
          <w:lang w:val="en-US"/>
        </w:rPr>
        <w:t>.</w:t>
      </w:r>
      <w:r w:rsidRPr="00D270CC">
        <w:rPr>
          <w:sz w:val="24"/>
          <w:szCs w:val="24"/>
        </w:rPr>
        <w:t xml:space="preserve"> menunjukkan bahwa dari 22 indikator bauran pemasaran Rotte Bakery </w:t>
      </w:r>
      <w:proofErr w:type="spellStart"/>
      <w:r w:rsidRPr="00D270CC">
        <w:rPr>
          <w:sz w:val="24"/>
          <w:szCs w:val="24"/>
          <w:lang w:val="en-US"/>
        </w:rPr>
        <w:t>Duri</w:t>
      </w:r>
      <w:proofErr w:type="spellEnd"/>
      <w:r w:rsidRPr="00D270CC">
        <w:rPr>
          <w:sz w:val="24"/>
          <w:szCs w:val="24"/>
          <w:lang w:val="en-US"/>
        </w:rPr>
        <w:t xml:space="preserve"> Sudirman </w:t>
      </w:r>
      <w:r w:rsidRPr="00D270CC">
        <w:rPr>
          <w:sz w:val="24"/>
          <w:szCs w:val="24"/>
        </w:rPr>
        <w:t>tersebar dalam</w:t>
      </w:r>
      <w:r>
        <w:rPr>
          <w:sz w:val="24"/>
          <w:szCs w:val="24"/>
          <w:lang w:val="en-US"/>
        </w:rPr>
        <w:t xml:space="preserve">   </w:t>
      </w:r>
      <w:proofErr w:type="spellStart"/>
      <w:r>
        <w:rPr>
          <w:sz w:val="24"/>
          <w:szCs w:val="24"/>
          <w:lang w:val="en-US"/>
        </w:rPr>
        <w:t>empat</w:t>
      </w:r>
      <w:proofErr w:type="spellEnd"/>
      <w:r>
        <w:rPr>
          <w:sz w:val="24"/>
          <w:szCs w:val="24"/>
          <w:lang w:val="en-US"/>
        </w:rPr>
        <w:t xml:space="preserve"> </w:t>
      </w:r>
      <w:proofErr w:type="spellStart"/>
      <w:r>
        <w:rPr>
          <w:sz w:val="24"/>
          <w:szCs w:val="24"/>
          <w:lang w:val="en-US"/>
        </w:rPr>
        <w:t>kuadran</w:t>
      </w:r>
      <w:proofErr w:type="spellEnd"/>
      <w:r>
        <w:rPr>
          <w:sz w:val="24"/>
          <w:szCs w:val="24"/>
          <w:lang w:val="en-US"/>
        </w:rPr>
        <w:t xml:space="preserve">. Pada </w:t>
      </w:r>
      <w:proofErr w:type="spellStart"/>
      <w:r>
        <w:rPr>
          <w:sz w:val="24"/>
          <w:szCs w:val="24"/>
          <w:lang w:val="en-US"/>
        </w:rPr>
        <w:t>kuadran</w:t>
      </w:r>
      <w:proofErr w:type="spellEnd"/>
      <w:r>
        <w:rPr>
          <w:sz w:val="24"/>
          <w:szCs w:val="24"/>
          <w:lang w:val="en-US"/>
        </w:rPr>
        <w:t xml:space="preserve"> I </w:t>
      </w:r>
      <w:proofErr w:type="spellStart"/>
      <w:r>
        <w:rPr>
          <w:sz w:val="24"/>
          <w:szCs w:val="24"/>
          <w:lang w:val="en-US"/>
        </w:rPr>
        <w:t>terdapat</w:t>
      </w:r>
      <w:proofErr w:type="spellEnd"/>
      <w:r>
        <w:rPr>
          <w:sz w:val="24"/>
          <w:szCs w:val="24"/>
          <w:lang w:val="en-US"/>
        </w:rPr>
        <w:t xml:space="preserve"> </w:t>
      </w:r>
      <w:proofErr w:type="spellStart"/>
      <w:r>
        <w:rPr>
          <w:sz w:val="24"/>
          <w:szCs w:val="24"/>
          <w:lang w:val="en-US"/>
        </w:rPr>
        <w:t>satu</w:t>
      </w:r>
      <w:proofErr w:type="spellEnd"/>
      <w:r>
        <w:rPr>
          <w:sz w:val="24"/>
          <w:szCs w:val="24"/>
          <w:lang w:val="en-US"/>
        </w:rPr>
        <w:t xml:space="preserve"> </w:t>
      </w:r>
      <w:proofErr w:type="spellStart"/>
      <w:r>
        <w:rPr>
          <w:sz w:val="24"/>
          <w:szCs w:val="24"/>
          <w:lang w:val="en-US"/>
        </w:rPr>
        <w:t>indikator</w:t>
      </w:r>
      <w:proofErr w:type="spellEnd"/>
      <w:r>
        <w:rPr>
          <w:sz w:val="24"/>
          <w:szCs w:val="24"/>
          <w:lang w:val="en-US"/>
        </w:rPr>
        <w:t xml:space="preserve"> yang </w:t>
      </w:r>
      <w:proofErr w:type="spellStart"/>
      <w:proofErr w:type="gramStart"/>
      <w:r>
        <w:rPr>
          <w:sz w:val="24"/>
          <w:szCs w:val="24"/>
          <w:lang w:val="en-US"/>
        </w:rPr>
        <w:t>perlu</w:t>
      </w:r>
      <w:proofErr w:type="spellEnd"/>
      <w:r>
        <w:rPr>
          <w:sz w:val="24"/>
          <w:szCs w:val="24"/>
          <w:lang w:val="en-US"/>
        </w:rPr>
        <w:t xml:space="preserve">  </w:t>
      </w:r>
      <w:proofErr w:type="spellStart"/>
      <w:r>
        <w:rPr>
          <w:sz w:val="24"/>
          <w:szCs w:val="24"/>
          <w:lang w:val="en-US"/>
        </w:rPr>
        <w:t>untuk</w:t>
      </w:r>
      <w:proofErr w:type="spellEnd"/>
      <w:proofErr w:type="gramEnd"/>
      <w:r>
        <w:rPr>
          <w:sz w:val="24"/>
          <w:szCs w:val="24"/>
          <w:lang w:val="en-US"/>
        </w:rPr>
        <w:t xml:space="preserve"> </w:t>
      </w:r>
      <w:proofErr w:type="spellStart"/>
      <w:r>
        <w:rPr>
          <w:sz w:val="24"/>
          <w:szCs w:val="24"/>
          <w:lang w:val="en-US"/>
        </w:rPr>
        <w:t>diprioritaskan</w:t>
      </w:r>
      <w:proofErr w:type="spellEnd"/>
      <w:r>
        <w:rPr>
          <w:sz w:val="24"/>
          <w:szCs w:val="24"/>
          <w:lang w:val="en-US"/>
        </w:rPr>
        <w:t xml:space="preserve">  dan </w:t>
      </w:r>
      <w:proofErr w:type="spellStart"/>
      <w:r>
        <w:rPr>
          <w:sz w:val="24"/>
          <w:szCs w:val="24"/>
          <w:lang w:val="en-US"/>
        </w:rPr>
        <w:t>ditingkatkan</w:t>
      </w:r>
      <w:proofErr w:type="spellEnd"/>
      <w:r>
        <w:rPr>
          <w:sz w:val="24"/>
          <w:szCs w:val="24"/>
          <w:lang w:val="en-US"/>
        </w:rPr>
        <w:t xml:space="preserve"> </w:t>
      </w:r>
      <w:proofErr w:type="spellStart"/>
      <w:r>
        <w:rPr>
          <w:sz w:val="24"/>
          <w:szCs w:val="24"/>
          <w:lang w:val="en-US"/>
        </w:rPr>
        <w:t>kinerjanya</w:t>
      </w:r>
      <w:proofErr w:type="spellEnd"/>
      <w:r>
        <w:rPr>
          <w:sz w:val="24"/>
          <w:szCs w:val="24"/>
          <w:lang w:val="en-US"/>
        </w:rPr>
        <w:t xml:space="preserve"> agar </w:t>
      </w:r>
      <w:r w:rsidR="00215DE7" w:rsidRPr="00D270CC">
        <w:rPr>
          <w:sz w:val="24"/>
          <w:szCs w:val="24"/>
        </w:rPr>
        <w:t>dapat masuk ke dalam kuadran II</w:t>
      </w:r>
      <w:r w:rsidR="00215DE7" w:rsidRPr="00D270CC">
        <w:rPr>
          <w:sz w:val="24"/>
          <w:szCs w:val="24"/>
          <w:lang w:val="en-US"/>
        </w:rPr>
        <w:t xml:space="preserve"> </w:t>
      </w:r>
      <w:proofErr w:type="spellStart"/>
      <w:r w:rsidR="00215DE7" w:rsidRPr="00D270CC">
        <w:rPr>
          <w:sz w:val="24"/>
          <w:szCs w:val="24"/>
          <w:lang w:val="en-US"/>
        </w:rPr>
        <w:t>yaitu</w:t>
      </w:r>
      <w:proofErr w:type="spellEnd"/>
      <w:r w:rsidR="00215DE7" w:rsidRPr="00D270CC">
        <w:rPr>
          <w:sz w:val="24"/>
          <w:szCs w:val="24"/>
          <w:lang w:val="en-US"/>
        </w:rPr>
        <w:t xml:space="preserve"> </w:t>
      </w:r>
      <w:r w:rsidR="00215DE7" w:rsidRPr="00D270CC">
        <w:rPr>
          <w:sz w:val="24"/>
          <w:szCs w:val="24"/>
        </w:rPr>
        <w:t xml:space="preserve">tanggal </w:t>
      </w:r>
      <w:proofErr w:type="spellStart"/>
      <w:r w:rsidR="00215DE7" w:rsidRPr="00D270CC">
        <w:rPr>
          <w:sz w:val="24"/>
          <w:szCs w:val="24"/>
          <w:lang w:val="en-US"/>
        </w:rPr>
        <w:t>pelayanan</w:t>
      </w:r>
      <w:proofErr w:type="spellEnd"/>
      <w:r w:rsidR="00215DE7" w:rsidRPr="00D270CC">
        <w:rPr>
          <w:sz w:val="24"/>
          <w:szCs w:val="24"/>
          <w:lang w:val="en-US"/>
        </w:rPr>
        <w:t xml:space="preserve"> </w:t>
      </w:r>
      <w:proofErr w:type="spellStart"/>
      <w:r w:rsidR="00215DE7" w:rsidRPr="00D270CC">
        <w:rPr>
          <w:sz w:val="24"/>
          <w:szCs w:val="24"/>
          <w:lang w:val="en-US"/>
        </w:rPr>
        <w:t>dalam</w:t>
      </w:r>
      <w:proofErr w:type="spellEnd"/>
      <w:r w:rsidR="00215DE7" w:rsidRPr="00D270CC">
        <w:rPr>
          <w:sz w:val="24"/>
          <w:szCs w:val="24"/>
          <w:lang w:val="en-US"/>
        </w:rPr>
        <w:t xml:space="preserve"> </w:t>
      </w:r>
      <w:proofErr w:type="spellStart"/>
      <w:r w:rsidR="00215DE7" w:rsidRPr="00D270CC">
        <w:rPr>
          <w:sz w:val="24"/>
          <w:szCs w:val="24"/>
          <w:lang w:val="en-US"/>
        </w:rPr>
        <w:t>penerimaan</w:t>
      </w:r>
      <w:proofErr w:type="spellEnd"/>
      <w:r w:rsidR="00215DE7" w:rsidRPr="00D270CC">
        <w:rPr>
          <w:sz w:val="24"/>
          <w:szCs w:val="24"/>
          <w:lang w:val="en-US"/>
        </w:rPr>
        <w:t xml:space="preserve"> </w:t>
      </w:r>
      <w:proofErr w:type="spellStart"/>
      <w:r w:rsidR="00215DE7" w:rsidRPr="00D270CC">
        <w:rPr>
          <w:sz w:val="24"/>
          <w:szCs w:val="24"/>
          <w:lang w:val="en-US"/>
        </w:rPr>
        <w:t>produk</w:t>
      </w:r>
      <w:proofErr w:type="spellEnd"/>
      <w:r w:rsidR="00215DE7" w:rsidRPr="00D270CC">
        <w:rPr>
          <w:sz w:val="24"/>
          <w:szCs w:val="24"/>
        </w:rPr>
        <w:t xml:space="preserve">. Ada </w:t>
      </w:r>
      <w:proofErr w:type="spellStart"/>
      <w:r w:rsidR="00215DE7" w:rsidRPr="00D270CC">
        <w:rPr>
          <w:sz w:val="24"/>
          <w:szCs w:val="24"/>
          <w:lang w:val="en-US"/>
        </w:rPr>
        <w:t>tiga</w:t>
      </w:r>
      <w:proofErr w:type="spellEnd"/>
      <w:r w:rsidR="00215DE7" w:rsidRPr="00D270CC">
        <w:rPr>
          <w:sz w:val="24"/>
          <w:szCs w:val="24"/>
          <w:lang w:val="en-US"/>
        </w:rPr>
        <w:t xml:space="preserve"> </w:t>
      </w:r>
      <w:proofErr w:type="spellStart"/>
      <w:r w:rsidR="00215DE7" w:rsidRPr="00D270CC">
        <w:rPr>
          <w:sz w:val="24"/>
          <w:szCs w:val="24"/>
          <w:lang w:val="en-US"/>
        </w:rPr>
        <w:t>belas</w:t>
      </w:r>
      <w:proofErr w:type="spellEnd"/>
      <w:r w:rsidR="00215DE7" w:rsidRPr="00D270CC">
        <w:rPr>
          <w:sz w:val="24"/>
          <w:szCs w:val="24"/>
        </w:rPr>
        <w:t xml:space="preserve"> indikator di kuadran dua yaitu </w:t>
      </w:r>
      <w:r w:rsidR="00215DE7" w:rsidRPr="00D270CC">
        <w:rPr>
          <w:rFonts w:eastAsia="Times New Roman"/>
          <w:sz w:val="24"/>
          <w:szCs w:val="24"/>
        </w:rPr>
        <w:t>kualitas produk, tanggal kad</w:t>
      </w:r>
      <w:proofErr w:type="spellStart"/>
      <w:r w:rsidR="00215DE7">
        <w:rPr>
          <w:rFonts w:eastAsia="Times New Roman"/>
          <w:sz w:val="24"/>
          <w:szCs w:val="24"/>
          <w:lang w:val="en-US"/>
        </w:rPr>
        <w:t>aluwarsa</w:t>
      </w:r>
      <w:proofErr w:type="spellEnd"/>
      <w:r w:rsidR="00215DE7" w:rsidRPr="00D270CC">
        <w:rPr>
          <w:rFonts w:eastAsia="Times New Roman"/>
          <w:sz w:val="24"/>
          <w:szCs w:val="24"/>
        </w:rPr>
        <w:t>, jumlah produk yang tersedia. Harga terjangkau, kesesuaian harga dengan kualitas, harga mempengaruhi daya beli, akses lokasi usaha, visibilitas, tempat parkir, lingkungan, pelayanan penyerahan produk.</w:t>
      </w:r>
      <w:r w:rsidR="00215DE7" w:rsidRPr="00D270CC">
        <w:rPr>
          <w:sz w:val="24"/>
          <w:szCs w:val="24"/>
          <w:lang w:val="en-US"/>
        </w:rPr>
        <w:t xml:space="preserve"> </w:t>
      </w:r>
      <w:proofErr w:type="spellStart"/>
      <w:r w:rsidR="00215DE7" w:rsidRPr="00D270CC">
        <w:rPr>
          <w:sz w:val="24"/>
          <w:szCs w:val="24"/>
          <w:lang w:val="en-US"/>
        </w:rPr>
        <w:t>Indikator-indikator</w:t>
      </w:r>
      <w:proofErr w:type="spellEnd"/>
      <w:r w:rsidR="00215DE7" w:rsidRPr="00D270CC">
        <w:rPr>
          <w:sz w:val="24"/>
          <w:szCs w:val="24"/>
          <w:lang w:val="en-US"/>
        </w:rPr>
        <w:t xml:space="preserve"> </w:t>
      </w:r>
      <w:proofErr w:type="spellStart"/>
      <w:r w:rsidR="00215DE7" w:rsidRPr="00D270CC">
        <w:rPr>
          <w:sz w:val="24"/>
          <w:szCs w:val="24"/>
          <w:lang w:val="en-US"/>
        </w:rPr>
        <w:t>tersebut</w:t>
      </w:r>
      <w:proofErr w:type="spellEnd"/>
      <w:r w:rsidR="00215DE7" w:rsidRPr="00D270CC">
        <w:rPr>
          <w:sz w:val="24"/>
          <w:szCs w:val="24"/>
          <w:lang w:val="en-US"/>
        </w:rPr>
        <w:t xml:space="preserve"> </w:t>
      </w:r>
      <w:r w:rsidR="00215DE7" w:rsidRPr="00D270CC">
        <w:rPr>
          <w:sz w:val="24"/>
          <w:szCs w:val="24"/>
        </w:rPr>
        <w:t>perlu</w:t>
      </w:r>
      <w:r>
        <w:rPr>
          <w:sz w:val="24"/>
          <w:szCs w:val="24"/>
          <w:lang w:val="en-US"/>
        </w:rPr>
        <w:t xml:space="preserve"> </w:t>
      </w:r>
      <w:proofErr w:type="spellStart"/>
      <w:r w:rsidR="00215DE7">
        <w:rPr>
          <w:sz w:val="24"/>
          <w:szCs w:val="24"/>
          <w:lang w:val="en-US"/>
        </w:rPr>
        <w:t>dipertahankan</w:t>
      </w:r>
      <w:proofErr w:type="spellEnd"/>
      <w:r w:rsidR="00215DE7">
        <w:rPr>
          <w:sz w:val="24"/>
          <w:szCs w:val="24"/>
          <w:lang w:val="en-US"/>
        </w:rPr>
        <w:t xml:space="preserve"> </w:t>
      </w:r>
      <w:proofErr w:type="spellStart"/>
      <w:r w:rsidR="00215DE7">
        <w:rPr>
          <w:sz w:val="24"/>
          <w:szCs w:val="24"/>
          <w:lang w:val="en-US"/>
        </w:rPr>
        <w:t>prestasi</w:t>
      </w:r>
      <w:proofErr w:type="spellEnd"/>
      <w:r w:rsidR="00215DE7">
        <w:rPr>
          <w:sz w:val="24"/>
          <w:szCs w:val="24"/>
          <w:lang w:val="en-US"/>
        </w:rPr>
        <w:t xml:space="preserve"> </w:t>
      </w:r>
      <w:proofErr w:type="spellStart"/>
      <w:r w:rsidR="00215DE7">
        <w:rPr>
          <w:sz w:val="24"/>
          <w:szCs w:val="24"/>
          <w:lang w:val="en-US"/>
        </w:rPr>
        <w:t>atau</w:t>
      </w:r>
      <w:proofErr w:type="spellEnd"/>
      <w:r w:rsidR="00215DE7">
        <w:rPr>
          <w:sz w:val="24"/>
          <w:szCs w:val="24"/>
          <w:lang w:val="en-US"/>
        </w:rPr>
        <w:t xml:space="preserve"> </w:t>
      </w:r>
      <w:proofErr w:type="spellStart"/>
      <w:r w:rsidR="00215DE7">
        <w:rPr>
          <w:sz w:val="24"/>
          <w:szCs w:val="24"/>
          <w:lang w:val="en-US"/>
        </w:rPr>
        <w:t>kinerjanya</w:t>
      </w:r>
      <w:proofErr w:type="spellEnd"/>
      <w:r w:rsidR="00215DE7">
        <w:rPr>
          <w:sz w:val="24"/>
          <w:szCs w:val="24"/>
          <w:lang w:val="en-US"/>
        </w:rPr>
        <w:t xml:space="preserve"> oleh </w:t>
      </w:r>
      <w:proofErr w:type="spellStart"/>
      <w:r w:rsidR="00215DE7">
        <w:rPr>
          <w:sz w:val="24"/>
          <w:szCs w:val="24"/>
          <w:lang w:val="en-US"/>
        </w:rPr>
        <w:t>pihak</w:t>
      </w:r>
      <w:proofErr w:type="spellEnd"/>
      <w:r w:rsidR="00215DE7">
        <w:rPr>
          <w:sz w:val="24"/>
          <w:szCs w:val="24"/>
          <w:lang w:val="en-US"/>
        </w:rPr>
        <w:t xml:space="preserve"> </w:t>
      </w:r>
      <w:proofErr w:type="spellStart"/>
      <w:r w:rsidR="00215DE7">
        <w:rPr>
          <w:sz w:val="24"/>
          <w:szCs w:val="24"/>
          <w:lang w:val="en-US"/>
        </w:rPr>
        <w:t>Rotte</w:t>
      </w:r>
      <w:proofErr w:type="spellEnd"/>
      <w:r w:rsidR="00215DE7">
        <w:rPr>
          <w:sz w:val="24"/>
          <w:szCs w:val="24"/>
          <w:lang w:val="en-US"/>
        </w:rPr>
        <w:t xml:space="preserve"> Bakery </w:t>
      </w:r>
      <w:proofErr w:type="spellStart"/>
      <w:r w:rsidR="00215DE7">
        <w:rPr>
          <w:sz w:val="24"/>
          <w:szCs w:val="24"/>
          <w:lang w:val="en-US"/>
        </w:rPr>
        <w:t>Duri</w:t>
      </w:r>
      <w:proofErr w:type="spellEnd"/>
      <w:r w:rsidR="00215DE7">
        <w:rPr>
          <w:sz w:val="24"/>
          <w:szCs w:val="24"/>
          <w:lang w:val="en-US"/>
        </w:rPr>
        <w:t xml:space="preserve"> Sudirman</w:t>
      </w:r>
      <w:r w:rsidR="004914A7">
        <w:rPr>
          <w:sz w:val="24"/>
          <w:szCs w:val="24"/>
          <w:lang w:val="en-US"/>
        </w:rPr>
        <w:t xml:space="preserve">. </w:t>
      </w:r>
      <w:r w:rsidR="00E41A62" w:rsidRPr="00D270CC">
        <w:rPr>
          <w:sz w:val="24"/>
          <w:szCs w:val="24"/>
        </w:rPr>
        <w:t xml:space="preserve">Dalam hal ini pihak Rotte Bakery </w:t>
      </w:r>
      <w:proofErr w:type="spellStart"/>
      <w:r w:rsidR="00D270CC" w:rsidRPr="00D270CC">
        <w:rPr>
          <w:sz w:val="24"/>
          <w:szCs w:val="24"/>
          <w:lang w:val="en-US"/>
        </w:rPr>
        <w:t>Duri</w:t>
      </w:r>
      <w:proofErr w:type="spellEnd"/>
      <w:r w:rsidR="00D270CC" w:rsidRPr="00D270CC">
        <w:rPr>
          <w:sz w:val="24"/>
          <w:szCs w:val="24"/>
          <w:lang w:val="en-US"/>
        </w:rPr>
        <w:t xml:space="preserve"> Sudirman </w:t>
      </w:r>
      <w:r w:rsidR="00E41A62" w:rsidRPr="00D270CC">
        <w:rPr>
          <w:sz w:val="24"/>
          <w:szCs w:val="24"/>
        </w:rPr>
        <w:t>sudah melakukan hal-hal yang tepat terhadap indikator-indikator yang memang dinilai penting bagi konsumen.</w:t>
      </w:r>
      <w:r w:rsidR="00D270CC">
        <w:rPr>
          <w:sz w:val="24"/>
          <w:szCs w:val="24"/>
          <w:lang w:val="en-US"/>
        </w:rPr>
        <w:t xml:space="preserve"> </w:t>
      </w:r>
      <w:r w:rsidR="00E41A62" w:rsidRPr="00D270CC">
        <w:rPr>
          <w:sz w:val="24"/>
          <w:szCs w:val="24"/>
          <w:lang w:val="en-US"/>
        </w:rPr>
        <w:t xml:space="preserve">Ada </w:t>
      </w:r>
      <w:proofErr w:type="spellStart"/>
      <w:r w:rsidR="00D270CC" w:rsidRPr="00D270CC">
        <w:rPr>
          <w:sz w:val="24"/>
          <w:szCs w:val="24"/>
          <w:lang w:val="en-US"/>
        </w:rPr>
        <w:t>tujuh</w:t>
      </w:r>
      <w:proofErr w:type="spellEnd"/>
      <w:r w:rsidR="00E41A62" w:rsidRPr="00D270CC">
        <w:rPr>
          <w:sz w:val="24"/>
          <w:szCs w:val="24"/>
        </w:rPr>
        <w:t xml:space="preserve"> indikator di kuadran </w:t>
      </w:r>
      <w:r w:rsidR="00E41A62" w:rsidRPr="00D270CC">
        <w:rPr>
          <w:sz w:val="24"/>
          <w:szCs w:val="24"/>
          <w:lang w:val="en-US"/>
        </w:rPr>
        <w:t xml:space="preserve">III </w:t>
      </w:r>
      <w:r w:rsidR="00E41A62" w:rsidRPr="00D270CC">
        <w:rPr>
          <w:sz w:val="24"/>
          <w:szCs w:val="24"/>
        </w:rPr>
        <w:t xml:space="preserve">yang memiliki </w:t>
      </w:r>
      <w:r w:rsidR="00E41A62" w:rsidRPr="00D270CC">
        <w:rPr>
          <w:iCs/>
          <w:sz w:val="24"/>
          <w:szCs w:val="24"/>
        </w:rPr>
        <w:t xml:space="preserve">tingkat harapan </w:t>
      </w:r>
      <w:r w:rsidR="00E41A62" w:rsidRPr="00D270CC">
        <w:rPr>
          <w:sz w:val="24"/>
          <w:szCs w:val="24"/>
        </w:rPr>
        <w:t xml:space="preserve">dan </w:t>
      </w:r>
      <w:r w:rsidR="00E41A62" w:rsidRPr="00D270CC">
        <w:rPr>
          <w:iCs/>
          <w:sz w:val="24"/>
          <w:szCs w:val="24"/>
        </w:rPr>
        <w:t>kinerja</w:t>
      </w:r>
      <w:r w:rsidR="00E41A62" w:rsidRPr="00D270CC">
        <w:rPr>
          <w:i/>
          <w:iCs/>
          <w:sz w:val="24"/>
          <w:szCs w:val="24"/>
        </w:rPr>
        <w:t xml:space="preserve"> </w:t>
      </w:r>
      <w:r w:rsidR="00E41A62" w:rsidRPr="00D270CC">
        <w:rPr>
          <w:sz w:val="24"/>
          <w:szCs w:val="24"/>
        </w:rPr>
        <w:t xml:space="preserve">yang relatif rendah, </w:t>
      </w:r>
      <w:proofErr w:type="spellStart"/>
      <w:r w:rsidR="00E41A62" w:rsidRPr="00D270CC">
        <w:rPr>
          <w:sz w:val="24"/>
          <w:szCs w:val="24"/>
          <w:lang w:val="en-US"/>
        </w:rPr>
        <w:t>yaitu</w:t>
      </w:r>
      <w:proofErr w:type="spellEnd"/>
      <w:r w:rsidR="00E41A62" w:rsidRPr="00D270CC">
        <w:rPr>
          <w:sz w:val="24"/>
          <w:szCs w:val="24"/>
          <w:lang w:val="en-US"/>
        </w:rPr>
        <w:t xml:space="preserve"> </w:t>
      </w:r>
      <w:r w:rsidR="00D270CC" w:rsidRPr="00D270CC">
        <w:rPr>
          <w:rFonts w:eastAsia="Times New Roman"/>
          <w:sz w:val="24"/>
          <w:szCs w:val="24"/>
        </w:rPr>
        <w:t>7 indikator yaitu merek produk,</w:t>
      </w:r>
      <w:r w:rsidR="000E260C">
        <w:rPr>
          <w:rFonts w:eastAsia="Times New Roman"/>
          <w:sz w:val="24"/>
          <w:szCs w:val="24"/>
          <w:lang w:val="en-US"/>
        </w:rPr>
        <w:t xml:space="preserve"> </w:t>
      </w:r>
      <w:r w:rsidR="00D270CC" w:rsidRPr="00D270CC">
        <w:rPr>
          <w:rFonts w:eastAsia="Times New Roman"/>
          <w:sz w:val="24"/>
          <w:szCs w:val="24"/>
        </w:rPr>
        <w:t>informasi dari mulut kemulut, pelayanan penawaran produk, pelayanan pembelian dan penjualan, pelayanan dalam berbelanja online, dan 1 indikator pada kuadran IV (berlebihan) yaitu daya saing harga.</w:t>
      </w:r>
    </w:p>
    <w:p w14:paraId="068870D6" w14:textId="78343E31" w:rsidR="00361355" w:rsidRDefault="00361355" w:rsidP="00D270CC">
      <w:pPr>
        <w:tabs>
          <w:tab w:val="left" w:pos="426"/>
        </w:tabs>
        <w:autoSpaceDE w:val="0"/>
        <w:autoSpaceDN w:val="0"/>
        <w:adjustRightInd w:val="0"/>
        <w:spacing w:line="360" w:lineRule="auto"/>
        <w:rPr>
          <w:rFonts w:eastAsia="Times New Roman"/>
          <w:b/>
          <w:bCs/>
          <w:sz w:val="24"/>
          <w:szCs w:val="24"/>
          <w:lang w:val="en-US"/>
        </w:rPr>
      </w:pPr>
      <w:r w:rsidRPr="00361355">
        <w:rPr>
          <w:rFonts w:eastAsia="Times New Roman"/>
          <w:b/>
          <w:bCs/>
          <w:sz w:val="24"/>
          <w:szCs w:val="24"/>
          <w:lang w:val="en-US"/>
        </w:rPr>
        <w:t>KESIMPULAN DAN SARAN</w:t>
      </w:r>
    </w:p>
    <w:p w14:paraId="2625D8E8" w14:textId="5AD25D9D" w:rsidR="00325AAA" w:rsidRPr="00325AAA" w:rsidRDefault="00325AAA" w:rsidP="00C676DB">
      <w:pPr>
        <w:spacing w:line="360" w:lineRule="auto"/>
        <w:ind w:firstLine="720"/>
        <w:rPr>
          <w:rFonts w:eastAsia="Times New Roman"/>
          <w:sz w:val="24"/>
          <w:szCs w:val="24"/>
        </w:rPr>
      </w:pPr>
      <w:r w:rsidRPr="00325AAA">
        <w:rPr>
          <w:sz w:val="24"/>
          <w:szCs w:val="24"/>
        </w:rPr>
        <w:t>Karateristik konsumen Rotte Bakery Duri Sudirman menurut jenis kelamin didominasi oleh perempuan, dengan umur 20-29 tahun, pendidikan terakhir SMA/SMK,</w:t>
      </w:r>
      <w:r>
        <w:rPr>
          <w:sz w:val="24"/>
          <w:szCs w:val="24"/>
          <w:lang w:val="en-US"/>
        </w:rPr>
        <w:t xml:space="preserve"> </w:t>
      </w:r>
      <w:r w:rsidRPr="00325AAA">
        <w:rPr>
          <w:sz w:val="24"/>
          <w:szCs w:val="24"/>
        </w:rPr>
        <w:t>dengan pekerjaan wiraswasta, dan rata-rata pendapatan  sebesar konsumen adalah  perempuan, rata-rata pendapatan Rp.2.500.000,00 – Rp.3.500.000,00.</w:t>
      </w:r>
    </w:p>
    <w:p w14:paraId="77E5A517" w14:textId="0899852C" w:rsidR="00465805" w:rsidRPr="0014316C" w:rsidRDefault="00325AAA" w:rsidP="0014316C">
      <w:pPr>
        <w:spacing w:line="360" w:lineRule="auto"/>
        <w:ind w:firstLine="720"/>
        <w:rPr>
          <w:sz w:val="24"/>
          <w:szCs w:val="24"/>
          <w:lang w:val="en-US"/>
        </w:rPr>
      </w:pPr>
      <w:r w:rsidRPr="00325AAA">
        <w:rPr>
          <w:rFonts w:eastAsia="Times New Roman"/>
          <w:sz w:val="24"/>
          <w:szCs w:val="24"/>
        </w:rPr>
        <w:t xml:space="preserve">persepsi konsumen terhadap kinerja bauran pemasaran Rotte Bakery Duri Sudirman terdiri dari lima variabel yaitu variabel produk, harga, tempat, promosi dan pelayanan mendapat skor rata-rata dengan kategori baik. Variabel dengan skor tertinggi adalah variabel </w:t>
      </w:r>
      <w:r w:rsidRPr="00325AAA">
        <w:rPr>
          <w:rFonts w:eastAsia="Times New Roman"/>
          <w:sz w:val="24"/>
          <w:szCs w:val="24"/>
        </w:rPr>
        <w:lastRenderedPageBreak/>
        <w:t xml:space="preserve">tempat dengan kategori sangat baik sedangkan variabel dengan skor terendah adalah variabel promosi dengan kategori baik. </w:t>
      </w:r>
      <w:r w:rsidR="00361355" w:rsidRPr="00325AAA">
        <w:rPr>
          <w:sz w:val="24"/>
          <w:szCs w:val="24"/>
          <w:lang w:val="en-US"/>
        </w:rPr>
        <w:t xml:space="preserve"> </w:t>
      </w:r>
    </w:p>
    <w:p w14:paraId="4EC0D88F" w14:textId="5740D4EB" w:rsidR="00C676DB" w:rsidRPr="00C676DB" w:rsidRDefault="00361355" w:rsidP="00C676DB">
      <w:pPr>
        <w:pStyle w:val="Caption"/>
        <w:tabs>
          <w:tab w:val="left" w:pos="426"/>
        </w:tabs>
        <w:spacing w:after="0" w:line="360" w:lineRule="auto"/>
        <w:jc w:val="both"/>
        <w:rPr>
          <w:b w:val="0"/>
          <w:sz w:val="24"/>
          <w:szCs w:val="24"/>
          <w:lang w:val="en-US"/>
        </w:rPr>
      </w:pPr>
      <w:r w:rsidRPr="00325AAA">
        <w:rPr>
          <w:b w:val="0"/>
          <w:sz w:val="24"/>
          <w:szCs w:val="24"/>
          <w:lang w:val="en-US"/>
        </w:rPr>
        <w:tab/>
      </w:r>
      <w:proofErr w:type="spellStart"/>
      <w:r w:rsidRPr="00325AAA">
        <w:rPr>
          <w:b w:val="0"/>
          <w:sz w:val="24"/>
          <w:szCs w:val="24"/>
          <w:lang w:val="en-US"/>
        </w:rPr>
        <w:t>Analisis</w:t>
      </w:r>
      <w:proofErr w:type="spellEnd"/>
      <w:r w:rsidRPr="00325AAA">
        <w:rPr>
          <w:b w:val="0"/>
          <w:sz w:val="24"/>
          <w:szCs w:val="24"/>
          <w:lang w:val="en-US"/>
        </w:rPr>
        <w:t xml:space="preserve"> </w:t>
      </w:r>
      <w:proofErr w:type="spellStart"/>
      <w:r w:rsidRPr="00325AAA">
        <w:rPr>
          <w:b w:val="0"/>
          <w:sz w:val="24"/>
          <w:szCs w:val="24"/>
          <w:lang w:val="en-US"/>
        </w:rPr>
        <w:t>persepsi</w:t>
      </w:r>
      <w:proofErr w:type="spellEnd"/>
      <w:r w:rsidRPr="00325AAA">
        <w:rPr>
          <w:b w:val="0"/>
          <w:sz w:val="24"/>
          <w:szCs w:val="24"/>
          <w:lang w:val="en-US"/>
        </w:rPr>
        <w:t xml:space="preserve"> </w:t>
      </w:r>
      <w:proofErr w:type="spellStart"/>
      <w:r w:rsidRPr="00325AAA">
        <w:rPr>
          <w:b w:val="0"/>
          <w:sz w:val="24"/>
          <w:szCs w:val="24"/>
          <w:lang w:val="en-US"/>
        </w:rPr>
        <w:t>konsumen</w:t>
      </w:r>
      <w:proofErr w:type="spellEnd"/>
      <w:r w:rsidRPr="00325AAA">
        <w:rPr>
          <w:b w:val="0"/>
          <w:sz w:val="24"/>
          <w:szCs w:val="24"/>
          <w:lang w:val="en-US"/>
        </w:rPr>
        <w:t xml:space="preserve"> </w:t>
      </w:r>
      <w:proofErr w:type="spellStart"/>
      <w:r w:rsidRPr="00325AAA">
        <w:rPr>
          <w:b w:val="0"/>
          <w:sz w:val="24"/>
          <w:szCs w:val="24"/>
          <w:lang w:val="en-US"/>
        </w:rPr>
        <w:t>terhadap</w:t>
      </w:r>
      <w:proofErr w:type="spellEnd"/>
      <w:r w:rsidRPr="00325AAA">
        <w:rPr>
          <w:b w:val="0"/>
          <w:sz w:val="24"/>
          <w:szCs w:val="24"/>
          <w:lang w:val="en-US"/>
        </w:rPr>
        <w:t xml:space="preserve"> </w:t>
      </w:r>
      <w:proofErr w:type="spellStart"/>
      <w:r w:rsidRPr="00325AAA">
        <w:rPr>
          <w:b w:val="0"/>
          <w:sz w:val="24"/>
          <w:szCs w:val="24"/>
          <w:lang w:val="en-US"/>
        </w:rPr>
        <w:t>tingkat</w:t>
      </w:r>
      <w:proofErr w:type="spellEnd"/>
      <w:r w:rsidRPr="00325AAA">
        <w:rPr>
          <w:b w:val="0"/>
          <w:sz w:val="24"/>
          <w:szCs w:val="24"/>
          <w:lang w:val="en-US"/>
        </w:rPr>
        <w:t xml:space="preserve"> </w:t>
      </w:r>
      <w:proofErr w:type="spellStart"/>
      <w:r w:rsidRPr="00325AAA">
        <w:rPr>
          <w:b w:val="0"/>
          <w:sz w:val="24"/>
          <w:szCs w:val="24"/>
          <w:lang w:val="en-US"/>
        </w:rPr>
        <w:t>kepentingan</w:t>
      </w:r>
      <w:proofErr w:type="spellEnd"/>
      <w:r w:rsidRPr="00325AAA">
        <w:rPr>
          <w:b w:val="0"/>
          <w:sz w:val="24"/>
          <w:szCs w:val="24"/>
          <w:lang w:val="en-US"/>
        </w:rPr>
        <w:t xml:space="preserve"> dan </w:t>
      </w:r>
      <w:proofErr w:type="spellStart"/>
      <w:r w:rsidRPr="00325AAA">
        <w:rPr>
          <w:b w:val="0"/>
          <w:sz w:val="24"/>
          <w:szCs w:val="24"/>
          <w:lang w:val="en-US"/>
        </w:rPr>
        <w:t>kinerja</w:t>
      </w:r>
      <w:proofErr w:type="spellEnd"/>
      <w:r w:rsidRPr="00325AAA">
        <w:rPr>
          <w:b w:val="0"/>
          <w:sz w:val="24"/>
          <w:szCs w:val="24"/>
          <w:lang w:val="en-US"/>
        </w:rPr>
        <w:t xml:space="preserve"> </w:t>
      </w:r>
      <w:proofErr w:type="spellStart"/>
      <w:r w:rsidRPr="00325AAA">
        <w:rPr>
          <w:b w:val="0"/>
          <w:sz w:val="24"/>
          <w:szCs w:val="24"/>
          <w:lang w:val="en-US"/>
        </w:rPr>
        <w:t>bauran</w:t>
      </w:r>
      <w:proofErr w:type="spellEnd"/>
      <w:r w:rsidRPr="00325AAA">
        <w:rPr>
          <w:b w:val="0"/>
          <w:sz w:val="24"/>
          <w:szCs w:val="24"/>
          <w:lang w:val="en-US"/>
        </w:rPr>
        <w:t xml:space="preserve"> </w:t>
      </w:r>
      <w:proofErr w:type="spellStart"/>
      <w:r w:rsidRPr="00325AAA">
        <w:rPr>
          <w:b w:val="0"/>
          <w:sz w:val="24"/>
          <w:szCs w:val="24"/>
          <w:lang w:val="en-US"/>
        </w:rPr>
        <w:t>pemasaran</w:t>
      </w:r>
      <w:proofErr w:type="spellEnd"/>
      <w:r w:rsidRPr="00325AAA">
        <w:rPr>
          <w:b w:val="0"/>
          <w:sz w:val="24"/>
          <w:szCs w:val="24"/>
          <w:lang w:val="en-US"/>
        </w:rPr>
        <w:t xml:space="preserve"> </w:t>
      </w:r>
      <w:proofErr w:type="spellStart"/>
      <w:r w:rsidRPr="00325AAA">
        <w:rPr>
          <w:b w:val="0"/>
          <w:sz w:val="24"/>
          <w:szCs w:val="24"/>
          <w:lang w:val="en-US"/>
        </w:rPr>
        <w:t>Rotte</w:t>
      </w:r>
      <w:proofErr w:type="spellEnd"/>
      <w:r w:rsidRPr="00325AAA">
        <w:rPr>
          <w:b w:val="0"/>
          <w:sz w:val="24"/>
          <w:szCs w:val="24"/>
          <w:lang w:val="en-US"/>
        </w:rPr>
        <w:t xml:space="preserve"> Bakery </w:t>
      </w:r>
      <w:proofErr w:type="spellStart"/>
      <w:r w:rsidRPr="00325AAA">
        <w:rPr>
          <w:b w:val="0"/>
          <w:sz w:val="24"/>
          <w:szCs w:val="24"/>
          <w:lang w:val="en-US"/>
        </w:rPr>
        <w:t>Soebrantas</w:t>
      </w:r>
      <w:proofErr w:type="spellEnd"/>
      <w:r w:rsidRPr="00325AAA">
        <w:rPr>
          <w:b w:val="0"/>
          <w:sz w:val="24"/>
          <w:szCs w:val="24"/>
          <w:lang w:val="en-US"/>
        </w:rPr>
        <w:t xml:space="preserve"> yang </w:t>
      </w:r>
      <w:proofErr w:type="spellStart"/>
      <w:r w:rsidRPr="00325AAA">
        <w:rPr>
          <w:b w:val="0"/>
          <w:sz w:val="24"/>
          <w:szCs w:val="24"/>
          <w:lang w:val="en-US"/>
        </w:rPr>
        <w:t>dianalisis</w:t>
      </w:r>
      <w:proofErr w:type="spellEnd"/>
      <w:r w:rsidRPr="00325AAA">
        <w:rPr>
          <w:b w:val="0"/>
          <w:sz w:val="24"/>
          <w:szCs w:val="24"/>
          <w:lang w:val="en-US"/>
        </w:rPr>
        <w:t xml:space="preserve"> </w:t>
      </w:r>
      <w:proofErr w:type="spellStart"/>
      <w:r w:rsidRPr="00325AAA">
        <w:rPr>
          <w:b w:val="0"/>
          <w:sz w:val="24"/>
          <w:szCs w:val="24"/>
          <w:lang w:val="en-US"/>
        </w:rPr>
        <w:t>dengan</w:t>
      </w:r>
      <w:proofErr w:type="spellEnd"/>
      <w:r w:rsidRPr="00325AAA">
        <w:rPr>
          <w:b w:val="0"/>
          <w:sz w:val="24"/>
          <w:szCs w:val="24"/>
          <w:lang w:val="en-US"/>
        </w:rPr>
        <w:t xml:space="preserve"> </w:t>
      </w:r>
      <w:proofErr w:type="spellStart"/>
      <w:r w:rsidRPr="00325AAA">
        <w:rPr>
          <w:b w:val="0"/>
          <w:sz w:val="24"/>
          <w:szCs w:val="24"/>
          <w:lang w:val="en-US"/>
        </w:rPr>
        <w:t>menggunakan</w:t>
      </w:r>
      <w:proofErr w:type="spellEnd"/>
      <w:r w:rsidRPr="00325AAA">
        <w:rPr>
          <w:b w:val="0"/>
          <w:sz w:val="24"/>
          <w:szCs w:val="24"/>
          <w:lang w:val="en-US"/>
        </w:rPr>
        <w:t xml:space="preserve"> diagram </w:t>
      </w:r>
      <w:proofErr w:type="spellStart"/>
      <w:r w:rsidRPr="00325AAA">
        <w:rPr>
          <w:b w:val="0"/>
          <w:sz w:val="24"/>
          <w:szCs w:val="24"/>
          <w:lang w:val="en-US"/>
        </w:rPr>
        <w:t>kartesius</w:t>
      </w:r>
      <w:proofErr w:type="spellEnd"/>
      <w:r w:rsidRPr="00325AAA">
        <w:rPr>
          <w:b w:val="0"/>
          <w:sz w:val="24"/>
          <w:szCs w:val="24"/>
          <w:lang w:val="en-US"/>
        </w:rPr>
        <w:t xml:space="preserve"> </w:t>
      </w:r>
      <w:proofErr w:type="spellStart"/>
      <w:r w:rsidRPr="00325AAA">
        <w:rPr>
          <w:b w:val="0"/>
          <w:sz w:val="24"/>
          <w:szCs w:val="24"/>
          <w:lang w:val="en-US"/>
        </w:rPr>
        <w:t>menunjukkan</w:t>
      </w:r>
      <w:proofErr w:type="spellEnd"/>
      <w:r w:rsidRPr="00325AAA">
        <w:rPr>
          <w:b w:val="0"/>
          <w:sz w:val="24"/>
          <w:szCs w:val="24"/>
          <w:lang w:val="en-US"/>
        </w:rPr>
        <w:t xml:space="preserve"> </w:t>
      </w:r>
      <w:proofErr w:type="spellStart"/>
      <w:r w:rsidRPr="00325AAA">
        <w:rPr>
          <w:b w:val="0"/>
          <w:sz w:val="24"/>
          <w:szCs w:val="24"/>
          <w:lang w:val="en-US"/>
        </w:rPr>
        <w:t>bahwa</w:t>
      </w:r>
      <w:proofErr w:type="spellEnd"/>
      <w:r w:rsidRPr="00325AAA">
        <w:rPr>
          <w:b w:val="0"/>
          <w:sz w:val="24"/>
          <w:szCs w:val="24"/>
          <w:lang w:val="en-US"/>
        </w:rPr>
        <w:t xml:space="preserve"> </w:t>
      </w:r>
      <w:proofErr w:type="spellStart"/>
      <w:r w:rsidRPr="00325AAA">
        <w:rPr>
          <w:b w:val="0"/>
          <w:sz w:val="24"/>
          <w:szCs w:val="24"/>
          <w:lang w:val="en-US"/>
        </w:rPr>
        <w:t>indikator</w:t>
      </w:r>
      <w:proofErr w:type="spellEnd"/>
      <w:r w:rsidRPr="00325AAA">
        <w:rPr>
          <w:b w:val="0"/>
          <w:sz w:val="24"/>
          <w:szCs w:val="24"/>
          <w:lang w:val="en-US"/>
        </w:rPr>
        <w:t xml:space="preserve"> </w:t>
      </w:r>
      <w:proofErr w:type="spellStart"/>
      <w:r w:rsidRPr="00325AAA">
        <w:rPr>
          <w:b w:val="0"/>
          <w:sz w:val="24"/>
          <w:szCs w:val="24"/>
          <w:lang w:val="en-US"/>
        </w:rPr>
        <w:t>terbanyak</w:t>
      </w:r>
      <w:proofErr w:type="spellEnd"/>
      <w:r w:rsidRPr="00325AAA">
        <w:rPr>
          <w:b w:val="0"/>
          <w:sz w:val="24"/>
          <w:szCs w:val="24"/>
          <w:lang w:val="en-US"/>
        </w:rPr>
        <w:t xml:space="preserve"> </w:t>
      </w:r>
      <w:proofErr w:type="spellStart"/>
      <w:r w:rsidRPr="00325AAA">
        <w:rPr>
          <w:b w:val="0"/>
          <w:sz w:val="24"/>
          <w:szCs w:val="24"/>
          <w:lang w:val="en-US"/>
        </w:rPr>
        <w:t>ada</w:t>
      </w:r>
      <w:proofErr w:type="spellEnd"/>
      <w:r w:rsidRPr="00325AAA">
        <w:rPr>
          <w:b w:val="0"/>
          <w:sz w:val="24"/>
          <w:szCs w:val="24"/>
          <w:lang w:val="en-US"/>
        </w:rPr>
        <w:t xml:space="preserve"> pada </w:t>
      </w:r>
      <w:proofErr w:type="spellStart"/>
      <w:r w:rsidRPr="00325AAA">
        <w:rPr>
          <w:b w:val="0"/>
          <w:sz w:val="24"/>
          <w:szCs w:val="24"/>
          <w:lang w:val="en-US"/>
        </w:rPr>
        <w:t>kuadran</w:t>
      </w:r>
      <w:proofErr w:type="spellEnd"/>
      <w:r w:rsidRPr="00325AAA">
        <w:rPr>
          <w:b w:val="0"/>
          <w:sz w:val="24"/>
          <w:szCs w:val="24"/>
          <w:lang w:val="en-US"/>
        </w:rPr>
        <w:t xml:space="preserve"> </w:t>
      </w:r>
      <w:proofErr w:type="spellStart"/>
      <w:r w:rsidRPr="00325AAA">
        <w:rPr>
          <w:b w:val="0"/>
          <w:sz w:val="24"/>
          <w:szCs w:val="24"/>
          <w:lang w:val="en-US"/>
        </w:rPr>
        <w:t>dua</w:t>
      </w:r>
      <w:proofErr w:type="spellEnd"/>
      <w:r w:rsidRPr="00325AAA">
        <w:rPr>
          <w:b w:val="0"/>
          <w:sz w:val="24"/>
          <w:szCs w:val="24"/>
          <w:lang w:val="en-US"/>
        </w:rPr>
        <w:t xml:space="preserve"> </w:t>
      </w:r>
      <w:proofErr w:type="spellStart"/>
      <w:r w:rsidRPr="00325AAA">
        <w:rPr>
          <w:b w:val="0"/>
          <w:sz w:val="24"/>
          <w:szCs w:val="24"/>
          <w:lang w:val="en-US"/>
        </w:rPr>
        <w:t>sebanyak</w:t>
      </w:r>
      <w:proofErr w:type="spellEnd"/>
      <w:r w:rsidRPr="00325AAA">
        <w:rPr>
          <w:b w:val="0"/>
          <w:sz w:val="24"/>
          <w:szCs w:val="24"/>
          <w:lang w:val="en-US"/>
        </w:rPr>
        <w:t xml:space="preserve"> </w:t>
      </w:r>
      <w:proofErr w:type="spellStart"/>
      <w:r w:rsidR="00325AAA" w:rsidRPr="00325AAA">
        <w:rPr>
          <w:b w:val="0"/>
          <w:sz w:val="24"/>
          <w:szCs w:val="24"/>
          <w:lang w:val="en-US"/>
        </w:rPr>
        <w:t>tiga</w:t>
      </w:r>
      <w:proofErr w:type="spellEnd"/>
      <w:r w:rsidR="00325AAA" w:rsidRPr="00325AAA">
        <w:rPr>
          <w:b w:val="0"/>
          <w:sz w:val="24"/>
          <w:szCs w:val="24"/>
          <w:lang w:val="en-US"/>
        </w:rPr>
        <w:t xml:space="preserve"> </w:t>
      </w:r>
      <w:proofErr w:type="spellStart"/>
      <w:r w:rsidR="00325AAA" w:rsidRPr="00325AAA">
        <w:rPr>
          <w:b w:val="0"/>
          <w:sz w:val="24"/>
          <w:szCs w:val="24"/>
          <w:lang w:val="en-US"/>
        </w:rPr>
        <w:t>belas</w:t>
      </w:r>
      <w:proofErr w:type="spellEnd"/>
      <w:r w:rsidRPr="00325AAA">
        <w:rPr>
          <w:b w:val="0"/>
          <w:sz w:val="24"/>
          <w:szCs w:val="24"/>
          <w:lang w:val="en-US"/>
        </w:rPr>
        <w:t xml:space="preserve"> </w:t>
      </w:r>
      <w:proofErr w:type="spellStart"/>
      <w:r w:rsidRPr="00325AAA">
        <w:rPr>
          <w:b w:val="0"/>
          <w:sz w:val="24"/>
          <w:szCs w:val="24"/>
          <w:lang w:val="en-US"/>
        </w:rPr>
        <w:t>indikator</w:t>
      </w:r>
      <w:proofErr w:type="spellEnd"/>
      <w:r w:rsidRPr="00325AAA">
        <w:rPr>
          <w:b w:val="0"/>
          <w:sz w:val="24"/>
          <w:szCs w:val="24"/>
          <w:lang w:val="en-US"/>
        </w:rPr>
        <w:t xml:space="preserve"> yang </w:t>
      </w:r>
      <w:proofErr w:type="spellStart"/>
      <w:r w:rsidRPr="00325AAA">
        <w:rPr>
          <w:b w:val="0"/>
          <w:sz w:val="24"/>
          <w:szCs w:val="24"/>
          <w:lang w:val="en-US"/>
        </w:rPr>
        <w:t>harus</w:t>
      </w:r>
      <w:proofErr w:type="spellEnd"/>
      <w:r w:rsidRPr="00325AAA">
        <w:rPr>
          <w:b w:val="0"/>
          <w:sz w:val="24"/>
          <w:szCs w:val="24"/>
          <w:lang w:val="en-US"/>
        </w:rPr>
        <w:t xml:space="preserve"> </w:t>
      </w:r>
      <w:r w:rsidRPr="00325AAA">
        <w:rPr>
          <w:rFonts w:cs="Times New Roman"/>
          <w:b w:val="0"/>
          <w:sz w:val="24"/>
          <w:szCs w:val="24"/>
        </w:rPr>
        <w:t xml:space="preserve">dipertahankan prestasi atau kinerjanya oleh pihak Rotte Bakery </w:t>
      </w:r>
      <w:proofErr w:type="spellStart"/>
      <w:r w:rsidR="00325AAA" w:rsidRPr="00325AAA">
        <w:rPr>
          <w:rFonts w:cs="Times New Roman"/>
          <w:b w:val="0"/>
          <w:sz w:val="24"/>
          <w:szCs w:val="24"/>
          <w:lang w:val="en-US"/>
        </w:rPr>
        <w:t>Duri</w:t>
      </w:r>
      <w:proofErr w:type="spellEnd"/>
      <w:r w:rsidR="00325AAA" w:rsidRPr="00325AAA">
        <w:rPr>
          <w:rFonts w:cs="Times New Roman"/>
          <w:b w:val="0"/>
          <w:sz w:val="24"/>
          <w:szCs w:val="24"/>
          <w:lang w:val="en-US"/>
        </w:rPr>
        <w:t xml:space="preserve"> Sudirman</w:t>
      </w:r>
      <w:r w:rsidRPr="00325AAA">
        <w:rPr>
          <w:rFonts w:cs="Times New Roman"/>
          <w:b w:val="0"/>
          <w:sz w:val="24"/>
          <w:szCs w:val="24"/>
          <w:lang w:val="en-US"/>
        </w:rPr>
        <w:t>.</w:t>
      </w:r>
    </w:p>
    <w:p w14:paraId="1C6A2170" w14:textId="77777777" w:rsidR="00C676DB" w:rsidRDefault="00C676DB" w:rsidP="00C676DB">
      <w:pPr>
        <w:autoSpaceDE w:val="0"/>
        <w:autoSpaceDN w:val="0"/>
        <w:adjustRightInd w:val="0"/>
        <w:rPr>
          <w:b/>
          <w:bCs/>
          <w:sz w:val="22"/>
          <w:szCs w:val="22"/>
          <w:lang w:val="en-US"/>
        </w:rPr>
      </w:pPr>
    </w:p>
    <w:p w14:paraId="23D50B28" w14:textId="1DE9EDC3" w:rsidR="00DA3605" w:rsidRDefault="00465805" w:rsidP="00C676DB">
      <w:pPr>
        <w:autoSpaceDE w:val="0"/>
        <w:autoSpaceDN w:val="0"/>
        <w:adjustRightInd w:val="0"/>
        <w:spacing w:line="360" w:lineRule="auto"/>
        <w:rPr>
          <w:b/>
          <w:bCs/>
          <w:sz w:val="22"/>
          <w:szCs w:val="22"/>
          <w:lang w:val="en-US"/>
        </w:rPr>
      </w:pPr>
      <w:r w:rsidRPr="00273209">
        <w:rPr>
          <w:b/>
          <w:bCs/>
          <w:sz w:val="22"/>
          <w:szCs w:val="22"/>
          <w:lang w:val="en-US"/>
        </w:rPr>
        <w:t>DAFTAR PUSTAKA</w:t>
      </w:r>
    </w:p>
    <w:p w14:paraId="2612DE9E" w14:textId="3CF30C6B" w:rsidR="00F348B5" w:rsidRPr="00F348B5" w:rsidRDefault="00F348B5" w:rsidP="00F348B5">
      <w:pPr>
        <w:autoSpaceDE w:val="0"/>
        <w:autoSpaceDN w:val="0"/>
        <w:adjustRightInd w:val="0"/>
        <w:spacing w:line="276" w:lineRule="auto"/>
        <w:ind w:left="426" w:hanging="426"/>
        <w:rPr>
          <w:sz w:val="24"/>
          <w:szCs w:val="24"/>
        </w:rPr>
      </w:pPr>
      <w:r w:rsidRPr="008F0009">
        <w:rPr>
          <w:sz w:val="24"/>
          <w:szCs w:val="24"/>
        </w:rPr>
        <w:t>Assauri, Sofjan. 2011. Manajemen Pemasaran. Jakarta: Rajawali Pers.460</w:t>
      </w:r>
    </w:p>
    <w:p w14:paraId="6B50ED4C" w14:textId="3FEBCCCA" w:rsidR="00F232EF" w:rsidRPr="00F232EF" w:rsidRDefault="00F232EF" w:rsidP="00F232EF">
      <w:pPr>
        <w:widowControl w:val="0"/>
        <w:autoSpaceDE w:val="0"/>
        <w:autoSpaceDN w:val="0"/>
        <w:adjustRightInd w:val="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F232EF">
        <w:rPr>
          <w:noProof/>
          <w:sz w:val="24"/>
          <w:szCs w:val="24"/>
        </w:rPr>
        <w:t xml:space="preserve">Elvana, N. C. (2018). Analisis Persepsi dan Niat Pembelian Produk Roti BreadTalk Ambarrukmo Plaza. </w:t>
      </w:r>
      <w:r w:rsidRPr="00F232EF">
        <w:rPr>
          <w:i/>
          <w:iCs/>
          <w:noProof/>
          <w:sz w:val="24"/>
          <w:szCs w:val="24"/>
        </w:rPr>
        <w:t>Jurnal Jurusan Manajemen, Fakultas Ekonomi ,Universitas Islam Indonesia</w:t>
      </w:r>
      <w:r w:rsidRPr="00F232EF">
        <w:rPr>
          <w:noProof/>
          <w:sz w:val="24"/>
          <w:szCs w:val="24"/>
        </w:rPr>
        <w:t>.</w:t>
      </w:r>
    </w:p>
    <w:p w14:paraId="1AAC64C3" w14:textId="77777777" w:rsidR="00F232EF" w:rsidRPr="00F232EF" w:rsidRDefault="00F232EF" w:rsidP="00F232EF">
      <w:pPr>
        <w:widowControl w:val="0"/>
        <w:autoSpaceDE w:val="0"/>
        <w:autoSpaceDN w:val="0"/>
        <w:adjustRightInd w:val="0"/>
        <w:ind w:left="480" w:hanging="480"/>
        <w:rPr>
          <w:noProof/>
          <w:sz w:val="24"/>
          <w:szCs w:val="24"/>
        </w:rPr>
      </w:pPr>
      <w:r w:rsidRPr="00F232EF">
        <w:rPr>
          <w:noProof/>
          <w:sz w:val="24"/>
          <w:szCs w:val="24"/>
        </w:rPr>
        <w:t xml:space="preserve">Hendra, M. D., Muhammad Arif, &amp; M. Hadi. (2022). Efektifitas Word of Mouth (Wom) Dalam Komunikasi Pemasaran Rotte Bakery Pekanbaru. </w:t>
      </w:r>
      <w:r w:rsidRPr="00F232EF">
        <w:rPr>
          <w:i/>
          <w:iCs/>
          <w:noProof/>
          <w:sz w:val="24"/>
          <w:szCs w:val="24"/>
        </w:rPr>
        <w:t>Medium</w:t>
      </w:r>
      <w:r w:rsidRPr="00F232EF">
        <w:rPr>
          <w:noProof/>
          <w:sz w:val="24"/>
          <w:szCs w:val="24"/>
        </w:rPr>
        <w:t xml:space="preserve">, </w:t>
      </w:r>
      <w:r w:rsidRPr="00F232EF">
        <w:rPr>
          <w:i/>
          <w:iCs/>
          <w:noProof/>
          <w:sz w:val="24"/>
          <w:szCs w:val="24"/>
        </w:rPr>
        <w:t>9</w:t>
      </w:r>
      <w:r w:rsidRPr="00F232EF">
        <w:rPr>
          <w:noProof/>
          <w:sz w:val="24"/>
          <w:szCs w:val="24"/>
        </w:rPr>
        <w:t>(2), 119–135. https://doi.org/10.25299/medium.2021.vol9(2).7907</w:t>
      </w:r>
    </w:p>
    <w:p w14:paraId="62A252E5" w14:textId="77777777" w:rsidR="00F232EF" w:rsidRPr="00F232EF" w:rsidRDefault="00F232EF" w:rsidP="00F232EF">
      <w:pPr>
        <w:widowControl w:val="0"/>
        <w:autoSpaceDE w:val="0"/>
        <w:autoSpaceDN w:val="0"/>
        <w:adjustRightInd w:val="0"/>
        <w:ind w:left="480" w:hanging="480"/>
        <w:rPr>
          <w:noProof/>
          <w:sz w:val="24"/>
          <w:szCs w:val="24"/>
        </w:rPr>
      </w:pPr>
      <w:r w:rsidRPr="00F232EF">
        <w:rPr>
          <w:noProof/>
          <w:sz w:val="24"/>
          <w:szCs w:val="24"/>
        </w:rPr>
        <w:t xml:space="preserve">Munawaroh, D. I., &amp; Maharani, E. (2018). </w:t>
      </w:r>
      <w:r w:rsidRPr="00F232EF">
        <w:rPr>
          <w:i/>
          <w:iCs/>
          <w:noProof/>
          <w:sz w:val="24"/>
          <w:szCs w:val="24"/>
        </w:rPr>
        <w:t>Analisis Persepsi Konsumen Terhadap Bauran Pemasaran ( Marketing Mix ) Rotte Bakery Soebrantas Kecamatan Tampan Pekanbaru Analysis of Consumer Perceptions Toward Marketing Mix of Soebrantas Rotte Bakery in Tampan Sub-District Pekanbaru</w:t>
      </w:r>
      <w:r w:rsidRPr="00F232EF">
        <w:rPr>
          <w:noProof/>
          <w:sz w:val="24"/>
          <w:szCs w:val="24"/>
        </w:rPr>
        <w:t xml:space="preserve">. </w:t>
      </w:r>
      <w:r w:rsidRPr="00F232EF">
        <w:rPr>
          <w:i/>
          <w:iCs/>
          <w:noProof/>
          <w:sz w:val="24"/>
          <w:szCs w:val="24"/>
        </w:rPr>
        <w:t>xx</w:t>
      </w:r>
      <w:r w:rsidRPr="00F232EF">
        <w:rPr>
          <w:noProof/>
          <w:sz w:val="24"/>
          <w:szCs w:val="24"/>
        </w:rPr>
        <w:t>, 1–14.</w:t>
      </w:r>
    </w:p>
    <w:p w14:paraId="7076AE0E" w14:textId="6F257C6D" w:rsidR="00F348B5" w:rsidRDefault="00F348B5" w:rsidP="00F348B5">
      <w:pPr>
        <w:pStyle w:val="ListParagraph"/>
        <w:tabs>
          <w:tab w:val="left" w:pos="284"/>
        </w:tabs>
        <w:ind w:left="426" w:hanging="426"/>
        <w:rPr>
          <w:sz w:val="24"/>
          <w:szCs w:val="24"/>
        </w:rPr>
      </w:pPr>
      <w:r w:rsidRPr="008F0009">
        <w:rPr>
          <w:sz w:val="24"/>
          <w:szCs w:val="24"/>
        </w:rPr>
        <w:t>Rotte Bakery. (2020). Cabang Rotte Bakery. Diakses  pada 10 September  2020</w:t>
      </w:r>
      <w:r>
        <w:rPr>
          <w:sz w:val="24"/>
          <w:szCs w:val="24"/>
          <w:lang w:val="en-US"/>
        </w:rPr>
        <w:t>.</w:t>
      </w:r>
      <w:r w:rsidRPr="008F0009">
        <w:rPr>
          <w:sz w:val="24"/>
          <w:szCs w:val="24"/>
        </w:rPr>
        <w:t xml:space="preserve"> </w:t>
      </w:r>
    </w:p>
    <w:p w14:paraId="0D754BC1" w14:textId="00FC6E70" w:rsidR="00F348B5" w:rsidRPr="00F348B5" w:rsidRDefault="00F348B5" w:rsidP="00F348B5">
      <w:pPr>
        <w:ind w:left="426" w:hanging="426"/>
        <w:rPr>
          <w:sz w:val="24"/>
          <w:szCs w:val="24"/>
          <w:shd w:val="clear" w:color="auto" w:fill="FFFFFF"/>
        </w:rPr>
      </w:pPr>
      <w:r w:rsidRPr="008F0009">
        <w:rPr>
          <w:sz w:val="24"/>
          <w:szCs w:val="24"/>
          <w:shd w:val="clear" w:color="auto" w:fill="FFFFFF"/>
        </w:rPr>
        <w:t>Setyarko, Y. (2016). Analisis Persepsi Harga, Promosi, Kualitas Layanan, Dan Kemudahan Penggunaan Terhadap Keputusan Pembelian Produk Secara Online. </w:t>
      </w:r>
      <w:r w:rsidRPr="008F0009">
        <w:rPr>
          <w:i/>
          <w:iCs/>
          <w:sz w:val="24"/>
          <w:szCs w:val="24"/>
          <w:shd w:val="clear" w:color="auto" w:fill="FFFFFF"/>
        </w:rPr>
        <w:t>Jurnal Ekonomika Dan Manajemen</w:t>
      </w:r>
      <w:r w:rsidRPr="008F0009">
        <w:rPr>
          <w:sz w:val="24"/>
          <w:szCs w:val="24"/>
          <w:shd w:val="clear" w:color="auto" w:fill="FFFFFF"/>
        </w:rPr>
        <w:t>, </w:t>
      </w:r>
      <w:r w:rsidRPr="008F0009">
        <w:rPr>
          <w:i/>
          <w:iCs/>
          <w:sz w:val="24"/>
          <w:szCs w:val="24"/>
          <w:shd w:val="clear" w:color="auto" w:fill="FFFFFF"/>
        </w:rPr>
        <w:t>5</w:t>
      </w:r>
      <w:r w:rsidRPr="008F0009">
        <w:rPr>
          <w:sz w:val="24"/>
          <w:szCs w:val="24"/>
          <w:shd w:val="clear" w:color="auto" w:fill="FFFFFF"/>
        </w:rPr>
        <w:t>(2), 128-147.</w:t>
      </w:r>
    </w:p>
    <w:p w14:paraId="08531507" w14:textId="7C601793" w:rsidR="00F232EF" w:rsidRPr="00F232EF" w:rsidRDefault="00F232EF" w:rsidP="00F232EF">
      <w:pPr>
        <w:widowControl w:val="0"/>
        <w:autoSpaceDE w:val="0"/>
        <w:autoSpaceDN w:val="0"/>
        <w:adjustRightInd w:val="0"/>
        <w:ind w:left="480" w:hanging="480"/>
        <w:rPr>
          <w:noProof/>
          <w:sz w:val="24"/>
          <w:szCs w:val="24"/>
        </w:rPr>
      </w:pPr>
      <w:r w:rsidRPr="00F232EF">
        <w:rPr>
          <w:noProof/>
          <w:sz w:val="24"/>
          <w:szCs w:val="24"/>
        </w:rPr>
        <w:t xml:space="preserve">Tupamahu, Y. M., &amp; Hamka, H. (2017). Analisis Kepuasan Konsumen Roti (Studi Kasus Pada Golden Bakery Di Ternate). </w:t>
      </w:r>
      <w:r w:rsidRPr="00F232EF">
        <w:rPr>
          <w:i/>
          <w:iCs/>
          <w:noProof/>
          <w:sz w:val="24"/>
          <w:szCs w:val="24"/>
        </w:rPr>
        <w:t>Agrikan: Jurnal Agribisnis Perikanan</w:t>
      </w:r>
      <w:r w:rsidRPr="00F232EF">
        <w:rPr>
          <w:noProof/>
          <w:sz w:val="24"/>
          <w:szCs w:val="24"/>
        </w:rPr>
        <w:t xml:space="preserve">, </w:t>
      </w:r>
      <w:r w:rsidRPr="00F232EF">
        <w:rPr>
          <w:i/>
          <w:iCs/>
          <w:noProof/>
          <w:sz w:val="24"/>
          <w:szCs w:val="24"/>
        </w:rPr>
        <w:t>10</w:t>
      </w:r>
      <w:r w:rsidRPr="00F232EF">
        <w:rPr>
          <w:noProof/>
          <w:sz w:val="24"/>
          <w:szCs w:val="24"/>
        </w:rPr>
        <w:t>(1), 51. https://doi.org/10.29239/j.agrikan.10.1.51-59</w:t>
      </w:r>
    </w:p>
    <w:p w14:paraId="765A6E5A" w14:textId="77777777" w:rsidR="00F232EF" w:rsidRPr="00F232EF" w:rsidRDefault="00F232EF" w:rsidP="00F232EF">
      <w:pPr>
        <w:widowControl w:val="0"/>
        <w:autoSpaceDE w:val="0"/>
        <w:autoSpaceDN w:val="0"/>
        <w:adjustRightInd w:val="0"/>
        <w:ind w:left="480" w:hanging="480"/>
        <w:rPr>
          <w:noProof/>
          <w:sz w:val="24"/>
        </w:rPr>
      </w:pPr>
      <w:r w:rsidRPr="00F232EF">
        <w:rPr>
          <w:noProof/>
          <w:sz w:val="24"/>
          <w:szCs w:val="24"/>
        </w:rPr>
        <w:t xml:space="preserve">Vermila, C. W. (2020). Analisis Tingkat Loyalitas Konsumen Terhadap Produk Roti Ditoko Rotte Bakery Garuda Sakti Kecamatan Tampan Kota Pekanbaru Provinsi Riau. </w:t>
      </w:r>
      <w:r w:rsidRPr="00F232EF">
        <w:rPr>
          <w:i/>
          <w:iCs/>
          <w:noProof/>
          <w:sz w:val="24"/>
          <w:szCs w:val="24"/>
        </w:rPr>
        <w:t>Optima</w:t>
      </w:r>
      <w:r w:rsidRPr="00F232EF">
        <w:rPr>
          <w:noProof/>
          <w:sz w:val="24"/>
          <w:szCs w:val="24"/>
        </w:rPr>
        <w:t xml:space="preserve">, </w:t>
      </w:r>
      <w:r w:rsidRPr="00F232EF">
        <w:rPr>
          <w:i/>
          <w:iCs/>
          <w:noProof/>
          <w:sz w:val="24"/>
          <w:szCs w:val="24"/>
        </w:rPr>
        <w:t>3</w:t>
      </w:r>
      <w:r w:rsidRPr="00F232EF">
        <w:rPr>
          <w:noProof/>
          <w:sz w:val="24"/>
          <w:szCs w:val="24"/>
        </w:rPr>
        <w:t>(2), 1. https://doi.org/10.33366/optima.v3i2.1752</w:t>
      </w:r>
    </w:p>
    <w:p w14:paraId="6B28F0DD" w14:textId="251C0B57" w:rsidR="001C0C33" w:rsidRPr="008F0009" w:rsidRDefault="00F232EF" w:rsidP="001C0C33">
      <w:pPr>
        <w:rPr>
          <w:sz w:val="24"/>
          <w:szCs w:val="24"/>
        </w:rPr>
      </w:pPr>
      <w:r>
        <w:rPr>
          <w:sz w:val="24"/>
          <w:szCs w:val="24"/>
        </w:rPr>
        <w:fldChar w:fldCharType="end"/>
      </w:r>
    </w:p>
    <w:sectPr w:rsidR="001C0C33" w:rsidRPr="008F0009" w:rsidSect="00DA3605">
      <w:type w:val="continuous"/>
      <w:pgSz w:w="11906" w:h="16838" w:code="9"/>
      <w:pgMar w:top="1701" w:right="1418"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932E" w14:textId="77777777" w:rsidR="00246672" w:rsidRDefault="00246672" w:rsidP="0008770E">
      <w:r>
        <w:separator/>
      </w:r>
    </w:p>
  </w:endnote>
  <w:endnote w:type="continuationSeparator" w:id="0">
    <w:p w14:paraId="66010DF7" w14:textId="77777777" w:rsidR="00246672" w:rsidRDefault="00246672" w:rsidP="0008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ED01" w14:textId="77777777" w:rsidR="00246672" w:rsidRDefault="00246672" w:rsidP="0008770E">
      <w:r>
        <w:separator/>
      </w:r>
    </w:p>
  </w:footnote>
  <w:footnote w:type="continuationSeparator" w:id="0">
    <w:p w14:paraId="5EF0F70D" w14:textId="77777777" w:rsidR="00246672" w:rsidRDefault="00246672" w:rsidP="00087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4BC"/>
    <w:multiLevelType w:val="multilevel"/>
    <w:tmpl w:val="130F6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6A7B7D"/>
    <w:multiLevelType w:val="hybridMultilevel"/>
    <w:tmpl w:val="545E21D0"/>
    <w:lvl w:ilvl="0" w:tplc="0400B29A">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267B31"/>
    <w:multiLevelType w:val="hybridMultilevel"/>
    <w:tmpl w:val="F7DE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62A43"/>
    <w:multiLevelType w:val="hybridMultilevel"/>
    <w:tmpl w:val="B3AA1824"/>
    <w:lvl w:ilvl="0" w:tplc="2C24CE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485545"/>
    <w:multiLevelType w:val="hybridMultilevel"/>
    <w:tmpl w:val="AB101E3C"/>
    <w:lvl w:ilvl="0" w:tplc="C4FED24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5BA12B8"/>
    <w:multiLevelType w:val="hybridMultilevel"/>
    <w:tmpl w:val="8B56022C"/>
    <w:lvl w:ilvl="0" w:tplc="5762CC2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DA94CCC"/>
    <w:multiLevelType w:val="hybridMultilevel"/>
    <w:tmpl w:val="437C61A8"/>
    <w:lvl w:ilvl="0" w:tplc="F72C1252">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9115F0B"/>
    <w:multiLevelType w:val="hybridMultilevel"/>
    <w:tmpl w:val="E01AF0B6"/>
    <w:lvl w:ilvl="0" w:tplc="68700CB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A2D6147"/>
    <w:multiLevelType w:val="multilevel"/>
    <w:tmpl w:val="7A2D6147"/>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34132267">
    <w:abstractNumId w:val="4"/>
  </w:num>
  <w:num w:numId="2" w16cid:durableId="1690837841">
    <w:abstractNumId w:val="1"/>
  </w:num>
  <w:num w:numId="3" w16cid:durableId="198591519">
    <w:abstractNumId w:val="3"/>
  </w:num>
  <w:num w:numId="4" w16cid:durableId="1795519296">
    <w:abstractNumId w:val="7"/>
  </w:num>
  <w:num w:numId="5" w16cid:durableId="1209336919">
    <w:abstractNumId w:val="5"/>
  </w:num>
  <w:num w:numId="6" w16cid:durableId="210921560">
    <w:abstractNumId w:val="2"/>
  </w:num>
  <w:num w:numId="7" w16cid:durableId="1655405555">
    <w:abstractNumId w:val="6"/>
  </w:num>
  <w:num w:numId="8" w16cid:durableId="2102338224">
    <w:abstractNumId w:val="8"/>
  </w:num>
  <w:num w:numId="9" w16cid:durableId="140013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2C"/>
    <w:rsid w:val="0001633E"/>
    <w:rsid w:val="00043D24"/>
    <w:rsid w:val="0005162C"/>
    <w:rsid w:val="00053BE8"/>
    <w:rsid w:val="00055A3B"/>
    <w:rsid w:val="00061BEC"/>
    <w:rsid w:val="00083949"/>
    <w:rsid w:val="0008770E"/>
    <w:rsid w:val="00094061"/>
    <w:rsid w:val="000A06ED"/>
    <w:rsid w:val="000A3AC2"/>
    <w:rsid w:val="000A4321"/>
    <w:rsid w:val="000A49F0"/>
    <w:rsid w:val="000A643D"/>
    <w:rsid w:val="000A724F"/>
    <w:rsid w:val="000B7FEB"/>
    <w:rsid w:val="000C55AC"/>
    <w:rsid w:val="000D4A50"/>
    <w:rsid w:val="000E260C"/>
    <w:rsid w:val="00104B67"/>
    <w:rsid w:val="00107E5A"/>
    <w:rsid w:val="00124E1C"/>
    <w:rsid w:val="001254A5"/>
    <w:rsid w:val="001328F1"/>
    <w:rsid w:val="00142C2E"/>
    <w:rsid w:val="0014316C"/>
    <w:rsid w:val="001725E8"/>
    <w:rsid w:val="001A2333"/>
    <w:rsid w:val="001A63DF"/>
    <w:rsid w:val="001C0C33"/>
    <w:rsid w:val="001C4B11"/>
    <w:rsid w:val="001E7086"/>
    <w:rsid w:val="00215DE7"/>
    <w:rsid w:val="00240B66"/>
    <w:rsid w:val="00241D3F"/>
    <w:rsid w:val="00246672"/>
    <w:rsid w:val="00265AC6"/>
    <w:rsid w:val="00272AE5"/>
    <w:rsid w:val="00273209"/>
    <w:rsid w:val="00291476"/>
    <w:rsid w:val="002B6E37"/>
    <w:rsid w:val="002B733C"/>
    <w:rsid w:val="002D5EFC"/>
    <w:rsid w:val="002D61A6"/>
    <w:rsid w:val="002D66DC"/>
    <w:rsid w:val="00314038"/>
    <w:rsid w:val="00325AAA"/>
    <w:rsid w:val="00354012"/>
    <w:rsid w:val="00354924"/>
    <w:rsid w:val="00360686"/>
    <w:rsid w:val="00361355"/>
    <w:rsid w:val="003828A0"/>
    <w:rsid w:val="003956D3"/>
    <w:rsid w:val="003C6055"/>
    <w:rsid w:val="003F5D62"/>
    <w:rsid w:val="00452F6B"/>
    <w:rsid w:val="00465805"/>
    <w:rsid w:val="00471432"/>
    <w:rsid w:val="0047569D"/>
    <w:rsid w:val="004914A7"/>
    <w:rsid w:val="004928C0"/>
    <w:rsid w:val="004974AE"/>
    <w:rsid w:val="004F0FA7"/>
    <w:rsid w:val="00521B1F"/>
    <w:rsid w:val="00522CE7"/>
    <w:rsid w:val="005232E8"/>
    <w:rsid w:val="005451DA"/>
    <w:rsid w:val="005523BD"/>
    <w:rsid w:val="00560185"/>
    <w:rsid w:val="00567EFC"/>
    <w:rsid w:val="005C3F10"/>
    <w:rsid w:val="0060290E"/>
    <w:rsid w:val="00651EF5"/>
    <w:rsid w:val="00653DB6"/>
    <w:rsid w:val="00671FE8"/>
    <w:rsid w:val="00694A39"/>
    <w:rsid w:val="006967CE"/>
    <w:rsid w:val="006E1FC4"/>
    <w:rsid w:val="006F235F"/>
    <w:rsid w:val="00702D60"/>
    <w:rsid w:val="00714CCD"/>
    <w:rsid w:val="00756019"/>
    <w:rsid w:val="00763C2C"/>
    <w:rsid w:val="007A66CF"/>
    <w:rsid w:val="007A671E"/>
    <w:rsid w:val="00817453"/>
    <w:rsid w:val="00817C92"/>
    <w:rsid w:val="0083314E"/>
    <w:rsid w:val="00840DD9"/>
    <w:rsid w:val="00842439"/>
    <w:rsid w:val="008676B8"/>
    <w:rsid w:val="008825D1"/>
    <w:rsid w:val="008A5B4F"/>
    <w:rsid w:val="008C1977"/>
    <w:rsid w:val="008C3FE6"/>
    <w:rsid w:val="008C4EC3"/>
    <w:rsid w:val="00912BC7"/>
    <w:rsid w:val="009165DD"/>
    <w:rsid w:val="009617B0"/>
    <w:rsid w:val="00994F77"/>
    <w:rsid w:val="009D67E4"/>
    <w:rsid w:val="009F5B26"/>
    <w:rsid w:val="00A12149"/>
    <w:rsid w:val="00A17AAB"/>
    <w:rsid w:val="00A22EE9"/>
    <w:rsid w:val="00A5484C"/>
    <w:rsid w:val="00A6574E"/>
    <w:rsid w:val="00A752E6"/>
    <w:rsid w:val="00A77474"/>
    <w:rsid w:val="00A8100E"/>
    <w:rsid w:val="00AA7284"/>
    <w:rsid w:val="00AB6444"/>
    <w:rsid w:val="00AC0675"/>
    <w:rsid w:val="00AC099E"/>
    <w:rsid w:val="00AC407C"/>
    <w:rsid w:val="00AD3AD5"/>
    <w:rsid w:val="00AF181E"/>
    <w:rsid w:val="00AF4062"/>
    <w:rsid w:val="00B31F6F"/>
    <w:rsid w:val="00B40941"/>
    <w:rsid w:val="00B53AD5"/>
    <w:rsid w:val="00B57373"/>
    <w:rsid w:val="00B64BDC"/>
    <w:rsid w:val="00B7679A"/>
    <w:rsid w:val="00B8361F"/>
    <w:rsid w:val="00B97643"/>
    <w:rsid w:val="00BA1391"/>
    <w:rsid w:val="00BA51FB"/>
    <w:rsid w:val="00BE1607"/>
    <w:rsid w:val="00C06CF1"/>
    <w:rsid w:val="00C31E31"/>
    <w:rsid w:val="00C3266A"/>
    <w:rsid w:val="00C427C7"/>
    <w:rsid w:val="00C5387D"/>
    <w:rsid w:val="00C676DB"/>
    <w:rsid w:val="00CF1912"/>
    <w:rsid w:val="00CF7C29"/>
    <w:rsid w:val="00D064B7"/>
    <w:rsid w:val="00D15957"/>
    <w:rsid w:val="00D270CC"/>
    <w:rsid w:val="00D46420"/>
    <w:rsid w:val="00D5404E"/>
    <w:rsid w:val="00D87E47"/>
    <w:rsid w:val="00DA3605"/>
    <w:rsid w:val="00DD19EA"/>
    <w:rsid w:val="00DE2223"/>
    <w:rsid w:val="00E002C5"/>
    <w:rsid w:val="00E12795"/>
    <w:rsid w:val="00E1786F"/>
    <w:rsid w:val="00E41A62"/>
    <w:rsid w:val="00E52CCA"/>
    <w:rsid w:val="00E70A2E"/>
    <w:rsid w:val="00E76607"/>
    <w:rsid w:val="00E96FB3"/>
    <w:rsid w:val="00F14276"/>
    <w:rsid w:val="00F15E54"/>
    <w:rsid w:val="00F232EF"/>
    <w:rsid w:val="00F348B5"/>
    <w:rsid w:val="00F55780"/>
    <w:rsid w:val="00F57405"/>
    <w:rsid w:val="00F57BC8"/>
    <w:rsid w:val="00F7596A"/>
    <w:rsid w:val="00F94A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69263"/>
  <w15:chartTrackingRefBased/>
  <w15:docId w15:val="{13EB7894-F595-4047-B6CE-BA1A0976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162C"/>
    <w:pPr>
      <w:spacing w:after="0" w:line="240" w:lineRule="auto"/>
      <w:jc w:val="both"/>
    </w:pPr>
    <w:rPr>
      <w:rFonts w:ascii="Times New Roman" w:eastAsia="Calibri" w:hAnsi="Times New Roman" w:cs="Times New Roman"/>
      <w:color w:val="000000"/>
      <w:position w:val="-20"/>
      <w:sz w:val="18"/>
      <w:szCs w:val="1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position w:val="0"/>
      <w:sz w:val="20"/>
      <w:szCs w:val="20"/>
      <w:lang w:val="en-ID" w:eastAsia="en-ID"/>
    </w:rPr>
  </w:style>
  <w:style w:type="character" w:customStyle="1" w:styleId="HTMLPreformattedChar">
    <w:name w:val="HTML Preformatted Char"/>
    <w:basedOn w:val="DefaultParagraphFont"/>
    <w:link w:val="HTMLPreformatted"/>
    <w:uiPriority w:val="99"/>
    <w:semiHidden/>
    <w:rsid w:val="0005162C"/>
    <w:rPr>
      <w:rFonts w:ascii="Courier New" w:eastAsia="Times New Roman" w:hAnsi="Courier New" w:cs="Courier New"/>
      <w:sz w:val="20"/>
      <w:szCs w:val="20"/>
      <w:lang w:eastAsia="en-ID"/>
    </w:rPr>
  </w:style>
  <w:style w:type="character" w:customStyle="1" w:styleId="y2iqfc">
    <w:name w:val="y2iqfc"/>
    <w:basedOn w:val="DefaultParagraphFont"/>
    <w:rsid w:val="0005162C"/>
  </w:style>
  <w:style w:type="character" w:styleId="Hyperlink">
    <w:name w:val="Hyperlink"/>
    <w:basedOn w:val="DefaultParagraphFont"/>
    <w:uiPriority w:val="99"/>
    <w:unhideWhenUsed/>
    <w:rsid w:val="00354924"/>
    <w:rPr>
      <w:color w:val="0563C1" w:themeColor="hyperlink"/>
      <w:u w:val="single"/>
    </w:rPr>
  </w:style>
  <w:style w:type="character" w:styleId="UnresolvedMention">
    <w:name w:val="Unresolved Mention"/>
    <w:basedOn w:val="DefaultParagraphFont"/>
    <w:uiPriority w:val="99"/>
    <w:semiHidden/>
    <w:unhideWhenUsed/>
    <w:rsid w:val="00354924"/>
    <w:rPr>
      <w:color w:val="605E5C"/>
      <w:shd w:val="clear" w:color="auto" w:fill="E1DFDD"/>
    </w:rPr>
  </w:style>
  <w:style w:type="paragraph" w:styleId="BodyText">
    <w:name w:val="Body Text"/>
    <w:basedOn w:val="Normal"/>
    <w:link w:val="BodyTextChar"/>
    <w:uiPriority w:val="1"/>
    <w:qFormat/>
    <w:rsid w:val="001725E8"/>
    <w:pPr>
      <w:widowControl w:val="0"/>
      <w:autoSpaceDE w:val="0"/>
      <w:autoSpaceDN w:val="0"/>
    </w:pPr>
    <w:rPr>
      <w:rFonts w:eastAsia="Times New Roman"/>
      <w:lang w:val="id"/>
    </w:rPr>
  </w:style>
  <w:style w:type="character" w:customStyle="1" w:styleId="BodyTextChar">
    <w:name w:val="Body Text Char"/>
    <w:basedOn w:val="DefaultParagraphFont"/>
    <w:link w:val="BodyText"/>
    <w:uiPriority w:val="1"/>
    <w:rsid w:val="001725E8"/>
    <w:rPr>
      <w:rFonts w:ascii="Times New Roman" w:eastAsia="Times New Roman" w:hAnsi="Times New Roman" w:cs="Times New Roman"/>
      <w:color w:val="000000"/>
      <w:position w:val="-20"/>
      <w:sz w:val="18"/>
      <w:szCs w:val="18"/>
      <w:lang w:val="id"/>
    </w:rPr>
  </w:style>
  <w:style w:type="paragraph" w:styleId="ListParagraph">
    <w:name w:val="List Paragraph"/>
    <w:basedOn w:val="Normal"/>
    <w:link w:val="ListParagraphChar"/>
    <w:uiPriority w:val="34"/>
    <w:qFormat/>
    <w:rsid w:val="00A6574E"/>
    <w:pPr>
      <w:ind w:left="720"/>
      <w:contextualSpacing/>
    </w:pPr>
  </w:style>
  <w:style w:type="character" w:customStyle="1" w:styleId="ListParagraphChar">
    <w:name w:val="List Paragraph Char"/>
    <w:link w:val="ListParagraph"/>
    <w:uiPriority w:val="34"/>
    <w:locked/>
    <w:rsid w:val="001254A5"/>
    <w:rPr>
      <w:rFonts w:ascii="Times New Roman" w:eastAsia="Calibri" w:hAnsi="Times New Roman" w:cs="Times New Roman"/>
      <w:color w:val="000000"/>
      <w:position w:val="-20"/>
      <w:sz w:val="18"/>
      <w:szCs w:val="18"/>
      <w:lang w:val="id-ID"/>
    </w:rPr>
  </w:style>
  <w:style w:type="paragraph" w:styleId="NoSpacing">
    <w:name w:val="No Spacing"/>
    <w:aliases w:val="Sub Judul"/>
    <w:link w:val="NoSpacingChar"/>
    <w:uiPriority w:val="1"/>
    <w:qFormat/>
    <w:rsid w:val="00E41A62"/>
    <w:pPr>
      <w:spacing w:before="120" w:after="120" w:line="240" w:lineRule="auto"/>
      <w:jc w:val="both"/>
    </w:pPr>
    <w:rPr>
      <w:rFonts w:ascii="Times New Roman" w:hAnsi="Times New Roman"/>
      <w:b/>
      <w:color w:val="000000" w:themeColor="text1"/>
      <w:position w:val="-20"/>
      <w:sz w:val="24"/>
      <w:szCs w:val="18"/>
      <w:lang w:val="id-ID"/>
    </w:rPr>
  </w:style>
  <w:style w:type="character" w:customStyle="1" w:styleId="NoSpacingChar">
    <w:name w:val="No Spacing Char"/>
    <w:aliases w:val="Sub Judul Char"/>
    <w:basedOn w:val="DefaultParagraphFont"/>
    <w:link w:val="NoSpacing"/>
    <w:uiPriority w:val="1"/>
    <w:rsid w:val="00E41A62"/>
    <w:rPr>
      <w:rFonts w:ascii="Times New Roman" w:hAnsi="Times New Roman"/>
      <w:b/>
      <w:color w:val="000000" w:themeColor="text1"/>
      <w:position w:val="-20"/>
      <w:sz w:val="24"/>
      <w:szCs w:val="18"/>
      <w:lang w:val="id-ID"/>
    </w:rPr>
  </w:style>
  <w:style w:type="paragraph" w:styleId="Caption">
    <w:name w:val="caption"/>
    <w:aliases w:val="Caption Gamabar"/>
    <w:basedOn w:val="Normal"/>
    <w:next w:val="Normal"/>
    <w:link w:val="CaptionChar"/>
    <w:uiPriority w:val="35"/>
    <w:unhideWhenUsed/>
    <w:qFormat/>
    <w:rsid w:val="00361355"/>
    <w:pPr>
      <w:spacing w:after="200"/>
      <w:jc w:val="center"/>
    </w:pPr>
    <w:rPr>
      <w:rFonts w:eastAsiaTheme="minorHAnsi" w:cstheme="minorBidi"/>
      <w:b/>
      <w:bCs/>
      <w:color w:val="auto"/>
    </w:rPr>
  </w:style>
  <w:style w:type="character" w:customStyle="1" w:styleId="CaptionChar">
    <w:name w:val="Caption Char"/>
    <w:aliases w:val="Caption Gamabar Char"/>
    <w:basedOn w:val="DefaultParagraphFont"/>
    <w:link w:val="Caption"/>
    <w:uiPriority w:val="35"/>
    <w:rsid w:val="00361355"/>
    <w:rPr>
      <w:rFonts w:ascii="Times New Roman" w:hAnsi="Times New Roman"/>
      <w:b/>
      <w:bCs/>
      <w:position w:val="-20"/>
      <w:sz w:val="18"/>
      <w:szCs w:val="18"/>
      <w:lang w:val="id-ID"/>
    </w:rPr>
  </w:style>
  <w:style w:type="paragraph" w:styleId="Header">
    <w:name w:val="header"/>
    <w:basedOn w:val="Normal"/>
    <w:link w:val="HeaderChar"/>
    <w:uiPriority w:val="99"/>
    <w:unhideWhenUsed/>
    <w:rsid w:val="0008770E"/>
    <w:pPr>
      <w:tabs>
        <w:tab w:val="center" w:pos="4513"/>
        <w:tab w:val="right" w:pos="9026"/>
      </w:tabs>
    </w:pPr>
  </w:style>
  <w:style w:type="character" w:customStyle="1" w:styleId="HeaderChar">
    <w:name w:val="Header Char"/>
    <w:basedOn w:val="DefaultParagraphFont"/>
    <w:link w:val="Header"/>
    <w:uiPriority w:val="99"/>
    <w:rsid w:val="0008770E"/>
    <w:rPr>
      <w:rFonts w:ascii="Times New Roman" w:eastAsia="Calibri" w:hAnsi="Times New Roman" w:cs="Times New Roman"/>
      <w:color w:val="000000"/>
      <w:position w:val="-20"/>
      <w:sz w:val="18"/>
      <w:szCs w:val="18"/>
      <w:lang w:val="id-ID"/>
    </w:rPr>
  </w:style>
  <w:style w:type="paragraph" w:styleId="Footer">
    <w:name w:val="footer"/>
    <w:basedOn w:val="Normal"/>
    <w:link w:val="FooterChar"/>
    <w:uiPriority w:val="99"/>
    <w:unhideWhenUsed/>
    <w:rsid w:val="0008770E"/>
    <w:pPr>
      <w:tabs>
        <w:tab w:val="center" w:pos="4513"/>
        <w:tab w:val="right" w:pos="9026"/>
      </w:tabs>
    </w:pPr>
  </w:style>
  <w:style w:type="character" w:customStyle="1" w:styleId="FooterChar">
    <w:name w:val="Footer Char"/>
    <w:basedOn w:val="DefaultParagraphFont"/>
    <w:link w:val="Footer"/>
    <w:uiPriority w:val="99"/>
    <w:rsid w:val="0008770E"/>
    <w:rPr>
      <w:rFonts w:ascii="Times New Roman" w:eastAsia="Calibri" w:hAnsi="Times New Roman" w:cs="Times New Roman"/>
      <w:color w:val="000000"/>
      <w:position w:val="-20"/>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FD60-8BF6-4E23-BDC7-3A630BD0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6314</Words>
  <Characters>35995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2022-09-27T04:44:00Z</dcterms:created>
  <dcterms:modified xsi:type="dcterms:W3CDTF">2022-10-03T15:29:00Z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19d01afb-a05a-3c3a-ba25-11a632b3ed1f</vt:lpwstr>
  </property>
  <property fmtid="{D5CDD505-2E9C-101B-9397-08002B2CF9AE}" pid="24" name="Mendeley Citation Style_1">
    <vt:lpwstr>http://www.zotero.org/styles/apa</vt:lpwstr>
  </property>
</Properties>
</file>