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50"/>
      </w:tblGrid>
      <w:tr w:rsidR="00BC4585" w:rsidRPr="00BC4585" w:rsidTr="008C0F06">
        <w:tc>
          <w:tcPr>
            <w:tcW w:w="8550" w:type="dxa"/>
            <w:tcBorders>
              <w:top w:val="single" w:sz="4" w:space="0" w:color="auto"/>
              <w:bottom w:val="single" w:sz="4" w:space="0" w:color="auto"/>
            </w:tcBorders>
          </w:tcPr>
          <w:p w:rsidR="00BC4585" w:rsidRPr="004A6C47" w:rsidRDefault="00BC4585" w:rsidP="00E518F8">
            <w:pPr>
              <w:pStyle w:val="BasicParagraph"/>
              <w:spacing w:line="240" w:lineRule="auto"/>
              <w:jc w:val="center"/>
              <w:rPr>
                <w:rFonts w:ascii="Times New Roman" w:hAnsi="Times New Roman" w:cs="Times New Roman"/>
              </w:rPr>
            </w:pPr>
            <w:r w:rsidRPr="004A6C47">
              <w:rPr>
                <w:rFonts w:ascii="Times New Roman" w:hAnsi="Times New Roman" w:cs="Times New Roman"/>
              </w:rPr>
              <w:t>JurnalArtefak Vol.</w:t>
            </w:r>
            <w:r w:rsidR="00A47FA0">
              <w:rPr>
                <w:rFonts w:ascii="Times New Roman" w:hAnsi="Times New Roman" w:cs="Times New Roman"/>
              </w:rPr>
              <w:t>7</w:t>
            </w:r>
            <w:r w:rsidRPr="004A6C47">
              <w:rPr>
                <w:rFonts w:ascii="Times New Roman" w:hAnsi="Times New Roman" w:cs="Times New Roman"/>
              </w:rPr>
              <w:t xml:space="preserve"> No.</w:t>
            </w:r>
            <w:r w:rsidRPr="004A6C47">
              <w:rPr>
                <w:rFonts w:ascii="Times New Roman" w:hAnsi="Times New Roman" w:cs="Times New Roman"/>
                <w:lang w:val="en-US"/>
              </w:rPr>
              <w:t>2 September</w:t>
            </w:r>
            <w:r w:rsidRPr="004A6C47">
              <w:rPr>
                <w:rFonts w:ascii="Times New Roman" w:hAnsi="Times New Roman" w:cs="Times New Roman"/>
              </w:rPr>
              <w:t xml:space="preserve"> 20</w:t>
            </w:r>
            <w:r w:rsidR="00A47FA0">
              <w:rPr>
                <w:rFonts w:ascii="Times New Roman" w:hAnsi="Times New Roman" w:cs="Times New Roman"/>
              </w:rPr>
              <w:t>20</w:t>
            </w:r>
          </w:p>
          <w:p w:rsidR="00BC4585" w:rsidRPr="00BC4585" w:rsidRDefault="00BC4585" w:rsidP="00E518F8">
            <w:pPr>
              <w:autoSpaceDE w:val="0"/>
              <w:autoSpaceDN w:val="0"/>
              <w:adjustRightInd w:val="0"/>
              <w:spacing w:beforeAutospacing="0" w:afterAutospacing="0"/>
              <w:ind w:left="0" w:right="0"/>
              <w:jc w:val="both"/>
              <w:textAlignment w:val="center"/>
              <w:rPr>
                <w:rFonts w:ascii="Times New Roman" w:hAnsi="Times New Roman" w:cs="Times New Roman"/>
                <w:b/>
                <w:bCs/>
                <w:color w:val="000000"/>
                <w:lang w:val="en-GB"/>
              </w:rPr>
            </w:pPr>
            <w:r w:rsidRPr="00BC4585">
              <w:rPr>
                <w:rFonts w:ascii="Times New Roman" w:hAnsi="Times New Roman" w:cs="Times New Roman"/>
                <w:b/>
                <w:bCs/>
                <w:noProof/>
                <w:color w:val="000000"/>
              </w:rPr>
              <w:drawing>
                <wp:inline distT="0" distB="0" distL="0" distR="0">
                  <wp:extent cx="5292090" cy="10769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fix.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92090" cy="1076960"/>
                          </a:xfrm>
                          <a:prstGeom prst="rect">
                            <a:avLst/>
                          </a:prstGeom>
                        </pic:spPr>
                      </pic:pic>
                    </a:graphicData>
                  </a:graphic>
                </wp:inline>
              </w:drawing>
            </w:r>
          </w:p>
          <w:p w:rsidR="00BC4585" w:rsidRPr="00BC4585" w:rsidRDefault="00BC4585" w:rsidP="00E518F8">
            <w:pPr>
              <w:pStyle w:val="BasicParagraph"/>
              <w:spacing w:line="240" w:lineRule="auto"/>
              <w:jc w:val="center"/>
              <w:rPr>
                <w:rFonts w:ascii="Times New Roman" w:hAnsi="Times New Roman" w:cs="Times New Roman"/>
                <w:sz w:val="22"/>
                <w:szCs w:val="22"/>
              </w:rPr>
            </w:pPr>
            <w:r w:rsidRPr="004A6C47">
              <w:rPr>
                <w:rFonts w:ascii="Times New Roman" w:hAnsi="Times New Roman" w:cs="Times New Roman"/>
              </w:rPr>
              <w:t>https://jurnal.unigal.ac.id/index.php/artefak</w:t>
            </w:r>
          </w:p>
        </w:tc>
      </w:tr>
      <w:tr w:rsidR="0048529F" w:rsidRPr="00BC4585" w:rsidTr="001D4241">
        <w:tc>
          <w:tcPr>
            <w:tcW w:w="8550" w:type="dxa"/>
            <w:tcBorders>
              <w:top w:val="single" w:sz="4" w:space="0" w:color="auto"/>
              <w:bottom w:val="single" w:sz="4" w:space="0" w:color="auto"/>
            </w:tcBorders>
          </w:tcPr>
          <w:p w:rsidR="0048529F" w:rsidRPr="00BC4585" w:rsidRDefault="0048529F" w:rsidP="00E518F8">
            <w:pPr>
              <w:pStyle w:val="Judul"/>
              <w:suppressAutoHyphens/>
              <w:spacing w:line="240" w:lineRule="auto"/>
              <w:rPr>
                <w:rFonts w:ascii="Times New Roman" w:hAnsi="Times New Roman" w:cs="Times New Roman"/>
                <w:sz w:val="22"/>
                <w:szCs w:val="22"/>
              </w:rPr>
            </w:pPr>
          </w:p>
          <w:p w:rsidR="002D305B" w:rsidRPr="007E406C" w:rsidRDefault="002D305B" w:rsidP="002D305B">
            <w:pPr>
              <w:spacing w:beforeAutospacing="0" w:afterAutospacing="0"/>
              <w:ind w:left="-58" w:right="-58"/>
              <w:rPr>
                <w:rFonts w:ascii="Times New Roman" w:hAnsi="Times New Roman" w:cs="Times New Roman"/>
                <w:b/>
                <w:sz w:val="24"/>
                <w:szCs w:val="24"/>
              </w:rPr>
            </w:pPr>
            <w:r w:rsidRPr="007E406C">
              <w:rPr>
                <w:rFonts w:ascii="Times New Roman" w:hAnsi="Times New Roman" w:cs="Times New Roman"/>
                <w:b/>
                <w:i/>
                <w:sz w:val="24"/>
                <w:szCs w:val="24"/>
              </w:rPr>
              <w:t xml:space="preserve">SEA NONO HEU </w:t>
            </w:r>
            <w:r w:rsidRPr="007E406C">
              <w:rPr>
                <w:rFonts w:ascii="Times New Roman" w:hAnsi="Times New Roman" w:cs="Times New Roman"/>
                <w:b/>
                <w:sz w:val="24"/>
                <w:szCs w:val="24"/>
              </w:rPr>
              <w:t>DAN MARTABAT WANITA</w:t>
            </w:r>
            <w:r w:rsidRPr="007E406C">
              <w:rPr>
                <w:rFonts w:ascii="Times New Roman" w:hAnsi="Times New Roman" w:cs="Times New Roman"/>
                <w:b/>
                <w:i/>
                <w:sz w:val="24"/>
                <w:szCs w:val="24"/>
              </w:rPr>
              <w:t xml:space="preserve"> </w:t>
            </w:r>
            <w:r w:rsidRPr="007E406C">
              <w:rPr>
                <w:rFonts w:ascii="Times New Roman" w:hAnsi="Times New Roman" w:cs="Times New Roman"/>
                <w:b/>
                <w:sz w:val="24"/>
                <w:szCs w:val="24"/>
              </w:rPr>
              <w:t>DALAM TRADISI PERKAWINAN ADAT MASYARAKAT SUKU AMARASI DI TIMOR</w:t>
            </w:r>
          </w:p>
          <w:p w:rsidR="00BC4585" w:rsidRPr="00BC4585" w:rsidRDefault="00BC4585" w:rsidP="002D305B">
            <w:pPr>
              <w:autoSpaceDE w:val="0"/>
              <w:autoSpaceDN w:val="0"/>
              <w:adjustRightInd w:val="0"/>
              <w:spacing w:beforeAutospacing="0" w:afterAutospacing="0"/>
              <w:ind w:left="0" w:right="0"/>
              <w:textAlignment w:val="center"/>
              <w:rPr>
                <w:rFonts w:ascii="Times New Roman" w:hAnsi="Times New Roman" w:cs="Times New Roman"/>
                <w:b/>
                <w:bCs/>
                <w:color w:val="000000"/>
              </w:rPr>
            </w:pPr>
          </w:p>
          <w:p w:rsidR="002D305B" w:rsidRPr="002D305B" w:rsidRDefault="002D305B" w:rsidP="002D305B">
            <w:pPr>
              <w:spacing w:beforeAutospacing="0" w:afterAutospacing="0"/>
              <w:ind w:left="-58" w:right="-58"/>
              <w:rPr>
                <w:rFonts w:ascii="Times New Roman" w:hAnsi="Times New Roman" w:cs="Times New Roman"/>
                <w:b/>
                <w:sz w:val="24"/>
                <w:szCs w:val="24"/>
                <w:vertAlign w:val="superscript"/>
              </w:rPr>
            </w:pPr>
            <w:r w:rsidRPr="002D305B">
              <w:rPr>
                <w:rFonts w:ascii="Times New Roman" w:hAnsi="Times New Roman" w:cs="Times New Roman"/>
                <w:b/>
                <w:sz w:val="24"/>
                <w:szCs w:val="24"/>
              </w:rPr>
              <w:t>Moses Kollo</w:t>
            </w:r>
            <w:r w:rsidRPr="002D305B">
              <w:rPr>
                <w:rFonts w:ascii="Times New Roman" w:hAnsi="Times New Roman" w:cs="Times New Roman"/>
                <w:b/>
                <w:sz w:val="24"/>
                <w:szCs w:val="24"/>
                <w:vertAlign w:val="superscript"/>
              </w:rPr>
              <w:t>1</w:t>
            </w:r>
            <w:r w:rsidRPr="002D305B">
              <w:rPr>
                <w:rFonts w:ascii="Times New Roman" w:hAnsi="Times New Roman" w:cs="Times New Roman"/>
                <w:b/>
                <w:sz w:val="24"/>
                <w:szCs w:val="24"/>
              </w:rPr>
              <w:t>, Yanrini Martha Anabokay</w:t>
            </w:r>
            <w:r w:rsidRPr="002D305B">
              <w:rPr>
                <w:rFonts w:ascii="Times New Roman" w:hAnsi="Times New Roman" w:cs="Times New Roman"/>
                <w:b/>
                <w:sz w:val="24"/>
                <w:szCs w:val="24"/>
                <w:vertAlign w:val="superscript"/>
              </w:rPr>
              <w:t>2</w:t>
            </w:r>
            <w:r w:rsidRPr="002D305B">
              <w:rPr>
                <w:rFonts w:ascii="Times New Roman" w:hAnsi="Times New Roman" w:cs="Times New Roman"/>
                <w:b/>
                <w:sz w:val="24"/>
                <w:szCs w:val="24"/>
              </w:rPr>
              <w:t>, Diana Rohi</w:t>
            </w:r>
            <w:r w:rsidRPr="002D305B">
              <w:rPr>
                <w:rFonts w:ascii="Times New Roman" w:hAnsi="Times New Roman" w:cs="Times New Roman"/>
                <w:b/>
                <w:sz w:val="24"/>
                <w:szCs w:val="24"/>
                <w:vertAlign w:val="superscript"/>
              </w:rPr>
              <w:t>3</w:t>
            </w:r>
          </w:p>
          <w:p w:rsidR="002D305B" w:rsidRPr="007E406C" w:rsidRDefault="002D305B" w:rsidP="002D305B">
            <w:pPr>
              <w:spacing w:beforeAutospacing="0" w:afterAutospacing="0"/>
              <w:ind w:left="-58" w:right="-58"/>
              <w:rPr>
                <w:rFonts w:ascii="Times New Roman" w:hAnsi="Times New Roman" w:cs="Times New Roman"/>
                <w:sz w:val="24"/>
                <w:szCs w:val="24"/>
                <w:vertAlign w:val="superscript"/>
              </w:rPr>
            </w:pPr>
            <w:r w:rsidRPr="007E406C">
              <w:rPr>
                <w:rFonts w:ascii="Times New Roman" w:hAnsi="Times New Roman" w:cs="Times New Roman"/>
                <w:sz w:val="24"/>
                <w:szCs w:val="24"/>
              </w:rPr>
              <w:t>FKIP Universitas Persatan Guru 1945 NTT</w:t>
            </w:r>
            <w:r w:rsidRPr="007E406C">
              <w:rPr>
                <w:rFonts w:ascii="Times New Roman" w:hAnsi="Times New Roman" w:cs="Times New Roman"/>
                <w:sz w:val="24"/>
                <w:szCs w:val="24"/>
                <w:vertAlign w:val="superscript"/>
              </w:rPr>
              <w:t>123</w:t>
            </w:r>
          </w:p>
          <w:p w:rsidR="00AF5F36" w:rsidRDefault="002D305B" w:rsidP="002D305B">
            <w:pPr>
              <w:spacing w:beforeAutospacing="0" w:afterAutospacing="0"/>
              <w:ind w:left="-58" w:right="-58"/>
              <w:rPr>
                <w:rFonts w:ascii="Times New Roman" w:hAnsi="Times New Roman" w:cs="Times New Roman"/>
                <w:sz w:val="24"/>
                <w:szCs w:val="24"/>
                <w:u w:color="0000FF"/>
              </w:rPr>
            </w:pPr>
            <w:r w:rsidRPr="007E406C">
              <w:rPr>
                <w:rFonts w:ascii="Times New Roman" w:hAnsi="Times New Roman" w:cs="Times New Roman"/>
                <w:sz w:val="24"/>
                <w:szCs w:val="24"/>
              </w:rPr>
              <w:t xml:space="preserve">E-mail: </w:t>
            </w:r>
            <w:hyperlink r:id="rId9" w:history="1">
              <w:r w:rsidR="00D34DBA" w:rsidRPr="00CE0F17">
                <w:rPr>
                  <w:rStyle w:val="Hyperlink"/>
                  <w:rFonts w:ascii="Times New Roman" w:hAnsi="Times New Roman" w:cs="Times New Roman"/>
                  <w:sz w:val="24"/>
                  <w:szCs w:val="24"/>
                </w:rPr>
                <w:t>moseskollo22@gmail.com</w:t>
              </w:r>
            </w:hyperlink>
          </w:p>
          <w:p w:rsidR="00D34DBA" w:rsidRPr="002D305B" w:rsidRDefault="00D34DBA" w:rsidP="002D305B">
            <w:pPr>
              <w:spacing w:beforeAutospacing="0" w:afterAutospacing="0"/>
              <w:ind w:left="-58" w:right="-58"/>
            </w:pPr>
          </w:p>
          <w:p w:rsidR="00BC4585" w:rsidRPr="00BC4585" w:rsidRDefault="00BC4585" w:rsidP="00E518F8">
            <w:pPr>
              <w:pStyle w:val="BasicParagraph"/>
              <w:spacing w:line="240" w:lineRule="auto"/>
              <w:rPr>
                <w:rFonts w:ascii="Times New Roman" w:hAnsi="Times New Roman" w:cs="Times New Roman"/>
                <w:position w:val="-6"/>
                <w:sz w:val="22"/>
                <w:szCs w:val="22"/>
              </w:rPr>
            </w:pPr>
          </w:p>
        </w:tc>
      </w:tr>
    </w:tbl>
    <w:p w:rsidR="00E518F8" w:rsidRDefault="00E518F8" w:rsidP="00E518F8">
      <w:pPr>
        <w:spacing w:before="0" w:beforeAutospacing="0" w:after="0" w:afterAutospacing="0"/>
        <w:rPr>
          <w:rFonts w:ascii="Times New Roman" w:hAnsi="Times New Roman" w:cs="Times New Roman"/>
          <w:b/>
          <w:bCs/>
          <w:position w:val="-18"/>
        </w:rPr>
      </w:pPr>
    </w:p>
    <w:p w:rsidR="00B43E1F" w:rsidRDefault="00B43E1F" w:rsidP="00B43E1F">
      <w:pPr>
        <w:spacing w:after="0"/>
        <w:rPr>
          <w:rFonts w:ascii="Times New Roman" w:hAnsi="Times New Roman" w:cs="Times New Roman"/>
          <w:b/>
          <w:sz w:val="24"/>
          <w:szCs w:val="24"/>
        </w:rPr>
      </w:pPr>
      <w:r w:rsidRPr="007E406C">
        <w:rPr>
          <w:rFonts w:ascii="Times New Roman" w:hAnsi="Times New Roman" w:cs="Times New Roman"/>
          <w:b/>
          <w:sz w:val="24"/>
          <w:szCs w:val="24"/>
        </w:rPr>
        <w:t>ABSTRAK</w:t>
      </w:r>
    </w:p>
    <w:p w:rsidR="00B43E1F" w:rsidRDefault="00B43E1F" w:rsidP="00B43E1F">
      <w:pPr>
        <w:spacing w:after="0"/>
        <w:jc w:val="both"/>
        <w:rPr>
          <w:rFonts w:ascii="Times New Roman" w:hAnsi="Times New Roman" w:cs="Times New Roman"/>
        </w:rPr>
      </w:pPr>
      <w:r w:rsidRPr="004676E9">
        <w:rPr>
          <w:rFonts w:ascii="Times New Roman" w:hAnsi="Times New Roman" w:cs="Times New Roman"/>
        </w:rPr>
        <w:t xml:space="preserve">Penelitian ini bertujuan untuk mendeskripsikan “Proses pelaksanaan ritual adat </w:t>
      </w:r>
      <w:r w:rsidRPr="004676E9">
        <w:rPr>
          <w:rFonts w:ascii="Times New Roman" w:hAnsi="Times New Roman" w:cs="Times New Roman"/>
          <w:i/>
        </w:rPr>
        <w:t xml:space="preserve">sea nono heu </w:t>
      </w:r>
      <w:r w:rsidRPr="004676E9">
        <w:rPr>
          <w:rFonts w:ascii="Times New Roman" w:hAnsi="Times New Roman" w:cs="Times New Roman"/>
        </w:rPr>
        <w:t xml:space="preserve">bagi masyarakat Suku Amarasi di Timor”. Yang menjadi lokasi dalam pelaksanaan penelitian ini adalah wilayah Amarasi di Pulau Timor. penelitian ini menggunakan metode kualitatif. Data penelitian dikumpulkan menggunakan teknik wawancara, observasi, dan telaah pustaka. Data penelitian dianalisis melalui tiga tahap analisis kualitatif yakni reduksi data, sajian data dan penarikan simpulan atau verifikasi. Hasil penelitian ini mengungkapkan bahwa Suku Amarasi merupakan suat suku yang terdapat di Pulau Timor Bagian Barat yang memiliki suatu tradisi dalam perkawinan adat yang disebut dengan </w:t>
      </w:r>
      <w:r w:rsidRPr="004676E9">
        <w:rPr>
          <w:rFonts w:ascii="Times New Roman" w:hAnsi="Times New Roman" w:cs="Times New Roman"/>
          <w:i/>
        </w:rPr>
        <w:t>Sea Nono Heu. Sea Nono Heu</w:t>
      </w:r>
      <w:r w:rsidRPr="004676E9">
        <w:rPr>
          <w:rFonts w:ascii="Times New Roman" w:hAnsi="Times New Roman" w:cs="Times New Roman"/>
        </w:rPr>
        <w:t xml:space="preserve"> sendiri merupakan suatu  tahapan akhir dalam suatu rangkaian dalam perkawinan adat masyarakat Suku Amarasi di Pulau Timor. Dimana pada tahap ini seorng mempelai laki-laki atau pria memiliki hak untuk menyematkan marganya bagi sang istri setelah ia berhasil melunasi atau menyelesaikan sejumlah persyaratan adat sebagaimana yang ditentukan keluarga istri (mempelai wanita). Persyaratan adat tersebut adalah, membayar belis (mahar), salendang, sirih-pinang dan seekor sapi betina. Terdapat tiga tahap dalam pelaksanaan </w:t>
      </w:r>
      <w:r w:rsidRPr="004676E9">
        <w:rPr>
          <w:rFonts w:ascii="Times New Roman" w:hAnsi="Times New Roman" w:cs="Times New Roman"/>
          <w:i/>
        </w:rPr>
        <w:t xml:space="preserve">Sea Nono Heu </w:t>
      </w:r>
      <w:r w:rsidRPr="004676E9">
        <w:rPr>
          <w:rFonts w:ascii="Times New Roman" w:hAnsi="Times New Roman" w:cs="Times New Roman"/>
        </w:rPr>
        <w:t>yakni tahap perencanaan, tahap pelaksanaan dan tahap penutup. Orang yang terlibat dalam pelaksanaan</w:t>
      </w:r>
      <w:r w:rsidRPr="004676E9">
        <w:rPr>
          <w:rFonts w:ascii="Times New Roman" w:hAnsi="Times New Roman" w:cs="Times New Roman"/>
          <w:i/>
        </w:rPr>
        <w:t xml:space="preserve"> Sea Nono Heu </w:t>
      </w:r>
      <w:r w:rsidRPr="004676E9">
        <w:rPr>
          <w:rFonts w:ascii="Times New Roman" w:hAnsi="Times New Roman" w:cs="Times New Roman"/>
        </w:rPr>
        <w:t>adalah kedua mempelai (pengantin pria dan wanita), orang tua kandung dari kedua mempelai, keluarga besar dari kedua mempelai, dan para tamu undangan lainnya.</w:t>
      </w:r>
    </w:p>
    <w:p w:rsidR="00E518F8" w:rsidRDefault="00B43E1F" w:rsidP="00B43E1F">
      <w:pPr>
        <w:spacing w:before="0" w:beforeAutospacing="0" w:after="0" w:afterAutospacing="0"/>
        <w:jc w:val="both"/>
        <w:rPr>
          <w:rFonts w:ascii="Times New Roman" w:hAnsi="Times New Roman" w:cs="Times New Roman"/>
          <w:sz w:val="24"/>
          <w:szCs w:val="24"/>
        </w:rPr>
      </w:pPr>
      <w:r>
        <w:rPr>
          <w:rFonts w:ascii="Times New Roman" w:hAnsi="Times New Roman" w:cs="Times New Roman"/>
          <w:b/>
        </w:rPr>
        <w:t xml:space="preserve">Kata Kunci: </w:t>
      </w:r>
      <w:r>
        <w:rPr>
          <w:rFonts w:ascii="Times New Roman" w:hAnsi="Times New Roman" w:cs="Times New Roman"/>
        </w:rPr>
        <w:t xml:space="preserve">Tradisi, </w:t>
      </w:r>
      <w:r w:rsidRPr="007E406C">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Masyarakat Suku Amarasi di Timor</w:t>
      </w:r>
    </w:p>
    <w:p w:rsidR="00B43E1F" w:rsidRDefault="00B43E1F" w:rsidP="00B43E1F">
      <w:pPr>
        <w:spacing w:before="0" w:beforeAutospacing="0" w:after="0" w:afterAutospacing="0"/>
        <w:jc w:val="both"/>
        <w:rPr>
          <w:rFonts w:ascii="Times New Roman" w:hAnsi="Times New Roman" w:cs="Times New Roman"/>
          <w:b/>
          <w:bCs/>
          <w:iCs/>
          <w:position w:val="-14"/>
        </w:rPr>
      </w:pPr>
    </w:p>
    <w:p w:rsidR="00E054E7" w:rsidRPr="00A076AB" w:rsidRDefault="00E054E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A076AB">
        <w:rPr>
          <w:rFonts w:ascii="Times New Roman" w:eastAsia="Times New Roman" w:hAnsi="Times New Roman" w:cs="Times New Roman"/>
          <w:b/>
          <w:i/>
          <w:sz w:val="24"/>
          <w:szCs w:val="24"/>
        </w:rPr>
        <w:t>ABSTRACT</w:t>
      </w:r>
    </w:p>
    <w:p w:rsidR="00E054E7" w:rsidRPr="00772C63" w:rsidRDefault="00E054E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rPr>
      </w:pPr>
      <w:r w:rsidRPr="00772C63">
        <w:rPr>
          <w:rFonts w:ascii="Times New Roman" w:eastAsia="Times New Roman" w:hAnsi="Times New Roman" w:cs="Times New Roman"/>
          <w:i/>
        </w:rPr>
        <w:t xml:space="preserve">This study aims to describe "The process of implementing the sea nono heu traditional ritual for the Amarasi people in Timor". The location for conducting this research is the Amarasi area on the island of Timor. This study uses a qualitative method. Research data were collected using interviews, observation, and literature review techniques. The research data were analyzed through three stages of qualitative analysis namely data reduction, data presentation and drawing conclusions or verification. The results of this study reveal that the Amarasi tribe is a tribe found in the western part of the island of Timor which has a tradition in traditional marriages called Sea Nono Heu. Sea Nono Heu itself is the final stage in a series of traditional marriages for the Amarasi tribe on Timor Island. Where at this stage a bridegroom or man has the right to attach his surname to his wife after he has successfully paid off or completed a number of customary requirements as determined by the wife's family (bride). The customary requirements are paying belis (dowry), salendang, betel nut and a female cow. There are three stages in the implementation of Sea Nono Heu namely the planning stage, the implementation stage and the closing stage. The people involved in the implementation of Sea Nono Heu are the </w:t>
      </w:r>
      <w:r w:rsidRPr="00772C63">
        <w:rPr>
          <w:rFonts w:ascii="Times New Roman" w:eastAsia="Times New Roman" w:hAnsi="Times New Roman" w:cs="Times New Roman"/>
          <w:i/>
        </w:rPr>
        <w:lastRenderedPageBreak/>
        <w:t>bride and groom (groom and bride), the biological parents of the bride and groom, the extended family of the bride and groom, and other invited guests.</w:t>
      </w:r>
    </w:p>
    <w:p w:rsidR="00B65BC8" w:rsidRDefault="00E054E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rPr>
      </w:pPr>
      <w:r w:rsidRPr="00A076AB">
        <w:rPr>
          <w:rFonts w:ascii="Times New Roman" w:eastAsia="Times New Roman" w:hAnsi="Times New Roman" w:cs="Times New Roman"/>
          <w:b/>
          <w:i/>
        </w:rPr>
        <w:t>Keywords:</w:t>
      </w:r>
      <w:r w:rsidRPr="00772C63">
        <w:rPr>
          <w:rFonts w:ascii="Times New Roman" w:eastAsia="Times New Roman" w:hAnsi="Times New Roman" w:cs="Times New Roman"/>
          <w:i/>
        </w:rPr>
        <w:t xml:space="preserve"> Tradition, sea nono heu, Amarasi Tribe Society in Timor</w:t>
      </w:r>
    </w:p>
    <w:p w:rsidR="00892157" w:rsidRDefault="0089215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rPr>
      </w:pPr>
    </w:p>
    <w:p w:rsidR="00892157" w:rsidRDefault="00892157" w:rsidP="00892157">
      <w:pPr>
        <w:spacing w:after="0" w:line="360" w:lineRule="auto"/>
        <w:jc w:val="both"/>
        <w:rPr>
          <w:rFonts w:ascii="Times New Roman" w:hAnsi="Times New Roman" w:cs="Times New Roman"/>
          <w:b/>
          <w:sz w:val="24"/>
          <w:szCs w:val="24"/>
        </w:rPr>
        <w:sectPr w:rsidR="00892157" w:rsidSect="00E518F8">
          <w:headerReference w:type="even" r:id="rId10"/>
          <w:headerReference w:type="default" r:id="rId11"/>
          <w:footerReference w:type="default" r:id="rId12"/>
          <w:footerReference w:type="first" r:id="rId13"/>
          <w:type w:val="nextColumn"/>
          <w:pgSz w:w="11907" w:h="16839" w:code="9"/>
          <w:pgMar w:top="426" w:right="1701" w:bottom="1134" w:left="1701" w:header="720" w:footer="277" w:gutter="0"/>
          <w:pgNumType w:start="1"/>
          <w:cols w:space="720"/>
          <w:titlePg/>
          <w:docGrid w:linePitch="360"/>
        </w:sectPr>
      </w:pPr>
    </w:p>
    <w:p w:rsidR="00892157" w:rsidRPr="007E406C" w:rsidRDefault="00892157" w:rsidP="00892157">
      <w:pPr>
        <w:spacing w:after="0" w:line="360" w:lineRule="auto"/>
        <w:jc w:val="both"/>
        <w:rPr>
          <w:rFonts w:ascii="Times New Roman" w:hAnsi="Times New Roman" w:cs="Times New Roman"/>
          <w:b/>
          <w:sz w:val="24"/>
          <w:szCs w:val="24"/>
        </w:rPr>
      </w:pPr>
      <w:r w:rsidRPr="007E406C">
        <w:rPr>
          <w:rFonts w:ascii="Times New Roman" w:hAnsi="Times New Roman" w:cs="Times New Roman"/>
          <w:b/>
          <w:sz w:val="24"/>
          <w:szCs w:val="24"/>
        </w:rPr>
        <w:lastRenderedPageBreak/>
        <w:t>PENDAHULUAN</w:t>
      </w:r>
    </w:p>
    <w:p w:rsidR="00892157" w:rsidRPr="00AE7F0C" w:rsidRDefault="00892157" w:rsidP="00892157">
      <w:pPr>
        <w:spacing w:after="0" w:line="360" w:lineRule="auto"/>
        <w:ind w:firstLine="450"/>
        <w:jc w:val="both"/>
        <w:rPr>
          <w:rFonts w:ascii="Times New Roman" w:hAnsi="Times New Roman" w:cs="Times New Roman"/>
          <w:sz w:val="24"/>
          <w:szCs w:val="24"/>
        </w:rPr>
      </w:pPr>
      <w:r w:rsidRPr="007E406C">
        <w:rPr>
          <w:rFonts w:ascii="Times New Roman" w:hAnsi="Times New Roman" w:cs="Times New Roman"/>
          <w:sz w:val="24"/>
          <w:szCs w:val="24"/>
        </w:rPr>
        <w:t>Kebudayaan merupakan segala</w:t>
      </w:r>
      <w:r>
        <w:rPr>
          <w:rFonts w:ascii="Times New Roman" w:hAnsi="Times New Roman" w:cs="Times New Roman"/>
          <w:sz w:val="24"/>
          <w:szCs w:val="24"/>
        </w:rPr>
        <w:t xml:space="preserve"> sesuatu yang diciptakan oleh budi manusia</w:t>
      </w:r>
      <w:r w:rsidRPr="007E406C">
        <w:rPr>
          <w:rFonts w:ascii="Times New Roman" w:hAnsi="Times New Roman" w:cs="Times New Roman"/>
          <w:sz w:val="24"/>
          <w:szCs w:val="24"/>
        </w:rPr>
        <w:t xml:space="preserve"> </w:t>
      </w:r>
      <w:r>
        <w:rPr>
          <w:rFonts w:ascii="Times New Roman" w:hAnsi="Times New Roman" w:cs="Times New Roman"/>
          <w:sz w:val="24"/>
          <w:szCs w:val="24"/>
        </w:rPr>
        <w:t>(Sumarto, 2019</w:t>
      </w:r>
      <w:r w:rsidRPr="007E406C">
        <w:rPr>
          <w:rFonts w:ascii="Times New Roman" w:hAnsi="Times New Roman" w:cs="Times New Roman"/>
          <w:sz w:val="24"/>
          <w:szCs w:val="24"/>
        </w:rPr>
        <w:t xml:space="preserve">). </w:t>
      </w:r>
      <w:r>
        <w:rPr>
          <w:rFonts w:ascii="Times New Roman" w:hAnsi="Times New Roman" w:cs="Times New Roman"/>
          <w:sz w:val="24"/>
          <w:szCs w:val="24"/>
        </w:rPr>
        <w:t xml:space="preserve">Budaya adalah semua hasil karya, rasa dan cipta manusia yaitu seluruh tatanan cara kehidupan yang kompleks termasuk di dalamnya pengetahuan, kepercayaan, kesenian,moral, hukum adat dan segala kemampuan dan kebiasaan lain yang diperoleh manusia seorang anggota masyarakat (Syakhrani &amp; Kamil, 2022). </w:t>
      </w:r>
      <w:r w:rsidRPr="007E406C">
        <w:rPr>
          <w:rFonts w:ascii="Times New Roman" w:hAnsi="Times New Roman" w:cs="Times New Roman"/>
          <w:sz w:val="24"/>
          <w:szCs w:val="24"/>
        </w:rPr>
        <w:t xml:space="preserve">Artinya bahwa yang tergolong dalam kebudayaan adalah segala hal, kebiasaan dan hasil karya yang dihasilkan oleh </w:t>
      </w:r>
      <w:r>
        <w:rPr>
          <w:rFonts w:ascii="Times New Roman" w:hAnsi="Times New Roman" w:cs="Times New Roman"/>
          <w:sz w:val="24"/>
          <w:szCs w:val="24"/>
        </w:rPr>
        <w:t xml:space="preserve">akal budi manusia </w:t>
      </w:r>
      <w:r w:rsidRPr="007E406C">
        <w:rPr>
          <w:rFonts w:ascii="Times New Roman" w:hAnsi="Times New Roman" w:cs="Times New Roman"/>
          <w:sz w:val="24"/>
          <w:szCs w:val="24"/>
        </w:rPr>
        <w:t xml:space="preserve">manusia. </w:t>
      </w:r>
      <w:r>
        <w:rPr>
          <w:rFonts w:ascii="Times New Roman" w:hAnsi="Times New Roman" w:cs="Times New Roman"/>
          <w:sz w:val="24"/>
          <w:szCs w:val="24"/>
        </w:rPr>
        <w:t xml:space="preserve">Senada dengan itu, </w:t>
      </w:r>
      <w:r w:rsidRPr="007E406C">
        <w:rPr>
          <w:rFonts w:ascii="Times New Roman" w:hAnsi="Times New Roman" w:cs="Times New Roman"/>
          <w:sz w:val="24"/>
          <w:szCs w:val="24"/>
        </w:rPr>
        <w:t xml:space="preserve">Krisna (2017), kebudayaan adalah sebuah tradisi atau kebiasaan yang berkembang pada suatu daerah yang diturunkan dari satu generasi ke generasi berikutnya. Adapun kebudayaan yang dihasilkan oleh masyarakat Indonesia sangatlah beragam yang hingga kini masih terus diwarisi dan dilestarikan oleh generasi penerus dari masyarakat pemiliknya. Tradisi, kebiasaan, dan atau kebudayaan yang dimiliki oleh seseorang perlu dilestarikan karena memiliki nilai-nilainya, karena itu menjadi cirri khas yang harus dapat di jaga eksistensinya </w:t>
      </w:r>
      <w:r w:rsidRPr="007E406C">
        <w:rPr>
          <w:rFonts w:ascii="Times New Roman" w:hAnsi="Times New Roman" w:cs="Times New Roman"/>
          <w:sz w:val="24"/>
          <w:szCs w:val="24"/>
        </w:rPr>
        <w:lastRenderedPageBreak/>
        <w:t xml:space="preserve">agar tidak punah sehingga tetap menjadi kekuatan suatu bangsa. </w:t>
      </w:r>
    </w:p>
    <w:p w:rsidR="00892157" w:rsidRPr="007E406C" w:rsidRDefault="00892157" w:rsidP="00892157">
      <w:pPr>
        <w:spacing w:after="0" w:line="360" w:lineRule="auto"/>
        <w:ind w:firstLine="450"/>
        <w:jc w:val="both"/>
        <w:rPr>
          <w:rFonts w:ascii="Times New Roman" w:hAnsi="Times New Roman" w:cs="Times New Roman"/>
          <w:sz w:val="24"/>
          <w:szCs w:val="24"/>
        </w:rPr>
      </w:pPr>
      <w:r w:rsidRPr="007E406C">
        <w:rPr>
          <w:rFonts w:ascii="Times New Roman" w:hAnsi="Times New Roman" w:cs="Times New Roman"/>
          <w:sz w:val="24"/>
          <w:szCs w:val="24"/>
        </w:rPr>
        <w:t xml:space="preserve">Demikian pula masyarakat Suku Amarasi di pulau Timor memiliki suatu kebiasaan yang dianggap unik dalam acara perkawinan secara adat yang harus dilaukan yakni </w:t>
      </w:r>
      <w:r w:rsidRPr="007E406C">
        <w:rPr>
          <w:rFonts w:ascii="Times New Roman" w:hAnsi="Times New Roman" w:cs="Times New Roman"/>
          <w:i/>
          <w:sz w:val="24"/>
          <w:szCs w:val="24"/>
        </w:rPr>
        <w:t xml:space="preserve">sea nono heu. sea nono heu </w:t>
      </w:r>
      <w:r w:rsidRPr="007E406C">
        <w:rPr>
          <w:rFonts w:ascii="Times New Roman" w:hAnsi="Times New Roman" w:cs="Times New Roman"/>
          <w:sz w:val="24"/>
          <w:szCs w:val="24"/>
        </w:rPr>
        <w:t xml:space="preserve">merupakan suatu ritual adat yang harus dilakukan dalam suatu rangkaian perkawinan adat menurut kebiasaan masyarakat Suku Amarasi di Pulau Timor. Prosesi adat </w:t>
      </w:r>
      <w:r>
        <w:rPr>
          <w:rFonts w:ascii="Times New Roman" w:hAnsi="Times New Roman" w:cs="Times New Roman"/>
          <w:sz w:val="24"/>
          <w:szCs w:val="24"/>
        </w:rPr>
        <w:t>ini</w:t>
      </w:r>
      <w:r w:rsidRPr="007E406C">
        <w:rPr>
          <w:rFonts w:ascii="Times New Roman" w:hAnsi="Times New Roman" w:cs="Times New Roman"/>
          <w:i/>
          <w:sz w:val="24"/>
          <w:szCs w:val="24"/>
        </w:rPr>
        <w:t xml:space="preserve"> </w:t>
      </w:r>
      <w:r w:rsidRPr="007E406C">
        <w:rPr>
          <w:rFonts w:ascii="Times New Roman" w:hAnsi="Times New Roman" w:cs="Times New Roman"/>
          <w:sz w:val="24"/>
          <w:szCs w:val="24"/>
        </w:rPr>
        <w:t xml:space="preserve">dilakukan </w:t>
      </w:r>
      <w:r>
        <w:rPr>
          <w:rFonts w:ascii="Times New Roman" w:hAnsi="Times New Roman" w:cs="Times New Roman"/>
          <w:sz w:val="24"/>
          <w:szCs w:val="24"/>
        </w:rPr>
        <w:t xml:space="preserve">sebagai bentuk penghormatan kepada seorang pengantin pria yang ditandai dengan </w:t>
      </w:r>
      <w:r w:rsidRPr="007E406C">
        <w:rPr>
          <w:rFonts w:ascii="Times New Roman" w:hAnsi="Times New Roman" w:cs="Times New Roman"/>
          <w:sz w:val="24"/>
          <w:szCs w:val="24"/>
        </w:rPr>
        <w:t xml:space="preserve">menurunkan marga seorang pengantin wanita dan menggantikannya dengan marga suami. </w:t>
      </w:r>
      <w:r w:rsidRPr="007E406C">
        <w:rPr>
          <w:rFonts w:ascii="Times New Roman" w:hAnsi="Times New Roman" w:cs="Times New Roman"/>
          <w:i/>
          <w:sz w:val="24"/>
          <w:szCs w:val="24"/>
        </w:rPr>
        <w:t xml:space="preserve">sea nono heu </w:t>
      </w:r>
      <w:r w:rsidRPr="007E406C">
        <w:rPr>
          <w:rFonts w:ascii="Times New Roman" w:hAnsi="Times New Roman" w:cs="Times New Roman"/>
          <w:sz w:val="24"/>
          <w:szCs w:val="24"/>
        </w:rPr>
        <w:t xml:space="preserve">bagi masyarakat Suku Amarasi di Timor adalah suat tahapan yang dipandang sangat penting dalam perkawinan secara adat, dimana setelah pengantin pria telah menjalankan kewajibannya dalam acara perkawinan adat ykni melunasi belis (mahar) sesuai ketentuan dari pihak pengantin wanita, maka kewajiban bagi pengantin wanita untuk harus melaksanakan </w:t>
      </w:r>
      <w:r w:rsidRPr="007E406C">
        <w:rPr>
          <w:rFonts w:ascii="Times New Roman" w:hAnsi="Times New Roman" w:cs="Times New Roman"/>
          <w:i/>
          <w:sz w:val="24"/>
          <w:szCs w:val="24"/>
        </w:rPr>
        <w:t>sea nono heu.</w:t>
      </w:r>
      <w:r w:rsidRPr="007E406C">
        <w:rPr>
          <w:rFonts w:ascii="Times New Roman" w:hAnsi="Times New Roman" w:cs="Times New Roman"/>
          <w:sz w:val="24"/>
          <w:szCs w:val="24"/>
        </w:rPr>
        <w:t xml:space="preserve"> Karena itu, tujuan dari penelitian i</w:t>
      </w:r>
      <w:r>
        <w:rPr>
          <w:rFonts w:ascii="Times New Roman" w:hAnsi="Times New Roman" w:cs="Times New Roman"/>
          <w:sz w:val="24"/>
          <w:szCs w:val="24"/>
        </w:rPr>
        <w:t>ni adalah untuk mengetahui: “P</w:t>
      </w:r>
      <w:r w:rsidRPr="007E406C">
        <w:rPr>
          <w:rFonts w:ascii="Times New Roman" w:hAnsi="Times New Roman" w:cs="Times New Roman"/>
          <w:sz w:val="24"/>
          <w:szCs w:val="24"/>
        </w:rPr>
        <w:t xml:space="preserve">roses pelaksanaan ritual </w:t>
      </w:r>
      <w:r w:rsidRPr="007E406C">
        <w:rPr>
          <w:rFonts w:ascii="Times New Roman" w:hAnsi="Times New Roman" w:cs="Times New Roman"/>
          <w:sz w:val="24"/>
          <w:szCs w:val="24"/>
        </w:rPr>
        <w:lastRenderedPageBreak/>
        <w:t xml:space="preserve">adat </w:t>
      </w:r>
      <w:r w:rsidRPr="007E406C">
        <w:rPr>
          <w:rFonts w:ascii="Times New Roman" w:hAnsi="Times New Roman" w:cs="Times New Roman"/>
          <w:i/>
          <w:sz w:val="24"/>
          <w:szCs w:val="24"/>
        </w:rPr>
        <w:t xml:space="preserve">sea nono heu </w:t>
      </w:r>
      <w:r w:rsidRPr="007E406C">
        <w:rPr>
          <w:rFonts w:ascii="Times New Roman" w:hAnsi="Times New Roman" w:cs="Times New Roman"/>
          <w:sz w:val="24"/>
          <w:szCs w:val="24"/>
        </w:rPr>
        <w:t>bagi masyarakat Suku Amarasi di Timor</w:t>
      </w:r>
      <w:r>
        <w:rPr>
          <w:rFonts w:ascii="Times New Roman" w:hAnsi="Times New Roman" w:cs="Times New Roman"/>
          <w:sz w:val="24"/>
          <w:szCs w:val="24"/>
        </w:rPr>
        <w:t>”.</w:t>
      </w:r>
    </w:p>
    <w:p w:rsidR="00892157" w:rsidRPr="007E406C" w:rsidRDefault="00892157" w:rsidP="00892157">
      <w:pPr>
        <w:spacing w:after="0" w:line="360" w:lineRule="auto"/>
        <w:jc w:val="both"/>
        <w:rPr>
          <w:rFonts w:ascii="Times New Roman" w:hAnsi="Times New Roman" w:cs="Times New Roman"/>
          <w:b/>
          <w:sz w:val="24"/>
          <w:szCs w:val="24"/>
        </w:rPr>
      </w:pPr>
      <w:r w:rsidRPr="007E406C">
        <w:rPr>
          <w:rFonts w:ascii="Times New Roman" w:hAnsi="Times New Roman" w:cs="Times New Roman"/>
          <w:b/>
          <w:sz w:val="24"/>
          <w:szCs w:val="24"/>
        </w:rPr>
        <w:t>METODE PENELITIAN</w:t>
      </w:r>
    </w:p>
    <w:p w:rsidR="00892157" w:rsidRPr="00892157" w:rsidRDefault="00892157" w:rsidP="00892157">
      <w:pPr>
        <w:spacing w:after="0" w:line="360" w:lineRule="auto"/>
        <w:jc w:val="both"/>
        <w:rPr>
          <w:rFonts w:ascii="Times New Roman" w:hAnsi="Times New Roman" w:cs="Times New Roman"/>
          <w:sz w:val="24"/>
          <w:szCs w:val="24"/>
        </w:rPr>
      </w:pPr>
      <w:r w:rsidRPr="007E406C">
        <w:rPr>
          <w:rFonts w:ascii="Times New Roman" w:hAnsi="Times New Roman" w:cs="Times New Roman"/>
          <w:sz w:val="24"/>
          <w:szCs w:val="24"/>
        </w:rPr>
        <w:t>Penelitian ini menggnakan desain kualitatif dimana hasil penelitian ini bukan berupa angka secara kuantitatip tetapi hasil penelitian ini berupa kata-kata yang</w:t>
      </w:r>
      <w:r>
        <w:rPr>
          <w:rFonts w:ascii="Times New Roman" w:hAnsi="Times New Roman" w:cs="Times New Roman"/>
          <w:sz w:val="24"/>
          <w:szCs w:val="24"/>
        </w:rPr>
        <w:t xml:space="preserve"> dapat dideskripsikan. Moleong (2014), penelitian kualitatif adalah penelitian yang bermaksud untuk memahami fenomena tentang apa yang dialami oleh subjek penelitian misalnya perilaku, persepsi, motivasi, tindakan, dan lain-lain secara holistik, dan dengan cara deskripsi dalam bentuk kata-kata dan bahasa. Senada dengan itu, Sugiyono (2015) mengatakan bahwa metode penelitian kualitatif digunakan peneliti pada kondisi objek yang alamiah. </w:t>
      </w:r>
      <w:r w:rsidRPr="007E406C">
        <w:rPr>
          <w:rFonts w:ascii="Times New Roman" w:hAnsi="Times New Roman" w:cs="Times New Roman"/>
          <w:sz w:val="24"/>
          <w:szCs w:val="24"/>
        </w:rPr>
        <w:t>Sumber data dalam</w:t>
      </w:r>
      <w:r>
        <w:rPr>
          <w:rFonts w:ascii="Times New Roman" w:hAnsi="Times New Roman" w:cs="Times New Roman"/>
          <w:sz w:val="24"/>
          <w:szCs w:val="24"/>
        </w:rPr>
        <w:t xml:space="preserve"> </w:t>
      </w:r>
      <w:r w:rsidRPr="007E406C">
        <w:rPr>
          <w:rFonts w:ascii="Times New Roman" w:hAnsi="Times New Roman" w:cs="Times New Roman"/>
          <w:sz w:val="24"/>
          <w:szCs w:val="24"/>
        </w:rPr>
        <w:t>penelitian ini</w:t>
      </w:r>
      <w:r>
        <w:rPr>
          <w:rFonts w:ascii="Times New Roman" w:hAnsi="Times New Roman" w:cs="Times New Roman"/>
          <w:sz w:val="24"/>
          <w:szCs w:val="24"/>
        </w:rPr>
        <w:t xml:space="preserve"> adalah informan. Informan adalah orang yang yang telah dipilih berdasarkan kriteria yang ditentukan untuk memberikan data dalam menjawab segala pertanyaan penelitian. Adapun </w:t>
      </w:r>
      <w:r w:rsidRPr="007E406C">
        <w:rPr>
          <w:rFonts w:ascii="Times New Roman" w:hAnsi="Times New Roman" w:cs="Times New Roman"/>
          <w:sz w:val="24"/>
          <w:szCs w:val="24"/>
        </w:rPr>
        <w:t xml:space="preserve">Teknik yang digunakan oleh peneliti untuk menentukan informan adalah menggunakan teknik </w:t>
      </w:r>
      <w:r w:rsidRPr="007E406C">
        <w:rPr>
          <w:rFonts w:ascii="Times New Roman" w:hAnsi="Times New Roman" w:cs="Times New Roman"/>
          <w:i/>
          <w:sz w:val="24"/>
          <w:szCs w:val="24"/>
        </w:rPr>
        <w:t xml:space="preserve">purposive sampling. </w:t>
      </w:r>
      <w:r w:rsidRPr="007E406C">
        <w:rPr>
          <w:rFonts w:ascii="Times New Roman" w:hAnsi="Times New Roman" w:cs="Times New Roman"/>
          <w:sz w:val="24"/>
          <w:szCs w:val="24"/>
        </w:rPr>
        <w:t xml:space="preserve">Menurut Sugiyono (2012) tekni </w:t>
      </w:r>
      <w:r w:rsidRPr="007E406C">
        <w:rPr>
          <w:rFonts w:ascii="Times New Roman" w:hAnsi="Times New Roman" w:cs="Times New Roman"/>
          <w:i/>
          <w:sz w:val="24"/>
          <w:szCs w:val="24"/>
        </w:rPr>
        <w:t xml:space="preserve">purposive sampling </w:t>
      </w:r>
      <w:r w:rsidRPr="007E406C">
        <w:rPr>
          <w:rFonts w:ascii="Times New Roman" w:hAnsi="Times New Roman" w:cs="Times New Roman"/>
          <w:sz w:val="24"/>
          <w:szCs w:val="24"/>
        </w:rPr>
        <w:t xml:space="preserve">adalah suatu teknik memilih dan menentukan informan berdasarkan pertimbangan peneliti. adapun teknik yang digunakan oleh peneliti untuk mengumpulkan data </w:t>
      </w:r>
      <w:r w:rsidRPr="007E406C">
        <w:rPr>
          <w:rFonts w:ascii="Times New Roman" w:hAnsi="Times New Roman" w:cs="Times New Roman"/>
          <w:sz w:val="24"/>
          <w:szCs w:val="24"/>
        </w:rPr>
        <w:lastRenderedPageBreak/>
        <w:t>penelitian adalah wawanca</w:t>
      </w:r>
      <w:r>
        <w:rPr>
          <w:rFonts w:ascii="Times New Roman" w:hAnsi="Times New Roman" w:cs="Times New Roman"/>
          <w:sz w:val="24"/>
          <w:szCs w:val="24"/>
        </w:rPr>
        <w:t>ra, observasi dan telaah pustaka</w:t>
      </w:r>
      <w:r w:rsidRPr="007E406C">
        <w:rPr>
          <w:rFonts w:ascii="Times New Roman" w:hAnsi="Times New Roman" w:cs="Times New Roman"/>
          <w:sz w:val="24"/>
          <w:szCs w:val="24"/>
        </w:rPr>
        <w:t xml:space="preserve">. </w:t>
      </w:r>
      <w:r>
        <w:rPr>
          <w:rFonts w:ascii="Times New Roman" w:hAnsi="Times New Roman" w:cs="Times New Roman"/>
          <w:noProof/>
          <w:sz w:val="24"/>
          <w:szCs w:val="24"/>
        </w:rPr>
        <w:t xml:space="preserve">(1) </w:t>
      </w:r>
      <w:r w:rsidRPr="004C246C">
        <w:rPr>
          <w:rFonts w:ascii="Times New Roman" w:hAnsi="Times New Roman" w:cs="Times New Roman"/>
          <w:i/>
          <w:noProof/>
          <w:sz w:val="24"/>
          <w:szCs w:val="24"/>
        </w:rPr>
        <w:t>wawancara</w:t>
      </w:r>
      <w:r>
        <w:rPr>
          <w:rFonts w:ascii="Times New Roman" w:hAnsi="Times New Roman" w:cs="Times New Roman"/>
          <w:noProof/>
          <w:sz w:val="24"/>
          <w:szCs w:val="24"/>
        </w:rPr>
        <w:t xml:space="preserve">, </w:t>
      </w:r>
      <w:r w:rsidRPr="002C61A8">
        <w:rPr>
          <w:rFonts w:ascii="Times New Roman" w:hAnsi="Times New Roman" w:cs="Times New Roman"/>
          <w:sz w:val="24"/>
          <w:szCs w:val="24"/>
        </w:rPr>
        <w:t>Satori dan Komariah</w:t>
      </w:r>
      <w:r>
        <w:rPr>
          <w:rFonts w:ascii="Times New Roman" w:hAnsi="Times New Roman" w:cs="Times New Roman"/>
          <w:sz w:val="24"/>
          <w:szCs w:val="24"/>
        </w:rPr>
        <w:t xml:space="preserve"> (2012:129) mengatakan bahwa wawancara merupakan teknik pengumpulan data yang sering digunakan dalam penelitian kualitatif. Melaksanakan teknik wawancara berarti melakukan interaksi komunikasi atau percakapan antara pewawancara (</w:t>
      </w:r>
      <w:r w:rsidRPr="00C66666">
        <w:rPr>
          <w:rFonts w:ascii="Times New Roman" w:hAnsi="Times New Roman" w:cs="Times New Roman"/>
          <w:i/>
          <w:sz w:val="24"/>
          <w:szCs w:val="24"/>
        </w:rPr>
        <w:t>interviewer</w:t>
      </w:r>
      <w:r>
        <w:rPr>
          <w:rFonts w:ascii="Times New Roman" w:hAnsi="Times New Roman" w:cs="Times New Roman"/>
          <w:i/>
          <w:sz w:val="24"/>
          <w:szCs w:val="24"/>
        </w:rPr>
        <w:t xml:space="preserve">) </w:t>
      </w:r>
      <w:r>
        <w:rPr>
          <w:rFonts w:ascii="Times New Roman" w:hAnsi="Times New Roman" w:cs="Times New Roman"/>
          <w:sz w:val="24"/>
          <w:szCs w:val="24"/>
        </w:rPr>
        <w:t>dan terwawancara (</w:t>
      </w:r>
      <w:r>
        <w:rPr>
          <w:rFonts w:ascii="Times New Roman" w:hAnsi="Times New Roman" w:cs="Times New Roman"/>
          <w:i/>
          <w:sz w:val="24"/>
          <w:szCs w:val="24"/>
        </w:rPr>
        <w:t>interviewee</w:t>
      </w:r>
      <w:r>
        <w:rPr>
          <w:rFonts w:ascii="Times New Roman" w:hAnsi="Times New Roman" w:cs="Times New Roman"/>
          <w:sz w:val="24"/>
          <w:szCs w:val="24"/>
        </w:rPr>
        <w:t xml:space="preserve">) dengan maksud menghimpun informasi dari </w:t>
      </w:r>
      <w:r>
        <w:rPr>
          <w:rFonts w:ascii="Times New Roman" w:hAnsi="Times New Roman" w:cs="Times New Roman"/>
          <w:i/>
          <w:sz w:val="24"/>
          <w:szCs w:val="24"/>
        </w:rPr>
        <w:t xml:space="preserve">interviewee. Interviewee </w:t>
      </w:r>
      <w:r w:rsidRPr="00C66666">
        <w:rPr>
          <w:rFonts w:ascii="Times New Roman" w:hAnsi="Times New Roman" w:cs="Times New Roman"/>
          <w:sz w:val="24"/>
          <w:szCs w:val="24"/>
        </w:rPr>
        <w:t>pada penelitian kualitatif adalah informan yang daripadanya pengetahuan dan pemahaman diperoleh</w:t>
      </w:r>
      <w:r>
        <w:rPr>
          <w:rFonts w:ascii="Times New Roman" w:hAnsi="Times New Roman" w:cs="Times New Roman"/>
          <w:sz w:val="24"/>
          <w:szCs w:val="24"/>
        </w:rPr>
        <w:t xml:space="preserve">. </w:t>
      </w:r>
      <w:r w:rsidRPr="009F727F">
        <w:rPr>
          <w:rFonts w:ascii="Times New Roman" w:hAnsi="Times New Roman" w:cs="Times New Roman"/>
          <w:noProof/>
          <w:sz w:val="24"/>
          <w:szCs w:val="24"/>
        </w:rPr>
        <w:t>Penelitian mengadakan wawancara langsung dengan informan. Wawancara ini di lakukan secara bebas dan berstruktur dengan berpedoman pada daftar pertanyaan yang sudah di sediakan</w:t>
      </w:r>
      <w:r>
        <w:rPr>
          <w:rFonts w:ascii="Times New Roman" w:hAnsi="Times New Roman" w:cs="Times New Roman"/>
          <w:noProof/>
          <w:sz w:val="24"/>
          <w:szCs w:val="24"/>
        </w:rPr>
        <w:t xml:space="preserve">; (2) </w:t>
      </w:r>
      <w:r w:rsidRPr="004C246C">
        <w:rPr>
          <w:rFonts w:ascii="Times New Roman" w:hAnsi="Times New Roman" w:cs="Times New Roman"/>
          <w:i/>
          <w:noProof/>
          <w:sz w:val="24"/>
          <w:szCs w:val="24"/>
        </w:rPr>
        <w:t>observasi,</w:t>
      </w:r>
      <w:r>
        <w:rPr>
          <w:rFonts w:ascii="Times New Roman" w:hAnsi="Times New Roman" w:cs="Times New Roman"/>
          <w:b/>
          <w:noProof/>
          <w:sz w:val="24"/>
          <w:szCs w:val="24"/>
        </w:rPr>
        <w:t xml:space="preserve"> </w:t>
      </w:r>
      <w:r>
        <w:rPr>
          <w:rFonts w:ascii="Times New Roman" w:hAnsi="Times New Roman" w:cs="Times New Roman"/>
          <w:sz w:val="24"/>
          <w:szCs w:val="24"/>
        </w:rPr>
        <w:t>merupakan pengamatan dan pencatatan secara sistematik terhadap suatu gejala yang tampak pada objek penelitian (</w:t>
      </w:r>
      <w:r w:rsidRPr="001122BD">
        <w:rPr>
          <w:rFonts w:ascii="Times New Roman" w:hAnsi="Times New Roman" w:cs="Times New Roman"/>
          <w:sz w:val="24"/>
          <w:szCs w:val="24"/>
        </w:rPr>
        <w:t>Prastowo,</w:t>
      </w:r>
      <w:r>
        <w:rPr>
          <w:rFonts w:ascii="Times New Roman" w:hAnsi="Times New Roman" w:cs="Times New Roman"/>
          <w:sz w:val="24"/>
          <w:szCs w:val="24"/>
        </w:rPr>
        <w:t xml:space="preserve"> 2012: 220); </w:t>
      </w:r>
      <w:r>
        <w:rPr>
          <w:rFonts w:ascii="Times New Roman" w:hAnsi="Times New Roman" w:cs="Times New Roman"/>
          <w:noProof/>
          <w:sz w:val="24"/>
          <w:szCs w:val="24"/>
        </w:rPr>
        <w:t xml:space="preserve">dan (3) </w:t>
      </w:r>
      <w:r w:rsidRPr="004C246C">
        <w:rPr>
          <w:rFonts w:ascii="Times New Roman" w:hAnsi="Times New Roman" w:cs="Times New Roman"/>
          <w:i/>
          <w:noProof/>
          <w:sz w:val="24"/>
          <w:szCs w:val="24"/>
        </w:rPr>
        <w:t>telaah pustaka.</w:t>
      </w:r>
      <w:r>
        <w:rPr>
          <w:rFonts w:ascii="Times New Roman" w:hAnsi="Times New Roman" w:cs="Times New Roman"/>
          <w:noProof/>
          <w:sz w:val="24"/>
          <w:szCs w:val="24"/>
        </w:rPr>
        <w:t xml:space="preserve"> Menurut Meluk dkk (2022), t</w:t>
      </w:r>
      <w:r w:rsidRPr="009F727F">
        <w:rPr>
          <w:rFonts w:ascii="Times New Roman" w:hAnsi="Times New Roman" w:cs="Times New Roman"/>
          <w:noProof/>
          <w:sz w:val="24"/>
          <w:szCs w:val="24"/>
        </w:rPr>
        <w:t>eknik ini dilakukan dengan cara mempelaja</w:t>
      </w:r>
      <w:r>
        <w:rPr>
          <w:rFonts w:ascii="Times New Roman" w:hAnsi="Times New Roman" w:cs="Times New Roman"/>
          <w:noProof/>
          <w:sz w:val="24"/>
          <w:szCs w:val="24"/>
        </w:rPr>
        <w:t>ri literatur yang releven yang memiliki relevansi</w:t>
      </w:r>
      <w:r w:rsidRPr="009F727F">
        <w:rPr>
          <w:rFonts w:ascii="Times New Roman" w:hAnsi="Times New Roman" w:cs="Times New Roman"/>
          <w:noProof/>
          <w:sz w:val="24"/>
          <w:szCs w:val="24"/>
        </w:rPr>
        <w:t xml:space="preserve"> dengan masalah penelitian.</w:t>
      </w:r>
      <w:r>
        <w:rPr>
          <w:rFonts w:ascii="Times New Roman" w:hAnsi="Times New Roman" w:cs="Times New Roman"/>
          <w:sz w:val="24"/>
          <w:szCs w:val="24"/>
        </w:rPr>
        <w:t xml:space="preserve"> </w:t>
      </w:r>
      <w:r w:rsidRPr="007E406C">
        <w:rPr>
          <w:rFonts w:ascii="Times New Roman" w:hAnsi="Times New Roman" w:cs="Times New Roman"/>
          <w:sz w:val="24"/>
          <w:szCs w:val="24"/>
        </w:rPr>
        <w:t xml:space="preserve">Setelah data penelitian dikumpulkan, peneliti kemudian menganalisisnya untuk menemukan simpulan akhir yang merupakan intisari dari penelitian. menurut </w:t>
      </w:r>
      <w:r w:rsidRPr="00CC6CE2">
        <w:rPr>
          <w:rFonts w:ascii="Times New Roman" w:hAnsi="Times New Roman" w:cs="Times New Roman"/>
          <w:sz w:val="24"/>
          <w:szCs w:val="24"/>
        </w:rPr>
        <w:t>Choni &amp; Almanshur</w:t>
      </w:r>
      <w:r>
        <w:rPr>
          <w:rFonts w:ascii="Times New Roman" w:hAnsi="Times New Roman" w:cs="Times New Roman"/>
          <w:sz w:val="24"/>
          <w:szCs w:val="24"/>
        </w:rPr>
        <w:t xml:space="preserve"> </w:t>
      </w:r>
      <w:r w:rsidRPr="007E406C">
        <w:rPr>
          <w:rFonts w:ascii="Times New Roman" w:hAnsi="Times New Roman" w:cs="Times New Roman"/>
          <w:sz w:val="24"/>
          <w:szCs w:val="24"/>
        </w:rPr>
        <w:t xml:space="preserve"> (2014), analisis data </w:t>
      </w:r>
      <w:r w:rsidRPr="007E406C">
        <w:rPr>
          <w:rFonts w:ascii="Times New Roman" w:hAnsi="Times New Roman" w:cs="Times New Roman"/>
          <w:sz w:val="24"/>
          <w:szCs w:val="24"/>
        </w:rPr>
        <w:lastRenderedPageBreak/>
        <w:t>merupakan suatu proses penyelidikan dan pengaturan secara sistmatis transkrip wawancara, catatan lapangan, dan materi lainnya yang dikumpulkan oleh peneliti untuk meningkatkan pemahaman sendiri tentang data dan memungkinkan peneliti untuk mempresentasikan apa-apa yang telah ditemukan pada orang lain sebagai subjek penelitian. Menurut Miles &amp; Huberman (2014) terdapat tiga langkah dalam melakukan analisis data kualitatif yakni reduksi data, sajian data dan penarikan simpulan</w:t>
      </w:r>
      <w:r>
        <w:rPr>
          <w:rFonts w:ascii="Times New Roman" w:hAnsi="Times New Roman" w:cs="Times New Roman"/>
          <w:sz w:val="24"/>
          <w:szCs w:val="24"/>
        </w:rPr>
        <w:t xml:space="preserve"> atau verifikasi</w:t>
      </w:r>
      <w:r w:rsidRPr="007E406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t xml:space="preserve">(1) </w:t>
      </w:r>
      <w:r w:rsidRPr="00973F8A">
        <w:rPr>
          <w:rFonts w:ascii="Times New Roman" w:hAnsi="Times New Roman" w:cs="Times New Roman"/>
          <w:i/>
          <w:noProof/>
          <w:sz w:val="24"/>
          <w:szCs w:val="24"/>
        </w:rPr>
        <w:t>red</w:t>
      </w:r>
      <w:r>
        <w:rPr>
          <w:rFonts w:ascii="Times New Roman" w:hAnsi="Times New Roman" w:cs="Times New Roman"/>
          <w:i/>
          <w:noProof/>
          <w:sz w:val="24"/>
          <w:szCs w:val="24"/>
        </w:rPr>
        <w:t>u</w:t>
      </w:r>
      <w:r w:rsidRPr="00973F8A">
        <w:rPr>
          <w:rFonts w:ascii="Times New Roman" w:hAnsi="Times New Roman" w:cs="Times New Roman"/>
          <w:i/>
          <w:noProof/>
          <w:sz w:val="24"/>
          <w:szCs w:val="24"/>
        </w:rPr>
        <w:t>ksi data</w:t>
      </w:r>
      <w:r>
        <w:rPr>
          <w:rFonts w:ascii="Times New Roman" w:hAnsi="Times New Roman" w:cs="Times New Roman"/>
          <w:noProof/>
          <w:sz w:val="24"/>
          <w:szCs w:val="24"/>
        </w:rPr>
        <w:t xml:space="preserve">, </w:t>
      </w:r>
      <w:r w:rsidRPr="009F727F">
        <w:rPr>
          <w:rFonts w:ascii="Times New Roman" w:hAnsi="Times New Roman" w:cs="Times New Roman"/>
          <w:noProof/>
          <w:sz w:val="24"/>
          <w:szCs w:val="24"/>
        </w:rPr>
        <w:t xml:space="preserve">Mereduksi data berarti merangkum, memilih hal-hal yang pokok memfokuskan hal-hal yang penting, serta di cari tema dan polanya. Dengan demikian data yang telah di reduksi akan memberikan gambaran yang lebih jelas, dan mempermudah peneliti untuk melakukan pengumpulan data selanjutnya, dan mencarinya </w:t>
      </w:r>
      <w:r w:rsidRPr="00325E9E">
        <w:rPr>
          <w:rFonts w:ascii="Times New Roman" w:hAnsi="Times New Roman" w:cs="Times New Roman"/>
          <w:noProof/>
          <w:sz w:val="24"/>
          <w:szCs w:val="24"/>
        </w:rPr>
        <w:t>apabila</w:t>
      </w:r>
      <w:r w:rsidRPr="009F727F">
        <w:rPr>
          <w:rFonts w:ascii="Times New Roman" w:hAnsi="Times New Roman" w:cs="Times New Roman"/>
          <w:noProof/>
          <w:sz w:val="24"/>
          <w:szCs w:val="24"/>
        </w:rPr>
        <w:t xml:space="preserve"> di perlukan</w:t>
      </w:r>
      <w:r>
        <w:rPr>
          <w:rFonts w:ascii="Times New Roman" w:hAnsi="Times New Roman" w:cs="Times New Roman"/>
          <w:noProof/>
          <w:sz w:val="24"/>
          <w:szCs w:val="24"/>
        </w:rPr>
        <w:t xml:space="preserve">; (2) </w:t>
      </w:r>
      <w:r w:rsidRPr="00973F8A">
        <w:rPr>
          <w:rFonts w:ascii="Times New Roman" w:hAnsi="Times New Roman" w:cs="Times New Roman"/>
          <w:i/>
          <w:noProof/>
          <w:sz w:val="24"/>
          <w:szCs w:val="24"/>
        </w:rPr>
        <w:t>display data</w:t>
      </w:r>
      <w:r>
        <w:rPr>
          <w:rFonts w:ascii="Times New Roman" w:hAnsi="Times New Roman" w:cs="Times New Roman"/>
          <w:noProof/>
          <w:sz w:val="24"/>
          <w:szCs w:val="24"/>
        </w:rPr>
        <w:t xml:space="preserve">, </w:t>
      </w:r>
      <w:r w:rsidRPr="009F727F">
        <w:rPr>
          <w:rFonts w:ascii="Times New Roman" w:hAnsi="Times New Roman" w:cs="Times New Roman"/>
          <w:noProof/>
          <w:sz w:val="24"/>
          <w:szCs w:val="24"/>
        </w:rPr>
        <w:t>melakukan display data  selain dengan teks yang naratif, juga dapat berupa grafik, mantrik, network (jaringan kerja),</w:t>
      </w:r>
      <w:r>
        <w:rPr>
          <w:rFonts w:ascii="Times New Roman" w:hAnsi="Times New Roman" w:cs="Times New Roman"/>
          <w:noProof/>
          <w:sz w:val="24"/>
          <w:szCs w:val="24"/>
        </w:rPr>
        <w:t xml:space="preserve"> dan Chart; dan (3) </w:t>
      </w:r>
      <w:r w:rsidRPr="00973F8A">
        <w:rPr>
          <w:rFonts w:ascii="Times New Roman" w:hAnsi="Times New Roman" w:cs="Times New Roman"/>
          <w:i/>
          <w:noProof/>
          <w:sz w:val="24"/>
          <w:szCs w:val="24"/>
        </w:rPr>
        <w:t>Verifikasi (Kesimpulan),</w:t>
      </w:r>
      <w:r>
        <w:rPr>
          <w:rFonts w:ascii="Times New Roman" w:hAnsi="Times New Roman" w:cs="Times New Roman"/>
          <w:b/>
          <w:noProof/>
          <w:sz w:val="24"/>
          <w:szCs w:val="24"/>
        </w:rPr>
        <w:t xml:space="preserve"> </w:t>
      </w:r>
      <w:r>
        <w:rPr>
          <w:rFonts w:ascii="Times New Roman" w:hAnsi="Times New Roman" w:cs="Times New Roman"/>
          <w:noProof/>
          <w:sz w:val="24"/>
          <w:szCs w:val="24"/>
        </w:rPr>
        <w:t>l</w:t>
      </w:r>
      <w:r w:rsidRPr="009F727F">
        <w:rPr>
          <w:rFonts w:ascii="Times New Roman" w:hAnsi="Times New Roman" w:cs="Times New Roman"/>
          <w:noProof/>
          <w:sz w:val="24"/>
          <w:szCs w:val="24"/>
        </w:rPr>
        <w:t>angkah ketiga</w:t>
      </w:r>
      <w:r>
        <w:rPr>
          <w:rFonts w:ascii="Times New Roman" w:hAnsi="Times New Roman" w:cs="Times New Roman"/>
          <w:noProof/>
          <w:sz w:val="24"/>
          <w:szCs w:val="24"/>
        </w:rPr>
        <w:t xml:space="preserve"> </w:t>
      </w:r>
      <w:r w:rsidRPr="009F727F">
        <w:rPr>
          <w:rFonts w:ascii="Times New Roman" w:hAnsi="Times New Roman" w:cs="Times New Roman"/>
          <w:noProof/>
          <w:sz w:val="24"/>
          <w:szCs w:val="24"/>
        </w:rPr>
        <w:t>dalam analisis data dalam penelitian kualitatif adalah penarik</w:t>
      </w:r>
      <w:r>
        <w:rPr>
          <w:rFonts w:ascii="Times New Roman" w:hAnsi="Times New Roman" w:cs="Times New Roman"/>
          <w:noProof/>
          <w:sz w:val="24"/>
          <w:szCs w:val="24"/>
        </w:rPr>
        <w:t>an kesimpulan atau verifikasi.</w:t>
      </w:r>
      <w:r w:rsidRPr="009F727F">
        <w:rPr>
          <w:rFonts w:ascii="Times New Roman" w:hAnsi="Times New Roman" w:cs="Times New Roman"/>
          <w:noProof/>
          <w:sz w:val="24"/>
          <w:szCs w:val="24"/>
        </w:rPr>
        <w:t xml:space="preserve"> Verifikasi data artinya memeriksa data yang telah di sediakan untuk mengetahui kebenarannya. Kesimpulan awal yang di kemukakan masih bersifat sementara, dan akan mengalami perubahan apabila </w:t>
      </w:r>
      <w:r w:rsidRPr="009F727F">
        <w:rPr>
          <w:rFonts w:ascii="Times New Roman" w:hAnsi="Times New Roman" w:cs="Times New Roman"/>
          <w:noProof/>
          <w:sz w:val="24"/>
          <w:szCs w:val="24"/>
        </w:rPr>
        <w:lastRenderedPageBreak/>
        <w:t>tidak di temukan bukti-bukti yang kuat yang mendukung pada tahap pengumpulan data berikutnya.</w:t>
      </w:r>
    </w:p>
    <w:p w:rsidR="00892157" w:rsidRDefault="00892157" w:rsidP="00892157">
      <w:pPr>
        <w:spacing w:after="0" w:line="360" w:lineRule="auto"/>
        <w:jc w:val="both"/>
        <w:rPr>
          <w:rFonts w:ascii="Times New Roman" w:hAnsi="Times New Roman" w:cs="Times New Roman"/>
          <w:b/>
          <w:sz w:val="24"/>
          <w:szCs w:val="24"/>
        </w:rPr>
      </w:pPr>
      <w:r w:rsidRPr="007E406C">
        <w:rPr>
          <w:rFonts w:ascii="Times New Roman" w:hAnsi="Times New Roman" w:cs="Times New Roman"/>
          <w:b/>
          <w:sz w:val="24"/>
          <w:szCs w:val="24"/>
        </w:rPr>
        <w:t>HASIL PENELITIAN DAN PEMBAHASAN</w:t>
      </w:r>
    </w:p>
    <w:p w:rsidR="00892157" w:rsidRPr="000A3F1B" w:rsidRDefault="00892157" w:rsidP="00892157">
      <w:pPr>
        <w:pStyle w:val="ListParagraph"/>
        <w:numPr>
          <w:ilvl w:val="0"/>
          <w:numId w:val="17"/>
        </w:numPr>
        <w:spacing w:before="0" w:beforeAutospacing="0" w:after="0" w:afterAutospacing="0" w:line="360" w:lineRule="auto"/>
        <w:ind w:left="270" w:right="0" w:hanging="270"/>
        <w:jc w:val="left"/>
        <w:rPr>
          <w:rFonts w:ascii="Times New Roman" w:hAnsi="Times New Roman" w:cs="Times New Roman"/>
          <w:b/>
          <w:sz w:val="24"/>
          <w:szCs w:val="24"/>
        </w:rPr>
      </w:pPr>
      <w:r>
        <w:rPr>
          <w:rFonts w:ascii="Times New Roman" w:hAnsi="Times New Roman" w:cs="Times New Roman"/>
          <w:b/>
          <w:sz w:val="24"/>
          <w:szCs w:val="24"/>
        </w:rPr>
        <w:t xml:space="preserve">Definisi dan Pengertian </w:t>
      </w:r>
      <w:r>
        <w:rPr>
          <w:rFonts w:ascii="Times New Roman" w:hAnsi="Times New Roman" w:cs="Times New Roman"/>
          <w:b/>
          <w:i/>
          <w:sz w:val="24"/>
          <w:szCs w:val="24"/>
        </w:rPr>
        <w:t>Sea Nono Heu</w:t>
      </w:r>
    </w:p>
    <w:p w:rsidR="00892157" w:rsidRDefault="00892157" w:rsidP="00892157">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Kata </w:t>
      </w:r>
      <w:r w:rsidRPr="00C61037">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berasal dari bahasa Timor milik suku Amarasi di Nusa Tenggara Timur yakni </w:t>
      </w:r>
      <w:r>
        <w:rPr>
          <w:rFonts w:ascii="Times New Roman" w:hAnsi="Times New Roman" w:cs="Times New Roman"/>
          <w:i/>
          <w:sz w:val="24"/>
          <w:szCs w:val="24"/>
        </w:rPr>
        <w:t>Sea</w:t>
      </w:r>
      <w:r>
        <w:rPr>
          <w:rFonts w:ascii="Times New Roman" w:hAnsi="Times New Roman" w:cs="Times New Roman"/>
          <w:sz w:val="24"/>
          <w:szCs w:val="24"/>
        </w:rPr>
        <w:t xml:space="preserve"> artinya “Pindah” atau perpindahan, </w:t>
      </w:r>
      <w:r>
        <w:rPr>
          <w:rFonts w:ascii="Times New Roman" w:hAnsi="Times New Roman" w:cs="Times New Roman"/>
          <w:i/>
          <w:sz w:val="24"/>
          <w:szCs w:val="24"/>
        </w:rPr>
        <w:t xml:space="preserve">Nono </w:t>
      </w:r>
      <w:r>
        <w:rPr>
          <w:rFonts w:ascii="Times New Roman" w:hAnsi="Times New Roman" w:cs="Times New Roman"/>
          <w:sz w:val="24"/>
          <w:szCs w:val="24"/>
        </w:rPr>
        <w:t xml:space="preserve">artinya “Marga”, dan  </w:t>
      </w:r>
      <w:r>
        <w:rPr>
          <w:rFonts w:ascii="Times New Roman" w:hAnsi="Times New Roman" w:cs="Times New Roman"/>
          <w:i/>
          <w:sz w:val="24"/>
          <w:szCs w:val="24"/>
        </w:rPr>
        <w:t xml:space="preserve">Heu </w:t>
      </w:r>
      <w:r>
        <w:rPr>
          <w:rFonts w:ascii="Times New Roman" w:hAnsi="Times New Roman" w:cs="Times New Roman"/>
          <w:sz w:val="24"/>
          <w:szCs w:val="24"/>
        </w:rPr>
        <w:t xml:space="preserve">artinya “Asal” yang dimaksud dengan asal dalam konteks ini adalah marga asal. Jadi, bila diterjemahkan secara bebas maka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memiliki arti suatu proses pindah marga bagi seorang wanita. Pindah Marga yang dimaksud disini adalah suatu ritual adat untuk menurunkan “Marga” pengantin wanita dan digantikan dengan marga dari Suami.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merupakan suatu kebiasaan atau tradisi yang dimiliki oleh masyarakat suku Amarasi di Pulau Timor yang hanya dilakukan dalam suatu upacara adat perkawinan. Pindah marga (</w:t>
      </w:r>
      <w:r w:rsidRPr="00E73E8A">
        <w:rPr>
          <w:rFonts w:ascii="Times New Roman" w:hAnsi="Times New Roman" w:cs="Times New Roman"/>
          <w:i/>
          <w:sz w:val="24"/>
          <w:szCs w:val="24"/>
        </w:rPr>
        <w:t>Sea Nono Heu</w:t>
      </w:r>
      <w:r>
        <w:rPr>
          <w:rFonts w:ascii="Times New Roman" w:hAnsi="Times New Roman" w:cs="Times New Roman"/>
          <w:sz w:val="24"/>
          <w:szCs w:val="24"/>
        </w:rPr>
        <w:t xml:space="preserve">) bagi masyarakat Suku Amarasi di Pulau Timor merupakan suatu keharusan yang harus dilakukan oleh keluarga kedua mempelai, sebab jika tidak dilakukan maka kedua mempelai yang telah hidup sebagai suami istri tidak akan memperoleh </w:t>
      </w:r>
      <w:r>
        <w:rPr>
          <w:rFonts w:ascii="Times New Roman" w:hAnsi="Times New Roman" w:cs="Times New Roman"/>
          <w:sz w:val="24"/>
          <w:szCs w:val="24"/>
        </w:rPr>
        <w:lastRenderedPageBreak/>
        <w:t xml:space="preserve">keturunan bahkan nyawa dari kedua mempelai menjadi taruhan. Selain itu, pengantin wanita dianggap belum sah menjadi bagian dari keluarga suami (pengantin pria) yang sudah tentunya berdampak pada hak waris anak. </w:t>
      </w:r>
    </w:p>
    <w:p w:rsidR="00892157" w:rsidRPr="00E73E8A" w:rsidRDefault="00892157" w:rsidP="00892157">
      <w:pPr>
        <w:pStyle w:val="ListParagraph"/>
        <w:spacing w:after="0" w:line="360" w:lineRule="auto"/>
        <w:ind w:left="270"/>
        <w:jc w:val="both"/>
        <w:rPr>
          <w:rFonts w:ascii="Times New Roman" w:hAnsi="Times New Roman" w:cs="Times New Roman"/>
          <w:sz w:val="24"/>
          <w:szCs w:val="24"/>
        </w:rPr>
      </w:pPr>
    </w:p>
    <w:p w:rsidR="00892157" w:rsidRPr="00827808" w:rsidRDefault="00892157" w:rsidP="00892157">
      <w:pPr>
        <w:pStyle w:val="ListParagraph"/>
        <w:numPr>
          <w:ilvl w:val="0"/>
          <w:numId w:val="17"/>
        </w:numPr>
        <w:spacing w:before="0" w:beforeAutospacing="0" w:after="0" w:afterAutospacing="0" w:line="360" w:lineRule="auto"/>
        <w:ind w:left="270" w:right="0" w:hanging="270"/>
        <w:jc w:val="left"/>
        <w:rPr>
          <w:rFonts w:ascii="Times New Roman" w:hAnsi="Times New Roman" w:cs="Times New Roman"/>
          <w:b/>
          <w:sz w:val="24"/>
          <w:szCs w:val="24"/>
        </w:rPr>
      </w:pPr>
      <w:r>
        <w:rPr>
          <w:rFonts w:ascii="Times New Roman" w:hAnsi="Times New Roman" w:cs="Times New Roman"/>
          <w:b/>
          <w:sz w:val="24"/>
          <w:szCs w:val="24"/>
        </w:rPr>
        <w:t>Martabat Wanita dalam Perkawinan Adat Masyarakat Suku Amarasi di Timor</w:t>
      </w:r>
    </w:p>
    <w:p w:rsidR="00892157" w:rsidRPr="00CD1C7C" w:rsidRDefault="00892157" w:rsidP="00892157">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Untuk melakukan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bagi seorang perempuan Timor (Suku Amarasi), sang suami harus mematuhi dan melunasi sejumlah syarat yang menjadi kewajiban yang harus diselesaikan oleh keluarga dari pengantin pria. Jika belum melunasi maka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belum bisa untuk dilakukan. Adapun syarat dari pelaksanaan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adalah melunasi belis (pembayaran mahar). Setelah belis (mahar) diselesaikan (dibayarkan) oleh keluarga penganti pria baru dilanjutkan dengan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sebab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meupakan tahap terakhir dari rangkaian perkawinan adat masyarakat suku Amarasi di Timor. Adapun syarat dari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sidRPr="00C26FA8">
        <w:rPr>
          <w:rFonts w:ascii="Times New Roman" w:hAnsi="Times New Roman" w:cs="Times New Roman"/>
          <w:sz w:val="24"/>
          <w:szCs w:val="24"/>
        </w:rPr>
        <w:t>adalah</w:t>
      </w:r>
      <w:r>
        <w:rPr>
          <w:rFonts w:ascii="Times New Roman" w:hAnsi="Times New Roman" w:cs="Times New Roman"/>
          <w:i/>
          <w:sz w:val="24"/>
          <w:szCs w:val="24"/>
        </w:rPr>
        <w:t xml:space="preserve"> </w:t>
      </w:r>
      <w:r>
        <w:rPr>
          <w:rFonts w:ascii="Times New Roman" w:hAnsi="Times New Roman" w:cs="Times New Roman"/>
          <w:sz w:val="24"/>
          <w:szCs w:val="24"/>
        </w:rPr>
        <w:t xml:space="preserve">salendang, sirih dan pinang, dan satu ekor sapi betina. Syarat tersebut sebagai wujud penghormatan terhadap si pengantin wanita dan keluarganya sebab ketika ritual adat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sudah dilakukan maka </w:t>
      </w:r>
      <w:r>
        <w:rPr>
          <w:rFonts w:ascii="Times New Roman" w:hAnsi="Times New Roman" w:cs="Times New Roman"/>
          <w:sz w:val="24"/>
          <w:szCs w:val="24"/>
        </w:rPr>
        <w:lastRenderedPageBreak/>
        <w:t xml:space="preserve">ketika itu juga secara resmi pengantin perempuan (istri) telah bergabung bersama keluarga pengantin pria (suami). </w:t>
      </w:r>
    </w:p>
    <w:p w:rsidR="00892157" w:rsidRPr="00A91FB4" w:rsidRDefault="00892157" w:rsidP="00892157">
      <w:pPr>
        <w:pStyle w:val="ListParagraph"/>
        <w:numPr>
          <w:ilvl w:val="0"/>
          <w:numId w:val="17"/>
        </w:numPr>
        <w:spacing w:before="0" w:beforeAutospacing="0" w:after="0" w:afterAutospacing="0" w:line="360" w:lineRule="auto"/>
        <w:ind w:left="270" w:right="0" w:hanging="270"/>
        <w:jc w:val="left"/>
        <w:rPr>
          <w:rFonts w:ascii="Times New Roman" w:hAnsi="Times New Roman" w:cs="Times New Roman"/>
          <w:b/>
          <w:sz w:val="24"/>
          <w:szCs w:val="24"/>
        </w:rPr>
      </w:pPr>
      <w:r>
        <w:rPr>
          <w:rFonts w:ascii="Times New Roman" w:hAnsi="Times New Roman" w:cs="Times New Roman"/>
          <w:b/>
          <w:sz w:val="24"/>
          <w:szCs w:val="24"/>
        </w:rPr>
        <w:t xml:space="preserve">Proses Pelaksanaan </w:t>
      </w:r>
      <w:r>
        <w:rPr>
          <w:rFonts w:ascii="Times New Roman" w:hAnsi="Times New Roman" w:cs="Times New Roman"/>
          <w:b/>
          <w:i/>
          <w:sz w:val="24"/>
          <w:szCs w:val="24"/>
        </w:rPr>
        <w:t>Sea Nono Heu</w:t>
      </w:r>
    </w:p>
    <w:p w:rsidR="00892157" w:rsidRDefault="00892157" w:rsidP="00892157">
      <w:pPr>
        <w:pStyle w:val="ListParagraph"/>
        <w:spacing w:after="0" w:line="360" w:lineRule="auto"/>
        <w:ind w:left="270"/>
        <w:jc w:val="both"/>
        <w:rPr>
          <w:rFonts w:ascii="Times New Roman" w:hAnsi="Times New Roman" w:cs="Times New Roman"/>
          <w:sz w:val="24"/>
          <w:szCs w:val="24"/>
        </w:rPr>
      </w:pP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(proses pindah marga) merupakan tahap akhir dari suatu acara perkawinan adat sebagaimana yang dimiliki masyarakat suku lain di Pulau Timor Nusa Tenggara Timur. Adapun pelaksanaan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bisa dilakukan saat setelah penyelesaian adat ataupun beberapa tahun setelah pihak pengantin pria menyelesaikan adat termasuk belis. Adapun tahapan pelaksanaannya adalah (1) Tahap awal, pihak pengantin pria mengutus seseorang untuk memberitahukan kepada pihak pengantin wanita akan niat keluarga pengantin pria untuk menyelesaikan adata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Setelah menyampaikan berita tersebut, biasanya pihak pengantin wanita langsung memutuskan waktu pelaksanaan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Setelah pulang dari rumah pengantin wanita, pembawa berita langsung menemui keluarga sang pengantin pria dan tua adatnya untuk memberitahukan seluruh anggota suku dan kerabat perihal waktu pelaksanaan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 xml:space="preserve">(2) tahap inti, waktu yang disepakati telah tiba, seluruh undangan datang berkumpul dirumah </w:t>
      </w:r>
      <w:r>
        <w:rPr>
          <w:rFonts w:ascii="Times New Roman" w:hAnsi="Times New Roman" w:cs="Times New Roman"/>
          <w:sz w:val="24"/>
          <w:szCs w:val="24"/>
        </w:rPr>
        <w:lastRenderedPageBreak/>
        <w:t xml:space="preserve">pengantin pria untuk bersama-sama menuju rumah sang pengantin wanita. Semua rombongan adat tersebut diwajibkan untuk memakai busana adat secara lengkap sesuai adat setempat yang disebut dengan </w:t>
      </w:r>
      <w:r>
        <w:rPr>
          <w:rFonts w:ascii="Times New Roman" w:hAnsi="Times New Roman" w:cs="Times New Roman"/>
          <w:i/>
          <w:sz w:val="24"/>
          <w:szCs w:val="24"/>
        </w:rPr>
        <w:t>tai muti, tai runat, pouk piru</w:t>
      </w:r>
      <w:r>
        <w:rPr>
          <w:rFonts w:ascii="Times New Roman" w:hAnsi="Times New Roman" w:cs="Times New Roman"/>
          <w:sz w:val="24"/>
          <w:szCs w:val="24"/>
        </w:rPr>
        <w:t xml:space="preserve">. Saat keberangkatan, keluarga laki-laki membawa segala persyaratan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sebagaimana yang telah di sepakati di awal pertemuan adat. Setelah tiba di rumah pengantin perempuan, biasanya pihak penganti wanita akan menyanyikan lagu adat Rabeka atau bisa digantikan dengan menyambungkan pada soun sistem yang sekarang lebih modern. Setelah nyanyian Rabeka selesai, seorang tokoh adat yang memiliki keahlian dalam tutur adat yang dipercayakan akan bertindak sebagai juru bicara mewakili keluarga sang pengantin pria  mengawali prosesi adat dengan mengucapkan sapaan adat dengan ucapan:</w:t>
      </w:r>
    </w:p>
    <w:p w:rsidR="00892157" w:rsidRDefault="00892157" w:rsidP="00892157">
      <w:pPr>
        <w:pStyle w:val="ListParagraph"/>
        <w:spacing w:after="0"/>
        <w:ind w:left="900"/>
        <w:jc w:val="both"/>
        <w:rPr>
          <w:rFonts w:ascii="Times New Roman" w:hAnsi="Times New Roman" w:cs="Times New Roman"/>
          <w:i/>
          <w:sz w:val="24"/>
          <w:szCs w:val="24"/>
        </w:rPr>
      </w:pPr>
      <w:r>
        <w:rPr>
          <w:rFonts w:ascii="Times New Roman" w:hAnsi="Times New Roman" w:cs="Times New Roman"/>
          <w:i/>
          <w:sz w:val="24"/>
          <w:szCs w:val="24"/>
        </w:rPr>
        <w:t xml:space="preserve">“…Kami dari keluarga </w:t>
      </w:r>
      <w:r>
        <w:rPr>
          <w:rFonts w:ascii="Times New Roman" w:hAnsi="Times New Roman" w:cs="Times New Roman"/>
          <w:sz w:val="24"/>
          <w:szCs w:val="24"/>
        </w:rPr>
        <w:t xml:space="preserve">(menyebutkan marga pengantin pria) </w:t>
      </w:r>
      <w:r>
        <w:rPr>
          <w:rFonts w:ascii="Times New Roman" w:hAnsi="Times New Roman" w:cs="Times New Roman"/>
          <w:i/>
          <w:sz w:val="24"/>
          <w:szCs w:val="24"/>
        </w:rPr>
        <w:t xml:space="preserve">datang sembari bersujud dihadapan keluarga </w:t>
      </w:r>
      <w:r>
        <w:rPr>
          <w:rFonts w:ascii="Times New Roman" w:hAnsi="Times New Roman" w:cs="Times New Roman"/>
          <w:sz w:val="24"/>
          <w:szCs w:val="24"/>
        </w:rPr>
        <w:t xml:space="preserve">(sebutkan marga dan suku pengantin wanita), </w:t>
      </w:r>
      <w:r>
        <w:rPr>
          <w:rFonts w:ascii="Times New Roman" w:hAnsi="Times New Roman" w:cs="Times New Roman"/>
          <w:i/>
          <w:sz w:val="24"/>
          <w:szCs w:val="24"/>
        </w:rPr>
        <w:t xml:space="preserve">kalau berkenan di hati Bapak, kami mohon ibarat sekuntum bunga mekar di dalam gelas kaca bagikan baguku…bila itulah setangkai bunga cempaka yang sedang mekar di tofles kaca, bagikan setangkai bagiku..kalau cintamu selembut minyak, cintaku semanis gula,..jikalau </w:t>
      </w:r>
      <w:r>
        <w:rPr>
          <w:rFonts w:ascii="Times New Roman" w:hAnsi="Times New Roman" w:cs="Times New Roman"/>
          <w:i/>
          <w:sz w:val="24"/>
          <w:szCs w:val="24"/>
        </w:rPr>
        <w:lastRenderedPageBreak/>
        <w:t>berkenan,lepaskanlah marga di balik nama gadismu agar saya dapat menyamatkan margaku agar aku memilikinya dan membawa pulang untuk ku tanamkan pada mata air shingga dapat menjadi penghibur dan perias ditengah keluarga dan marga ku..mohon diterima, jika berkenan”.</w:t>
      </w:r>
    </w:p>
    <w:p w:rsidR="00892157" w:rsidRPr="00892157" w:rsidRDefault="00892157" w:rsidP="00892157">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Setelah tutur adat dari jubir (juru bicara)  pengantin pria selesai tutur, maka akan dijawab oleh jubir dari keluarga pengantin wanita. Setelah itu, pengantin wanita yang telah dirias (disiapkan berbusana adat setempat) dengan sebuah selendang yang melilit pada lehernya akan maju di tengah-tengah kedua keluarga pengantin di dampingi sepasang suami-istri (saudara dari Bapak) dari keluarga pengantin pria dan sepasang suami-istri (Saudara dari Bapak) dari keluarga pengantin wanita. Sesaat itu juga, lagu Rabeka nyanyian atau lagu adat khas masyarakat Suku Amarasi di nyanyikan atau di putar pada soun sistem, maka mereka akan menari. Saat menari, saudara dari Bapak dari pengantin wanita langsung menurunkan selendang yang tadinya terlilit pada leher pengantin wanita sebagai simbol menurunkan marwa pengantin wanita. Kemudian, saudara dari Bapak (Bapak Kecil atau Besar) pengantin pria langsung mengalungkan sebuah selendang pada leher pengantin wanita sebagai simbol </w:t>
      </w:r>
      <w:r>
        <w:rPr>
          <w:rFonts w:ascii="Times New Roman" w:hAnsi="Times New Roman" w:cs="Times New Roman"/>
          <w:sz w:val="24"/>
          <w:szCs w:val="24"/>
        </w:rPr>
        <w:lastRenderedPageBreak/>
        <w:t xml:space="preserve">menaikan marga pengantin laki-laki. Sejak itu, pengantin wanita sah secara adat menjadi bagian dari keluarga suami. setelah proses pindah marga selesai, keluarga dari pengantin pria langsung membawa pulang kedua pengantin menuju kediaman si pria. Pada bagian ini, biasanya masyarakat suku Amarasi sangat berhati-hati sebab ketika keluarga pengantin pria keluar dari rumah pengantin wanita dilarang untuk memohon diri atau pamit; dan (3) penutup, setelah prosesi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selesai, keluarga pengantin wanitalah yang masih berada di rumah itu akan menympan segala peralatan dan mereka akhiri dengan makan dan minum bersama.</w:t>
      </w:r>
    </w:p>
    <w:p w:rsidR="00892157" w:rsidRDefault="00892157" w:rsidP="00892157">
      <w:pPr>
        <w:spacing w:after="0" w:line="360" w:lineRule="auto"/>
        <w:jc w:val="both"/>
        <w:rPr>
          <w:rFonts w:ascii="Times New Roman" w:hAnsi="Times New Roman" w:cs="Times New Roman"/>
          <w:b/>
          <w:sz w:val="24"/>
          <w:szCs w:val="24"/>
        </w:rPr>
      </w:pPr>
      <w:r w:rsidRPr="007E406C">
        <w:rPr>
          <w:rFonts w:ascii="Times New Roman" w:hAnsi="Times New Roman" w:cs="Times New Roman"/>
          <w:b/>
          <w:sz w:val="24"/>
          <w:szCs w:val="24"/>
        </w:rPr>
        <w:t>KESIMPULAN</w:t>
      </w:r>
    </w:p>
    <w:p w:rsidR="00892157" w:rsidRPr="00BD43F2" w:rsidRDefault="00892157" w:rsidP="00892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Suku Amarasi merupakan suat suku yang terdapat di Pulau Timor Bagian Barat yang memiliki suatu tradisi dalam perkawinan adat yang disebut dengan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sidRPr="00E73E8A">
        <w:rPr>
          <w:rFonts w:ascii="Times New Roman" w:hAnsi="Times New Roman" w:cs="Times New Roman"/>
          <w:i/>
          <w:sz w:val="24"/>
          <w:szCs w:val="24"/>
        </w:rPr>
        <w:t>Sea Nono Heu</w:t>
      </w:r>
      <w:r>
        <w:rPr>
          <w:rFonts w:ascii="Times New Roman" w:hAnsi="Times New Roman" w:cs="Times New Roman"/>
          <w:sz w:val="24"/>
          <w:szCs w:val="24"/>
        </w:rPr>
        <w:t xml:space="preserve"> sendiri merupakan suatu  tahapan akhir dalam suatu rangkaian dalam perkawinan adat masyarakat Suku Amarasi di Pulau Timor. Dimana pada tahap ini seorng mempelai laki-laki atau pria memiliki hak untuk menyematkan marganya bagi sang istri setelah ia berhasil melunasi atau menyelesaikan sejumlah persyaratan adat sebagaimana yang ditentukan </w:t>
      </w:r>
      <w:r>
        <w:rPr>
          <w:rFonts w:ascii="Times New Roman" w:hAnsi="Times New Roman" w:cs="Times New Roman"/>
          <w:sz w:val="24"/>
          <w:szCs w:val="24"/>
        </w:rPr>
        <w:lastRenderedPageBreak/>
        <w:t xml:space="preserve">keluarga istri (mempelai wanita). Persyaratan adat tersebut adalah, membayar belis (mahar), salendang, sirih-pinang dan seekor sapi betina. Terdapat tiga tahap dalam pelaksanaan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Pr>
          <w:rFonts w:ascii="Times New Roman" w:hAnsi="Times New Roman" w:cs="Times New Roman"/>
          <w:sz w:val="24"/>
          <w:szCs w:val="24"/>
        </w:rPr>
        <w:t>yakni tahap perencanaan, tahap pelaksanaan dan tahap penutup. Orang yang terlibat dalam pelaksanaan</w:t>
      </w:r>
      <w:r w:rsidRPr="00BD43F2">
        <w:rPr>
          <w:rFonts w:ascii="Times New Roman" w:hAnsi="Times New Roman" w:cs="Times New Roman"/>
          <w:i/>
          <w:sz w:val="24"/>
          <w:szCs w:val="24"/>
        </w:rPr>
        <w:t xml:space="preserve"> </w:t>
      </w:r>
      <w:r w:rsidRPr="00E73E8A">
        <w:rPr>
          <w:rFonts w:ascii="Times New Roman" w:hAnsi="Times New Roman" w:cs="Times New Roman"/>
          <w:i/>
          <w:sz w:val="24"/>
          <w:szCs w:val="24"/>
        </w:rPr>
        <w:t>Sea Nono Heu</w:t>
      </w:r>
      <w:r>
        <w:rPr>
          <w:rFonts w:ascii="Times New Roman" w:hAnsi="Times New Roman" w:cs="Times New Roman"/>
          <w:i/>
          <w:sz w:val="24"/>
          <w:szCs w:val="24"/>
        </w:rPr>
        <w:t xml:space="preserve"> </w:t>
      </w:r>
      <w:r w:rsidRPr="00BD43F2">
        <w:rPr>
          <w:rFonts w:ascii="Times New Roman" w:hAnsi="Times New Roman" w:cs="Times New Roman"/>
          <w:sz w:val="24"/>
          <w:szCs w:val="24"/>
        </w:rPr>
        <w:t>adalah kedua mempelai (pengantin pria dan wanita), orang tua kandung dari kedua mempelai, keluarga besar dari kedua mempelai, dan para tamu undangan lainnya.</w:t>
      </w:r>
    </w:p>
    <w:p w:rsidR="00892157" w:rsidRDefault="00892157" w:rsidP="00892157">
      <w:pPr>
        <w:spacing w:after="0" w:line="360" w:lineRule="auto"/>
        <w:jc w:val="both"/>
        <w:rPr>
          <w:rFonts w:ascii="Times New Roman" w:hAnsi="Times New Roman" w:cs="Times New Roman"/>
          <w:b/>
          <w:sz w:val="24"/>
          <w:szCs w:val="24"/>
        </w:rPr>
      </w:pPr>
      <w:r w:rsidRPr="007E406C">
        <w:rPr>
          <w:rFonts w:ascii="Times New Roman" w:hAnsi="Times New Roman" w:cs="Times New Roman"/>
          <w:b/>
          <w:sz w:val="24"/>
          <w:szCs w:val="24"/>
        </w:rPr>
        <w:t>DAFTAR PUSTAKA</w:t>
      </w:r>
    </w:p>
    <w:p w:rsidR="00892157" w:rsidRDefault="00892157" w:rsidP="00892157">
      <w:pPr>
        <w:spacing w:before="0" w:beforeAutospacing="0" w:after="0" w:afterAutospacing="0"/>
        <w:ind w:left="-58" w:right="-58"/>
        <w:jc w:val="both"/>
        <w:rPr>
          <w:rFonts w:ascii="Times New Roman" w:hAnsi="Times New Roman" w:cs="Times New Roman"/>
          <w:sz w:val="24"/>
          <w:szCs w:val="24"/>
        </w:rPr>
      </w:pPr>
      <w:r>
        <w:rPr>
          <w:rFonts w:ascii="Times New Roman" w:hAnsi="Times New Roman" w:cs="Times New Roman"/>
          <w:sz w:val="24"/>
          <w:szCs w:val="24"/>
        </w:rPr>
        <w:t xml:space="preserve">Chony, M. Djunaidi &amp; Almanshur, </w:t>
      </w:r>
    </w:p>
    <w:p w:rsidR="00892157" w:rsidRDefault="00892157" w:rsidP="00152BD4">
      <w:pPr>
        <w:spacing w:before="0" w:beforeAutospacing="0" w:after="0" w:afterAutospacing="0"/>
        <w:ind w:left="630" w:right="-58"/>
        <w:jc w:val="both"/>
        <w:rPr>
          <w:rFonts w:ascii="Times New Roman" w:hAnsi="Times New Roman" w:cs="Times New Roman"/>
          <w:sz w:val="24"/>
          <w:szCs w:val="24"/>
        </w:rPr>
      </w:pPr>
      <w:r>
        <w:rPr>
          <w:rFonts w:ascii="Times New Roman" w:hAnsi="Times New Roman" w:cs="Times New Roman"/>
          <w:sz w:val="24"/>
          <w:szCs w:val="24"/>
        </w:rPr>
        <w:t xml:space="preserve">Fauzan. (2014). </w:t>
      </w:r>
      <w:r>
        <w:rPr>
          <w:rFonts w:ascii="Times New Roman" w:hAnsi="Times New Roman" w:cs="Times New Roman"/>
          <w:i/>
          <w:sz w:val="24"/>
          <w:szCs w:val="24"/>
        </w:rPr>
        <w:t>Metodologi Penelitian Kualitatif.</w:t>
      </w:r>
      <w:r>
        <w:rPr>
          <w:rFonts w:ascii="Times New Roman" w:hAnsi="Times New Roman" w:cs="Times New Roman"/>
          <w:sz w:val="24"/>
          <w:szCs w:val="24"/>
        </w:rPr>
        <w:t>Jogjakarta: AR-RUZZ MEDIA.</w:t>
      </w:r>
    </w:p>
    <w:p w:rsidR="00892157" w:rsidRDefault="00892157" w:rsidP="00152BD4">
      <w:pPr>
        <w:ind w:left="630" w:right="-58" w:hanging="630"/>
        <w:jc w:val="both"/>
        <w:rPr>
          <w:rFonts w:ascii="Times New Roman" w:hAnsi="Times New Roman" w:cs="Times New Roman"/>
          <w:sz w:val="24"/>
          <w:szCs w:val="24"/>
        </w:rPr>
      </w:pPr>
      <w:r>
        <w:rPr>
          <w:rFonts w:ascii="Times New Roman" w:hAnsi="Times New Roman" w:cs="Times New Roman"/>
          <w:sz w:val="24"/>
          <w:szCs w:val="24"/>
        </w:rPr>
        <w:t xml:space="preserve">Krisna, E. (2017). </w:t>
      </w:r>
      <w:r w:rsidRPr="007F1B93">
        <w:rPr>
          <w:rFonts w:ascii="Times New Roman" w:hAnsi="Times New Roman" w:cs="Times New Roman"/>
          <w:i/>
          <w:sz w:val="24"/>
          <w:szCs w:val="24"/>
        </w:rPr>
        <w:t>Batombe: Warisan Budaya Bangsa dari Nagari Abai Provinsi</w:t>
      </w:r>
      <w:r>
        <w:rPr>
          <w:rFonts w:ascii="Times New Roman" w:hAnsi="Times New Roman" w:cs="Times New Roman"/>
          <w:i/>
          <w:sz w:val="24"/>
          <w:szCs w:val="24"/>
        </w:rPr>
        <w:t> </w:t>
      </w:r>
      <w:r w:rsidRPr="007F1B93">
        <w:rPr>
          <w:rFonts w:ascii="Times New Roman" w:hAnsi="Times New Roman" w:cs="Times New Roman"/>
          <w:i/>
          <w:sz w:val="24"/>
          <w:szCs w:val="24"/>
        </w:rPr>
        <w:t xml:space="preserve">Sumatra Barat. </w:t>
      </w:r>
      <w:r>
        <w:rPr>
          <w:rFonts w:ascii="Times New Roman" w:hAnsi="Times New Roman" w:cs="Times New Roman"/>
          <w:sz w:val="24"/>
          <w:szCs w:val="24"/>
        </w:rPr>
        <w:t>Jurnal: Madah Vol. 7, No. 2, 159-166.</w:t>
      </w:r>
    </w:p>
    <w:p w:rsidR="00892157" w:rsidRPr="00892157" w:rsidRDefault="00152BD4" w:rsidP="00152BD4">
      <w:pPr>
        <w:ind w:left="630" w:right="-58" w:hanging="630"/>
        <w:jc w:val="both"/>
        <w:rPr>
          <w:rFonts w:ascii="Times New Roman" w:hAnsi="Times New Roman" w:cs="Times New Roman"/>
          <w:sz w:val="24"/>
          <w:szCs w:val="24"/>
        </w:rPr>
      </w:pPr>
      <w:r>
        <w:rPr>
          <w:rFonts w:ascii="Times New Roman" w:hAnsi="Times New Roman" w:cs="Times New Roman"/>
          <w:sz w:val="24"/>
          <w:szCs w:val="24"/>
        </w:rPr>
        <w:t>Meluk, O.</w:t>
      </w:r>
      <w:r w:rsidR="00892157">
        <w:rPr>
          <w:rFonts w:ascii="Times New Roman" w:hAnsi="Times New Roman" w:cs="Times New Roman"/>
          <w:sz w:val="24"/>
          <w:szCs w:val="24"/>
        </w:rPr>
        <w:t>, Kollo, M.,</w:t>
      </w:r>
      <w:r w:rsidR="009A64CE">
        <w:rPr>
          <w:rFonts w:ascii="Times New Roman" w:hAnsi="Times New Roman" w:cs="Times New Roman"/>
          <w:sz w:val="24"/>
          <w:szCs w:val="24"/>
        </w:rPr>
        <w:t xml:space="preserve"> </w:t>
      </w:r>
      <w:r w:rsidR="00892157">
        <w:rPr>
          <w:rFonts w:ascii="Times New Roman" w:hAnsi="Times New Roman" w:cs="Times New Roman"/>
          <w:sz w:val="24"/>
          <w:szCs w:val="24"/>
        </w:rPr>
        <w:t xml:space="preserve">Rohi, D. (2022). </w:t>
      </w:r>
      <w:r w:rsidR="00892157" w:rsidRPr="00957B5D">
        <w:rPr>
          <w:rFonts w:ascii="Times New Roman" w:hAnsi="Times New Roman" w:cs="Times New Roman"/>
          <w:i/>
          <w:sz w:val="24"/>
        </w:rPr>
        <w:t>Okomama</w:t>
      </w:r>
      <w:r w:rsidR="00892157" w:rsidRPr="00957B5D">
        <w:rPr>
          <w:rFonts w:ascii="Times New Roman" w:hAnsi="Times New Roman" w:cs="Times New Roman"/>
          <w:sz w:val="24"/>
        </w:rPr>
        <w:t xml:space="preserve"> Menurut Tradisi Masyarakat Suku Dawan Di Oelbiteno Kecamatan Fatuleu Tengah Kabupaten Kupang</w:t>
      </w:r>
      <w:r w:rsidR="00892157">
        <w:rPr>
          <w:rFonts w:ascii="Times New Roman" w:hAnsi="Times New Roman" w:cs="Times New Roman"/>
          <w:sz w:val="24"/>
        </w:rPr>
        <w:t>. Jurnal Artefak, Volume 9, Nomor 1, April.</w:t>
      </w:r>
    </w:p>
    <w:p w:rsidR="00892157" w:rsidRDefault="00892157" w:rsidP="00892157">
      <w:pPr>
        <w:spacing w:after="0"/>
        <w:ind w:left="630" w:right="-58" w:hanging="630"/>
        <w:jc w:val="both"/>
        <w:rPr>
          <w:rFonts w:ascii="Times New Roman" w:hAnsi="Times New Roman" w:cs="Times New Roman"/>
          <w:noProof/>
          <w:sz w:val="24"/>
          <w:szCs w:val="24"/>
        </w:rPr>
      </w:pPr>
      <w:r>
        <w:rPr>
          <w:rFonts w:ascii="Times New Roman" w:hAnsi="Times New Roman" w:cs="Times New Roman"/>
          <w:noProof/>
          <w:sz w:val="24"/>
          <w:szCs w:val="24"/>
        </w:rPr>
        <w:t xml:space="preserve">Miles &amp; Hubberman. (2014). </w:t>
      </w:r>
      <w:r>
        <w:rPr>
          <w:rFonts w:ascii="Times New Roman" w:hAnsi="Times New Roman" w:cs="Times New Roman"/>
          <w:i/>
          <w:noProof/>
          <w:sz w:val="24"/>
          <w:szCs w:val="24"/>
        </w:rPr>
        <w:t xml:space="preserve">Analisis Data Kualitatif. </w:t>
      </w:r>
      <w:r>
        <w:rPr>
          <w:rFonts w:ascii="Times New Roman" w:hAnsi="Times New Roman" w:cs="Times New Roman"/>
          <w:noProof/>
          <w:sz w:val="24"/>
          <w:szCs w:val="24"/>
        </w:rPr>
        <w:t>Terjemahan Tejetped Rohendi.</w:t>
      </w:r>
    </w:p>
    <w:p w:rsidR="00892157" w:rsidRDefault="00892157" w:rsidP="006A7FE1">
      <w:pPr>
        <w:spacing w:after="0"/>
        <w:ind w:left="630" w:hanging="630"/>
        <w:jc w:val="both"/>
        <w:rPr>
          <w:rFonts w:ascii="Times New Roman" w:hAnsi="Times New Roman" w:cs="Times New Roman"/>
          <w:sz w:val="24"/>
          <w:szCs w:val="24"/>
        </w:rPr>
      </w:pPr>
      <w:r>
        <w:rPr>
          <w:rFonts w:ascii="Times New Roman" w:hAnsi="Times New Roman" w:cs="Times New Roman"/>
          <w:sz w:val="24"/>
          <w:szCs w:val="24"/>
        </w:rPr>
        <w:t>Moleong, Lexy, J. (2014).</w:t>
      </w:r>
      <w:r>
        <w:rPr>
          <w:rFonts w:ascii="Times New Roman" w:hAnsi="Times New Roman" w:cs="Times New Roman"/>
          <w:i/>
          <w:sz w:val="24"/>
          <w:szCs w:val="24"/>
        </w:rPr>
        <w:t xml:space="preserve"> Metodologi Penelitian Kualitatif: edisi revisi. </w:t>
      </w:r>
      <w:r>
        <w:rPr>
          <w:rFonts w:ascii="Times New Roman" w:hAnsi="Times New Roman" w:cs="Times New Roman"/>
          <w:sz w:val="24"/>
          <w:szCs w:val="24"/>
        </w:rPr>
        <w:t>Bandung: PT RemajaRosdakarya.</w:t>
      </w:r>
    </w:p>
    <w:p w:rsidR="00892157" w:rsidRPr="00C04340" w:rsidRDefault="00892157" w:rsidP="00892157">
      <w:pPr>
        <w:spacing w:before="0" w:beforeAutospacing="0" w:after="0" w:afterAutospacing="0" w:line="276"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Prastowo, Andi. (2012). </w:t>
      </w:r>
      <w:r w:rsidRPr="009E717D">
        <w:rPr>
          <w:rFonts w:ascii="Times New Roman" w:hAnsi="Times New Roman" w:cs="Times New Roman"/>
          <w:i/>
          <w:sz w:val="24"/>
          <w:szCs w:val="24"/>
        </w:rPr>
        <w:t>Metode Peneliti</w:t>
      </w:r>
      <w:r>
        <w:rPr>
          <w:rFonts w:ascii="Times New Roman" w:hAnsi="Times New Roman" w:cs="Times New Roman"/>
          <w:i/>
          <w:sz w:val="24"/>
          <w:szCs w:val="24"/>
        </w:rPr>
        <w:t xml:space="preserve">an Kualitatif: Dalam </w:t>
      </w:r>
      <w:r>
        <w:rPr>
          <w:rFonts w:ascii="Times New Roman" w:hAnsi="Times New Roman" w:cs="Times New Roman"/>
          <w:i/>
          <w:sz w:val="24"/>
          <w:szCs w:val="24"/>
        </w:rPr>
        <w:lastRenderedPageBreak/>
        <w:t>Perspektif </w:t>
      </w:r>
      <w:r w:rsidRPr="009E717D">
        <w:rPr>
          <w:rFonts w:ascii="Times New Roman" w:hAnsi="Times New Roman" w:cs="Times New Roman"/>
          <w:i/>
          <w:sz w:val="24"/>
          <w:szCs w:val="24"/>
        </w:rPr>
        <w:t>Rancangan</w:t>
      </w:r>
      <w:r>
        <w:rPr>
          <w:rFonts w:ascii="Times New Roman" w:hAnsi="Times New Roman" w:cs="Times New Roman"/>
          <w:i/>
          <w:sz w:val="24"/>
          <w:szCs w:val="24"/>
        </w:rPr>
        <w:t xml:space="preserve"> Penelitian. </w:t>
      </w:r>
      <w:r>
        <w:rPr>
          <w:rFonts w:ascii="Times New Roman" w:hAnsi="Times New Roman" w:cs="Times New Roman"/>
          <w:sz w:val="24"/>
          <w:szCs w:val="24"/>
        </w:rPr>
        <w:t>Jogjakarta: AR-RUZZ MEDIA.</w:t>
      </w:r>
    </w:p>
    <w:p w:rsidR="00892157" w:rsidRDefault="00892157" w:rsidP="00892157">
      <w:pPr>
        <w:spacing w:before="0" w:beforeAutospacing="0" w:after="0" w:afterAutospacing="0"/>
        <w:ind w:left="630" w:right="-58" w:hanging="63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892157" w:rsidRDefault="00892157" w:rsidP="00D561D7">
      <w:pPr>
        <w:spacing w:before="0" w:beforeAutospacing="0" w:after="0" w:afterAutospacing="0"/>
        <w:ind w:left="720" w:right="-58" w:hanging="720"/>
        <w:jc w:val="both"/>
        <w:rPr>
          <w:rFonts w:ascii="Times New Roman" w:hAnsi="Times New Roman" w:cs="Times New Roman"/>
          <w:sz w:val="24"/>
          <w:szCs w:val="24"/>
        </w:rPr>
      </w:pPr>
      <w:r>
        <w:rPr>
          <w:rFonts w:ascii="Times New Roman" w:hAnsi="Times New Roman" w:cs="Times New Roman"/>
          <w:sz w:val="24"/>
          <w:szCs w:val="24"/>
        </w:rPr>
        <w:t xml:space="preserve">Satoria, Djam’an dan Komariah Aan. (2012). </w:t>
      </w:r>
      <w:r>
        <w:rPr>
          <w:rFonts w:ascii="Times New Roman" w:hAnsi="Times New Roman" w:cs="Times New Roman"/>
          <w:i/>
          <w:sz w:val="24"/>
          <w:szCs w:val="24"/>
        </w:rPr>
        <w:t>Metodologi Penelitian Kualitatif</w:t>
      </w:r>
      <w:r>
        <w:rPr>
          <w:rFonts w:ascii="Times New Roman" w:hAnsi="Times New Roman" w:cs="Times New Roman"/>
          <w:sz w:val="24"/>
          <w:szCs w:val="24"/>
        </w:rPr>
        <w:t>. Bandung: Alfabeta.</w:t>
      </w:r>
    </w:p>
    <w:p w:rsidR="00892157" w:rsidRDefault="00892157" w:rsidP="00F97827">
      <w:pPr>
        <w:ind w:left="630" w:right="-58" w:hanging="630"/>
        <w:jc w:val="both"/>
        <w:rPr>
          <w:rFonts w:ascii="Times New Roman" w:hAnsi="Times New Roman" w:cs="Times New Roman"/>
          <w:sz w:val="24"/>
          <w:szCs w:val="24"/>
        </w:rPr>
      </w:pPr>
      <w:r>
        <w:rPr>
          <w:rFonts w:ascii="Times New Roman" w:hAnsi="Times New Roman" w:cs="Times New Roman"/>
          <w:sz w:val="24"/>
          <w:szCs w:val="24"/>
        </w:rPr>
        <w:t xml:space="preserve">Sugiyono. (2012). </w:t>
      </w:r>
      <w:r>
        <w:rPr>
          <w:rFonts w:ascii="Times New Roman" w:hAnsi="Times New Roman" w:cs="Times New Roman"/>
          <w:i/>
          <w:sz w:val="24"/>
          <w:szCs w:val="24"/>
        </w:rPr>
        <w:t>Metode Penelitian Pendidikan: Pendekatan </w:t>
      </w:r>
      <w:r w:rsidRPr="00636979">
        <w:rPr>
          <w:rFonts w:ascii="Times New Roman" w:hAnsi="Times New Roman" w:cs="Times New Roman"/>
          <w:i/>
          <w:sz w:val="24"/>
          <w:szCs w:val="24"/>
        </w:rPr>
        <w:t>Kuantitatif, Kualitatif, dan</w:t>
      </w:r>
      <w:r>
        <w:rPr>
          <w:rFonts w:ascii="Times New Roman" w:hAnsi="Times New Roman" w:cs="Times New Roman"/>
          <w:i/>
          <w:sz w:val="24"/>
          <w:szCs w:val="24"/>
        </w:rPr>
        <w:t> </w:t>
      </w:r>
      <w:r w:rsidRPr="00636979">
        <w:rPr>
          <w:rFonts w:ascii="Times New Roman" w:hAnsi="Times New Roman" w:cs="Times New Roman"/>
          <w:i/>
          <w:sz w:val="24"/>
          <w:szCs w:val="24"/>
        </w:rPr>
        <w:t>R &amp; D</w:t>
      </w:r>
      <w:r>
        <w:rPr>
          <w:rFonts w:ascii="Times New Roman" w:hAnsi="Times New Roman" w:cs="Times New Roman"/>
          <w:sz w:val="24"/>
          <w:szCs w:val="24"/>
        </w:rPr>
        <w:t>. Bandung: Alfabeta.</w:t>
      </w:r>
    </w:p>
    <w:p w:rsidR="00892157" w:rsidRDefault="00892157" w:rsidP="00F97827">
      <w:pPr>
        <w:ind w:left="630" w:hanging="687"/>
        <w:jc w:val="both"/>
        <w:rPr>
          <w:rFonts w:ascii="Times New Roman" w:hAnsi="Times New Roman" w:cs="Times New Roman"/>
          <w:sz w:val="24"/>
          <w:szCs w:val="24"/>
        </w:rPr>
      </w:pPr>
      <w:r>
        <w:rPr>
          <w:rFonts w:ascii="Times New Roman" w:hAnsi="Times New Roman" w:cs="Times New Roman"/>
          <w:sz w:val="24"/>
          <w:szCs w:val="24"/>
        </w:rPr>
        <w:t>………..</w:t>
      </w:r>
      <w:r w:rsidR="00D561D7">
        <w:rPr>
          <w:rFonts w:ascii="Times New Roman" w:hAnsi="Times New Roman" w:cs="Times New Roman"/>
          <w:sz w:val="24"/>
          <w:szCs w:val="24"/>
        </w:rPr>
        <w:t>..</w:t>
      </w:r>
      <w:r>
        <w:rPr>
          <w:rFonts w:ascii="Times New Roman" w:hAnsi="Times New Roman" w:cs="Times New Roman"/>
          <w:sz w:val="24"/>
          <w:szCs w:val="24"/>
        </w:rPr>
        <w:t xml:space="preserve">(2015). </w:t>
      </w:r>
      <w:r>
        <w:rPr>
          <w:rFonts w:ascii="Times New Roman" w:hAnsi="Times New Roman" w:cs="Times New Roman"/>
          <w:i/>
          <w:sz w:val="24"/>
          <w:szCs w:val="24"/>
        </w:rPr>
        <w:t xml:space="preserve">Metode Penelitian </w:t>
      </w:r>
      <w:r>
        <w:rPr>
          <w:rFonts w:ascii="Times New Roman" w:hAnsi="Times New Roman" w:cs="Times New Roman"/>
          <w:sz w:val="24"/>
          <w:szCs w:val="24"/>
        </w:rPr>
        <w:t>(</w:t>
      </w:r>
      <w:r w:rsidR="00F97827">
        <w:rPr>
          <w:rFonts w:ascii="Times New Roman" w:hAnsi="Times New Roman" w:cs="Times New Roman"/>
          <w:i/>
          <w:sz w:val="24"/>
          <w:szCs w:val="24"/>
        </w:rPr>
        <w:t>Pendekatan Kuantitati, </w:t>
      </w:r>
      <w:r>
        <w:rPr>
          <w:rFonts w:ascii="Times New Roman" w:hAnsi="Times New Roman" w:cs="Times New Roman"/>
          <w:i/>
          <w:sz w:val="24"/>
          <w:szCs w:val="24"/>
        </w:rPr>
        <w:t>Kualitatif, dan R &amp; D</w:t>
      </w:r>
      <w:r>
        <w:rPr>
          <w:rFonts w:ascii="Times New Roman" w:hAnsi="Times New Roman" w:cs="Times New Roman"/>
          <w:sz w:val="24"/>
          <w:szCs w:val="24"/>
        </w:rPr>
        <w:t>). Bandung: Alfabeta.</w:t>
      </w:r>
    </w:p>
    <w:p w:rsidR="00F97827" w:rsidRDefault="00F97827" w:rsidP="00F97827">
      <w:pPr>
        <w:ind w:left="630" w:hanging="687"/>
        <w:jc w:val="both"/>
        <w:rPr>
          <w:rFonts w:ascii="Times New Roman" w:hAnsi="Times New Roman" w:cs="Times New Roman"/>
          <w:sz w:val="24"/>
          <w:szCs w:val="24"/>
        </w:rPr>
      </w:pPr>
    </w:p>
    <w:p w:rsidR="00F97827" w:rsidRDefault="00F97827" w:rsidP="00F97827">
      <w:pPr>
        <w:ind w:left="630" w:hanging="687"/>
        <w:jc w:val="both"/>
        <w:rPr>
          <w:rFonts w:ascii="Times New Roman" w:hAnsi="Times New Roman" w:cs="Times New Roman"/>
          <w:sz w:val="24"/>
          <w:szCs w:val="24"/>
        </w:rPr>
      </w:pPr>
    </w:p>
    <w:p w:rsidR="00892157" w:rsidRPr="00592312" w:rsidRDefault="00892157" w:rsidP="00F97827">
      <w:pPr>
        <w:ind w:left="630" w:hanging="687"/>
        <w:jc w:val="both"/>
        <w:rPr>
          <w:rFonts w:ascii="Times New Roman" w:hAnsi="Times New Roman" w:cs="Times New Roman"/>
          <w:sz w:val="24"/>
          <w:szCs w:val="24"/>
        </w:rPr>
      </w:pPr>
      <w:r w:rsidRPr="00592312">
        <w:rPr>
          <w:rFonts w:ascii="Times New Roman" w:hAnsi="Times New Roman" w:cs="Times New Roman"/>
          <w:sz w:val="24"/>
          <w:szCs w:val="24"/>
        </w:rPr>
        <w:t xml:space="preserve">Sumarto. (2019). </w:t>
      </w:r>
      <w:r w:rsidRPr="00592312">
        <w:rPr>
          <w:rFonts w:ascii="Times New Roman" w:hAnsi="Times New Roman" w:cs="Times New Roman"/>
          <w:i/>
          <w:sz w:val="24"/>
          <w:szCs w:val="24"/>
        </w:rPr>
        <w:t xml:space="preserve">Budaya, Pemahaman dan Penerapannya”Aspek Sistem Religi, Bahasa, Pengetahuan, Sosial, Keseniman dan Teknologi”. </w:t>
      </w:r>
      <w:r>
        <w:rPr>
          <w:rFonts w:ascii="Times New Roman" w:hAnsi="Times New Roman" w:cs="Times New Roman"/>
          <w:sz w:val="24"/>
          <w:szCs w:val="24"/>
        </w:rPr>
        <w:t>Jurnal Literasiologi, Volume 1, Nomor 2, Juli-Desember.</w:t>
      </w:r>
    </w:p>
    <w:p w:rsidR="00892157" w:rsidRDefault="00892157" w:rsidP="00F97827">
      <w:pPr>
        <w:ind w:left="630" w:hanging="687"/>
        <w:jc w:val="both"/>
        <w:rPr>
          <w:rFonts w:ascii="Times New Roman" w:hAnsi="Times New Roman" w:cs="Times New Roman"/>
          <w:sz w:val="24"/>
          <w:szCs w:val="24"/>
        </w:rPr>
      </w:pPr>
      <w:r>
        <w:rPr>
          <w:rFonts w:ascii="Times New Roman" w:hAnsi="Times New Roman" w:cs="Times New Roman"/>
          <w:sz w:val="24"/>
          <w:szCs w:val="24"/>
        </w:rPr>
        <w:t xml:space="preserve">Syakhrani, A. Wahab &amp; Kamil, M. Luthfi. (2022). </w:t>
      </w:r>
      <w:r>
        <w:rPr>
          <w:rFonts w:ascii="Times New Roman" w:hAnsi="Times New Roman" w:cs="Times New Roman"/>
          <w:i/>
          <w:sz w:val="24"/>
          <w:szCs w:val="24"/>
        </w:rPr>
        <w:t xml:space="preserve">Budaya Kebudayaan: Tinjauan Dari Berbagai Pakar, Wujud-Wujud Kebudayaan, 7 Unsur Kebudayaan Yang Bersifat Universal. </w:t>
      </w:r>
      <w:r w:rsidRPr="0055228E">
        <w:rPr>
          <w:rFonts w:ascii="Times New Roman" w:hAnsi="Times New Roman" w:cs="Times New Roman"/>
          <w:sz w:val="24"/>
          <w:szCs w:val="24"/>
        </w:rPr>
        <w:t>Jurnal Cross-border, Volume 5, Nomor 1, Januari-Juni.</w:t>
      </w:r>
    </w:p>
    <w:p w:rsidR="00892157" w:rsidRDefault="0089215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sectPr w:rsidR="00892157" w:rsidSect="00892157">
          <w:type w:val="continuous"/>
          <w:pgSz w:w="11907" w:h="16839" w:code="9"/>
          <w:pgMar w:top="426" w:right="1701" w:bottom="1134" w:left="1701" w:header="720" w:footer="277" w:gutter="0"/>
          <w:pgNumType w:start="1"/>
          <w:cols w:num="2" w:space="720"/>
          <w:titlePg/>
          <w:docGrid w:linePitch="360"/>
        </w:sectPr>
      </w:pPr>
    </w:p>
    <w:p w:rsidR="00892157" w:rsidRPr="00892157" w:rsidRDefault="00892157" w:rsidP="00E0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p>
    <w:p w:rsidR="00B65BC8" w:rsidRPr="00BC4585" w:rsidRDefault="00B65BC8" w:rsidP="00E518F8">
      <w:pPr>
        <w:spacing w:before="0" w:beforeAutospacing="0" w:after="0" w:afterAutospacing="0"/>
        <w:ind w:left="0"/>
        <w:jc w:val="both"/>
        <w:rPr>
          <w:rFonts w:ascii="Times New Roman" w:hAnsi="Times New Roman" w:cs="Times New Roman"/>
        </w:rPr>
      </w:pPr>
    </w:p>
    <w:p w:rsidR="006170DD" w:rsidRPr="00BC4585" w:rsidRDefault="006170DD" w:rsidP="00E518F8">
      <w:pPr>
        <w:spacing w:before="0" w:beforeAutospacing="0" w:after="0" w:afterAutospacing="0"/>
        <w:ind w:left="0"/>
        <w:jc w:val="both"/>
        <w:rPr>
          <w:rFonts w:ascii="Times New Roman" w:hAnsi="Times New Roman" w:cs="Times New Roman"/>
        </w:rPr>
      </w:pPr>
    </w:p>
    <w:p w:rsidR="006170DD" w:rsidRPr="00BC4585" w:rsidRDefault="006170DD" w:rsidP="00E518F8">
      <w:pPr>
        <w:spacing w:before="0" w:beforeAutospacing="0" w:after="0" w:afterAutospacing="0"/>
        <w:ind w:left="0"/>
        <w:jc w:val="both"/>
        <w:rPr>
          <w:rFonts w:ascii="Times New Roman" w:hAnsi="Times New Roman" w:cs="Times New Roman"/>
        </w:rPr>
        <w:sectPr w:rsidR="006170DD" w:rsidRPr="00BC4585" w:rsidSect="00892157">
          <w:type w:val="continuous"/>
          <w:pgSz w:w="11907" w:h="16839" w:code="9"/>
          <w:pgMar w:top="426" w:right="1701" w:bottom="1134" w:left="1701" w:header="720" w:footer="277" w:gutter="0"/>
          <w:pgNumType w:start="1"/>
          <w:cols w:space="720"/>
          <w:titlePg/>
          <w:docGrid w:linePitch="360"/>
        </w:sectPr>
      </w:pPr>
    </w:p>
    <w:p w:rsidR="007A1D5D" w:rsidRPr="00BC4585" w:rsidRDefault="007A1D5D" w:rsidP="00E518F8">
      <w:pPr>
        <w:pStyle w:val="Heading6"/>
        <w:spacing w:line="240" w:lineRule="auto"/>
        <w:rPr>
          <w:rFonts w:ascii="Times New Roman" w:hAnsi="Times New Roman" w:cs="Times New Roman"/>
          <w:sz w:val="22"/>
          <w:szCs w:val="22"/>
        </w:rPr>
      </w:pPr>
    </w:p>
    <w:sectPr w:rsidR="007A1D5D" w:rsidRPr="00BC4585" w:rsidSect="006170DD">
      <w:type w:val="continuous"/>
      <w:pgSz w:w="11907" w:h="16839" w:code="9"/>
      <w:pgMar w:top="1701" w:right="1701" w:bottom="1418" w:left="1701" w:header="720" w:footer="72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16D" w:rsidRDefault="004F616D" w:rsidP="0048529F">
      <w:pPr>
        <w:spacing w:before="0" w:after="0"/>
      </w:pPr>
      <w:r>
        <w:separator/>
      </w:r>
    </w:p>
  </w:endnote>
  <w:endnote w:type="continuationSeparator" w:id="1">
    <w:p w:rsidR="004F616D" w:rsidRDefault="004F616D"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C" w:rsidRPr="00852420" w:rsidRDefault="00B35040">
    <w:pPr>
      <w:pStyle w:val="Footer"/>
      <w:rPr>
        <w:rFonts w:ascii="Calisto MT" w:hAnsi="Calisto MT"/>
      </w:rPr>
    </w:pPr>
    <w:sdt>
      <w:sdtPr>
        <w:rPr>
          <w:rFonts w:ascii="Calisto MT" w:hAnsi="Calisto MT"/>
        </w:rPr>
        <w:id w:val="-171727303"/>
        <w:docPartObj>
          <w:docPartGallery w:val="Page Numbers (Bottom of Page)"/>
          <w:docPartUnique/>
        </w:docPartObj>
      </w:sdtPr>
      <w:sdtEndPr>
        <w:rPr>
          <w:noProof/>
        </w:rPr>
      </w:sdtEndPr>
      <w:sdtContent>
        <w:r w:rsidRPr="00852420">
          <w:rPr>
            <w:rFonts w:ascii="Calisto MT" w:hAnsi="Calisto MT"/>
          </w:rPr>
          <w:fldChar w:fldCharType="begin"/>
        </w:r>
        <w:r w:rsidR="00671EAC" w:rsidRPr="00852420">
          <w:rPr>
            <w:rFonts w:ascii="Calisto MT" w:hAnsi="Calisto MT"/>
          </w:rPr>
          <w:instrText xml:space="preserve"> PAGE   \* MERGEFORMAT </w:instrText>
        </w:r>
        <w:r w:rsidRPr="00852420">
          <w:rPr>
            <w:rFonts w:ascii="Calisto MT" w:hAnsi="Calisto MT"/>
          </w:rPr>
          <w:fldChar w:fldCharType="separate"/>
        </w:r>
        <w:r w:rsidR="00D34DBA">
          <w:rPr>
            <w:rFonts w:ascii="Calisto MT" w:hAnsi="Calisto MT"/>
            <w:noProof/>
          </w:rPr>
          <w:t>7</w:t>
        </w:r>
        <w:r w:rsidRPr="00852420">
          <w:rPr>
            <w:rFonts w:ascii="Calisto MT" w:hAnsi="Calisto MT"/>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421996"/>
      <w:docPartObj>
        <w:docPartGallery w:val="Page Numbers (Bottom of Page)"/>
        <w:docPartUnique/>
      </w:docPartObj>
    </w:sdtPr>
    <w:sdtEndPr>
      <w:rPr>
        <w:noProof/>
        <w:sz w:val="20"/>
      </w:rPr>
    </w:sdtEndPr>
    <w:sdtContent>
      <w:p w:rsidR="00671EAC" w:rsidRPr="006170DD" w:rsidRDefault="006170DD" w:rsidP="006170DD">
        <w:pPr>
          <w:pStyle w:val="Footer"/>
          <w:tabs>
            <w:tab w:val="left" w:pos="3828"/>
          </w:tabs>
          <w:rPr>
            <w:rFonts w:ascii="Cambria" w:eastAsia="Times New Roman" w:hAnsi="Cambria" w:cs="Arial"/>
            <w:b/>
            <w:sz w:val="20"/>
            <w:szCs w:val="20"/>
            <w:lang w:val="id-ID"/>
          </w:rPr>
        </w:pPr>
        <w:r w:rsidRPr="006170DD">
          <w:rPr>
            <w:rFonts w:ascii="Cambria" w:eastAsia="Times New Roman" w:hAnsi="Cambria" w:cs="Arial"/>
            <w:b/>
            <w:sz w:val="20"/>
            <w:szCs w:val="20"/>
            <w:lang w:val="id-ID"/>
          </w:rPr>
          <w:t xml:space="preserve">Halaman | </w:t>
        </w:r>
        <w:r w:rsidR="00B35040" w:rsidRPr="006170DD">
          <w:rPr>
            <w:rFonts w:ascii="Cambria" w:eastAsia="Times New Roman" w:hAnsi="Cambria" w:cs="Arial"/>
            <w:b/>
            <w:sz w:val="20"/>
            <w:szCs w:val="20"/>
            <w:lang w:val="id-ID"/>
          </w:rPr>
          <w:fldChar w:fldCharType="begin"/>
        </w:r>
        <w:r w:rsidRPr="006170DD">
          <w:rPr>
            <w:rFonts w:ascii="Cambria" w:eastAsia="Times New Roman" w:hAnsi="Cambria" w:cs="Arial"/>
            <w:b/>
            <w:sz w:val="20"/>
            <w:szCs w:val="20"/>
            <w:lang w:val="id-ID"/>
          </w:rPr>
          <w:instrText>PAGE   \* MERGEFORMAT</w:instrText>
        </w:r>
        <w:r w:rsidR="00B35040" w:rsidRPr="006170DD">
          <w:rPr>
            <w:rFonts w:ascii="Cambria" w:eastAsia="Times New Roman" w:hAnsi="Cambria" w:cs="Arial"/>
            <w:b/>
            <w:sz w:val="20"/>
            <w:szCs w:val="20"/>
            <w:lang w:val="id-ID"/>
          </w:rPr>
          <w:fldChar w:fldCharType="separate"/>
        </w:r>
        <w:r w:rsidR="00D34DBA">
          <w:rPr>
            <w:rFonts w:ascii="Cambria" w:eastAsia="Times New Roman" w:hAnsi="Cambria" w:cs="Arial"/>
            <w:b/>
            <w:noProof/>
            <w:sz w:val="20"/>
            <w:szCs w:val="20"/>
            <w:lang w:val="id-ID"/>
          </w:rPr>
          <w:t>1</w:t>
        </w:r>
        <w:r w:rsidR="00B35040" w:rsidRPr="006170DD">
          <w:rPr>
            <w:rFonts w:ascii="Cambria" w:eastAsia="Times New Roman" w:hAnsi="Cambria" w:cs="Arial"/>
            <w:b/>
            <w:sz w:val="20"/>
            <w:szCs w:val="20"/>
            <w:lang w:val="id-I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16D" w:rsidRDefault="004F616D" w:rsidP="0048529F">
      <w:pPr>
        <w:spacing w:before="0" w:after="0"/>
      </w:pPr>
      <w:r>
        <w:separator/>
      </w:r>
    </w:p>
  </w:footnote>
  <w:footnote w:type="continuationSeparator" w:id="1">
    <w:p w:rsidR="004F616D" w:rsidRDefault="004F616D"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DD" w:rsidRPr="006170DD" w:rsidRDefault="006170DD" w:rsidP="006170DD">
    <w:pPr>
      <w:tabs>
        <w:tab w:val="center" w:pos="4513"/>
        <w:tab w:val="right" w:pos="9026"/>
      </w:tabs>
      <w:spacing w:before="0" w:beforeAutospacing="0" w:after="0" w:afterAutospacing="0"/>
      <w:ind w:left="0" w:right="0"/>
      <w:jc w:val="right"/>
      <w:rPr>
        <w:rFonts w:ascii="Cambria" w:eastAsia="Times New Roman" w:hAnsi="Cambria" w:cs="Times New Roman"/>
        <w:i/>
        <w:noProof/>
        <w:color w:val="C00000"/>
        <w:sz w:val="20"/>
        <w:szCs w:val="24"/>
        <w:lang w:val="id-ID"/>
      </w:rPr>
    </w:pPr>
    <w:r w:rsidRPr="006170DD">
      <w:rPr>
        <w:rFonts w:ascii="Cambria" w:eastAsia="Times New Roman" w:hAnsi="Cambria" w:cs="Times New Roman"/>
        <w:i/>
        <w:noProof/>
        <w:color w:val="C00000"/>
        <w:sz w:val="20"/>
        <w:szCs w:val="24"/>
        <w:lang w:val="id-ID"/>
      </w:rPr>
      <w:t>Jurnal Artefak:</w:t>
    </w:r>
  </w:p>
  <w:p w:rsidR="00671EAC" w:rsidRPr="00E518F8" w:rsidRDefault="006170DD" w:rsidP="006170DD">
    <w:pPr>
      <w:tabs>
        <w:tab w:val="center" w:pos="4513"/>
        <w:tab w:val="right" w:pos="9026"/>
      </w:tabs>
      <w:spacing w:before="0" w:beforeAutospacing="0" w:after="0" w:afterAutospacing="0"/>
      <w:ind w:left="0" w:right="0"/>
      <w:jc w:val="right"/>
      <w:rPr>
        <w:rFonts w:ascii="Times New Roman" w:eastAsia="Times New Roman" w:hAnsi="Times New Roman" w:cs="Times New Roman"/>
        <w:sz w:val="24"/>
        <w:szCs w:val="24"/>
      </w:rPr>
    </w:pPr>
    <w:r w:rsidRPr="006170DD">
      <w:rPr>
        <w:rFonts w:ascii="Cambria" w:eastAsia="Times New Roman" w:hAnsi="Cambria" w:cs="Times New Roman"/>
        <w:noProof/>
        <w:sz w:val="20"/>
        <w:szCs w:val="24"/>
        <w:lang w:val="id-ID"/>
      </w:rPr>
      <w:t>Vol.</w:t>
    </w:r>
    <w:r w:rsidR="000C6F00">
      <w:rPr>
        <w:rFonts w:ascii="Cambria" w:eastAsia="Times New Roman" w:hAnsi="Cambria" w:cs="Times New Roman"/>
        <w:noProof/>
        <w:sz w:val="20"/>
        <w:szCs w:val="24"/>
      </w:rPr>
      <w:t>7</w:t>
    </w:r>
    <w:r w:rsidRPr="006170DD">
      <w:rPr>
        <w:rFonts w:ascii="Cambria" w:eastAsia="Times New Roman" w:hAnsi="Cambria" w:cs="Times New Roman"/>
        <w:noProof/>
        <w:sz w:val="20"/>
        <w:szCs w:val="24"/>
        <w:lang w:val="id-ID"/>
      </w:rPr>
      <w:t xml:space="preserve"> No.</w:t>
    </w:r>
    <w:r w:rsidRPr="006170DD">
      <w:rPr>
        <w:rFonts w:ascii="Cambria" w:eastAsia="Times New Roman" w:hAnsi="Cambria" w:cs="Times New Roman"/>
        <w:noProof/>
        <w:sz w:val="20"/>
        <w:szCs w:val="24"/>
      </w:rPr>
      <w:t>2September</w:t>
    </w:r>
    <w:r w:rsidRPr="006170DD">
      <w:rPr>
        <w:rFonts w:ascii="Cambria" w:eastAsia="Times New Roman" w:hAnsi="Cambria" w:cs="Times New Roman"/>
        <w:noProof/>
        <w:sz w:val="20"/>
        <w:szCs w:val="24"/>
        <w:lang w:val="id-ID"/>
      </w:rPr>
      <w:t xml:space="preserve"> 20</w:t>
    </w:r>
    <w:r w:rsidR="000C6F00">
      <w:rPr>
        <w:rFonts w:ascii="Cambria" w:eastAsia="Times New Roman" w:hAnsi="Cambria" w:cs="Times New Roman"/>
        <w:noProof/>
        <w:sz w:val="20"/>
        <w:szCs w:val="24"/>
      </w:rPr>
      <w:t>20</w:t>
    </w:r>
    <w:r w:rsidR="00E518F8">
      <w:rPr>
        <w:rFonts w:ascii="Cambria" w:eastAsia="Times New Roman" w:hAnsi="Cambria" w:cs="Times New Roman"/>
        <w:noProof/>
        <w:sz w:val="20"/>
        <w:szCs w:val="24"/>
      </w:rPr>
      <w:t xml:space="preserve"> [1-12]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10A37"/>
    <w:multiLevelType w:val="hybridMultilevel"/>
    <w:tmpl w:val="DBB2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14"/>
  </w:num>
  <w:num w:numId="3">
    <w:abstractNumId w:val="5"/>
  </w:num>
  <w:num w:numId="4">
    <w:abstractNumId w:val="2"/>
  </w:num>
  <w:num w:numId="5">
    <w:abstractNumId w:val="0"/>
  </w:num>
  <w:num w:numId="6">
    <w:abstractNumId w:val="3"/>
  </w:num>
  <w:num w:numId="7">
    <w:abstractNumId w:val="11"/>
  </w:num>
  <w:num w:numId="8">
    <w:abstractNumId w:val="12"/>
  </w:num>
  <w:num w:numId="9">
    <w:abstractNumId w:val="15"/>
  </w:num>
  <w:num w:numId="10">
    <w:abstractNumId w:val="4"/>
  </w:num>
  <w:num w:numId="11">
    <w:abstractNumId w:val="8"/>
  </w:num>
  <w:num w:numId="12">
    <w:abstractNumId w:val="9"/>
  </w:num>
  <w:num w:numId="13">
    <w:abstractNumId w:val="16"/>
  </w:num>
  <w:num w:numId="14">
    <w:abstractNumId w:val="13"/>
  </w:num>
  <w:num w:numId="15">
    <w:abstractNumId w:val="6"/>
  </w:num>
  <w:num w:numId="16">
    <w:abstractNumId w:val="1"/>
  </w:num>
  <w:num w:numId="17">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mwqAUADuUHri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C6F00"/>
    <w:rsid w:val="000D547B"/>
    <w:rsid w:val="000D5BD5"/>
    <w:rsid w:val="000E51BA"/>
    <w:rsid w:val="000F18E6"/>
    <w:rsid w:val="000F487C"/>
    <w:rsid w:val="00107E17"/>
    <w:rsid w:val="00116A3F"/>
    <w:rsid w:val="0012415F"/>
    <w:rsid w:val="00136DAD"/>
    <w:rsid w:val="00152BD4"/>
    <w:rsid w:val="001847D9"/>
    <w:rsid w:val="0018596E"/>
    <w:rsid w:val="001862BA"/>
    <w:rsid w:val="00194952"/>
    <w:rsid w:val="001951E9"/>
    <w:rsid w:val="001B649C"/>
    <w:rsid w:val="001C2BB5"/>
    <w:rsid w:val="001C651F"/>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038D"/>
    <w:rsid w:val="002B5064"/>
    <w:rsid w:val="002D2C8C"/>
    <w:rsid w:val="002D305B"/>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6C47"/>
    <w:rsid w:val="004A74D4"/>
    <w:rsid w:val="004A7746"/>
    <w:rsid w:val="004B44A8"/>
    <w:rsid w:val="004F616D"/>
    <w:rsid w:val="005056D9"/>
    <w:rsid w:val="0051077E"/>
    <w:rsid w:val="00513F82"/>
    <w:rsid w:val="00534959"/>
    <w:rsid w:val="005442AB"/>
    <w:rsid w:val="00553B19"/>
    <w:rsid w:val="00560078"/>
    <w:rsid w:val="00561A4C"/>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C583B"/>
    <w:rsid w:val="005D08F6"/>
    <w:rsid w:val="005D27A1"/>
    <w:rsid w:val="005D5DE0"/>
    <w:rsid w:val="005E18DD"/>
    <w:rsid w:val="005F2531"/>
    <w:rsid w:val="005F7BD2"/>
    <w:rsid w:val="00615326"/>
    <w:rsid w:val="006170DD"/>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A7FE1"/>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478C7"/>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57BCD"/>
    <w:rsid w:val="0086276B"/>
    <w:rsid w:val="008650AA"/>
    <w:rsid w:val="00867535"/>
    <w:rsid w:val="00884943"/>
    <w:rsid w:val="00892157"/>
    <w:rsid w:val="00896EB3"/>
    <w:rsid w:val="00897FFD"/>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A64CE"/>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47FA0"/>
    <w:rsid w:val="00A517DC"/>
    <w:rsid w:val="00A60146"/>
    <w:rsid w:val="00A71BA9"/>
    <w:rsid w:val="00A90BD0"/>
    <w:rsid w:val="00AB6728"/>
    <w:rsid w:val="00AD35F8"/>
    <w:rsid w:val="00AD3EDA"/>
    <w:rsid w:val="00AF0C75"/>
    <w:rsid w:val="00AF5F36"/>
    <w:rsid w:val="00AF79B4"/>
    <w:rsid w:val="00B0589D"/>
    <w:rsid w:val="00B226E3"/>
    <w:rsid w:val="00B27F35"/>
    <w:rsid w:val="00B316FD"/>
    <w:rsid w:val="00B33797"/>
    <w:rsid w:val="00B35040"/>
    <w:rsid w:val="00B43E1F"/>
    <w:rsid w:val="00B60EF7"/>
    <w:rsid w:val="00B65BC8"/>
    <w:rsid w:val="00B802B9"/>
    <w:rsid w:val="00B8652C"/>
    <w:rsid w:val="00BA1C0A"/>
    <w:rsid w:val="00BA2C42"/>
    <w:rsid w:val="00BA6915"/>
    <w:rsid w:val="00BB63D8"/>
    <w:rsid w:val="00BC084A"/>
    <w:rsid w:val="00BC4585"/>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30D3D"/>
    <w:rsid w:val="00D34DBA"/>
    <w:rsid w:val="00D404B5"/>
    <w:rsid w:val="00D45A6B"/>
    <w:rsid w:val="00D561D7"/>
    <w:rsid w:val="00D620A6"/>
    <w:rsid w:val="00D62AEC"/>
    <w:rsid w:val="00D64A5D"/>
    <w:rsid w:val="00D75DE1"/>
    <w:rsid w:val="00D834CC"/>
    <w:rsid w:val="00D8799D"/>
    <w:rsid w:val="00DA3C66"/>
    <w:rsid w:val="00DB0865"/>
    <w:rsid w:val="00DC2D42"/>
    <w:rsid w:val="00DC3653"/>
    <w:rsid w:val="00DC7AC9"/>
    <w:rsid w:val="00DD11E2"/>
    <w:rsid w:val="00DE2B5F"/>
    <w:rsid w:val="00DE4651"/>
    <w:rsid w:val="00DE47BE"/>
    <w:rsid w:val="00DE6557"/>
    <w:rsid w:val="00E02520"/>
    <w:rsid w:val="00E05009"/>
    <w:rsid w:val="00E054E7"/>
    <w:rsid w:val="00E116B8"/>
    <w:rsid w:val="00E22C39"/>
    <w:rsid w:val="00E25245"/>
    <w:rsid w:val="00E315FE"/>
    <w:rsid w:val="00E37822"/>
    <w:rsid w:val="00E42CA1"/>
    <w:rsid w:val="00E518F8"/>
    <w:rsid w:val="00E52DAB"/>
    <w:rsid w:val="00E537A5"/>
    <w:rsid w:val="00E54B7B"/>
    <w:rsid w:val="00E57545"/>
    <w:rsid w:val="00E57B14"/>
    <w:rsid w:val="00E60F68"/>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143A6"/>
    <w:rsid w:val="00F439D1"/>
    <w:rsid w:val="00F46229"/>
    <w:rsid w:val="00F53635"/>
    <w:rsid w:val="00F62E9B"/>
    <w:rsid w:val="00F64F43"/>
    <w:rsid w:val="00F7149E"/>
    <w:rsid w:val="00F77889"/>
    <w:rsid w:val="00F807D1"/>
    <w:rsid w:val="00F81F4B"/>
    <w:rsid w:val="00F854FC"/>
    <w:rsid w:val="00F875B1"/>
    <w:rsid w:val="00F93C92"/>
    <w:rsid w:val="00F97827"/>
    <w:rsid w:val="00FA0F45"/>
    <w:rsid w:val="00FA77C6"/>
    <w:rsid w:val="00FB4BB4"/>
    <w:rsid w:val="00FB7FF7"/>
    <w:rsid w:val="00FC0E29"/>
    <w:rsid w:val="00FC1DC0"/>
    <w:rsid w:val="00FC46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uiPriority w:val="99"/>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C45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seskollo2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B519-CBC5-4D33-A3D7-40BC4C08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TOSHIBA</cp:lastModifiedBy>
  <cp:revision>16</cp:revision>
  <cp:lastPrinted>2020-05-13T08:41:00Z</cp:lastPrinted>
  <dcterms:created xsi:type="dcterms:W3CDTF">2019-06-29T05:36:00Z</dcterms:created>
  <dcterms:modified xsi:type="dcterms:W3CDTF">2023-04-27T00:53:00Z</dcterms:modified>
</cp:coreProperties>
</file>