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D9A" w:rsidRDefault="000D1D68" w:rsidP="00393D9A">
      <w:pPr>
        <w:pStyle w:val="NoSpacing"/>
        <w:jc w:val="center"/>
        <w:rPr>
          <w:rFonts w:ascii="Times New Roman" w:eastAsia="Times New Roman" w:hAnsi="Times New Roman"/>
          <w:b/>
          <w:sz w:val="28"/>
          <w:szCs w:val="28"/>
        </w:rPr>
      </w:pPr>
      <w:r w:rsidRPr="00393D9A">
        <w:rPr>
          <w:rFonts w:ascii="Times New Roman" w:eastAsia="Times New Roman" w:hAnsi="Times New Roman"/>
          <w:b/>
          <w:sz w:val="28"/>
          <w:szCs w:val="28"/>
        </w:rPr>
        <w:t xml:space="preserve">HUBUNGAN PENERAPAN ASPEK SPIRITUALITAS PERAWAT DENGAN PEMENUHAN KEBUTUHAN SPIRITUAL PADA PASIEN </w:t>
      </w:r>
      <w:r w:rsidRPr="00393D9A">
        <w:rPr>
          <w:rFonts w:ascii="Times New Roman" w:eastAsia="Times New Roman" w:hAnsi="Times New Roman"/>
          <w:b/>
          <w:sz w:val="28"/>
          <w:szCs w:val="28"/>
          <w:lang w:val="id-ID"/>
        </w:rPr>
        <w:t xml:space="preserve">DI </w:t>
      </w:r>
      <w:r w:rsidRPr="00393D9A">
        <w:rPr>
          <w:rFonts w:ascii="Times New Roman" w:eastAsia="Times New Roman" w:hAnsi="Times New Roman"/>
          <w:b/>
          <w:sz w:val="28"/>
          <w:szCs w:val="28"/>
        </w:rPr>
        <w:t xml:space="preserve">RUANG RAWAT INAP PUSKESMAS MANONJAYA KABUPATEN TASIKMALAYA </w:t>
      </w:r>
    </w:p>
    <w:p w:rsidR="00186D44" w:rsidRPr="00393D9A" w:rsidRDefault="000D1D68" w:rsidP="00393D9A">
      <w:pPr>
        <w:pStyle w:val="NoSpacing"/>
        <w:jc w:val="center"/>
        <w:rPr>
          <w:rFonts w:ascii="Times New Roman" w:eastAsia="Times New Roman" w:hAnsi="Times New Roman"/>
          <w:b/>
          <w:sz w:val="28"/>
          <w:szCs w:val="28"/>
        </w:rPr>
      </w:pPr>
      <w:r w:rsidRPr="00393D9A">
        <w:rPr>
          <w:rFonts w:ascii="Times New Roman" w:eastAsia="Times New Roman" w:hAnsi="Times New Roman"/>
          <w:b/>
          <w:sz w:val="28"/>
          <w:szCs w:val="28"/>
          <w:lang w:val="id-ID"/>
        </w:rPr>
        <w:t xml:space="preserve">TAHUN </w:t>
      </w:r>
      <w:r w:rsidRPr="00393D9A">
        <w:rPr>
          <w:rFonts w:ascii="Times New Roman" w:eastAsia="Times New Roman" w:hAnsi="Times New Roman"/>
          <w:b/>
          <w:sz w:val="28"/>
          <w:szCs w:val="28"/>
        </w:rPr>
        <w:t>2021</w:t>
      </w:r>
    </w:p>
    <w:p w:rsidR="00393D9A" w:rsidRPr="00393D9A" w:rsidRDefault="00393D9A" w:rsidP="00393D9A">
      <w:pPr>
        <w:pStyle w:val="NoSpacing"/>
        <w:jc w:val="center"/>
        <w:rPr>
          <w:rFonts w:ascii="Times New Roman" w:eastAsia="Times New Roman" w:hAnsi="Times New Roman"/>
          <w:b/>
        </w:rPr>
      </w:pPr>
    </w:p>
    <w:p w:rsidR="00393D9A" w:rsidRDefault="00393D9A" w:rsidP="00393D9A">
      <w:pPr>
        <w:pStyle w:val="NoSpacing"/>
        <w:jc w:val="center"/>
        <w:rPr>
          <w:rFonts w:ascii="Times New Roman" w:eastAsia="Times New Roman" w:hAnsi="Times New Roman"/>
          <w:b/>
        </w:rPr>
      </w:pPr>
      <w:r w:rsidRPr="00393D9A">
        <w:rPr>
          <w:rFonts w:ascii="Times New Roman" w:eastAsia="Times New Roman" w:hAnsi="Times New Roman"/>
          <w:b/>
        </w:rPr>
        <w:t>THE RELATIONSHIP OF THE APPLICATION OF NURSE'S SPIRITUAL ASPECTS WITH THE FULFILLMENT OF SPIRITUAL NEEDS IN PATIENTS IN THE INPATIENT ROOM OF THE PUSKESM</w:t>
      </w:r>
      <w:r>
        <w:rPr>
          <w:rFonts w:ascii="Times New Roman" w:eastAsia="Times New Roman" w:hAnsi="Times New Roman"/>
          <w:b/>
        </w:rPr>
        <w:t xml:space="preserve">AS PUSKESMAS MANONJAYA DISTRICT </w:t>
      </w:r>
      <w:r w:rsidRPr="00393D9A">
        <w:rPr>
          <w:rFonts w:ascii="Times New Roman" w:eastAsia="Times New Roman" w:hAnsi="Times New Roman"/>
          <w:b/>
        </w:rPr>
        <w:t xml:space="preserve">TASIKMALAYA </w:t>
      </w:r>
    </w:p>
    <w:p w:rsidR="00393D9A" w:rsidRPr="00393D9A" w:rsidRDefault="00393D9A" w:rsidP="00393D9A">
      <w:pPr>
        <w:pStyle w:val="NoSpacing"/>
        <w:jc w:val="center"/>
        <w:rPr>
          <w:rFonts w:ascii="Times New Roman" w:eastAsia="Times New Roman" w:hAnsi="Times New Roman"/>
          <w:b/>
        </w:rPr>
      </w:pPr>
      <w:r w:rsidRPr="00393D9A">
        <w:rPr>
          <w:rFonts w:ascii="Times New Roman" w:eastAsia="Times New Roman" w:hAnsi="Times New Roman"/>
          <w:b/>
        </w:rPr>
        <w:t>2021</w:t>
      </w:r>
    </w:p>
    <w:p w:rsidR="00077EA9" w:rsidRPr="00393D9A" w:rsidRDefault="00077EA9" w:rsidP="00393D9A">
      <w:pPr>
        <w:jc w:val="center"/>
        <w:rPr>
          <w:b/>
          <w:sz w:val="22"/>
          <w:szCs w:val="22"/>
          <w:lang w:val="id-ID"/>
        </w:rPr>
      </w:pPr>
    </w:p>
    <w:p w:rsidR="00077EA9" w:rsidRPr="00393D9A" w:rsidRDefault="000D1D68" w:rsidP="00393D9A">
      <w:pPr>
        <w:jc w:val="center"/>
        <w:rPr>
          <w:b/>
          <w:vertAlign w:val="superscript"/>
        </w:rPr>
      </w:pPr>
      <w:r w:rsidRPr="00393D9A">
        <w:rPr>
          <w:b/>
        </w:rPr>
        <w:t xml:space="preserve"> Asri Aprilia Rohman</w:t>
      </w:r>
      <w:r w:rsidR="00462348" w:rsidRPr="00393D9A">
        <w:rPr>
          <w:b/>
          <w:vertAlign w:val="superscript"/>
        </w:rPr>
        <w:t>1</w:t>
      </w:r>
    </w:p>
    <w:p w:rsidR="00186D44" w:rsidRPr="00393D9A" w:rsidRDefault="00186D44" w:rsidP="00393D9A">
      <w:pPr>
        <w:jc w:val="center"/>
        <w:rPr>
          <w:b/>
        </w:rPr>
      </w:pPr>
      <w:r w:rsidRPr="00393D9A">
        <w:rPr>
          <w:b/>
        </w:rPr>
        <w:t>Program Studi Keperawatan Fakultas Ilmu Kesehatan Universitas Galuh Jalan RE. Martadinata No. 150 Ciamis</w:t>
      </w:r>
    </w:p>
    <w:p w:rsidR="00186D44" w:rsidRPr="00393D9A" w:rsidRDefault="00186D44" w:rsidP="00393D9A">
      <w:pPr>
        <w:jc w:val="center"/>
        <w:rPr>
          <w:b/>
        </w:rPr>
      </w:pPr>
    </w:p>
    <w:p w:rsidR="00186D44" w:rsidRPr="00393D9A" w:rsidRDefault="00186D44" w:rsidP="00393D9A">
      <w:pPr>
        <w:jc w:val="center"/>
        <w:rPr>
          <w:b/>
        </w:rPr>
      </w:pPr>
      <w:r w:rsidRPr="00393D9A">
        <w:rPr>
          <w:b/>
        </w:rPr>
        <w:t xml:space="preserve">Email korepondensi: </w:t>
      </w:r>
      <w:r w:rsidR="000D1D68" w:rsidRPr="00393D9A">
        <w:rPr>
          <w:b/>
        </w:rPr>
        <w:t>asriaprilia83@gmail.com</w:t>
      </w:r>
    </w:p>
    <w:p w:rsidR="00186D44" w:rsidRPr="00393D9A" w:rsidRDefault="00186D44" w:rsidP="00393D9A">
      <w:pPr>
        <w:rPr>
          <w:b/>
          <w:sz w:val="22"/>
          <w:szCs w:val="22"/>
        </w:rPr>
      </w:pPr>
    </w:p>
    <w:p w:rsidR="00186D44" w:rsidRPr="00393D9A" w:rsidRDefault="00186D44" w:rsidP="00393D9A">
      <w:pPr>
        <w:rPr>
          <w:b/>
          <w:sz w:val="22"/>
          <w:szCs w:val="22"/>
        </w:rPr>
      </w:pPr>
    </w:p>
    <w:p w:rsidR="00A15FC6" w:rsidRPr="00393D9A" w:rsidRDefault="00A15FC6" w:rsidP="00393D9A">
      <w:pPr>
        <w:jc w:val="center"/>
        <w:rPr>
          <w:b/>
          <w:sz w:val="22"/>
          <w:szCs w:val="22"/>
        </w:rPr>
      </w:pPr>
      <w:r w:rsidRPr="00393D9A">
        <w:rPr>
          <w:b/>
          <w:sz w:val="22"/>
          <w:szCs w:val="22"/>
        </w:rPr>
        <w:t>ABSTRAK</w:t>
      </w:r>
    </w:p>
    <w:p w:rsidR="000D1D68" w:rsidRPr="00393D9A" w:rsidRDefault="000D1D68" w:rsidP="00393D9A">
      <w:pPr>
        <w:tabs>
          <w:tab w:val="left" w:pos="993"/>
        </w:tabs>
        <w:jc w:val="both"/>
        <w:rPr>
          <w:sz w:val="22"/>
          <w:szCs w:val="22"/>
          <w:lang w:val="id-ID"/>
        </w:rPr>
      </w:pPr>
      <w:r w:rsidRPr="00393D9A">
        <w:rPr>
          <w:sz w:val="22"/>
          <w:szCs w:val="22"/>
        </w:rPr>
        <w:t>Perawat harus berupaya membantu memenuhi kebutuhan spiritual klien sebagai bagian dari kebutuhan menyeluruh klien. Kebutuhan spiritual pasien yang terpenuhi menjadikan pasien lebih tenang dalam menghadapi penyakit yang dideritanya, sabar dan tidak mudah cemas.</w:t>
      </w:r>
      <w:r w:rsidRPr="00393D9A">
        <w:rPr>
          <w:sz w:val="22"/>
          <w:szCs w:val="22"/>
          <w:lang w:val="id-ID"/>
        </w:rPr>
        <w:t xml:space="preserve"> </w:t>
      </w:r>
      <w:r w:rsidRPr="00393D9A">
        <w:rPr>
          <w:sz w:val="22"/>
          <w:szCs w:val="22"/>
        </w:rPr>
        <w:t xml:space="preserve">Tujuan penelitian ini yaitu </w:t>
      </w:r>
      <w:r w:rsidRPr="00393D9A">
        <w:rPr>
          <w:sz w:val="22"/>
          <w:szCs w:val="22"/>
          <w:lang w:val="id-ID"/>
        </w:rPr>
        <w:t xml:space="preserve">untuk </w:t>
      </w:r>
      <w:r w:rsidRPr="00393D9A">
        <w:rPr>
          <w:sz w:val="22"/>
          <w:szCs w:val="22"/>
        </w:rPr>
        <w:t>mengetahui hubungan penerapan aspek spiritualitas perawat dengan pemenuhan kebutuhan spiritual pada pasien di Ruang Rawat Inap Puskesmas Manonjaya Kecamatan Manonjaya Kabupaten Tasikmalaya Tahun 2021</w:t>
      </w:r>
      <w:r w:rsidRPr="00393D9A">
        <w:rPr>
          <w:sz w:val="22"/>
          <w:szCs w:val="22"/>
          <w:lang w:val="id-ID"/>
        </w:rPr>
        <w:t>.</w:t>
      </w:r>
      <w:r w:rsidRPr="00393D9A">
        <w:rPr>
          <w:sz w:val="22"/>
          <w:szCs w:val="22"/>
        </w:rPr>
        <w:t xml:space="preserve">  Jenis penelitian ini adalah </w:t>
      </w:r>
      <w:r w:rsidRPr="00393D9A">
        <w:rPr>
          <w:sz w:val="22"/>
          <w:szCs w:val="22"/>
          <w:lang w:val="id-ID"/>
        </w:rPr>
        <w:t>analitik kuantitatif</w:t>
      </w:r>
      <w:r w:rsidRPr="00393D9A">
        <w:rPr>
          <w:sz w:val="22"/>
          <w:szCs w:val="22"/>
        </w:rPr>
        <w:t xml:space="preserve">  dengan pendekatan "cross sectional" sampel dalam penelitian ini </w:t>
      </w:r>
      <w:r w:rsidRPr="00393D9A">
        <w:rPr>
          <w:sz w:val="22"/>
          <w:szCs w:val="22"/>
          <w:lang w:val="id-ID"/>
        </w:rPr>
        <w:t>yaitu 45</w:t>
      </w:r>
      <w:r w:rsidRPr="00393D9A">
        <w:rPr>
          <w:sz w:val="22"/>
          <w:szCs w:val="22"/>
        </w:rPr>
        <w:t xml:space="preserve"> pasien </w:t>
      </w:r>
      <w:r w:rsidRPr="00393D9A">
        <w:rPr>
          <w:sz w:val="22"/>
          <w:szCs w:val="22"/>
          <w:lang w:val="id-ID"/>
        </w:rPr>
        <w:t>yang di rawat inap di Puskesmas Manonjaya kecamatan Manonjaya Kabupaten Tasikmalaya periode bulan April-Mei Tahun 2021</w:t>
      </w:r>
      <w:r w:rsidRPr="00393D9A">
        <w:rPr>
          <w:sz w:val="22"/>
          <w:szCs w:val="22"/>
        </w:rPr>
        <w:t xml:space="preserve"> dengan teknik sampel </w:t>
      </w:r>
      <w:r w:rsidRPr="00393D9A">
        <w:rPr>
          <w:sz w:val="22"/>
          <w:szCs w:val="22"/>
          <w:lang w:val="id-ID"/>
        </w:rPr>
        <w:t>total sampling</w:t>
      </w:r>
      <w:r w:rsidRPr="00393D9A">
        <w:rPr>
          <w:sz w:val="22"/>
          <w:szCs w:val="22"/>
        </w:rPr>
        <w:t>. Hasil penelitian menunjukan bahwa</w:t>
      </w:r>
      <w:r w:rsidRPr="00393D9A">
        <w:rPr>
          <w:sz w:val="22"/>
          <w:szCs w:val="22"/>
          <w:lang w:val="id-ID"/>
        </w:rPr>
        <w:t xml:space="preserve"> </w:t>
      </w:r>
      <w:r w:rsidRPr="00393D9A">
        <w:rPr>
          <w:sz w:val="22"/>
          <w:szCs w:val="22"/>
        </w:rPr>
        <w:t>penerapan aspek spiritualitas perawat pada pasien sebagian besar perawat menerapkan aspek spritual dengan tidak baik yaitu sebanyak 30 orang (66,7%)</w:t>
      </w:r>
      <w:r w:rsidRPr="00393D9A">
        <w:rPr>
          <w:sz w:val="22"/>
          <w:szCs w:val="22"/>
          <w:lang w:val="id-ID"/>
        </w:rPr>
        <w:t xml:space="preserve">, </w:t>
      </w:r>
      <w:r w:rsidRPr="00393D9A">
        <w:rPr>
          <w:sz w:val="22"/>
          <w:szCs w:val="22"/>
        </w:rPr>
        <w:t>pemenuhan kebutuhan spiritual pada pasien sebagian besar kebutuhan spiritual pasien tidak terpenuhi yaitu sebanyak 28 orang (62,2%</w:t>
      </w:r>
      <w:r w:rsidRPr="00393D9A">
        <w:rPr>
          <w:sz w:val="22"/>
          <w:szCs w:val="22"/>
          <w:lang w:val="id-ID"/>
        </w:rPr>
        <w:t xml:space="preserve">) dan </w:t>
      </w:r>
      <w:r w:rsidRPr="00393D9A">
        <w:rPr>
          <w:sz w:val="22"/>
          <w:szCs w:val="22"/>
        </w:rPr>
        <w:t>terdapat hubungan yang signifikan antara penerapan aspek spiritualitas perawat dengan pemenuhan kebutuhan spiritual pada pasien karena nilai α &gt; ρ value (0,05 &gt; 0,000) dan nilai chi square (χ2) hitung &gt; chi square (χ2) tabel (15,000&gt; 3,841)</w:t>
      </w:r>
      <w:r w:rsidRPr="00393D9A">
        <w:rPr>
          <w:sz w:val="22"/>
          <w:szCs w:val="22"/>
          <w:lang w:val="id-ID"/>
        </w:rPr>
        <w:t>.</w:t>
      </w:r>
    </w:p>
    <w:p w:rsidR="00B641B5" w:rsidRPr="00393D9A" w:rsidRDefault="00B641B5" w:rsidP="00393D9A">
      <w:pPr>
        <w:pStyle w:val="BodyText"/>
        <w:spacing w:line="240" w:lineRule="auto"/>
        <w:rPr>
          <w:sz w:val="22"/>
          <w:szCs w:val="22"/>
        </w:rPr>
      </w:pPr>
    </w:p>
    <w:p w:rsidR="000D1D68" w:rsidRPr="00393D9A" w:rsidRDefault="00186D44" w:rsidP="00393D9A">
      <w:pPr>
        <w:tabs>
          <w:tab w:val="left" w:pos="1418"/>
        </w:tabs>
        <w:jc w:val="both"/>
        <w:rPr>
          <w:sz w:val="22"/>
          <w:szCs w:val="22"/>
        </w:rPr>
      </w:pPr>
      <w:r w:rsidRPr="00393D9A">
        <w:rPr>
          <w:sz w:val="22"/>
          <w:szCs w:val="22"/>
          <w:lang w:val="id-ID"/>
        </w:rPr>
        <w:t>Kata Kunc</w:t>
      </w:r>
      <w:r w:rsidR="000D1D68" w:rsidRPr="00393D9A">
        <w:rPr>
          <w:sz w:val="22"/>
          <w:szCs w:val="22"/>
        </w:rPr>
        <w:t xml:space="preserve">i: </w:t>
      </w:r>
      <w:r w:rsidR="000D1D68" w:rsidRPr="00393D9A">
        <w:rPr>
          <w:sz w:val="22"/>
          <w:szCs w:val="22"/>
          <w:lang w:val="id-ID"/>
        </w:rPr>
        <w:t>penerapan, pemenuhan, aspek spiritual</w:t>
      </w:r>
    </w:p>
    <w:p w:rsidR="00107C7F" w:rsidRPr="00393D9A" w:rsidRDefault="00107C7F" w:rsidP="00393D9A">
      <w:pPr>
        <w:tabs>
          <w:tab w:val="left" w:pos="1560"/>
        </w:tabs>
        <w:jc w:val="both"/>
        <w:rPr>
          <w:rFonts w:eastAsiaTheme="minorHAnsi"/>
          <w:b/>
          <w:i/>
          <w:color w:val="000000"/>
          <w:sz w:val="22"/>
          <w:szCs w:val="22"/>
        </w:rPr>
      </w:pPr>
    </w:p>
    <w:p w:rsidR="00107C7F" w:rsidRPr="00393D9A" w:rsidRDefault="00107C7F" w:rsidP="00393D9A">
      <w:pPr>
        <w:jc w:val="center"/>
        <w:rPr>
          <w:rFonts w:eastAsiaTheme="minorHAnsi"/>
          <w:b/>
          <w:i/>
          <w:color w:val="000000"/>
          <w:sz w:val="22"/>
          <w:szCs w:val="22"/>
        </w:rPr>
      </w:pPr>
    </w:p>
    <w:p w:rsidR="00363E03" w:rsidRPr="00393D9A" w:rsidRDefault="00363E03" w:rsidP="00393D9A">
      <w:pPr>
        <w:jc w:val="center"/>
        <w:rPr>
          <w:rFonts w:eastAsiaTheme="minorHAnsi"/>
          <w:b/>
          <w:i/>
          <w:color w:val="000000"/>
          <w:sz w:val="22"/>
          <w:szCs w:val="22"/>
        </w:rPr>
      </w:pPr>
    </w:p>
    <w:p w:rsidR="00363E03" w:rsidRPr="00393D9A" w:rsidRDefault="00363E03" w:rsidP="00393D9A">
      <w:pPr>
        <w:jc w:val="center"/>
        <w:rPr>
          <w:rFonts w:eastAsiaTheme="minorHAnsi"/>
          <w:b/>
          <w:i/>
          <w:color w:val="000000"/>
          <w:sz w:val="22"/>
          <w:szCs w:val="22"/>
        </w:rPr>
      </w:pPr>
    </w:p>
    <w:p w:rsidR="00421A0E" w:rsidRPr="00393D9A" w:rsidRDefault="00421A0E" w:rsidP="00393D9A">
      <w:pPr>
        <w:jc w:val="center"/>
        <w:rPr>
          <w:rFonts w:eastAsiaTheme="minorHAnsi"/>
          <w:b/>
          <w:i/>
          <w:color w:val="000000"/>
          <w:sz w:val="22"/>
          <w:szCs w:val="22"/>
        </w:rPr>
      </w:pPr>
      <w:r w:rsidRPr="00393D9A">
        <w:rPr>
          <w:rFonts w:eastAsiaTheme="minorHAnsi"/>
          <w:b/>
          <w:i/>
          <w:color w:val="000000"/>
          <w:sz w:val="22"/>
          <w:szCs w:val="22"/>
          <w:lang w:val="id-ID"/>
        </w:rPr>
        <w:t>ABSTRAC</w:t>
      </w:r>
      <w:r w:rsidRPr="00393D9A">
        <w:rPr>
          <w:rFonts w:eastAsiaTheme="minorHAnsi"/>
          <w:b/>
          <w:i/>
          <w:color w:val="000000"/>
          <w:sz w:val="22"/>
          <w:szCs w:val="22"/>
        </w:rPr>
        <w:t>T</w:t>
      </w:r>
    </w:p>
    <w:p w:rsidR="00D02ABC" w:rsidRPr="00393D9A" w:rsidRDefault="00D02ABC" w:rsidP="00393D9A">
      <w:pPr>
        <w:jc w:val="center"/>
        <w:rPr>
          <w:rFonts w:eastAsiaTheme="minorHAnsi"/>
          <w:b/>
          <w:i/>
          <w:color w:val="000000"/>
          <w:sz w:val="22"/>
          <w:szCs w:val="22"/>
        </w:rPr>
      </w:pPr>
    </w:p>
    <w:p w:rsidR="000D1D68" w:rsidRPr="00393D9A" w:rsidRDefault="000D1D68" w:rsidP="00393D9A">
      <w:pPr>
        <w:tabs>
          <w:tab w:val="left" w:pos="1418"/>
        </w:tabs>
        <w:jc w:val="both"/>
        <w:rPr>
          <w:bCs/>
          <w:sz w:val="22"/>
          <w:szCs w:val="22"/>
          <w:lang w:val="id-ID"/>
        </w:rPr>
      </w:pPr>
      <w:r w:rsidRPr="00393D9A">
        <w:rPr>
          <w:i/>
          <w:sz w:val="22"/>
          <w:szCs w:val="22"/>
        </w:rPr>
        <w:t xml:space="preserve">The nurse must try to help meet the client's spiritual needs as part of the client's overall needs. The patient's spiritual needs are fulfilled, making the patient calmer in dealing with the illness he is suffering from, patient and not easily anxious. The purpose of this study was to determine the relationship between the application of the spirituality of nurses and the fulfillment of spiritual needs in patients in the Inpatient Room of the Manonjaya Public Health Center, Manonjaya District, </w:t>
      </w:r>
      <w:proofErr w:type="gramStart"/>
      <w:r w:rsidRPr="00393D9A">
        <w:rPr>
          <w:i/>
          <w:sz w:val="22"/>
          <w:szCs w:val="22"/>
        </w:rPr>
        <w:t>Tasikmalaya</w:t>
      </w:r>
      <w:proofErr w:type="gramEnd"/>
      <w:r w:rsidRPr="00393D9A">
        <w:rPr>
          <w:i/>
          <w:sz w:val="22"/>
          <w:szCs w:val="22"/>
        </w:rPr>
        <w:t xml:space="preserve"> Regency in 2021. This type of research was quantitative analytic with a "cross sectional" approach. The sample in this study were 45 patients who was hospitalized at the Manonjaya Health Center, Manonjaya District, Tasikmalaya Regency for the period April-May 2021 with a total sampling technique. The results showed that the application of the spiritual aspect of nurses to patients, most of the nurses applied the spiritual aspects poorly, namely as many as 30 people (66.7%), the fulfillment of spiritual needs in patients, most of the patients' spiritual needs were not met, namely 28 people (62.2 %) and there is a significant relationship between the application of the spiritual aspect of nurses and the fulfillment of spiritual needs in patients because the value of &gt; value (0.05 &gt; 0.000) and chi square value (χ2) count &gt; chi square (χ2) table (15,000&gt; 3.841 ). </w:t>
      </w:r>
    </w:p>
    <w:p w:rsidR="00421A0E" w:rsidRPr="00393D9A" w:rsidRDefault="000D1D68" w:rsidP="00393D9A">
      <w:pPr>
        <w:tabs>
          <w:tab w:val="left" w:pos="1418"/>
        </w:tabs>
        <w:jc w:val="both"/>
        <w:rPr>
          <w:bCs/>
          <w:i/>
          <w:sz w:val="22"/>
          <w:szCs w:val="22"/>
        </w:rPr>
      </w:pPr>
      <w:r w:rsidRPr="00393D9A">
        <w:rPr>
          <w:bCs/>
          <w:i/>
          <w:sz w:val="22"/>
          <w:szCs w:val="22"/>
        </w:rPr>
        <w:t>Keywords: application, fulfillment, spiritual aspect</w:t>
      </w:r>
    </w:p>
    <w:p w:rsidR="00393D9A" w:rsidRDefault="00393D9A"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2"/>
          <w:szCs w:val="22"/>
        </w:rPr>
      </w:pPr>
    </w:p>
    <w:p w:rsidR="00393D9A" w:rsidRDefault="00393D9A"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2"/>
          <w:szCs w:val="22"/>
        </w:rPr>
      </w:pPr>
    </w:p>
    <w:p w:rsidR="00186D44" w:rsidRPr="00393D9A" w:rsidRDefault="00186D44"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sz w:val="22"/>
          <w:szCs w:val="22"/>
        </w:rPr>
      </w:pPr>
      <w:r w:rsidRPr="00393D9A">
        <w:rPr>
          <w:b/>
          <w:color w:val="212121"/>
          <w:sz w:val="22"/>
          <w:szCs w:val="22"/>
        </w:rPr>
        <w:t>PENDAHULUAN</w:t>
      </w:r>
    </w:p>
    <w:p w:rsidR="00186D44" w:rsidRPr="00393D9A" w:rsidRDefault="00186D44" w:rsidP="00393D9A">
      <w:pPr>
        <w:jc w:val="both"/>
        <w:rPr>
          <w:bCs/>
          <w:sz w:val="22"/>
          <w:szCs w:val="22"/>
        </w:rPr>
        <w:sectPr w:rsidR="00186D44" w:rsidRPr="00393D9A" w:rsidSect="00B0439F">
          <w:headerReference w:type="default" r:id="rId8"/>
          <w:footerReference w:type="default" r:id="rId9"/>
          <w:pgSz w:w="12191" w:h="15876" w:code="9"/>
          <w:pgMar w:top="2268" w:right="1701" w:bottom="2268" w:left="2268" w:header="709" w:footer="709" w:gutter="0"/>
          <w:pgNumType w:fmt="lowerRoman" w:start="4"/>
          <w:cols w:space="708"/>
          <w:docGrid w:linePitch="360"/>
        </w:sectPr>
      </w:pPr>
    </w:p>
    <w:p w:rsidR="00D40DA8" w:rsidRPr="00393D9A" w:rsidRDefault="000D1D68" w:rsidP="00393D9A">
      <w:pPr>
        <w:widowControl w:val="0"/>
        <w:tabs>
          <w:tab w:val="left" w:pos="-426"/>
        </w:tabs>
        <w:ind w:firstLine="567"/>
        <w:contextualSpacing/>
        <w:jc w:val="both"/>
        <w:rPr>
          <w:sz w:val="22"/>
          <w:szCs w:val="22"/>
        </w:rPr>
      </w:pPr>
      <w:r w:rsidRPr="00393D9A">
        <w:rPr>
          <w:sz w:val="22"/>
          <w:szCs w:val="22"/>
        </w:rPr>
        <w:lastRenderedPageBreak/>
        <w:t>Manusia sebagai klien yang merupakan makhluk bio-psiko-sosio dan spiritual merupakan kesatuan dari aspek jasmani dan rohani yang memiliki sifat unik dengan kebutuhan yang berbeda-beda sesuai dengan tingkat perkembangan masing masing</w:t>
      </w:r>
      <w:r w:rsidRPr="00393D9A">
        <w:rPr>
          <w:sz w:val="22"/>
          <w:szCs w:val="22"/>
          <w:lang w:val="id-ID"/>
        </w:rPr>
        <w:t xml:space="preserve">. </w:t>
      </w:r>
      <w:r w:rsidRPr="00393D9A">
        <w:rPr>
          <w:sz w:val="22"/>
          <w:szCs w:val="22"/>
        </w:rPr>
        <w:t>Sakit merupakan suatu keadaan dimana fungsi fisik, emosional, intelektual, sosial, perkembangan atau spiritual seseorang berkurang atau terganggu bila dibandingkan dengan kondisi sebelumnya (</w:t>
      </w:r>
      <w:r w:rsidRPr="00393D9A">
        <w:rPr>
          <w:sz w:val="22"/>
          <w:szCs w:val="22"/>
          <w:lang w:val="id-ID"/>
        </w:rPr>
        <w:t>Achir Yani, 2018</w:t>
      </w:r>
      <w:r w:rsidR="00D40DA8" w:rsidRPr="00393D9A">
        <w:rPr>
          <w:sz w:val="22"/>
          <w:szCs w:val="22"/>
        </w:rPr>
        <w:t>).</w:t>
      </w:r>
    </w:p>
    <w:p w:rsidR="00D40DA8" w:rsidRPr="00393D9A" w:rsidRDefault="000D1D68" w:rsidP="00393D9A">
      <w:pPr>
        <w:widowControl w:val="0"/>
        <w:tabs>
          <w:tab w:val="left" w:pos="-426"/>
        </w:tabs>
        <w:ind w:firstLine="567"/>
        <w:contextualSpacing/>
        <w:jc w:val="both"/>
        <w:rPr>
          <w:sz w:val="22"/>
          <w:szCs w:val="22"/>
          <w:lang w:val="id-ID"/>
        </w:rPr>
      </w:pPr>
      <w:r w:rsidRPr="00393D9A">
        <w:rPr>
          <w:sz w:val="22"/>
          <w:szCs w:val="22"/>
        </w:rPr>
        <w:t xml:space="preserve">Seseorang yang sakit berupaya mencari penyembuhan dan pemulihan kesehatan yang berkualitas dan cepat tanggap atas keluhan klien, serta </w:t>
      </w:r>
      <w:r w:rsidRPr="00393D9A">
        <w:rPr>
          <w:sz w:val="22"/>
          <w:szCs w:val="22"/>
        </w:rPr>
        <w:lastRenderedPageBreak/>
        <w:t xml:space="preserve">penyediaan pelayanan kesehatan yang nyaman. Seseorang yang berada di dalam ruang </w:t>
      </w:r>
      <w:r w:rsidRPr="00393D9A">
        <w:rPr>
          <w:sz w:val="22"/>
          <w:szCs w:val="22"/>
          <w:lang w:val="id-ID"/>
        </w:rPr>
        <w:t xml:space="preserve">rawat </w:t>
      </w:r>
      <w:proofErr w:type="gramStart"/>
      <w:r w:rsidRPr="00393D9A">
        <w:rPr>
          <w:sz w:val="22"/>
          <w:szCs w:val="22"/>
          <w:lang w:val="id-ID"/>
        </w:rPr>
        <w:t xml:space="preserve">inap </w:t>
      </w:r>
      <w:r w:rsidRPr="00393D9A">
        <w:rPr>
          <w:sz w:val="22"/>
          <w:szCs w:val="22"/>
        </w:rPr>
        <w:t xml:space="preserve"> umumnya</w:t>
      </w:r>
      <w:proofErr w:type="gramEnd"/>
      <w:r w:rsidRPr="00393D9A">
        <w:rPr>
          <w:sz w:val="22"/>
          <w:szCs w:val="22"/>
        </w:rPr>
        <w:t xml:space="preserve"> merasakan ketakutan te</w:t>
      </w:r>
      <w:r w:rsidR="00D40DA8" w:rsidRPr="00393D9A">
        <w:rPr>
          <w:sz w:val="22"/>
          <w:szCs w:val="22"/>
        </w:rPr>
        <w:t xml:space="preserve">rhadap </w:t>
      </w:r>
      <w:r w:rsidRPr="00393D9A">
        <w:rPr>
          <w:sz w:val="22"/>
          <w:szCs w:val="22"/>
        </w:rPr>
        <w:t>nyeri fisik, ketidaktahuan, kematian dan ancaman terhadap integritas. Klien mungkin mempunyai ketidakpastian tentang makna kematian sehingga mereka menjadi rentan terhadap distress spiritual. Terdapat juga klien yang mempunyai rasa spiritual tentang ketenangan yang membuat mereka mampu untuk menghadapi kematian tanpa rasa takut (Potter &amp; Perry, 20</w:t>
      </w:r>
      <w:r w:rsidRPr="00393D9A">
        <w:rPr>
          <w:sz w:val="22"/>
          <w:szCs w:val="22"/>
          <w:lang w:val="id-ID"/>
        </w:rPr>
        <w:t>1</w:t>
      </w:r>
      <w:r w:rsidRPr="00393D9A">
        <w:rPr>
          <w:sz w:val="22"/>
          <w:szCs w:val="22"/>
        </w:rPr>
        <w:t xml:space="preserve">5). </w:t>
      </w:r>
    </w:p>
    <w:p w:rsidR="00D40DA8" w:rsidRPr="00393D9A" w:rsidRDefault="00D40DA8" w:rsidP="00393D9A">
      <w:pPr>
        <w:widowControl w:val="0"/>
        <w:tabs>
          <w:tab w:val="left" w:pos="-426"/>
        </w:tabs>
        <w:ind w:firstLine="567"/>
        <w:contextualSpacing/>
        <w:jc w:val="both"/>
        <w:rPr>
          <w:sz w:val="22"/>
          <w:szCs w:val="22"/>
          <w:lang w:val="id-ID"/>
        </w:rPr>
      </w:pPr>
      <w:r w:rsidRPr="00393D9A">
        <w:rPr>
          <w:sz w:val="22"/>
          <w:szCs w:val="22"/>
        </w:rPr>
        <w:t xml:space="preserve">Spiritualitas </w:t>
      </w:r>
      <w:r w:rsidR="000D1D68" w:rsidRPr="00393D9A">
        <w:rPr>
          <w:sz w:val="22"/>
          <w:szCs w:val="22"/>
        </w:rPr>
        <w:t xml:space="preserve">adalah keyakinan dalam hubungannya dengan Yang Maha </w:t>
      </w:r>
      <w:r w:rsidR="000D1D68" w:rsidRPr="00393D9A">
        <w:rPr>
          <w:sz w:val="22"/>
          <w:szCs w:val="22"/>
        </w:rPr>
        <w:lastRenderedPageBreak/>
        <w:t xml:space="preserve">Kuasa dan Maha Pencipta. Spiritualitas meliputi aspek berhubungan dengan sesuatu yang tidak diketahui atau ketidakpastian dalam kehidupan, menemukan arti dan tujuan hidup, menyadari kemampuan untuk menggunakan sumber dan kekuatan dalam diri sendiri, mempunyai perasaan keterikatan dengan diri sendiri dan dengan Yang Maha Tinggi. </w:t>
      </w:r>
    </w:p>
    <w:p w:rsidR="00D40DA8" w:rsidRPr="00393D9A" w:rsidRDefault="00D40DA8" w:rsidP="00393D9A">
      <w:pPr>
        <w:widowControl w:val="0"/>
        <w:tabs>
          <w:tab w:val="left" w:pos="-426"/>
        </w:tabs>
        <w:ind w:firstLine="567"/>
        <w:contextualSpacing/>
        <w:jc w:val="both"/>
        <w:rPr>
          <w:sz w:val="22"/>
          <w:szCs w:val="22"/>
          <w:lang w:val="id-ID"/>
        </w:rPr>
      </w:pPr>
      <w:r w:rsidRPr="00393D9A">
        <w:rPr>
          <w:sz w:val="22"/>
          <w:szCs w:val="22"/>
        </w:rPr>
        <w:t>Perawatan yang berkualitas harus memasukkan aspek spiritual dalam interaksi antara perawat dan klien dalam bentuk hubungan saling percaya, memfasilitasi lingkungan yang mendukung dan memasukkan aspek spiritual dalam perencanaan jaminan yang berkualitas (Azis, 20</w:t>
      </w:r>
      <w:r w:rsidRPr="00393D9A">
        <w:rPr>
          <w:sz w:val="22"/>
          <w:szCs w:val="22"/>
          <w:lang w:val="id-ID"/>
        </w:rPr>
        <w:t>1</w:t>
      </w:r>
      <w:r w:rsidRPr="00393D9A">
        <w:rPr>
          <w:sz w:val="22"/>
          <w:szCs w:val="22"/>
        </w:rPr>
        <w:t>6)</w:t>
      </w:r>
      <w:r w:rsidRPr="00393D9A">
        <w:rPr>
          <w:sz w:val="22"/>
          <w:szCs w:val="22"/>
          <w:lang w:val="id-ID"/>
        </w:rPr>
        <w:t>.</w:t>
      </w:r>
    </w:p>
    <w:p w:rsidR="00D40DA8" w:rsidRPr="00393D9A" w:rsidRDefault="00D40DA8" w:rsidP="00393D9A">
      <w:pPr>
        <w:widowControl w:val="0"/>
        <w:tabs>
          <w:tab w:val="left" w:pos="-426"/>
        </w:tabs>
        <w:ind w:firstLine="567"/>
        <w:contextualSpacing/>
        <w:jc w:val="both"/>
        <w:rPr>
          <w:sz w:val="22"/>
          <w:szCs w:val="22"/>
          <w:lang w:val="id-ID"/>
        </w:rPr>
      </w:pPr>
      <w:r w:rsidRPr="00393D9A">
        <w:rPr>
          <w:color w:val="000000" w:themeColor="text1"/>
          <w:sz w:val="22"/>
          <w:szCs w:val="22"/>
        </w:rPr>
        <w:t xml:space="preserve">Dari data yang diperoleh di Ruang Rawat Inap Puskesmas Manonjaya, jumlah pasien ruang rawat inap pada tahun 2021 sebanyak 45 orang. Dengan jumlah perawat diruang perawatan rawat inap sebanyak 12 orang. Diruang perawatan 1 sebanyak 29 pasien tidak menjalankan ibadah dikarenakan pasien cemas, lemas yang mengakibatkan pasien tidak mampu menjalankan ibadah dan perawatan 2 sebanyak 16 pasien mampu menjalankan ibadah. Dengan melihat jumlah pasien yang tidak menjalankan ibadah dikarenakan cemas yang </w:t>
      </w:r>
      <w:proofErr w:type="gramStart"/>
      <w:r w:rsidRPr="00393D9A">
        <w:rPr>
          <w:color w:val="000000" w:themeColor="text1"/>
          <w:sz w:val="22"/>
          <w:szCs w:val="22"/>
        </w:rPr>
        <w:t>akan</w:t>
      </w:r>
      <w:proofErr w:type="gramEnd"/>
      <w:r w:rsidRPr="00393D9A">
        <w:rPr>
          <w:color w:val="000000" w:themeColor="text1"/>
          <w:sz w:val="22"/>
          <w:szCs w:val="22"/>
        </w:rPr>
        <w:t xml:space="preserve"> memperburuk kondisi dan lemas ketidakmampuan menjalankan ibadah, sudah sepantasnya perawat memenuhi pemenuhan kebutuhan spiritual kepada pasien.</w:t>
      </w:r>
    </w:p>
    <w:p w:rsidR="00363E03" w:rsidRPr="00393D9A" w:rsidRDefault="00D40DA8" w:rsidP="00393D9A">
      <w:pPr>
        <w:widowControl w:val="0"/>
        <w:tabs>
          <w:tab w:val="left" w:pos="-426"/>
        </w:tabs>
        <w:ind w:firstLine="567"/>
        <w:contextualSpacing/>
        <w:jc w:val="both"/>
        <w:rPr>
          <w:sz w:val="22"/>
          <w:szCs w:val="22"/>
          <w:lang w:val="id-ID"/>
        </w:rPr>
      </w:pPr>
      <w:r w:rsidRPr="00393D9A">
        <w:rPr>
          <w:w w:val="102"/>
          <w:sz w:val="22"/>
          <w:szCs w:val="22"/>
        </w:rPr>
        <w:t xml:space="preserve">Faktor spiritualitas merupakan unsur penting dari kesehatan dan kesejahteraan. Para penyelenggara perawatan kesehatan semakin sadar </w:t>
      </w:r>
      <w:r w:rsidRPr="00393D9A">
        <w:rPr>
          <w:w w:val="102"/>
          <w:sz w:val="22"/>
          <w:szCs w:val="22"/>
        </w:rPr>
        <w:lastRenderedPageBreak/>
        <w:t>untuk memusatkan perhatian pada hubungan antara spiritualitas dan kesehatan. Spiritualitas merupakan kesadaran dalam diri seseorang dan rasa terhubung dengan sesuatu yang lebih tinggi, alami, atau kepada beberapa tujuan yang lebih besar dari diri sendiri. Spiritualitas menawarkan pengertian keterhubungan secara intrapersonal, interpersonal dan transpersonal.Spiritualitas merupakan rasa terhubung dengan Tuhan, sesama manusia, dan lingkungan (Potter &amp; Perry, 2015).</w:t>
      </w:r>
    </w:p>
    <w:p w:rsidR="00363E03" w:rsidRPr="00393D9A" w:rsidRDefault="00D40DA8" w:rsidP="00393D9A">
      <w:pPr>
        <w:widowControl w:val="0"/>
        <w:tabs>
          <w:tab w:val="left" w:pos="-426"/>
        </w:tabs>
        <w:ind w:firstLine="567"/>
        <w:contextualSpacing/>
        <w:jc w:val="both"/>
        <w:rPr>
          <w:sz w:val="22"/>
          <w:szCs w:val="22"/>
          <w:lang w:val="id-ID"/>
        </w:rPr>
      </w:pPr>
      <w:r w:rsidRPr="00393D9A">
        <w:rPr>
          <w:sz w:val="22"/>
          <w:szCs w:val="22"/>
        </w:rPr>
        <w:t>Kebutuhan spiritual pasien yang terpenuhi menjadikan pasien lebih tenang dalam menghadapi penyakit yang dideritanya, sabar dan tidak mudah cemas. Penelitian Dodi (2017) menunjukkan adanya pengaruh yang signifikan pelayanan kebutuhan spiritual oleh perawat terhadap tingkat kecemasan pasien pre operasi.</w:t>
      </w:r>
    </w:p>
    <w:p w:rsidR="00D02ABC" w:rsidRDefault="00D40DA8" w:rsidP="00393D9A">
      <w:pPr>
        <w:widowControl w:val="0"/>
        <w:tabs>
          <w:tab w:val="left" w:pos="-426"/>
        </w:tabs>
        <w:ind w:firstLine="567"/>
        <w:contextualSpacing/>
        <w:jc w:val="both"/>
        <w:rPr>
          <w:sz w:val="22"/>
          <w:szCs w:val="22"/>
        </w:rPr>
      </w:pPr>
      <w:r w:rsidRPr="00393D9A">
        <w:rPr>
          <w:sz w:val="22"/>
          <w:szCs w:val="22"/>
        </w:rPr>
        <w:t xml:space="preserve">Hasil studi pendahuluan di Ruang Rawat Inap Puskesmas Manonjaya Kecamatan Manonjaya Kabupaten Tasikmalaya dengan cara observasi terhadap 10 pasien yang beragama islam didapatkan 3 pasien (30%) selalu berdo’a atau sering membaca bacaan Al-quran atau istighfar, sholawat dan sejenisnya. Selebihnya sebanyak 7 pasien (70%) belum melaksanakan demikian. Berdasarkan hasil wawancara dengan 10 orang pasien terhadap pelayanan kebutuhan spiritual yang diberikan oleh perawat, 6 orang mengatakan perawat menjelaskan tentang kondisi pasien dan mengingatkan untuk bersabar dan mendekatkan diri kepada Allah bagi kesembuhan mereka, membantu pasien </w:t>
      </w:r>
      <w:r w:rsidRPr="00393D9A">
        <w:rPr>
          <w:sz w:val="22"/>
          <w:szCs w:val="22"/>
        </w:rPr>
        <w:lastRenderedPageBreak/>
        <w:t>untuk beribadah dan memberikan kelonggaran untuk berintegrasi dengan keluarga dan teman agar dapat mengurangi cemas, 4 pasien lainnya mengatakan kebutuhan rohaninya didapatkan dari beribadah, membaca ayat Al-Qur’an dan berdo’a sendiri maupun dengan bantuan keluarga.</w:t>
      </w:r>
    </w:p>
    <w:p w:rsidR="00393D9A" w:rsidRDefault="00393D9A"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sz w:val="22"/>
          <w:szCs w:val="22"/>
        </w:rPr>
      </w:pPr>
    </w:p>
    <w:p w:rsidR="00186D44" w:rsidRPr="00393D9A" w:rsidRDefault="00FF4ECA"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sz w:val="22"/>
          <w:szCs w:val="22"/>
        </w:rPr>
      </w:pPr>
      <w:r w:rsidRPr="00393D9A">
        <w:rPr>
          <w:b/>
          <w:color w:val="212121"/>
          <w:sz w:val="22"/>
          <w:szCs w:val="22"/>
        </w:rPr>
        <w:t>METODE PENELITIAN</w:t>
      </w:r>
    </w:p>
    <w:p w:rsidR="00363E03" w:rsidRPr="00393D9A" w:rsidRDefault="00363E03" w:rsidP="00393D9A">
      <w:pPr>
        <w:ind w:firstLine="567"/>
        <w:jc w:val="both"/>
        <w:rPr>
          <w:sz w:val="22"/>
          <w:szCs w:val="22"/>
        </w:rPr>
      </w:pPr>
      <w:r w:rsidRPr="00393D9A">
        <w:rPr>
          <w:sz w:val="22"/>
          <w:szCs w:val="22"/>
        </w:rPr>
        <w:t xml:space="preserve">Penelitian ini menggunakan pendekatan </w:t>
      </w:r>
      <w:r w:rsidRPr="00393D9A">
        <w:rPr>
          <w:i/>
          <w:sz w:val="22"/>
          <w:szCs w:val="22"/>
        </w:rPr>
        <w:t>cross sectional</w:t>
      </w:r>
      <w:r w:rsidRPr="00393D9A">
        <w:rPr>
          <w:sz w:val="22"/>
          <w:szCs w:val="22"/>
        </w:rPr>
        <w:t xml:space="preserve">. Menurut Sugiyono (2013), </w:t>
      </w:r>
      <w:r w:rsidRPr="00393D9A">
        <w:rPr>
          <w:i/>
          <w:sz w:val="22"/>
          <w:szCs w:val="22"/>
        </w:rPr>
        <w:t>cross sectional</w:t>
      </w:r>
      <w:r w:rsidRPr="00393D9A">
        <w:rPr>
          <w:sz w:val="22"/>
          <w:szCs w:val="22"/>
        </w:rPr>
        <w:t xml:space="preserve"> yaitu pengamatan hanya dilakukan sekali sesuai dengan waktu yang ditentukan oleh peneliti dengan melihat adanya hubungan antara variabel dependen dan independen. Sampel dalam penelitian ini adalah pasien </w:t>
      </w:r>
      <w:r w:rsidRPr="00393D9A">
        <w:rPr>
          <w:sz w:val="22"/>
          <w:szCs w:val="22"/>
          <w:lang w:val="id-ID"/>
        </w:rPr>
        <w:t>yang di rawat inap di Puskesmas Manonjaya Kabupaten Tasikmalaya periode bulan April-Mei Tahun 2021</w:t>
      </w:r>
      <w:r w:rsidRPr="00393D9A">
        <w:rPr>
          <w:sz w:val="22"/>
          <w:szCs w:val="22"/>
        </w:rPr>
        <w:t xml:space="preserve"> yang berjumlah </w:t>
      </w:r>
      <w:r w:rsidRPr="00393D9A">
        <w:rPr>
          <w:sz w:val="22"/>
          <w:szCs w:val="22"/>
          <w:lang w:val="id-ID"/>
        </w:rPr>
        <w:t>45</w:t>
      </w:r>
      <w:r w:rsidRPr="00393D9A">
        <w:rPr>
          <w:sz w:val="22"/>
          <w:szCs w:val="22"/>
        </w:rPr>
        <w:t xml:space="preserve"> orang.</w:t>
      </w:r>
    </w:p>
    <w:p w:rsidR="00363E03" w:rsidRPr="00393D9A" w:rsidRDefault="00363E03" w:rsidP="00393D9A">
      <w:pPr>
        <w:ind w:firstLine="567"/>
        <w:jc w:val="both"/>
        <w:rPr>
          <w:sz w:val="22"/>
          <w:szCs w:val="22"/>
        </w:rPr>
      </w:pPr>
      <w:r w:rsidRPr="00393D9A">
        <w:rPr>
          <w:sz w:val="22"/>
          <w:szCs w:val="22"/>
        </w:rPr>
        <w:t xml:space="preserve">Proses penelitian memerlukan suatu alat untuk mengumpulkan data. Pengumpulan data </w:t>
      </w:r>
      <w:proofErr w:type="gramStart"/>
      <w:r w:rsidRPr="00393D9A">
        <w:rPr>
          <w:sz w:val="22"/>
          <w:szCs w:val="22"/>
        </w:rPr>
        <w:t>pada  penelitian</w:t>
      </w:r>
      <w:proofErr w:type="gramEnd"/>
      <w:r w:rsidRPr="00393D9A">
        <w:rPr>
          <w:sz w:val="22"/>
          <w:szCs w:val="22"/>
        </w:rPr>
        <w:t xml:space="preserve"> ini adalah angket.  Angket ini selalu berbentuk formulir-formulir yang berisikan pertanyaan-pertanyaan (question), maka angket sering disebut questionaire (Notoatmodjo,</w:t>
      </w:r>
      <w:r w:rsidRPr="00393D9A">
        <w:rPr>
          <w:sz w:val="22"/>
          <w:szCs w:val="22"/>
          <w:lang w:val="id-ID"/>
        </w:rPr>
        <w:t xml:space="preserve"> </w:t>
      </w:r>
      <w:r w:rsidRPr="00393D9A">
        <w:rPr>
          <w:sz w:val="22"/>
          <w:szCs w:val="22"/>
        </w:rPr>
        <w:t>201</w:t>
      </w:r>
      <w:r w:rsidRPr="00393D9A">
        <w:rPr>
          <w:sz w:val="22"/>
          <w:szCs w:val="22"/>
          <w:lang w:val="id-ID"/>
        </w:rPr>
        <w:t>2</w:t>
      </w:r>
      <w:r w:rsidRPr="00393D9A">
        <w:rPr>
          <w:sz w:val="22"/>
          <w:szCs w:val="22"/>
        </w:rPr>
        <w:t>).</w:t>
      </w:r>
    </w:p>
    <w:p w:rsidR="00363E03" w:rsidRPr="00393D9A" w:rsidRDefault="00A30331" w:rsidP="00393D9A">
      <w:pPr>
        <w:ind w:firstLine="567"/>
        <w:jc w:val="both"/>
        <w:rPr>
          <w:sz w:val="22"/>
          <w:szCs w:val="22"/>
        </w:rPr>
      </w:pPr>
      <w:r w:rsidRPr="00393D9A">
        <w:rPr>
          <w:sz w:val="22"/>
          <w:szCs w:val="22"/>
        </w:rPr>
        <w:t>Instrumen dalam penelitian ini menggunakan kuesioner.</w:t>
      </w:r>
      <w:r w:rsidR="00363E03" w:rsidRPr="00393D9A">
        <w:rPr>
          <w:sz w:val="22"/>
          <w:szCs w:val="22"/>
        </w:rPr>
        <w:t>Kuesioner ini dilakukan dengan mengedarkan suatu daftar pertanyaan tentang lingkungan, diajukan secara tertulis kepada sejumlah objek untuk mendapatkan tanggapan, informasi, jawaban dan sebagainya. Teknik ini lebih cocok untuk memperoleh</w:t>
      </w:r>
      <w:r w:rsidRPr="00393D9A">
        <w:rPr>
          <w:sz w:val="22"/>
          <w:szCs w:val="22"/>
        </w:rPr>
        <w:t xml:space="preserve"> data yang </w:t>
      </w:r>
      <w:r w:rsidR="00363E03" w:rsidRPr="00393D9A">
        <w:rPr>
          <w:sz w:val="22"/>
          <w:szCs w:val="22"/>
        </w:rPr>
        <w:t>cuku</w:t>
      </w:r>
      <w:r w:rsidR="00FA4F53" w:rsidRPr="00393D9A">
        <w:rPr>
          <w:sz w:val="22"/>
          <w:szCs w:val="22"/>
        </w:rPr>
        <w:t xml:space="preserve">p luas dari kelompok/masyarakat </w:t>
      </w:r>
      <w:r w:rsidR="00363E03" w:rsidRPr="00393D9A">
        <w:rPr>
          <w:sz w:val="22"/>
          <w:szCs w:val="22"/>
        </w:rPr>
        <w:t xml:space="preserve">yang berpopulasi besar, dan bertebaran tempatnya. </w:t>
      </w:r>
    </w:p>
    <w:p w:rsidR="00393D9A" w:rsidRDefault="00393D9A"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B16FB9" w:rsidRPr="00393D9A" w:rsidRDefault="00B16FB9"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393D9A">
        <w:rPr>
          <w:b/>
          <w:sz w:val="22"/>
          <w:szCs w:val="22"/>
        </w:rPr>
        <w:t>HASIL DAN PEMBAHASAN</w:t>
      </w:r>
    </w:p>
    <w:p w:rsidR="00FA4F53" w:rsidRPr="00393D9A" w:rsidRDefault="00FA4F53" w:rsidP="00393D9A">
      <w:pPr>
        <w:ind w:firstLine="567"/>
        <w:jc w:val="both"/>
        <w:rPr>
          <w:sz w:val="22"/>
          <w:szCs w:val="22"/>
        </w:rPr>
      </w:pPr>
      <w:r w:rsidRPr="00393D9A">
        <w:rPr>
          <w:sz w:val="22"/>
          <w:szCs w:val="22"/>
        </w:rPr>
        <w:t>Gambaran Penerapan Aspek Spiritualitas Perawat Pada Pasien di Ruang Rawat Inap Puskesmas Manonjaya Kabupaten Tasikmalaya Tahun 2021</w:t>
      </w:r>
    </w:p>
    <w:p w:rsidR="00A30331" w:rsidRPr="00393D9A" w:rsidRDefault="00A30331" w:rsidP="00393D9A">
      <w:pPr>
        <w:ind w:firstLine="567"/>
        <w:jc w:val="both"/>
        <w:rPr>
          <w:sz w:val="22"/>
          <w:szCs w:val="22"/>
        </w:rPr>
      </w:pPr>
    </w:p>
    <w:tbl>
      <w:tblPr>
        <w:tblW w:w="3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709"/>
        <w:gridCol w:w="709"/>
      </w:tblGrid>
      <w:tr w:rsidR="00FA4F53" w:rsidRPr="00393D9A" w:rsidTr="00FA4F53">
        <w:tc>
          <w:tcPr>
            <w:tcW w:w="567" w:type="dxa"/>
          </w:tcPr>
          <w:p w:rsidR="00FA4F53" w:rsidRPr="00393D9A" w:rsidRDefault="00FA4F53" w:rsidP="00393D9A">
            <w:pPr>
              <w:jc w:val="center"/>
              <w:rPr>
                <w:b/>
                <w:sz w:val="22"/>
                <w:szCs w:val="22"/>
              </w:rPr>
            </w:pPr>
            <w:r w:rsidRPr="00393D9A">
              <w:rPr>
                <w:b/>
                <w:sz w:val="22"/>
                <w:szCs w:val="22"/>
              </w:rPr>
              <w:t>No</w:t>
            </w:r>
          </w:p>
        </w:tc>
        <w:tc>
          <w:tcPr>
            <w:tcW w:w="1701" w:type="dxa"/>
            <w:vAlign w:val="center"/>
          </w:tcPr>
          <w:p w:rsidR="00FA4F53" w:rsidRPr="00393D9A" w:rsidRDefault="00FA4F53" w:rsidP="00393D9A">
            <w:pPr>
              <w:ind w:left="-51"/>
              <w:jc w:val="center"/>
              <w:rPr>
                <w:b/>
                <w:sz w:val="22"/>
                <w:szCs w:val="22"/>
                <w:lang w:val="id-ID"/>
              </w:rPr>
            </w:pPr>
            <w:r w:rsidRPr="00393D9A">
              <w:rPr>
                <w:b/>
                <w:sz w:val="22"/>
                <w:szCs w:val="22"/>
                <w:lang w:val="id-ID"/>
              </w:rPr>
              <w:t>Penerapan Aspek Spiritual</w:t>
            </w:r>
          </w:p>
        </w:tc>
        <w:tc>
          <w:tcPr>
            <w:tcW w:w="709" w:type="dxa"/>
            <w:vAlign w:val="center"/>
          </w:tcPr>
          <w:p w:rsidR="00FA4F53" w:rsidRPr="00393D9A" w:rsidRDefault="00FA4F53" w:rsidP="00393D9A">
            <w:pPr>
              <w:jc w:val="center"/>
              <w:rPr>
                <w:b/>
                <w:sz w:val="22"/>
                <w:szCs w:val="22"/>
              </w:rPr>
            </w:pPr>
            <w:r w:rsidRPr="00393D9A">
              <w:rPr>
                <w:b/>
                <w:sz w:val="22"/>
                <w:szCs w:val="22"/>
              </w:rPr>
              <w:t>F</w:t>
            </w:r>
          </w:p>
        </w:tc>
        <w:tc>
          <w:tcPr>
            <w:tcW w:w="709" w:type="dxa"/>
            <w:vAlign w:val="center"/>
          </w:tcPr>
          <w:p w:rsidR="00FA4F53" w:rsidRPr="00393D9A" w:rsidRDefault="00FA4F53" w:rsidP="00393D9A">
            <w:pPr>
              <w:jc w:val="center"/>
              <w:rPr>
                <w:b/>
                <w:sz w:val="22"/>
                <w:szCs w:val="22"/>
              </w:rPr>
            </w:pPr>
            <w:r w:rsidRPr="00393D9A">
              <w:rPr>
                <w:b/>
                <w:sz w:val="22"/>
                <w:szCs w:val="22"/>
              </w:rPr>
              <w:t xml:space="preserve">(%) </w:t>
            </w:r>
          </w:p>
        </w:tc>
      </w:tr>
      <w:tr w:rsidR="00FA4F53" w:rsidRPr="00393D9A" w:rsidTr="00FA4F53">
        <w:tc>
          <w:tcPr>
            <w:tcW w:w="567" w:type="dxa"/>
          </w:tcPr>
          <w:p w:rsidR="00FA4F53" w:rsidRPr="00393D9A" w:rsidRDefault="00FA4F53" w:rsidP="00393D9A">
            <w:pPr>
              <w:jc w:val="both"/>
              <w:rPr>
                <w:sz w:val="22"/>
                <w:szCs w:val="22"/>
              </w:rPr>
            </w:pPr>
            <w:r w:rsidRPr="00393D9A">
              <w:rPr>
                <w:sz w:val="22"/>
                <w:szCs w:val="22"/>
              </w:rPr>
              <w:t>1.</w:t>
            </w:r>
          </w:p>
        </w:tc>
        <w:tc>
          <w:tcPr>
            <w:tcW w:w="1701" w:type="dxa"/>
          </w:tcPr>
          <w:p w:rsidR="00FA4F53" w:rsidRPr="00393D9A" w:rsidRDefault="00FA4F53" w:rsidP="00393D9A">
            <w:pPr>
              <w:jc w:val="both"/>
              <w:rPr>
                <w:sz w:val="22"/>
                <w:szCs w:val="22"/>
              </w:rPr>
            </w:pPr>
            <w:r w:rsidRPr="00393D9A">
              <w:rPr>
                <w:sz w:val="22"/>
                <w:szCs w:val="22"/>
              </w:rPr>
              <w:t>Baik</w:t>
            </w:r>
          </w:p>
        </w:tc>
        <w:tc>
          <w:tcPr>
            <w:tcW w:w="709" w:type="dxa"/>
          </w:tcPr>
          <w:p w:rsidR="00FA4F53" w:rsidRPr="00393D9A" w:rsidRDefault="00FA4F53" w:rsidP="00393D9A">
            <w:pPr>
              <w:jc w:val="center"/>
              <w:rPr>
                <w:sz w:val="22"/>
                <w:szCs w:val="22"/>
                <w:lang w:val="id-ID"/>
              </w:rPr>
            </w:pPr>
            <w:r w:rsidRPr="00393D9A">
              <w:rPr>
                <w:sz w:val="22"/>
                <w:szCs w:val="22"/>
                <w:lang w:val="id-ID"/>
              </w:rPr>
              <w:t>15</w:t>
            </w:r>
          </w:p>
        </w:tc>
        <w:tc>
          <w:tcPr>
            <w:tcW w:w="709" w:type="dxa"/>
          </w:tcPr>
          <w:p w:rsidR="00FA4F53" w:rsidRPr="00393D9A" w:rsidRDefault="00FA4F53" w:rsidP="00393D9A">
            <w:pPr>
              <w:jc w:val="center"/>
              <w:rPr>
                <w:sz w:val="22"/>
                <w:szCs w:val="22"/>
                <w:lang w:val="id-ID"/>
              </w:rPr>
            </w:pPr>
            <w:r w:rsidRPr="00393D9A">
              <w:rPr>
                <w:sz w:val="22"/>
                <w:szCs w:val="22"/>
                <w:lang w:val="id-ID"/>
              </w:rPr>
              <w:t>33,3</w:t>
            </w:r>
          </w:p>
        </w:tc>
      </w:tr>
      <w:tr w:rsidR="00FA4F53" w:rsidRPr="00393D9A" w:rsidTr="00FA4F53">
        <w:trPr>
          <w:trHeight w:val="1"/>
        </w:trPr>
        <w:tc>
          <w:tcPr>
            <w:tcW w:w="567" w:type="dxa"/>
          </w:tcPr>
          <w:p w:rsidR="00FA4F53" w:rsidRPr="00393D9A" w:rsidRDefault="00FA4F53" w:rsidP="00393D9A">
            <w:pPr>
              <w:jc w:val="both"/>
              <w:rPr>
                <w:sz w:val="22"/>
                <w:szCs w:val="22"/>
              </w:rPr>
            </w:pPr>
            <w:r w:rsidRPr="00393D9A">
              <w:rPr>
                <w:sz w:val="22"/>
                <w:szCs w:val="22"/>
              </w:rPr>
              <w:t>2.</w:t>
            </w:r>
          </w:p>
        </w:tc>
        <w:tc>
          <w:tcPr>
            <w:tcW w:w="1701" w:type="dxa"/>
          </w:tcPr>
          <w:p w:rsidR="00FA4F53" w:rsidRPr="00393D9A" w:rsidRDefault="00FA4F53" w:rsidP="00393D9A">
            <w:pPr>
              <w:jc w:val="both"/>
              <w:rPr>
                <w:sz w:val="22"/>
                <w:szCs w:val="22"/>
                <w:lang w:val="id-ID"/>
              </w:rPr>
            </w:pPr>
            <w:r w:rsidRPr="00393D9A">
              <w:rPr>
                <w:sz w:val="22"/>
                <w:szCs w:val="22"/>
                <w:lang w:val="id-ID"/>
              </w:rPr>
              <w:t>Tidak Baik</w:t>
            </w:r>
          </w:p>
        </w:tc>
        <w:tc>
          <w:tcPr>
            <w:tcW w:w="709" w:type="dxa"/>
          </w:tcPr>
          <w:p w:rsidR="00FA4F53" w:rsidRPr="00393D9A" w:rsidRDefault="00FA4F53" w:rsidP="00393D9A">
            <w:pPr>
              <w:jc w:val="center"/>
              <w:rPr>
                <w:sz w:val="22"/>
                <w:szCs w:val="22"/>
                <w:lang w:val="id-ID"/>
              </w:rPr>
            </w:pPr>
            <w:r w:rsidRPr="00393D9A">
              <w:rPr>
                <w:sz w:val="22"/>
                <w:szCs w:val="22"/>
                <w:lang w:val="id-ID"/>
              </w:rPr>
              <w:t>30</w:t>
            </w:r>
          </w:p>
        </w:tc>
        <w:tc>
          <w:tcPr>
            <w:tcW w:w="709" w:type="dxa"/>
          </w:tcPr>
          <w:p w:rsidR="00FA4F53" w:rsidRPr="00393D9A" w:rsidRDefault="00FA4F53" w:rsidP="00393D9A">
            <w:pPr>
              <w:jc w:val="center"/>
              <w:rPr>
                <w:sz w:val="22"/>
                <w:szCs w:val="22"/>
                <w:lang w:val="id-ID"/>
              </w:rPr>
            </w:pPr>
            <w:r w:rsidRPr="00393D9A">
              <w:rPr>
                <w:sz w:val="22"/>
                <w:szCs w:val="22"/>
                <w:lang w:val="id-ID"/>
              </w:rPr>
              <w:t>66,7</w:t>
            </w:r>
          </w:p>
        </w:tc>
      </w:tr>
      <w:tr w:rsidR="00FA4F53" w:rsidRPr="00393D9A" w:rsidTr="00FA4F53">
        <w:tc>
          <w:tcPr>
            <w:tcW w:w="2268" w:type="dxa"/>
            <w:gridSpan w:val="2"/>
          </w:tcPr>
          <w:p w:rsidR="00FA4F53" w:rsidRPr="00393D9A" w:rsidRDefault="00FA4F53" w:rsidP="00393D9A">
            <w:pPr>
              <w:jc w:val="center"/>
              <w:rPr>
                <w:b/>
                <w:sz w:val="22"/>
                <w:szCs w:val="22"/>
              </w:rPr>
            </w:pPr>
            <w:r w:rsidRPr="00393D9A">
              <w:rPr>
                <w:b/>
                <w:sz w:val="22"/>
                <w:szCs w:val="22"/>
              </w:rPr>
              <w:t>Jumlah</w:t>
            </w:r>
          </w:p>
        </w:tc>
        <w:tc>
          <w:tcPr>
            <w:tcW w:w="709" w:type="dxa"/>
          </w:tcPr>
          <w:p w:rsidR="00FA4F53" w:rsidRPr="00393D9A" w:rsidRDefault="00FA4F53" w:rsidP="00393D9A">
            <w:pPr>
              <w:jc w:val="center"/>
              <w:rPr>
                <w:b/>
                <w:sz w:val="22"/>
                <w:szCs w:val="22"/>
                <w:lang w:val="id-ID"/>
              </w:rPr>
            </w:pPr>
            <w:r w:rsidRPr="00393D9A">
              <w:rPr>
                <w:b/>
                <w:sz w:val="22"/>
                <w:szCs w:val="22"/>
                <w:lang w:val="id-ID"/>
              </w:rPr>
              <w:t>45</w:t>
            </w:r>
          </w:p>
        </w:tc>
        <w:tc>
          <w:tcPr>
            <w:tcW w:w="709" w:type="dxa"/>
          </w:tcPr>
          <w:p w:rsidR="00FA4F53" w:rsidRPr="00393D9A" w:rsidRDefault="00FA4F53" w:rsidP="00393D9A">
            <w:pPr>
              <w:jc w:val="center"/>
              <w:rPr>
                <w:b/>
                <w:sz w:val="22"/>
                <w:szCs w:val="22"/>
              </w:rPr>
            </w:pPr>
            <w:r w:rsidRPr="00393D9A">
              <w:rPr>
                <w:b/>
                <w:sz w:val="22"/>
                <w:szCs w:val="22"/>
              </w:rPr>
              <w:t>100</w:t>
            </w:r>
          </w:p>
        </w:tc>
      </w:tr>
    </w:tbl>
    <w:p w:rsidR="00601B84" w:rsidRPr="00393D9A" w:rsidRDefault="00601B84" w:rsidP="00393D9A">
      <w:pPr>
        <w:tabs>
          <w:tab w:val="left" w:pos="567"/>
          <w:tab w:val="left" w:pos="1680"/>
        </w:tabs>
        <w:ind w:firstLine="567"/>
        <w:jc w:val="both"/>
        <w:rPr>
          <w:sz w:val="22"/>
          <w:szCs w:val="22"/>
        </w:rPr>
      </w:pPr>
      <w:r w:rsidRPr="00393D9A">
        <w:rPr>
          <w:sz w:val="22"/>
          <w:szCs w:val="22"/>
        </w:rPr>
        <w:t xml:space="preserve">Berdasarkan hasil penelitian bahwa penerapan aspek spiritualitas perawat pada pasien di Ruang Rawat Inap Puskesmas Manonjaya Kecamatan Manonjaya Kabupaten Tasikmalaya Tahun 2021, sebagian besar </w:t>
      </w:r>
      <w:r w:rsidRPr="00393D9A">
        <w:rPr>
          <w:sz w:val="22"/>
          <w:szCs w:val="22"/>
          <w:lang w:val="id-ID"/>
        </w:rPr>
        <w:t>perawat menerapkan aspek spritual</w:t>
      </w:r>
      <w:r w:rsidRPr="00393D9A">
        <w:rPr>
          <w:sz w:val="22"/>
          <w:szCs w:val="22"/>
        </w:rPr>
        <w:t xml:space="preserve"> </w:t>
      </w:r>
      <w:r w:rsidRPr="00393D9A">
        <w:rPr>
          <w:sz w:val="22"/>
          <w:szCs w:val="22"/>
          <w:lang w:val="id-ID"/>
        </w:rPr>
        <w:t>dengan</w:t>
      </w:r>
      <w:r w:rsidRPr="00393D9A">
        <w:rPr>
          <w:sz w:val="22"/>
          <w:szCs w:val="22"/>
        </w:rPr>
        <w:t xml:space="preserve"> </w:t>
      </w:r>
      <w:r w:rsidRPr="00393D9A">
        <w:rPr>
          <w:sz w:val="22"/>
          <w:szCs w:val="22"/>
          <w:lang w:val="id-ID"/>
        </w:rPr>
        <w:t xml:space="preserve">tidak </w:t>
      </w:r>
      <w:r w:rsidRPr="00393D9A">
        <w:rPr>
          <w:sz w:val="22"/>
          <w:szCs w:val="22"/>
        </w:rPr>
        <w:t xml:space="preserve">baik </w:t>
      </w:r>
      <w:r w:rsidRPr="00393D9A">
        <w:rPr>
          <w:sz w:val="22"/>
          <w:szCs w:val="22"/>
          <w:lang w:val="id-ID"/>
        </w:rPr>
        <w:t xml:space="preserve">yaitu </w:t>
      </w:r>
      <w:r w:rsidRPr="00393D9A">
        <w:rPr>
          <w:sz w:val="22"/>
          <w:szCs w:val="22"/>
        </w:rPr>
        <w:t xml:space="preserve">sebanyak </w:t>
      </w:r>
      <w:r w:rsidRPr="00393D9A">
        <w:rPr>
          <w:sz w:val="22"/>
          <w:szCs w:val="22"/>
          <w:lang w:val="id-ID"/>
        </w:rPr>
        <w:t>30</w:t>
      </w:r>
      <w:r w:rsidRPr="00393D9A">
        <w:rPr>
          <w:sz w:val="22"/>
          <w:szCs w:val="22"/>
        </w:rPr>
        <w:t xml:space="preserve"> orang (</w:t>
      </w:r>
      <w:r w:rsidRPr="00393D9A">
        <w:rPr>
          <w:sz w:val="22"/>
          <w:szCs w:val="22"/>
          <w:lang w:val="id-ID"/>
        </w:rPr>
        <w:t>66,7</w:t>
      </w:r>
      <w:r w:rsidRPr="00393D9A">
        <w:rPr>
          <w:sz w:val="22"/>
          <w:szCs w:val="22"/>
        </w:rPr>
        <w:t xml:space="preserve">%). Berdasarkan wawancara singkat dengan </w:t>
      </w:r>
      <w:r w:rsidRPr="00393D9A">
        <w:rPr>
          <w:sz w:val="22"/>
          <w:szCs w:val="22"/>
          <w:lang w:val="id-ID"/>
        </w:rPr>
        <w:t xml:space="preserve">pasien bahwa </w:t>
      </w:r>
      <w:r w:rsidRPr="00393D9A">
        <w:rPr>
          <w:sz w:val="22"/>
          <w:szCs w:val="22"/>
        </w:rPr>
        <w:t xml:space="preserve">sebagian besar perawat tidak membantu dalam pelaksaan ibadah praktis kepada pasien selama di rawat di rumah sakit. Hal tersebut menunjukkan bahwa perawat dalam pemberian asuhan keperawatan secara komperhensif terutama pada bagian spiritual </w:t>
      </w:r>
      <w:r w:rsidRPr="00393D9A">
        <w:rPr>
          <w:sz w:val="22"/>
          <w:szCs w:val="22"/>
          <w:lang w:val="id-ID"/>
        </w:rPr>
        <w:t>belum maksimal</w:t>
      </w:r>
      <w:r w:rsidRPr="00393D9A">
        <w:rPr>
          <w:sz w:val="22"/>
          <w:szCs w:val="22"/>
        </w:rPr>
        <w:t>. Hal ini disebabkan karena perawat memiliki waktu yang terbatas dalam bertemu pasien serta banyaknya pasien yang dirawat sehingga perawat tidak bisa mengunjungi pasien satu persatu setiap kali waktu salat tiba, melainkan perawat dapat bertemu pasien dan mengingatkan maupun mengajarkan pasien beribadah terutama salat saat perawat melakukan intervensi keperawatan</w:t>
      </w:r>
      <w:proofErr w:type="gramStart"/>
      <w:r w:rsidRPr="00393D9A">
        <w:rPr>
          <w:sz w:val="22"/>
          <w:szCs w:val="22"/>
        </w:rPr>
        <w:t>..</w:t>
      </w:r>
      <w:proofErr w:type="gramEnd"/>
    </w:p>
    <w:p w:rsidR="00601B84" w:rsidRPr="00393D9A" w:rsidRDefault="00601B84" w:rsidP="00393D9A">
      <w:pPr>
        <w:tabs>
          <w:tab w:val="left" w:pos="567"/>
          <w:tab w:val="left" w:pos="1680"/>
        </w:tabs>
        <w:ind w:firstLine="567"/>
        <w:jc w:val="both"/>
        <w:rPr>
          <w:sz w:val="22"/>
          <w:szCs w:val="22"/>
        </w:rPr>
      </w:pPr>
      <w:r w:rsidRPr="00393D9A">
        <w:rPr>
          <w:sz w:val="22"/>
          <w:szCs w:val="22"/>
          <w:lang w:val="id-ID"/>
        </w:rPr>
        <w:t xml:space="preserve">Hal ini sesuai dengan teori yang dikemukakan oleh Bambang (2017) yang </w:t>
      </w:r>
      <w:r w:rsidRPr="00393D9A">
        <w:rPr>
          <w:sz w:val="22"/>
          <w:szCs w:val="22"/>
          <w:lang w:val="id-ID"/>
        </w:rPr>
        <w:lastRenderedPageBreak/>
        <w:t xml:space="preserve">mengatakan bahwa </w:t>
      </w:r>
      <w:r w:rsidRPr="00393D9A">
        <w:rPr>
          <w:sz w:val="22"/>
          <w:szCs w:val="22"/>
        </w:rPr>
        <w:t>perawat hendaknya berusaha untuk membantu memenuhi kebutuhan spiritual klien sebagai bagian dari kebutuhan yang menyeluruh, antara lain dengan memfasilitasi pemenuhan kebutuhan spiritual klien tersebut, walaupun perawat dan klien tidak mempunyai keyakinan spiritual atau keagamaan yang sama. Perawatan spiritual yang dirasakan dapat langsung mempengaruhi kualitas kesehatan seseorang, atau kualitas individu dan pengalaman kematian keluarga. Individu dengan tingkat spiritual yang tinggi dan baik cenderung mengalami ansietas pada tingkat yang rendah</w:t>
      </w:r>
      <w:r w:rsidRPr="00393D9A">
        <w:rPr>
          <w:sz w:val="22"/>
          <w:szCs w:val="22"/>
          <w:lang w:val="id-ID"/>
        </w:rPr>
        <w:t>.</w:t>
      </w:r>
    </w:p>
    <w:p w:rsidR="00FA4F53" w:rsidRPr="00393D9A" w:rsidRDefault="00FA4F53" w:rsidP="00393D9A">
      <w:pPr>
        <w:ind w:right="71" w:firstLine="567"/>
        <w:jc w:val="both"/>
        <w:rPr>
          <w:sz w:val="22"/>
          <w:szCs w:val="22"/>
          <w:lang w:val="id-ID"/>
        </w:rPr>
      </w:pPr>
      <w:r w:rsidRPr="00393D9A">
        <w:rPr>
          <w:sz w:val="22"/>
          <w:szCs w:val="22"/>
        </w:rPr>
        <w:t>Gambaran Pemenuhan Kebutuhan Spiritual Pada Pasien di Ruang Rawat Inap Puskesmas Manonjaya Kabupaten Tasikmalaya Tahun 2021</w:t>
      </w:r>
    </w:p>
    <w:tbl>
      <w:tblPr>
        <w:tblW w:w="3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1996"/>
        <w:gridCol w:w="684"/>
        <w:gridCol w:w="629"/>
      </w:tblGrid>
      <w:tr w:rsidR="00FA4F53" w:rsidRPr="00393D9A" w:rsidTr="00601B84">
        <w:trPr>
          <w:trHeight w:val="209"/>
        </w:trPr>
        <w:tc>
          <w:tcPr>
            <w:tcW w:w="485" w:type="dxa"/>
          </w:tcPr>
          <w:p w:rsidR="00FA4F53" w:rsidRPr="00393D9A" w:rsidRDefault="00FA4F53" w:rsidP="00393D9A">
            <w:pPr>
              <w:jc w:val="center"/>
              <w:rPr>
                <w:b/>
                <w:sz w:val="22"/>
                <w:szCs w:val="22"/>
              </w:rPr>
            </w:pPr>
            <w:r w:rsidRPr="00393D9A">
              <w:rPr>
                <w:b/>
                <w:sz w:val="22"/>
                <w:szCs w:val="22"/>
              </w:rPr>
              <w:t>No</w:t>
            </w:r>
          </w:p>
        </w:tc>
        <w:tc>
          <w:tcPr>
            <w:tcW w:w="1996" w:type="dxa"/>
            <w:vAlign w:val="center"/>
          </w:tcPr>
          <w:p w:rsidR="00FA4F53" w:rsidRPr="00393D9A" w:rsidRDefault="00FA4F53" w:rsidP="00393D9A">
            <w:pPr>
              <w:ind w:left="-151" w:firstLine="10"/>
              <w:jc w:val="center"/>
              <w:rPr>
                <w:b/>
                <w:sz w:val="22"/>
                <w:szCs w:val="22"/>
                <w:lang w:val="id-ID"/>
              </w:rPr>
            </w:pPr>
            <w:r w:rsidRPr="00393D9A">
              <w:rPr>
                <w:b/>
                <w:sz w:val="22"/>
                <w:szCs w:val="22"/>
                <w:lang w:val="id-ID"/>
              </w:rPr>
              <w:t>Pemenuhan Kebutuhan Spiritual</w:t>
            </w:r>
          </w:p>
        </w:tc>
        <w:tc>
          <w:tcPr>
            <w:tcW w:w="684" w:type="dxa"/>
            <w:vAlign w:val="center"/>
          </w:tcPr>
          <w:p w:rsidR="00FA4F53" w:rsidRPr="00393D9A" w:rsidRDefault="00FA4F53" w:rsidP="00393D9A">
            <w:pPr>
              <w:jc w:val="center"/>
              <w:rPr>
                <w:b/>
                <w:sz w:val="22"/>
                <w:szCs w:val="22"/>
              </w:rPr>
            </w:pPr>
            <w:r w:rsidRPr="00393D9A">
              <w:rPr>
                <w:b/>
                <w:sz w:val="22"/>
                <w:szCs w:val="22"/>
              </w:rPr>
              <w:t>F</w:t>
            </w:r>
          </w:p>
        </w:tc>
        <w:tc>
          <w:tcPr>
            <w:tcW w:w="629" w:type="dxa"/>
            <w:vAlign w:val="center"/>
          </w:tcPr>
          <w:p w:rsidR="00FA4F53" w:rsidRPr="00393D9A" w:rsidRDefault="00FA4F53" w:rsidP="00393D9A">
            <w:pPr>
              <w:jc w:val="center"/>
              <w:rPr>
                <w:b/>
                <w:sz w:val="22"/>
                <w:szCs w:val="22"/>
              </w:rPr>
            </w:pPr>
            <w:r w:rsidRPr="00393D9A">
              <w:rPr>
                <w:b/>
                <w:sz w:val="22"/>
                <w:szCs w:val="22"/>
              </w:rPr>
              <w:t xml:space="preserve">(%) </w:t>
            </w:r>
          </w:p>
        </w:tc>
      </w:tr>
      <w:tr w:rsidR="00FA4F53" w:rsidRPr="00393D9A" w:rsidTr="00601B84">
        <w:trPr>
          <w:trHeight w:val="209"/>
        </w:trPr>
        <w:tc>
          <w:tcPr>
            <w:tcW w:w="485" w:type="dxa"/>
          </w:tcPr>
          <w:p w:rsidR="00FA4F53" w:rsidRPr="00393D9A" w:rsidRDefault="00FA4F53" w:rsidP="00393D9A">
            <w:pPr>
              <w:jc w:val="both"/>
              <w:rPr>
                <w:sz w:val="22"/>
                <w:szCs w:val="22"/>
              </w:rPr>
            </w:pPr>
            <w:r w:rsidRPr="00393D9A">
              <w:rPr>
                <w:sz w:val="22"/>
                <w:szCs w:val="22"/>
              </w:rPr>
              <w:t>1.</w:t>
            </w:r>
          </w:p>
        </w:tc>
        <w:tc>
          <w:tcPr>
            <w:tcW w:w="1996" w:type="dxa"/>
          </w:tcPr>
          <w:p w:rsidR="00FA4F53" w:rsidRPr="00393D9A" w:rsidRDefault="00FA4F53" w:rsidP="00393D9A">
            <w:pPr>
              <w:jc w:val="both"/>
              <w:rPr>
                <w:sz w:val="22"/>
                <w:szCs w:val="22"/>
                <w:lang w:val="id-ID"/>
              </w:rPr>
            </w:pPr>
            <w:r w:rsidRPr="00393D9A">
              <w:rPr>
                <w:sz w:val="22"/>
                <w:szCs w:val="22"/>
                <w:lang w:val="id-ID"/>
              </w:rPr>
              <w:t>Terpenuhi</w:t>
            </w:r>
          </w:p>
        </w:tc>
        <w:tc>
          <w:tcPr>
            <w:tcW w:w="684" w:type="dxa"/>
          </w:tcPr>
          <w:p w:rsidR="00FA4F53" w:rsidRPr="00393D9A" w:rsidRDefault="00FA4F53" w:rsidP="00393D9A">
            <w:pPr>
              <w:jc w:val="center"/>
              <w:rPr>
                <w:sz w:val="22"/>
                <w:szCs w:val="22"/>
                <w:lang w:val="id-ID"/>
              </w:rPr>
            </w:pPr>
            <w:r w:rsidRPr="00393D9A">
              <w:rPr>
                <w:sz w:val="22"/>
                <w:szCs w:val="22"/>
                <w:lang w:val="id-ID"/>
              </w:rPr>
              <w:t>17</w:t>
            </w:r>
          </w:p>
        </w:tc>
        <w:tc>
          <w:tcPr>
            <w:tcW w:w="629" w:type="dxa"/>
          </w:tcPr>
          <w:p w:rsidR="00FA4F53" w:rsidRPr="00393D9A" w:rsidRDefault="00FA4F53" w:rsidP="00393D9A">
            <w:pPr>
              <w:jc w:val="center"/>
              <w:rPr>
                <w:sz w:val="22"/>
                <w:szCs w:val="22"/>
                <w:lang w:val="id-ID"/>
              </w:rPr>
            </w:pPr>
            <w:r w:rsidRPr="00393D9A">
              <w:rPr>
                <w:sz w:val="22"/>
                <w:szCs w:val="22"/>
                <w:lang w:val="id-ID"/>
              </w:rPr>
              <w:t>37,8</w:t>
            </w:r>
          </w:p>
        </w:tc>
      </w:tr>
      <w:tr w:rsidR="00FA4F53" w:rsidRPr="00393D9A" w:rsidTr="00601B84">
        <w:trPr>
          <w:trHeight w:val="221"/>
        </w:trPr>
        <w:tc>
          <w:tcPr>
            <w:tcW w:w="485" w:type="dxa"/>
          </w:tcPr>
          <w:p w:rsidR="00FA4F53" w:rsidRPr="00393D9A" w:rsidRDefault="00FA4F53" w:rsidP="00393D9A">
            <w:pPr>
              <w:jc w:val="both"/>
              <w:rPr>
                <w:sz w:val="22"/>
                <w:szCs w:val="22"/>
              </w:rPr>
            </w:pPr>
            <w:r w:rsidRPr="00393D9A">
              <w:rPr>
                <w:sz w:val="22"/>
                <w:szCs w:val="22"/>
              </w:rPr>
              <w:t>2.</w:t>
            </w:r>
          </w:p>
        </w:tc>
        <w:tc>
          <w:tcPr>
            <w:tcW w:w="1996" w:type="dxa"/>
          </w:tcPr>
          <w:p w:rsidR="00FA4F53" w:rsidRPr="00393D9A" w:rsidRDefault="00FA4F53" w:rsidP="00393D9A">
            <w:pPr>
              <w:jc w:val="both"/>
              <w:rPr>
                <w:sz w:val="22"/>
                <w:szCs w:val="22"/>
                <w:lang w:val="id-ID"/>
              </w:rPr>
            </w:pPr>
            <w:r w:rsidRPr="00393D9A">
              <w:rPr>
                <w:sz w:val="22"/>
                <w:szCs w:val="22"/>
                <w:lang w:val="id-ID"/>
              </w:rPr>
              <w:t>Tidak Terpenuhi</w:t>
            </w:r>
          </w:p>
        </w:tc>
        <w:tc>
          <w:tcPr>
            <w:tcW w:w="684" w:type="dxa"/>
          </w:tcPr>
          <w:p w:rsidR="00FA4F53" w:rsidRPr="00393D9A" w:rsidRDefault="00FA4F53" w:rsidP="00393D9A">
            <w:pPr>
              <w:jc w:val="center"/>
              <w:rPr>
                <w:sz w:val="22"/>
                <w:szCs w:val="22"/>
                <w:lang w:val="id-ID"/>
              </w:rPr>
            </w:pPr>
            <w:r w:rsidRPr="00393D9A">
              <w:rPr>
                <w:sz w:val="22"/>
                <w:szCs w:val="22"/>
                <w:lang w:val="id-ID"/>
              </w:rPr>
              <w:t>28</w:t>
            </w:r>
          </w:p>
        </w:tc>
        <w:tc>
          <w:tcPr>
            <w:tcW w:w="629" w:type="dxa"/>
          </w:tcPr>
          <w:p w:rsidR="00FA4F53" w:rsidRPr="00393D9A" w:rsidRDefault="00FA4F53" w:rsidP="00393D9A">
            <w:pPr>
              <w:jc w:val="center"/>
              <w:rPr>
                <w:sz w:val="22"/>
                <w:szCs w:val="22"/>
                <w:lang w:val="id-ID"/>
              </w:rPr>
            </w:pPr>
            <w:r w:rsidRPr="00393D9A">
              <w:rPr>
                <w:sz w:val="22"/>
                <w:szCs w:val="22"/>
                <w:lang w:val="id-ID"/>
              </w:rPr>
              <w:t>62,2</w:t>
            </w:r>
          </w:p>
        </w:tc>
      </w:tr>
      <w:tr w:rsidR="00FA4F53" w:rsidRPr="00393D9A" w:rsidTr="00601B84">
        <w:trPr>
          <w:trHeight w:val="209"/>
        </w:trPr>
        <w:tc>
          <w:tcPr>
            <w:tcW w:w="2481" w:type="dxa"/>
            <w:gridSpan w:val="2"/>
          </w:tcPr>
          <w:p w:rsidR="00FA4F53" w:rsidRPr="00393D9A" w:rsidRDefault="00FA4F53" w:rsidP="00393D9A">
            <w:pPr>
              <w:jc w:val="center"/>
              <w:rPr>
                <w:b/>
                <w:sz w:val="22"/>
                <w:szCs w:val="22"/>
              </w:rPr>
            </w:pPr>
            <w:r w:rsidRPr="00393D9A">
              <w:rPr>
                <w:b/>
                <w:sz w:val="22"/>
                <w:szCs w:val="22"/>
              </w:rPr>
              <w:t>Jumlah</w:t>
            </w:r>
          </w:p>
        </w:tc>
        <w:tc>
          <w:tcPr>
            <w:tcW w:w="684" w:type="dxa"/>
          </w:tcPr>
          <w:p w:rsidR="00FA4F53" w:rsidRPr="00393D9A" w:rsidRDefault="00FA4F53" w:rsidP="00393D9A">
            <w:pPr>
              <w:jc w:val="center"/>
              <w:rPr>
                <w:b/>
                <w:sz w:val="22"/>
                <w:szCs w:val="22"/>
                <w:lang w:val="id-ID"/>
              </w:rPr>
            </w:pPr>
            <w:r w:rsidRPr="00393D9A">
              <w:rPr>
                <w:b/>
                <w:sz w:val="22"/>
                <w:szCs w:val="22"/>
                <w:lang w:val="id-ID"/>
              </w:rPr>
              <w:t>45</w:t>
            </w:r>
          </w:p>
        </w:tc>
        <w:tc>
          <w:tcPr>
            <w:tcW w:w="629" w:type="dxa"/>
          </w:tcPr>
          <w:p w:rsidR="00FA4F53" w:rsidRPr="00393D9A" w:rsidRDefault="00FA4F53" w:rsidP="00393D9A">
            <w:pPr>
              <w:jc w:val="center"/>
              <w:rPr>
                <w:b/>
                <w:sz w:val="22"/>
                <w:szCs w:val="22"/>
              </w:rPr>
            </w:pPr>
            <w:r w:rsidRPr="00393D9A">
              <w:rPr>
                <w:b/>
                <w:sz w:val="22"/>
                <w:szCs w:val="22"/>
              </w:rPr>
              <w:t>100</w:t>
            </w:r>
          </w:p>
        </w:tc>
      </w:tr>
    </w:tbl>
    <w:p w:rsidR="00601B84" w:rsidRPr="00393D9A" w:rsidRDefault="00601B84" w:rsidP="00393D9A">
      <w:pPr>
        <w:tabs>
          <w:tab w:val="left" w:pos="567"/>
        </w:tabs>
        <w:ind w:firstLine="567"/>
        <w:jc w:val="both"/>
        <w:rPr>
          <w:sz w:val="22"/>
          <w:szCs w:val="22"/>
          <w:lang w:val="id-ID"/>
        </w:rPr>
      </w:pPr>
      <w:r w:rsidRPr="00393D9A">
        <w:rPr>
          <w:sz w:val="22"/>
          <w:szCs w:val="22"/>
        </w:rPr>
        <w:t xml:space="preserve">Dari hasil penelitian menunjukkan bahwa pemenuhan kebutuhan spiritual pada pasien di Ruang Rawat Inap Puskesmas Manonjaya Kecamatan Manonjaya Kabupaten Tasikmalaya Tahun 2021, sebagian besar </w:t>
      </w:r>
      <w:r w:rsidRPr="00393D9A">
        <w:rPr>
          <w:sz w:val="22"/>
          <w:szCs w:val="22"/>
          <w:lang w:val="id-ID"/>
        </w:rPr>
        <w:t>kebutuhan spiritual pasien tidak terpenuhi</w:t>
      </w:r>
      <w:r w:rsidRPr="00393D9A">
        <w:rPr>
          <w:sz w:val="22"/>
          <w:szCs w:val="22"/>
        </w:rPr>
        <w:t xml:space="preserve"> yaitu sebanyak </w:t>
      </w:r>
      <w:r w:rsidRPr="00393D9A">
        <w:rPr>
          <w:sz w:val="22"/>
          <w:szCs w:val="22"/>
          <w:lang w:val="id-ID"/>
        </w:rPr>
        <w:t>28</w:t>
      </w:r>
      <w:r w:rsidRPr="00393D9A">
        <w:rPr>
          <w:sz w:val="22"/>
          <w:szCs w:val="22"/>
        </w:rPr>
        <w:t xml:space="preserve"> orang (</w:t>
      </w:r>
      <w:r w:rsidRPr="00393D9A">
        <w:rPr>
          <w:sz w:val="22"/>
          <w:szCs w:val="22"/>
          <w:lang w:val="id-ID"/>
        </w:rPr>
        <w:t>62,2</w:t>
      </w:r>
      <w:r w:rsidRPr="00393D9A">
        <w:rPr>
          <w:sz w:val="22"/>
          <w:szCs w:val="22"/>
        </w:rPr>
        <w:t xml:space="preserve">%). Hal ini disebabkan karena </w:t>
      </w:r>
      <w:r w:rsidRPr="00393D9A">
        <w:rPr>
          <w:sz w:val="22"/>
          <w:szCs w:val="22"/>
          <w:lang w:val="id-ID"/>
        </w:rPr>
        <w:t xml:space="preserve">sebagian besar responden </w:t>
      </w:r>
      <w:r w:rsidRPr="00393D9A">
        <w:rPr>
          <w:sz w:val="22"/>
          <w:szCs w:val="22"/>
        </w:rPr>
        <w:t xml:space="preserve">mengatakan </w:t>
      </w:r>
      <w:r w:rsidRPr="00393D9A">
        <w:rPr>
          <w:sz w:val="22"/>
          <w:szCs w:val="22"/>
          <w:lang w:val="id-ID"/>
        </w:rPr>
        <w:t xml:space="preserve">jarang </w:t>
      </w:r>
      <w:r w:rsidRPr="00393D9A">
        <w:rPr>
          <w:sz w:val="22"/>
          <w:szCs w:val="22"/>
        </w:rPr>
        <w:t xml:space="preserve">melakukan sholat dan toharoh </w:t>
      </w:r>
      <w:r w:rsidRPr="00393D9A">
        <w:rPr>
          <w:sz w:val="22"/>
          <w:szCs w:val="22"/>
          <w:lang w:val="id-ID"/>
        </w:rPr>
        <w:t>karena merasa sulit</w:t>
      </w:r>
      <w:r w:rsidRPr="00393D9A">
        <w:rPr>
          <w:sz w:val="22"/>
          <w:szCs w:val="22"/>
        </w:rPr>
        <w:t xml:space="preserve"> terpasang alat medis.</w:t>
      </w:r>
      <w:r w:rsidRPr="00393D9A">
        <w:rPr>
          <w:sz w:val="22"/>
          <w:szCs w:val="22"/>
          <w:lang w:val="id-ID"/>
        </w:rPr>
        <w:t xml:space="preserve"> </w:t>
      </w:r>
      <w:r w:rsidRPr="00393D9A">
        <w:rPr>
          <w:sz w:val="22"/>
          <w:szCs w:val="22"/>
        </w:rPr>
        <w:t xml:space="preserve">Selain itu, tempat penelitian yang peneliti lakukan merupakan Ruang Rawat Inap Puskesmas dimana </w:t>
      </w:r>
      <w:r w:rsidRPr="00393D9A">
        <w:rPr>
          <w:sz w:val="22"/>
          <w:szCs w:val="22"/>
          <w:lang w:val="id-ID"/>
        </w:rPr>
        <w:t>belum</w:t>
      </w:r>
      <w:r w:rsidRPr="00393D9A">
        <w:rPr>
          <w:sz w:val="22"/>
          <w:szCs w:val="22"/>
        </w:rPr>
        <w:t xml:space="preserve"> tersedia petugas </w:t>
      </w:r>
      <w:r w:rsidRPr="00393D9A">
        <w:rPr>
          <w:sz w:val="22"/>
          <w:szCs w:val="22"/>
        </w:rPr>
        <w:lastRenderedPageBreak/>
        <w:t xml:space="preserve">rohaniawan atau bimbingan rohani yang bertugas khusus untuk memenuhi kebutuhan spiritual pasien terutama dalam melaksanakan ibadah sehingga kebutuhan spiritual pasien terutama ibadah salat dapat terpenuhi melalui petugas bimbingan rohani. </w:t>
      </w:r>
    </w:p>
    <w:p w:rsidR="00601B84" w:rsidRPr="00393D9A" w:rsidRDefault="00601B84" w:rsidP="00393D9A">
      <w:pPr>
        <w:tabs>
          <w:tab w:val="left" w:pos="567"/>
        </w:tabs>
        <w:ind w:firstLine="567"/>
        <w:jc w:val="both"/>
        <w:rPr>
          <w:sz w:val="22"/>
          <w:szCs w:val="22"/>
        </w:rPr>
      </w:pPr>
      <w:r w:rsidRPr="00393D9A">
        <w:rPr>
          <w:sz w:val="22"/>
          <w:szCs w:val="22"/>
        </w:rPr>
        <w:t xml:space="preserve">Hal ini sejalan dengan </w:t>
      </w:r>
      <w:r w:rsidRPr="00393D9A">
        <w:rPr>
          <w:sz w:val="22"/>
          <w:szCs w:val="22"/>
          <w:lang w:val="id-ID"/>
        </w:rPr>
        <w:t>teori</w:t>
      </w:r>
      <w:r w:rsidRPr="00393D9A">
        <w:rPr>
          <w:sz w:val="22"/>
          <w:szCs w:val="22"/>
        </w:rPr>
        <w:t xml:space="preserve"> Marisah</w:t>
      </w:r>
      <w:r w:rsidRPr="00393D9A">
        <w:rPr>
          <w:sz w:val="22"/>
          <w:szCs w:val="22"/>
          <w:lang w:val="id-ID"/>
        </w:rPr>
        <w:t xml:space="preserve"> (2018) yang</w:t>
      </w:r>
      <w:r w:rsidRPr="00393D9A">
        <w:rPr>
          <w:sz w:val="22"/>
          <w:szCs w:val="22"/>
        </w:rPr>
        <w:t xml:space="preserve"> mengatakan bahwa bimbingan rohani Islam berperan langsung menangani atau membantu orang sakit sekaligus memberikan terapi baik mental, spiritual, moral maupun fisik dengan melalui bimbingan al-Qur’an dan as-Sunnah agar pasien dapat selalu mengingat Allah dan bersabar dalam menghadapi cobaan serta pasien tetap menjalankan ibadah sesuai dengan kemampuannya</w:t>
      </w:r>
      <w:r w:rsidRPr="00393D9A">
        <w:rPr>
          <w:sz w:val="22"/>
          <w:szCs w:val="22"/>
          <w:lang w:val="id-ID"/>
        </w:rPr>
        <w:t>.</w:t>
      </w:r>
    </w:p>
    <w:p w:rsidR="00601B84" w:rsidRPr="00393D9A" w:rsidRDefault="00601B84" w:rsidP="00393D9A">
      <w:pPr>
        <w:tabs>
          <w:tab w:val="left" w:pos="567"/>
        </w:tabs>
        <w:ind w:firstLine="567"/>
        <w:jc w:val="both"/>
        <w:rPr>
          <w:sz w:val="22"/>
          <w:szCs w:val="22"/>
        </w:rPr>
      </w:pPr>
      <w:r w:rsidRPr="00393D9A">
        <w:rPr>
          <w:sz w:val="22"/>
          <w:szCs w:val="22"/>
        </w:rPr>
        <w:t>Hal ini sejalan dengan penelitian Wardhani, menyatakan bahwa pemenuhan kebutuhan spiritual merupakan komponen mandiri perawat dalam memberikan asuhan keperawatan secara holistic, namun dalam memberikan perawatan spiritual (</w:t>
      </w:r>
      <w:r w:rsidRPr="00393D9A">
        <w:rPr>
          <w:i/>
          <w:sz w:val="22"/>
          <w:szCs w:val="22"/>
        </w:rPr>
        <w:t>spiritual care</w:t>
      </w:r>
      <w:r w:rsidRPr="00393D9A">
        <w:rPr>
          <w:sz w:val="22"/>
          <w:szCs w:val="22"/>
        </w:rPr>
        <w:t xml:space="preserve">) di beberapa </w:t>
      </w:r>
      <w:r w:rsidRPr="00393D9A">
        <w:rPr>
          <w:sz w:val="22"/>
          <w:szCs w:val="22"/>
          <w:lang w:val="id-ID"/>
        </w:rPr>
        <w:t>Puskesmas</w:t>
      </w:r>
      <w:r w:rsidRPr="00393D9A">
        <w:rPr>
          <w:sz w:val="22"/>
          <w:szCs w:val="22"/>
        </w:rPr>
        <w:t xml:space="preserve"> oleh perawat masih belum optimal karena masih ada perawat yang tidak melakukan perawatan spiritual (Wardhani, 2017). </w:t>
      </w:r>
    </w:p>
    <w:p w:rsidR="00601B84" w:rsidRPr="00393D9A" w:rsidRDefault="00601B84" w:rsidP="00393D9A">
      <w:pPr>
        <w:tabs>
          <w:tab w:val="left" w:pos="567"/>
        </w:tabs>
        <w:ind w:firstLine="567"/>
        <w:jc w:val="both"/>
        <w:rPr>
          <w:sz w:val="22"/>
          <w:szCs w:val="22"/>
          <w:lang w:val="id-ID"/>
        </w:rPr>
      </w:pPr>
      <w:r w:rsidRPr="00393D9A">
        <w:rPr>
          <w:sz w:val="22"/>
          <w:szCs w:val="22"/>
        </w:rPr>
        <w:t xml:space="preserve">Distribusi Frekuensi </w:t>
      </w:r>
      <w:r w:rsidRPr="00393D9A">
        <w:rPr>
          <w:bCs/>
          <w:sz w:val="22"/>
          <w:szCs w:val="22"/>
          <w:lang w:val="sv-SE"/>
        </w:rPr>
        <w:t>Hubungan Penerapan Aspek Spiritualitas Perawat Dengan Pemenuhan Kebutuhan Spiritual Pada Pasien di Ruang Rawat Inap Puskesmas Manonjaya Kabupaten Tasikmalaya Tahun 2021</w:t>
      </w:r>
    </w:p>
    <w:tbl>
      <w:tblPr>
        <w:tblW w:w="3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05"/>
        <w:gridCol w:w="408"/>
        <w:gridCol w:w="305"/>
        <w:gridCol w:w="409"/>
        <w:gridCol w:w="305"/>
        <w:gridCol w:w="408"/>
        <w:gridCol w:w="510"/>
        <w:gridCol w:w="568"/>
      </w:tblGrid>
      <w:tr w:rsidR="00F03C07" w:rsidRPr="00393D9A" w:rsidTr="00BB2E5F">
        <w:trPr>
          <w:trHeight w:val="477"/>
        </w:trPr>
        <w:tc>
          <w:tcPr>
            <w:tcW w:w="714" w:type="dxa"/>
            <w:vMerge w:val="restart"/>
            <w:vAlign w:val="center"/>
          </w:tcPr>
          <w:p w:rsidR="00924EE8" w:rsidRPr="00393D9A" w:rsidRDefault="00924EE8" w:rsidP="00393D9A">
            <w:pPr>
              <w:jc w:val="center"/>
              <w:rPr>
                <w:b/>
                <w:sz w:val="22"/>
                <w:szCs w:val="22"/>
                <w:lang w:val="id-ID"/>
              </w:rPr>
            </w:pPr>
            <w:r w:rsidRPr="00393D9A">
              <w:rPr>
                <w:b/>
                <w:sz w:val="22"/>
                <w:szCs w:val="22"/>
                <w:lang w:val="id-ID"/>
              </w:rPr>
              <w:t xml:space="preserve">Penerapan Aspek </w:t>
            </w:r>
            <w:r w:rsidRPr="00393D9A">
              <w:rPr>
                <w:b/>
                <w:sz w:val="22"/>
                <w:szCs w:val="22"/>
                <w:lang w:val="id-ID"/>
              </w:rPr>
              <w:lastRenderedPageBreak/>
              <w:t>Spiritual</w:t>
            </w:r>
          </w:p>
        </w:tc>
        <w:tc>
          <w:tcPr>
            <w:tcW w:w="1427" w:type="dxa"/>
            <w:gridSpan w:val="4"/>
            <w:vAlign w:val="center"/>
          </w:tcPr>
          <w:p w:rsidR="00924EE8" w:rsidRPr="00393D9A" w:rsidRDefault="00924EE8" w:rsidP="00393D9A">
            <w:pPr>
              <w:jc w:val="center"/>
              <w:rPr>
                <w:b/>
                <w:sz w:val="22"/>
                <w:szCs w:val="22"/>
                <w:lang w:val="id-ID"/>
              </w:rPr>
            </w:pPr>
            <w:r w:rsidRPr="00393D9A">
              <w:rPr>
                <w:b/>
                <w:sz w:val="22"/>
                <w:szCs w:val="22"/>
                <w:lang w:val="id-ID"/>
              </w:rPr>
              <w:lastRenderedPageBreak/>
              <w:t>Pemenuhan Kebutuhan Spiritual</w:t>
            </w:r>
          </w:p>
        </w:tc>
        <w:tc>
          <w:tcPr>
            <w:tcW w:w="713" w:type="dxa"/>
            <w:gridSpan w:val="2"/>
            <w:vMerge w:val="restart"/>
            <w:vAlign w:val="center"/>
          </w:tcPr>
          <w:p w:rsidR="00924EE8" w:rsidRPr="00393D9A" w:rsidRDefault="00924EE8" w:rsidP="00393D9A">
            <w:pPr>
              <w:jc w:val="center"/>
              <w:rPr>
                <w:b/>
                <w:sz w:val="22"/>
                <w:szCs w:val="22"/>
              </w:rPr>
            </w:pPr>
            <w:r w:rsidRPr="00393D9A">
              <w:rPr>
                <w:b/>
                <w:sz w:val="22"/>
                <w:szCs w:val="22"/>
              </w:rPr>
              <w:t>Total</w:t>
            </w:r>
          </w:p>
        </w:tc>
        <w:tc>
          <w:tcPr>
            <w:tcW w:w="510" w:type="dxa"/>
            <w:vMerge w:val="restart"/>
            <w:vAlign w:val="center"/>
          </w:tcPr>
          <w:p w:rsidR="00924EE8" w:rsidRPr="00393D9A" w:rsidRDefault="00924EE8" w:rsidP="00393D9A">
            <w:pPr>
              <w:jc w:val="center"/>
              <w:rPr>
                <w:b/>
                <w:sz w:val="22"/>
                <w:szCs w:val="22"/>
                <w:vertAlign w:val="subscript"/>
              </w:rPr>
            </w:pPr>
            <w:r w:rsidRPr="00393D9A">
              <w:rPr>
                <w:b/>
                <w:sz w:val="22"/>
                <w:szCs w:val="22"/>
              </w:rPr>
              <w:t>χ</w:t>
            </w:r>
            <w:r w:rsidRPr="00393D9A">
              <w:rPr>
                <w:b/>
                <w:sz w:val="22"/>
                <w:szCs w:val="22"/>
                <w:vertAlign w:val="superscript"/>
              </w:rPr>
              <w:t xml:space="preserve">2 </w:t>
            </w:r>
            <w:r w:rsidRPr="00393D9A">
              <w:rPr>
                <w:b/>
                <w:sz w:val="22"/>
                <w:szCs w:val="22"/>
                <w:vertAlign w:val="subscript"/>
              </w:rPr>
              <w:t>hitung</w:t>
            </w:r>
          </w:p>
        </w:tc>
        <w:tc>
          <w:tcPr>
            <w:tcW w:w="568" w:type="dxa"/>
            <w:vMerge w:val="restart"/>
            <w:vAlign w:val="center"/>
          </w:tcPr>
          <w:p w:rsidR="00924EE8" w:rsidRPr="00393D9A" w:rsidRDefault="00924EE8" w:rsidP="00393D9A">
            <w:pPr>
              <w:jc w:val="center"/>
              <w:rPr>
                <w:b/>
                <w:sz w:val="22"/>
                <w:szCs w:val="22"/>
              </w:rPr>
            </w:pPr>
            <w:r w:rsidRPr="00393D9A">
              <w:rPr>
                <w:b/>
                <w:i/>
                <w:sz w:val="22"/>
                <w:szCs w:val="22"/>
              </w:rPr>
              <w:t>ρ value</w:t>
            </w:r>
          </w:p>
        </w:tc>
      </w:tr>
      <w:tr w:rsidR="00F03C07" w:rsidRPr="00393D9A" w:rsidTr="00BB2E5F">
        <w:trPr>
          <w:trHeight w:val="242"/>
        </w:trPr>
        <w:tc>
          <w:tcPr>
            <w:tcW w:w="714" w:type="dxa"/>
            <w:vMerge/>
            <w:vAlign w:val="center"/>
          </w:tcPr>
          <w:p w:rsidR="00924EE8" w:rsidRPr="00393D9A" w:rsidRDefault="00924EE8" w:rsidP="00393D9A">
            <w:pPr>
              <w:jc w:val="center"/>
              <w:rPr>
                <w:sz w:val="22"/>
                <w:szCs w:val="22"/>
              </w:rPr>
            </w:pPr>
          </w:p>
        </w:tc>
        <w:tc>
          <w:tcPr>
            <w:tcW w:w="713" w:type="dxa"/>
            <w:gridSpan w:val="2"/>
            <w:vAlign w:val="center"/>
          </w:tcPr>
          <w:p w:rsidR="00924EE8" w:rsidRPr="00393D9A" w:rsidRDefault="00924EE8" w:rsidP="00393D9A">
            <w:pPr>
              <w:jc w:val="center"/>
              <w:rPr>
                <w:b/>
                <w:sz w:val="22"/>
                <w:szCs w:val="22"/>
                <w:lang w:val="id-ID"/>
              </w:rPr>
            </w:pPr>
            <w:r w:rsidRPr="00393D9A">
              <w:rPr>
                <w:b/>
                <w:sz w:val="22"/>
                <w:szCs w:val="22"/>
                <w:lang w:val="id-ID"/>
              </w:rPr>
              <w:t>Terpenuh</w:t>
            </w:r>
            <w:r w:rsidRPr="00393D9A">
              <w:rPr>
                <w:b/>
                <w:sz w:val="22"/>
                <w:szCs w:val="22"/>
                <w:lang w:val="id-ID"/>
              </w:rPr>
              <w:lastRenderedPageBreak/>
              <w:t>i</w:t>
            </w:r>
          </w:p>
        </w:tc>
        <w:tc>
          <w:tcPr>
            <w:tcW w:w="714" w:type="dxa"/>
            <w:gridSpan w:val="2"/>
          </w:tcPr>
          <w:p w:rsidR="00924EE8" w:rsidRPr="00393D9A" w:rsidRDefault="00924EE8" w:rsidP="00393D9A">
            <w:pPr>
              <w:jc w:val="center"/>
              <w:rPr>
                <w:b/>
                <w:sz w:val="22"/>
                <w:szCs w:val="22"/>
              </w:rPr>
            </w:pPr>
            <w:r w:rsidRPr="00393D9A">
              <w:rPr>
                <w:b/>
                <w:sz w:val="22"/>
                <w:szCs w:val="22"/>
                <w:lang w:val="id-ID"/>
              </w:rPr>
              <w:lastRenderedPageBreak/>
              <w:t xml:space="preserve">Tidak </w:t>
            </w:r>
            <w:r w:rsidRPr="00393D9A">
              <w:rPr>
                <w:b/>
                <w:sz w:val="22"/>
                <w:szCs w:val="22"/>
                <w:lang w:val="id-ID"/>
              </w:rPr>
              <w:lastRenderedPageBreak/>
              <w:t>Terpenuhi</w:t>
            </w:r>
            <w:r w:rsidRPr="00393D9A">
              <w:rPr>
                <w:b/>
                <w:sz w:val="22"/>
                <w:szCs w:val="22"/>
              </w:rPr>
              <w:t xml:space="preserve"> </w:t>
            </w:r>
          </w:p>
        </w:tc>
        <w:tc>
          <w:tcPr>
            <w:tcW w:w="713" w:type="dxa"/>
            <w:gridSpan w:val="2"/>
            <w:vMerge/>
            <w:vAlign w:val="center"/>
          </w:tcPr>
          <w:p w:rsidR="00924EE8" w:rsidRPr="00393D9A" w:rsidRDefault="00924EE8" w:rsidP="00393D9A">
            <w:pPr>
              <w:jc w:val="center"/>
              <w:rPr>
                <w:b/>
                <w:sz w:val="22"/>
                <w:szCs w:val="22"/>
              </w:rPr>
            </w:pPr>
          </w:p>
        </w:tc>
        <w:tc>
          <w:tcPr>
            <w:tcW w:w="510" w:type="dxa"/>
            <w:vMerge/>
            <w:vAlign w:val="center"/>
          </w:tcPr>
          <w:p w:rsidR="00924EE8" w:rsidRPr="00393D9A" w:rsidRDefault="00924EE8" w:rsidP="00393D9A">
            <w:pPr>
              <w:jc w:val="center"/>
              <w:rPr>
                <w:b/>
                <w:sz w:val="22"/>
                <w:szCs w:val="22"/>
              </w:rPr>
            </w:pPr>
          </w:p>
        </w:tc>
        <w:tc>
          <w:tcPr>
            <w:tcW w:w="568" w:type="dxa"/>
            <w:vMerge/>
          </w:tcPr>
          <w:p w:rsidR="00924EE8" w:rsidRPr="00393D9A" w:rsidRDefault="00924EE8" w:rsidP="00393D9A">
            <w:pPr>
              <w:jc w:val="center"/>
              <w:rPr>
                <w:b/>
                <w:sz w:val="22"/>
                <w:szCs w:val="22"/>
              </w:rPr>
            </w:pPr>
          </w:p>
        </w:tc>
      </w:tr>
      <w:tr w:rsidR="00BB2E5F" w:rsidRPr="00393D9A" w:rsidTr="00BB2E5F">
        <w:trPr>
          <w:trHeight w:val="253"/>
        </w:trPr>
        <w:tc>
          <w:tcPr>
            <w:tcW w:w="714" w:type="dxa"/>
            <w:vMerge/>
            <w:vAlign w:val="center"/>
          </w:tcPr>
          <w:p w:rsidR="00924EE8" w:rsidRPr="00393D9A" w:rsidRDefault="00924EE8" w:rsidP="00393D9A">
            <w:pPr>
              <w:jc w:val="center"/>
              <w:rPr>
                <w:sz w:val="22"/>
                <w:szCs w:val="22"/>
              </w:rPr>
            </w:pPr>
          </w:p>
        </w:tc>
        <w:tc>
          <w:tcPr>
            <w:tcW w:w="305" w:type="dxa"/>
            <w:vAlign w:val="center"/>
          </w:tcPr>
          <w:p w:rsidR="00924EE8" w:rsidRPr="00393D9A" w:rsidRDefault="00924EE8" w:rsidP="00393D9A">
            <w:pPr>
              <w:jc w:val="center"/>
              <w:rPr>
                <w:b/>
                <w:sz w:val="22"/>
                <w:szCs w:val="22"/>
              </w:rPr>
            </w:pPr>
            <w:r w:rsidRPr="00393D9A">
              <w:rPr>
                <w:b/>
                <w:sz w:val="22"/>
                <w:szCs w:val="22"/>
              </w:rPr>
              <w:t>F</w:t>
            </w:r>
          </w:p>
        </w:tc>
        <w:tc>
          <w:tcPr>
            <w:tcW w:w="408" w:type="dxa"/>
            <w:vAlign w:val="center"/>
          </w:tcPr>
          <w:p w:rsidR="00924EE8" w:rsidRPr="00393D9A" w:rsidRDefault="00924EE8" w:rsidP="00393D9A">
            <w:pPr>
              <w:jc w:val="center"/>
              <w:rPr>
                <w:b/>
                <w:sz w:val="22"/>
                <w:szCs w:val="22"/>
              </w:rPr>
            </w:pPr>
            <w:r w:rsidRPr="00393D9A">
              <w:rPr>
                <w:b/>
                <w:sz w:val="22"/>
                <w:szCs w:val="22"/>
              </w:rPr>
              <w:t>%</w:t>
            </w:r>
          </w:p>
        </w:tc>
        <w:tc>
          <w:tcPr>
            <w:tcW w:w="305" w:type="dxa"/>
          </w:tcPr>
          <w:p w:rsidR="00924EE8" w:rsidRPr="00393D9A" w:rsidRDefault="00924EE8" w:rsidP="00393D9A">
            <w:pPr>
              <w:jc w:val="center"/>
              <w:rPr>
                <w:b/>
                <w:sz w:val="22"/>
                <w:szCs w:val="22"/>
              </w:rPr>
            </w:pPr>
            <w:r w:rsidRPr="00393D9A">
              <w:rPr>
                <w:b/>
                <w:sz w:val="22"/>
                <w:szCs w:val="22"/>
              </w:rPr>
              <w:t>F</w:t>
            </w:r>
          </w:p>
        </w:tc>
        <w:tc>
          <w:tcPr>
            <w:tcW w:w="409" w:type="dxa"/>
          </w:tcPr>
          <w:p w:rsidR="00924EE8" w:rsidRPr="00393D9A" w:rsidRDefault="00924EE8" w:rsidP="00393D9A">
            <w:pPr>
              <w:jc w:val="center"/>
              <w:rPr>
                <w:b/>
                <w:sz w:val="22"/>
                <w:szCs w:val="22"/>
              </w:rPr>
            </w:pPr>
            <w:r w:rsidRPr="00393D9A">
              <w:rPr>
                <w:b/>
                <w:sz w:val="22"/>
                <w:szCs w:val="22"/>
              </w:rPr>
              <w:t>%</w:t>
            </w:r>
          </w:p>
        </w:tc>
        <w:tc>
          <w:tcPr>
            <w:tcW w:w="305" w:type="dxa"/>
            <w:vAlign w:val="center"/>
          </w:tcPr>
          <w:p w:rsidR="00924EE8" w:rsidRPr="00393D9A" w:rsidRDefault="00924EE8" w:rsidP="00393D9A">
            <w:pPr>
              <w:jc w:val="center"/>
              <w:rPr>
                <w:b/>
                <w:sz w:val="22"/>
                <w:szCs w:val="22"/>
              </w:rPr>
            </w:pPr>
            <w:r w:rsidRPr="00393D9A">
              <w:rPr>
                <w:b/>
                <w:sz w:val="22"/>
                <w:szCs w:val="22"/>
              </w:rPr>
              <w:t>F</w:t>
            </w:r>
          </w:p>
        </w:tc>
        <w:tc>
          <w:tcPr>
            <w:tcW w:w="408" w:type="dxa"/>
            <w:vAlign w:val="center"/>
          </w:tcPr>
          <w:p w:rsidR="00924EE8" w:rsidRPr="00393D9A" w:rsidRDefault="00924EE8" w:rsidP="00393D9A">
            <w:pPr>
              <w:jc w:val="center"/>
              <w:rPr>
                <w:b/>
                <w:sz w:val="22"/>
                <w:szCs w:val="22"/>
              </w:rPr>
            </w:pPr>
            <w:r w:rsidRPr="00393D9A">
              <w:rPr>
                <w:b/>
                <w:sz w:val="22"/>
                <w:szCs w:val="22"/>
              </w:rPr>
              <w:t>%</w:t>
            </w:r>
          </w:p>
        </w:tc>
        <w:tc>
          <w:tcPr>
            <w:tcW w:w="510" w:type="dxa"/>
            <w:vMerge/>
            <w:vAlign w:val="center"/>
          </w:tcPr>
          <w:p w:rsidR="00924EE8" w:rsidRPr="00393D9A" w:rsidRDefault="00924EE8" w:rsidP="00393D9A">
            <w:pPr>
              <w:jc w:val="center"/>
              <w:rPr>
                <w:b/>
                <w:sz w:val="22"/>
                <w:szCs w:val="22"/>
              </w:rPr>
            </w:pPr>
          </w:p>
        </w:tc>
        <w:tc>
          <w:tcPr>
            <w:tcW w:w="568" w:type="dxa"/>
            <w:vMerge/>
          </w:tcPr>
          <w:p w:rsidR="00924EE8" w:rsidRPr="00393D9A" w:rsidRDefault="00924EE8" w:rsidP="00393D9A">
            <w:pPr>
              <w:jc w:val="center"/>
              <w:rPr>
                <w:b/>
                <w:sz w:val="22"/>
                <w:szCs w:val="22"/>
              </w:rPr>
            </w:pPr>
          </w:p>
        </w:tc>
      </w:tr>
      <w:tr w:rsidR="00BB2E5F" w:rsidRPr="00393D9A" w:rsidTr="00BB2E5F">
        <w:trPr>
          <w:trHeight w:val="224"/>
        </w:trPr>
        <w:tc>
          <w:tcPr>
            <w:tcW w:w="714" w:type="dxa"/>
          </w:tcPr>
          <w:p w:rsidR="00924EE8" w:rsidRPr="00393D9A" w:rsidRDefault="00924EE8" w:rsidP="00393D9A">
            <w:pPr>
              <w:rPr>
                <w:sz w:val="22"/>
                <w:szCs w:val="22"/>
              </w:rPr>
            </w:pPr>
            <w:r w:rsidRPr="00393D9A">
              <w:rPr>
                <w:sz w:val="22"/>
                <w:szCs w:val="22"/>
              </w:rPr>
              <w:t>Baik</w:t>
            </w:r>
          </w:p>
        </w:tc>
        <w:tc>
          <w:tcPr>
            <w:tcW w:w="305" w:type="dxa"/>
          </w:tcPr>
          <w:p w:rsidR="00924EE8" w:rsidRPr="00393D9A" w:rsidRDefault="00924EE8" w:rsidP="00393D9A">
            <w:pPr>
              <w:jc w:val="center"/>
              <w:rPr>
                <w:sz w:val="22"/>
                <w:szCs w:val="22"/>
                <w:lang w:val="id-ID"/>
              </w:rPr>
            </w:pPr>
            <w:r w:rsidRPr="00393D9A">
              <w:rPr>
                <w:sz w:val="22"/>
                <w:szCs w:val="22"/>
                <w:lang w:val="id-ID"/>
              </w:rPr>
              <w:t>12</w:t>
            </w:r>
          </w:p>
        </w:tc>
        <w:tc>
          <w:tcPr>
            <w:tcW w:w="408" w:type="dxa"/>
          </w:tcPr>
          <w:p w:rsidR="00924EE8" w:rsidRPr="00393D9A" w:rsidRDefault="00924EE8" w:rsidP="00393D9A">
            <w:pPr>
              <w:jc w:val="center"/>
              <w:rPr>
                <w:sz w:val="22"/>
                <w:szCs w:val="22"/>
                <w:lang w:val="id-ID"/>
              </w:rPr>
            </w:pPr>
            <w:r w:rsidRPr="00393D9A">
              <w:rPr>
                <w:sz w:val="22"/>
                <w:szCs w:val="22"/>
                <w:lang w:val="id-ID"/>
              </w:rPr>
              <w:t>80</w:t>
            </w:r>
          </w:p>
        </w:tc>
        <w:tc>
          <w:tcPr>
            <w:tcW w:w="305" w:type="dxa"/>
          </w:tcPr>
          <w:p w:rsidR="00924EE8" w:rsidRPr="00393D9A" w:rsidRDefault="00924EE8" w:rsidP="00393D9A">
            <w:pPr>
              <w:jc w:val="center"/>
              <w:rPr>
                <w:sz w:val="22"/>
                <w:szCs w:val="22"/>
                <w:lang w:val="id-ID"/>
              </w:rPr>
            </w:pPr>
            <w:r w:rsidRPr="00393D9A">
              <w:rPr>
                <w:sz w:val="22"/>
                <w:szCs w:val="22"/>
                <w:lang w:val="id-ID"/>
              </w:rPr>
              <w:t>3</w:t>
            </w:r>
          </w:p>
        </w:tc>
        <w:tc>
          <w:tcPr>
            <w:tcW w:w="409" w:type="dxa"/>
          </w:tcPr>
          <w:p w:rsidR="00924EE8" w:rsidRPr="00393D9A" w:rsidRDefault="00924EE8" w:rsidP="00393D9A">
            <w:pPr>
              <w:jc w:val="center"/>
              <w:rPr>
                <w:sz w:val="22"/>
                <w:szCs w:val="22"/>
                <w:lang w:val="id-ID"/>
              </w:rPr>
            </w:pPr>
            <w:r w:rsidRPr="00393D9A">
              <w:rPr>
                <w:sz w:val="22"/>
                <w:szCs w:val="22"/>
                <w:lang w:val="id-ID"/>
              </w:rPr>
              <w:t>20</w:t>
            </w:r>
          </w:p>
        </w:tc>
        <w:tc>
          <w:tcPr>
            <w:tcW w:w="305" w:type="dxa"/>
          </w:tcPr>
          <w:p w:rsidR="00924EE8" w:rsidRPr="00393D9A" w:rsidRDefault="00924EE8" w:rsidP="00393D9A">
            <w:pPr>
              <w:jc w:val="center"/>
              <w:rPr>
                <w:sz w:val="22"/>
                <w:szCs w:val="22"/>
                <w:lang w:val="id-ID"/>
              </w:rPr>
            </w:pPr>
            <w:r w:rsidRPr="00393D9A">
              <w:rPr>
                <w:sz w:val="22"/>
                <w:szCs w:val="22"/>
                <w:lang w:val="id-ID"/>
              </w:rPr>
              <w:t>15</w:t>
            </w:r>
          </w:p>
        </w:tc>
        <w:tc>
          <w:tcPr>
            <w:tcW w:w="408" w:type="dxa"/>
          </w:tcPr>
          <w:p w:rsidR="00924EE8" w:rsidRPr="00393D9A" w:rsidRDefault="00924EE8" w:rsidP="00393D9A">
            <w:pPr>
              <w:jc w:val="center"/>
              <w:rPr>
                <w:sz w:val="22"/>
                <w:szCs w:val="22"/>
                <w:lang w:val="id-ID"/>
              </w:rPr>
            </w:pPr>
            <w:r w:rsidRPr="00393D9A">
              <w:rPr>
                <w:sz w:val="22"/>
                <w:szCs w:val="22"/>
                <w:lang w:val="id-ID"/>
              </w:rPr>
              <w:t>33,3</w:t>
            </w:r>
          </w:p>
        </w:tc>
        <w:tc>
          <w:tcPr>
            <w:tcW w:w="510" w:type="dxa"/>
            <w:vMerge w:val="restart"/>
            <w:vAlign w:val="center"/>
          </w:tcPr>
          <w:p w:rsidR="00924EE8" w:rsidRPr="00393D9A" w:rsidRDefault="00924EE8" w:rsidP="00393D9A">
            <w:pPr>
              <w:jc w:val="center"/>
              <w:rPr>
                <w:sz w:val="22"/>
                <w:szCs w:val="22"/>
                <w:lang w:val="id-ID"/>
              </w:rPr>
            </w:pPr>
            <w:r w:rsidRPr="00393D9A">
              <w:rPr>
                <w:sz w:val="22"/>
                <w:szCs w:val="22"/>
                <w:lang w:val="id-ID"/>
              </w:rPr>
              <w:t>17,064</w:t>
            </w:r>
          </w:p>
        </w:tc>
        <w:tc>
          <w:tcPr>
            <w:tcW w:w="568" w:type="dxa"/>
            <w:vMerge w:val="restart"/>
            <w:vAlign w:val="center"/>
          </w:tcPr>
          <w:p w:rsidR="00924EE8" w:rsidRPr="00393D9A" w:rsidRDefault="00924EE8" w:rsidP="00393D9A">
            <w:pPr>
              <w:jc w:val="center"/>
              <w:rPr>
                <w:sz w:val="22"/>
                <w:szCs w:val="22"/>
              </w:rPr>
            </w:pPr>
            <w:r w:rsidRPr="00393D9A">
              <w:rPr>
                <w:sz w:val="22"/>
                <w:szCs w:val="22"/>
              </w:rPr>
              <w:t>0,000</w:t>
            </w:r>
          </w:p>
        </w:tc>
      </w:tr>
      <w:tr w:rsidR="00BB2E5F" w:rsidRPr="00393D9A" w:rsidTr="00BB2E5F">
        <w:trPr>
          <w:trHeight w:val="237"/>
        </w:trPr>
        <w:tc>
          <w:tcPr>
            <w:tcW w:w="714" w:type="dxa"/>
          </w:tcPr>
          <w:p w:rsidR="00924EE8" w:rsidRPr="00393D9A" w:rsidRDefault="00924EE8" w:rsidP="00393D9A">
            <w:pPr>
              <w:rPr>
                <w:sz w:val="22"/>
                <w:szCs w:val="22"/>
                <w:lang w:val="id-ID"/>
              </w:rPr>
            </w:pPr>
            <w:r w:rsidRPr="00393D9A">
              <w:rPr>
                <w:sz w:val="22"/>
                <w:szCs w:val="22"/>
                <w:lang w:val="id-ID"/>
              </w:rPr>
              <w:t>Tidak Baik</w:t>
            </w:r>
          </w:p>
        </w:tc>
        <w:tc>
          <w:tcPr>
            <w:tcW w:w="305" w:type="dxa"/>
          </w:tcPr>
          <w:p w:rsidR="00924EE8" w:rsidRPr="00393D9A" w:rsidRDefault="00924EE8" w:rsidP="00393D9A">
            <w:pPr>
              <w:jc w:val="center"/>
              <w:rPr>
                <w:sz w:val="22"/>
                <w:szCs w:val="22"/>
                <w:lang w:val="id-ID"/>
              </w:rPr>
            </w:pPr>
            <w:r w:rsidRPr="00393D9A">
              <w:rPr>
                <w:sz w:val="22"/>
                <w:szCs w:val="22"/>
                <w:lang w:val="id-ID"/>
              </w:rPr>
              <w:t>5</w:t>
            </w:r>
          </w:p>
        </w:tc>
        <w:tc>
          <w:tcPr>
            <w:tcW w:w="408" w:type="dxa"/>
          </w:tcPr>
          <w:p w:rsidR="00924EE8" w:rsidRPr="00393D9A" w:rsidRDefault="00924EE8" w:rsidP="00393D9A">
            <w:pPr>
              <w:jc w:val="center"/>
              <w:rPr>
                <w:sz w:val="22"/>
                <w:szCs w:val="22"/>
                <w:lang w:val="id-ID"/>
              </w:rPr>
            </w:pPr>
            <w:r w:rsidRPr="00393D9A">
              <w:rPr>
                <w:sz w:val="22"/>
                <w:szCs w:val="22"/>
                <w:lang w:val="id-ID"/>
              </w:rPr>
              <w:t>16,7</w:t>
            </w:r>
          </w:p>
        </w:tc>
        <w:tc>
          <w:tcPr>
            <w:tcW w:w="305" w:type="dxa"/>
          </w:tcPr>
          <w:p w:rsidR="00924EE8" w:rsidRPr="00393D9A" w:rsidRDefault="00924EE8" w:rsidP="00393D9A">
            <w:pPr>
              <w:jc w:val="center"/>
              <w:rPr>
                <w:sz w:val="22"/>
                <w:szCs w:val="22"/>
                <w:lang w:val="id-ID"/>
              </w:rPr>
            </w:pPr>
            <w:r w:rsidRPr="00393D9A">
              <w:rPr>
                <w:sz w:val="22"/>
                <w:szCs w:val="22"/>
                <w:lang w:val="id-ID"/>
              </w:rPr>
              <w:t>25</w:t>
            </w:r>
          </w:p>
        </w:tc>
        <w:tc>
          <w:tcPr>
            <w:tcW w:w="409" w:type="dxa"/>
          </w:tcPr>
          <w:p w:rsidR="00924EE8" w:rsidRPr="00393D9A" w:rsidRDefault="00924EE8" w:rsidP="00393D9A">
            <w:pPr>
              <w:jc w:val="center"/>
              <w:rPr>
                <w:sz w:val="22"/>
                <w:szCs w:val="22"/>
                <w:lang w:val="id-ID"/>
              </w:rPr>
            </w:pPr>
            <w:r w:rsidRPr="00393D9A">
              <w:rPr>
                <w:sz w:val="22"/>
                <w:szCs w:val="22"/>
                <w:lang w:val="id-ID"/>
              </w:rPr>
              <w:t>83,3</w:t>
            </w:r>
          </w:p>
        </w:tc>
        <w:tc>
          <w:tcPr>
            <w:tcW w:w="305" w:type="dxa"/>
          </w:tcPr>
          <w:p w:rsidR="00924EE8" w:rsidRPr="00393D9A" w:rsidRDefault="00924EE8" w:rsidP="00393D9A">
            <w:pPr>
              <w:jc w:val="center"/>
              <w:rPr>
                <w:sz w:val="22"/>
                <w:szCs w:val="22"/>
                <w:lang w:val="id-ID"/>
              </w:rPr>
            </w:pPr>
            <w:r w:rsidRPr="00393D9A">
              <w:rPr>
                <w:sz w:val="22"/>
                <w:szCs w:val="22"/>
                <w:lang w:val="id-ID"/>
              </w:rPr>
              <w:t>30</w:t>
            </w:r>
          </w:p>
        </w:tc>
        <w:tc>
          <w:tcPr>
            <w:tcW w:w="408" w:type="dxa"/>
          </w:tcPr>
          <w:p w:rsidR="00924EE8" w:rsidRPr="00393D9A" w:rsidRDefault="00924EE8" w:rsidP="00393D9A">
            <w:pPr>
              <w:jc w:val="center"/>
              <w:rPr>
                <w:sz w:val="22"/>
                <w:szCs w:val="22"/>
                <w:lang w:val="id-ID"/>
              </w:rPr>
            </w:pPr>
            <w:r w:rsidRPr="00393D9A">
              <w:rPr>
                <w:sz w:val="22"/>
                <w:szCs w:val="22"/>
                <w:lang w:val="id-ID"/>
              </w:rPr>
              <w:t>66,7</w:t>
            </w:r>
          </w:p>
        </w:tc>
        <w:tc>
          <w:tcPr>
            <w:tcW w:w="510" w:type="dxa"/>
            <w:vMerge/>
          </w:tcPr>
          <w:p w:rsidR="00924EE8" w:rsidRPr="00393D9A" w:rsidRDefault="00924EE8" w:rsidP="00393D9A">
            <w:pPr>
              <w:jc w:val="center"/>
              <w:rPr>
                <w:sz w:val="22"/>
                <w:szCs w:val="22"/>
              </w:rPr>
            </w:pPr>
          </w:p>
        </w:tc>
        <w:tc>
          <w:tcPr>
            <w:tcW w:w="568" w:type="dxa"/>
            <w:vMerge/>
          </w:tcPr>
          <w:p w:rsidR="00924EE8" w:rsidRPr="00393D9A" w:rsidRDefault="00924EE8" w:rsidP="00393D9A">
            <w:pPr>
              <w:jc w:val="center"/>
              <w:rPr>
                <w:sz w:val="22"/>
                <w:szCs w:val="22"/>
              </w:rPr>
            </w:pPr>
          </w:p>
        </w:tc>
      </w:tr>
      <w:tr w:rsidR="00BB2E5F" w:rsidRPr="00393D9A" w:rsidTr="00BB2E5F">
        <w:trPr>
          <w:trHeight w:val="72"/>
        </w:trPr>
        <w:tc>
          <w:tcPr>
            <w:tcW w:w="714" w:type="dxa"/>
          </w:tcPr>
          <w:p w:rsidR="00924EE8" w:rsidRPr="00393D9A" w:rsidRDefault="00924EE8" w:rsidP="00393D9A">
            <w:pPr>
              <w:rPr>
                <w:b/>
                <w:sz w:val="22"/>
                <w:szCs w:val="22"/>
              </w:rPr>
            </w:pPr>
            <w:r w:rsidRPr="00393D9A">
              <w:rPr>
                <w:b/>
                <w:sz w:val="22"/>
                <w:szCs w:val="22"/>
              </w:rPr>
              <w:t xml:space="preserve">Jumlah </w:t>
            </w:r>
          </w:p>
        </w:tc>
        <w:tc>
          <w:tcPr>
            <w:tcW w:w="305" w:type="dxa"/>
          </w:tcPr>
          <w:p w:rsidR="00924EE8" w:rsidRPr="00393D9A" w:rsidRDefault="00924EE8" w:rsidP="00393D9A">
            <w:pPr>
              <w:jc w:val="center"/>
              <w:rPr>
                <w:b/>
                <w:sz w:val="22"/>
                <w:szCs w:val="22"/>
                <w:lang w:val="id-ID"/>
              </w:rPr>
            </w:pPr>
            <w:r w:rsidRPr="00393D9A">
              <w:rPr>
                <w:b/>
                <w:sz w:val="22"/>
                <w:szCs w:val="22"/>
                <w:lang w:val="id-ID"/>
              </w:rPr>
              <w:t>17</w:t>
            </w:r>
          </w:p>
        </w:tc>
        <w:tc>
          <w:tcPr>
            <w:tcW w:w="408" w:type="dxa"/>
          </w:tcPr>
          <w:p w:rsidR="00924EE8" w:rsidRPr="00393D9A" w:rsidRDefault="00924EE8" w:rsidP="00393D9A">
            <w:pPr>
              <w:jc w:val="center"/>
              <w:rPr>
                <w:b/>
                <w:sz w:val="22"/>
                <w:szCs w:val="22"/>
                <w:lang w:val="id-ID"/>
              </w:rPr>
            </w:pPr>
            <w:r w:rsidRPr="00393D9A">
              <w:rPr>
                <w:b/>
                <w:sz w:val="22"/>
                <w:szCs w:val="22"/>
                <w:lang w:val="id-ID"/>
              </w:rPr>
              <w:t>37,8</w:t>
            </w:r>
          </w:p>
        </w:tc>
        <w:tc>
          <w:tcPr>
            <w:tcW w:w="305" w:type="dxa"/>
          </w:tcPr>
          <w:p w:rsidR="00924EE8" w:rsidRPr="00393D9A" w:rsidRDefault="00924EE8" w:rsidP="00393D9A">
            <w:pPr>
              <w:jc w:val="center"/>
              <w:rPr>
                <w:b/>
                <w:sz w:val="22"/>
                <w:szCs w:val="22"/>
                <w:lang w:val="id-ID"/>
              </w:rPr>
            </w:pPr>
            <w:r w:rsidRPr="00393D9A">
              <w:rPr>
                <w:b/>
                <w:sz w:val="22"/>
                <w:szCs w:val="22"/>
                <w:lang w:val="id-ID"/>
              </w:rPr>
              <w:t>28</w:t>
            </w:r>
          </w:p>
        </w:tc>
        <w:tc>
          <w:tcPr>
            <w:tcW w:w="409" w:type="dxa"/>
          </w:tcPr>
          <w:p w:rsidR="00924EE8" w:rsidRPr="00393D9A" w:rsidRDefault="00924EE8" w:rsidP="00393D9A">
            <w:pPr>
              <w:jc w:val="center"/>
              <w:rPr>
                <w:b/>
                <w:sz w:val="22"/>
                <w:szCs w:val="22"/>
                <w:lang w:val="id-ID"/>
              </w:rPr>
            </w:pPr>
            <w:r w:rsidRPr="00393D9A">
              <w:rPr>
                <w:b/>
                <w:sz w:val="22"/>
                <w:szCs w:val="22"/>
                <w:lang w:val="id-ID"/>
              </w:rPr>
              <w:t>62,2</w:t>
            </w:r>
          </w:p>
        </w:tc>
        <w:tc>
          <w:tcPr>
            <w:tcW w:w="305" w:type="dxa"/>
          </w:tcPr>
          <w:p w:rsidR="00924EE8" w:rsidRPr="00393D9A" w:rsidRDefault="00924EE8" w:rsidP="00393D9A">
            <w:pPr>
              <w:jc w:val="center"/>
              <w:rPr>
                <w:b/>
                <w:sz w:val="22"/>
                <w:szCs w:val="22"/>
                <w:lang w:val="id-ID"/>
              </w:rPr>
            </w:pPr>
            <w:r w:rsidRPr="00393D9A">
              <w:rPr>
                <w:b/>
                <w:sz w:val="22"/>
                <w:szCs w:val="22"/>
                <w:lang w:val="id-ID"/>
              </w:rPr>
              <w:t>45</w:t>
            </w:r>
          </w:p>
        </w:tc>
        <w:tc>
          <w:tcPr>
            <w:tcW w:w="408" w:type="dxa"/>
          </w:tcPr>
          <w:p w:rsidR="00924EE8" w:rsidRPr="00393D9A" w:rsidRDefault="00924EE8" w:rsidP="00393D9A">
            <w:pPr>
              <w:jc w:val="center"/>
              <w:rPr>
                <w:b/>
                <w:sz w:val="22"/>
                <w:szCs w:val="22"/>
              </w:rPr>
            </w:pPr>
            <w:r w:rsidRPr="00393D9A">
              <w:rPr>
                <w:b/>
                <w:sz w:val="22"/>
                <w:szCs w:val="22"/>
              </w:rPr>
              <w:t>100</w:t>
            </w:r>
          </w:p>
        </w:tc>
        <w:tc>
          <w:tcPr>
            <w:tcW w:w="510" w:type="dxa"/>
            <w:vMerge/>
          </w:tcPr>
          <w:p w:rsidR="00924EE8" w:rsidRPr="00393D9A" w:rsidRDefault="00924EE8" w:rsidP="00393D9A">
            <w:pPr>
              <w:jc w:val="center"/>
              <w:rPr>
                <w:b/>
                <w:sz w:val="22"/>
                <w:szCs w:val="22"/>
              </w:rPr>
            </w:pPr>
          </w:p>
        </w:tc>
        <w:tc>
          <w:tcPr>
            <w:tcW w:w="568" w:type="dxa"/>
            <w:vMerge/>
          </w:tcPr>
          <w:p w:rsidR="00924EE8" w:rsidRPr="00393D9A" w:rsidRDefault="00924EE8" w:rsidP="00393D9A">
            <w:pPr>
              <w:jc w:val="center"/>
              <w:rPr>
                <w:b/>
                <w:sz w:val="22"/>
                <w:szCs w:val="22"/>
              </w:rPr>
            </w:pPr>
          </w:p>
        </w:tc>
      </w:tr>
    </w:tbl>
    <w:p w:rsidR="00BB2E5F" w:rsidRPr="00393D9A" w:rsidRDefault="00BB2E5F" w:rsidP="00393D9A">
      <w:pPr>
        <w:tabs>
          <w:tab w:val="left" w:pos="567"/>
        </w:tabs>
        <w:ind w:firstLine="567"/>
        <w:jc w:val="both"/>
        <w:rPr>
          <w:color w:val="000000"/>
          <w:sz w:val="22"/>
          <w:szCs w:val="22"/>
        </w:rPr>
      </w:pPr>
      <w:r w:rsidRPr="00393D9A">
        <w:rPr>
          <w:color w:val="000000"/>
          <w:sz w:val="22"/>
          <w:szCs w:val="22"/>
        </w:rPr>
        <w:t>Berdasarkan hasil penelitian menunjukan dari 15 orang penerapan aspek spiritual perawat yang baik pada pasien hampir seluruhnya yaitu sebanyak 12 orang (80%) pasien terpenuhi kebutuhan spiritualnya dan sebagian kecil dari responden yaitu 3 orang  (20%) pasien tidak terpenuhi kebutuhan spiritualnya, dan dari 30 orang penerapan aspek spiritual perawat yang tidak baik pada pasien hampir seluruhnya yaitu sebanyak 25 orang (83,3%) pasien tidak  terpenuhi kebutuhan spiritualnya dan sebagian kecil dari responden yaitu 5 orang  (26,7%) pasien terpenuhi kebutuhan spiritualnya</w:t>
      </w:r>
    </w:p>
    <w:p w:rsidR="00BB2E5F" w:rsidRPr="00393D9A" w:rsidRDefault="00BB2E5F" w:rsidP="00393D9A">
      <w:pPr>
        <w:tabs>
          <w:tab w:val="left" w:pos="567"/>
        </w:tabs>
        <w:ind w:firstLine="567"/>
        <w:jc w:val="both"/>
        <w:rPr>
          <w:color w:val="000000"/>
          <w:sz w:val="22"/>
          <w:szCs w:val="22"/>
        </w:rPr>
      </w:pPr>
      <w:r w:rsidRPr="00393D9A">
        <w:rPr>
          <w:color w:val="000000"/>
          <w:sz w:val="22"/>
          <w:szCs w:val="22"/>
        </w:rPr>
        <w:t xml:space="preserve">Dari hasil analisa data diperoleh nilai chi square (χ2) sebesar 17,064 dan nilai ρ value sebesar 0,000. Berdasarkan hasil analisa data di atas maka dapat disimpulkan bahwa terdapat hubungan yang signifikan antara penerapan aspek spiritualitas perawat dengan pemenuhan kebutuhan spiritual pada pasien di Ruang Rawat Inap Puskesmas Manonjaya Kabupaten Tasikmalaya Tahun 2021 karena nilai α &gt; ρ value (0,05 &gt; 0,000) dan nilai chi square (χ2) hitung &gt; chi </w:t>
      </w:r>
      <w:r w:rsidRPr="00393D9A">
        <w:rPr>
          <w:color w:val="000000"/>
          <w:sz w:val="22"/>
          <w:szCs w:val="22"/>
        </w:rPr>
        <w:lastRenderedPageBreak/>
        <w:t>square (χ2) tabel (17,064 &gt; 3,841), yaitu semakin baik penerapan aspek spiritual oleh perawat maka semakin terpenuhi kebutuhan spiritual pasien dan sebaliknya semakin tidak baik penerapan aspek spiritual oleh perawat maka semakin tidak terpenuhi kebutuhan spiritual pasien.</w:t>
      </w:r>
      <w:r w:rsidRPr="00393D9A">
        <w:rPr>
          <w:sz w:val="22"/>
          <w:szCs w:val="22"/>
          <w:lang w:val="sv-SE"/>
        </w:rPr>
        <w:t xml:space="preserve"> </w:t>
      </w:r>
    </w:p>
    <w:p w:rsidR="00BB2E5F" w:rsidRPr="00393D9A" w:rsidRDefault="00BB2E5F" w:rsidP="00393D9A">
      <w:pPr>
        <w:tabs>
          <w:tab w:val="left" w:pos="567"/>
        </w:tabs>
        <w:ind w:firstLine="567"/>
        <w:jc w:val="both"/>
        <w:rPr>
          <w:color w:val="000000"/>
          <w:sz w:val="22"/>
          <w:szCs w:val="22"/>
        </w:rPr>
      </w:pPr>
      <w:r w:rsidRPr="00393D9A">
        <w:rPr>
          <w:sz w:val="22"/>
          <w:szCs w:val="22"/>
        </w:rPr>
        <w:t xml:space="preserve">Pemenuhan kebutuhan spiritual menjadi aspek penting dalam proses kesembuhan klien. Aspek tersebut merupakan tugas perawat untuk memenuhi dengan melihat kebutuhan spiritual yang tepat bagi klien. Perawat dituntut mampu tidak mengenyampingkan kebutuhan spiritual dan selalu berkoordinasi dengan </w:t>
      </w:r>
      <w:proofErr w:type="gramStart"/>
      <w:r w:rsidRPr="00393D9A">
        <w:rPr>
          <w:sz w:val="22"/>
          <w:szCs w:val="22"/>
        </w:rPr>
        <w:t>tim</w:t>
      </w:r>
      <w:proofErr w:type="gramEnd"/>
      <w:r w:rsidRPr="00393D9A">
        <w:rPr>
          <w:sz w:val="22"/>
          <w:szCs w:val="22"/>
        </w:rPr>
        <w:t xml:space="preserve"> kesehatan lainnya dalam diskusi pertemuan rumah sakit atau manajemen rumah sakit (Tricahyono, 2015). </w:t>
      </w:r>
    </w:p>
    <w:p w:rsidR="00BB2E5F" w:rsidRPr="00393D9A" w:rsidRDefault="00BB2E5F" w:rsidP="00393D9A">
      <w:pPr>
        <w:tabs>
          <w:tab w:val="left" w:pos="567"/>
        </w:tabs>
        <w:ind w:firstLine="567"/>
        <w:jc w:val="both"/>
        <w:rPr>
          <w:color w:val="000000"/>
          <w:sz w:val="22"/>
          <w:szCs w:val="22"/>
        </w:rPr>
      </w:pPr>
      <w:r w:rsidRPr="00393D9A">
        <w:rPr>
          <w:sz w:val="22"/>
          <w:szCs w:val="22"/>
        </w:rPr>
        <w:t>Hasil penelitian Bawono (201</w:t>
      </w:r>
      <w:r w:rsidRPr="00393D9A">
        <w:rPr>
          <w:sz w:val="22"/>
          <w:szCs w:val="22"/>
          <w:lang w:val="id-ID"/>
        </w:rPr>
        <w:t>7</w:t>
      </w:r>
      <w:r w:rsidRPr="00393D9A">
        <w:rPr>
          <w:sz w:val="22"/>
          <w:szCs w:val="22"/>
        </w:rPr>
        <w:t xml:space="preserve">) menunjukkan bahwa aspek spiritualitas-religiusitas merupakan aspek sekunder dalam pengambilan keputusan memilih RS Islam. Sehingga aspek ini berperan penting bagi organisasi kesehatan untuk bersaing dalam pelayanan kesehatan. </w:t>
      </w:r>
    </w:p>
    <w:p w:rsidR="00BB2E5F" w:rsidRPr="00393D9A" w:rsidRDefault="00BB2E5F" w:rsidP="00393D9A">
      <w:pPr>
        <w:tabs>
          <w:tab w:val="left" w:pos="567"/>
        </w:tabs>
        <w:ind w:firstLine="567"/>
        <w:jc w:val="both"/>
        <w:rPr>
          <w:sz w:val="22"/>
          <w:szCs w:val="22"/>
        </w:rPr>
      </w:pPr>
      <w:r w:rsidRPr="00393D9A">
        <w:rPr>
          <w:sz w:val="22"/>
          <w:szCs w:val="22"/>
        </w:rPr>
        <w:t xml:space="preserve">Menurut hasil penelitian Wibawa (2020) menyatakan bahwa ada pengaruh pada pasien yang diberikan pendekatan spiritual, minimal pada tingkat pengetahuan dan pemahaman pasien tentang hubungannya dengan Tuhan, diri sendiri dan orang lain yang terkait dengan perilaku maladaptifnya. </w:t>
      </w:r>
    </w:p>
    <w:p w:rsidR="00BB2E5F" w:rsidRPr="00393D9A" w:rsidRDefault="00BB2E5F" w:rsidP="00393D9A">
      <w:pPr>
        <w:tabs>
          <w:tab w:val="left" w:pos="567"/>
        </w:tabs>
        <w:ind w:firstLine="567"/>
        <w:jc w:val="both"/>
        <w:rPr>
          <w:sz w:val="22"/>
          <w:szCs w:val="22"/>
        </w:rPr>
      </w:pPr>
      <w:r w:rsidRPr="00393D9A">
        <w:rPr>
          <w:sz w:val="22"/>
          <w:szCs w:val="22"/>
        </w:rPr>
        <w:t>Berdasarkan hasil penelitian bahwa sebagian besar kebutuhan spiritual pasien</w:t>
      </w:r>
      <w:r w:rsidRPr="00393D9A">
        <w:rPr>
          <w:sz w:val="22"/>
          <w:szCs w:val="22"/>
          <w:lang w:val="id-ID"/>
        </w:rPr>
        <w:t xml:space="preserve"> tidak</w:t>
      </w:r>
      <w:r w:rsidRPr="00393D9A">
        <w:rPr>
          <w:sz w:val="22"/>
          <w:szCs w:val="22"/>
        </w:rPr>
        <w:t xml:space="preserve"> terpenuhi dibandingkan dengan kebutuhan spiritual pasien yang terpenuhi. Penerapan aspek spiritualitas perawat sebagian besar </w:t>
      </w:r>
      <w:r w:rsidRPr="00393D9A">
        <w:rPr>
          <w:sz w:val="22"/>
          <w:szCs w:val="22"/>
          <w:lang w:val="id-ID"/>
        </w:rPr>
        <w:t xml:space="preserve">tidak </w:t>
      </w:r>
      <w:r w:rsidRPr="00393D9A">
        <w:rPr>
          <w:sz w:val="22"/>
          <w:szCs w:val="22"/>
        </w:rPr>
        <w:t xml:space="preserve">baik dan sebagian kecil menyatakan baik. Pemenuhan </w:t>
      </w:r>
      <w:r w:rsidRPr="00393D9A">
        <w:rPr>
          <w:sz w:val="22"/>
          <w:szCs w:val="22"/>
        </w:rPr>
        <w:lastRenderedPageBreak/>
        <w:t xml:space="preserve">kebutuhan spiritual sebagian besar pada kategori </w:t>
      </w:r>
      <w:r w:rsidRPr="00393D9A">
        <w:rPr>
          <w:sz w:val="22"/>
          <w:szCs w:val="22"/>
          <w:lang w:val="id-ID"/>
        </w:rPr>
        <w:t>tidak terpenuhi</w:t>
      </w:r>
      <w:r w:rsidRPr="00393D9A">
        <w:rPr>
          <w:sz w:val="22"/>
          <w:szCs w:val="22"/>
        </w:rPr>
        <w:t xml:space="preserve"> dan sebagian kecil </w:t>
      </w:r>
      <w:r w:rsidRPr="00393D9A">
        <w:rPr>
          <w:sz w:val="22"/>
          <w:szCs w:val="22"/>
          <w:lang w:val="id-ID"/>
        </w:rPr>
        <w:t>terpenuhi</w:t>
      </w:r>
      <w:r w:rsidRPr="00393D9A">
        <w:rPr>
          <w:sz w:val="22"/>
          <w:szCs w:val="22"/>
        </w:rPr>
        <w:t xml:space="preserve">. Penerapan aspek spiritualitas perawat mempunyai hubungan yang signifikan dengan pemenuhan kebutuhan spiritual. </w:t>
      </w:r>
    </w:p>
    <w:p w:rsidR="00BB2E5F" w:rsidRPr="00393D9A" w:rsidRDefault="00BB2E5F" w:rsidP="00393D9A">
      <w:pPr>
        <w:tabs>
          <w:tab w:val="left" w:pos="567"/>
        </w:tabs>
        <w:ind w:firstLine="567"/>
        <w:jc w:val="both"/>
        <w:rPr>
          <w:sz w:val="22"/>
          <w:szCs w:val="22"/>
        </w:rPr>
      </w:pPr>
      <w:r w:rsidRPr="00393D9A">
        <w:rPr>
          <w:sz w:val="22"/>
          <w:szCs w:val="22"/>
        </w:rPr>
        <w:t>Menurut (Gallison 2012) hambatan terbesar yang dirasakan adalah keyakinan bahwa spiritualitas pasien bersifat pribadi, waktu tidak cukup, kesulitan membedakan dakwah dari perawatan spiritual, dan kesulitan memenuhi kebutuhan ketika keyakinan spiritual berbeda dari keyakinan mereka sendiri. Meskipun perawat mengidentifikasi diri mereka sebagai spiritual</w:t>
      </w:r>
      <w:r w:rsidRPr="00393D9A">
        <w:rPr>
          <w:sz w:val="22"/>
          <w:szCs w:val="22"/>
          <w:lang w:val="id-ID"/>
        </w:rPr>
        <w:t>.</w:t>
      </w:r>
    </w:p>
    <w:p w:rsidR="00AC3BF2" w:rsidRPr="00393D9A" w:rsidRDefault="00A30331"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393D9A">
        <w:rPr>
          <w:b/>
          <w:sz w:val="22"/>
          <w:szCs w:val="22"/>
        </w:rPr>
        <w:t xml:space="preserve">D. </w:t>
      </w:r>
      <w:r w:rsidR="00671F61" w:rsidRPr="00393D9A">
        <w:rPr>
          <w:b/>
          <w:sz w:val="22"/>
          <w:szCs w:val="22"/>
        </w:rPr>
        <w:t>SIMPULAN</w:t>
      </w:r>
    </w:p>
    <w:p w:rsidR="00BB2E5F" w:rsidRPr="00393D9A" w:rsidRDefault="00AC3BF2" w:rsidP="00393D9A">
      <w:pPr>
        <w:ind w:firstLine="567"/>
        <w:jc w:val="both"/>
        <w:rPr>
          <w:sz w:val="22"/>
          <w:szCs w:val="22"/>
        </w:rPr>
      </w:pPr>
      <w:r w:rsidRPr="00393D9A">
        <w:rPr>
          <w:sz w:val="22"/>
          <w:szCs w:val="22"/>
        </w:rPr>
        <w:t>Berdasarkan penelitian secara observasi yang telah dilakukan terhadap 65 orang responden  pasien talasemia mayor yang dilakukan tranfusi darah  di  RSUD Ciamis tahun 201</w:t>
      </w:r>
      <w:r w:rsidRPr="00393D9A">
        <w:rPr>
          <w:sz w:val="22"/>
          <w:szCs w:val="22"/>
          <w:lang w:val="en-GB"/>
        </w:rPr>
        <w:t>8</w:t>
      </w:r>
      <w:r w:rsidRPr="00393D9A">
        <w:rPr>
          <w:sz w:val="22"/>
          <w:szCs w:val="22"/>
        </w:rPr>
        <w:t xml:space="preserve"> sebagian besar kegiatan  tercapai sesuai dengan SOP yaitu </w:t>
      </w:r>
      <w:r w:rsidR="00C92550" w:rsidRPr="00393D9A">
        <w:rPr>
          <w:sz w:val="22"/>
          <w:szCs w:val="22"/>
        </w:rPr>
        <w:t>71%</w:t>
      </w:r>
      <w:r w:rsidRPr="00393D9A">
        <w:rPr>
          <w:sz w:val="22"/>
          <w:szCs w:val="22"/>
        </w:rPr>
        <w:t xml:space="preserve"> dan kegiatan tidak tercapai</w:t>
      </w:r>
      <w:r w:rsidR="00BB2E5F" w:rsidRPr="00393D9A">
        <w:rPr>
          <w:sz w:val="22"/>
          <w:szCs w:val="22"/>
        </w:rPr>
        <w:t xml:space="preserve"> sesuai SOP yaitu sebanyak 29% </w:t>
      </w:r>
      <w:r w:rsidRPr="00393D9A">
        <w:rPr>
          <w:sz w:val="22"/>
          <w:szCs w:val="22"/>
        </w:rPr>
        <w:t>.</w:t>
      </w:r>
      <w:r w:rsidR="00BB2E5F" w:rsidRPr="00393D9A">
        <w:rPr>
          <w:sz w:val="22"/>
          <w:szCs w:val="22"/>
        </w:rPr>
        <w:t xml:space="preserve"> Penerapan aspek spiritualitas perawat pada pasien di Ruang Rawat Inap Puskesmas Manonjaya Kecamatan Manonjaya Kabupaten Tasikmalaya Tahun 2021, sebagian besar </w:t>
      </w:r>
      <w:r w:rsidR="00BB2E5F" w:rsidRPr="00393D9A">
        <w:rPr>
          <w:sz w:val="22"/>
          <w:szCs w:val="22"/>
          <w:lang w:val="id-ID"/>
        </w:rPr>
        <w:t>perawat menerapkan aspek spritual</w:t>
      </w:r>
      <w:r w:rsidR="00BB2E5F" w:rsidRPr="00393D9A">
        <w:rPr>
          <w:sz w:val="22"/>
          <w:szCs w:val="22"/>
        </w:rPr>
        <w:t xml:space="preserve"> </w:t>
      </w:r>
      <w:r w:rsidR="00BB2E5F" w:rsidRPr="00393D9A">
        <w:rPr>
          <w:sz w:val="22"/>
          <w:szCs w:val="22"/>
          <w:lang w:val="id-ID"/>
        </w:rPr>
        <w:t>dengan</w:t>
      </w:r>
      <w:r w:rsidR="00BB2E5F" w:rsidRPr="00393D9A">
        <w:rPr>
          <w:sz w:val="22"/>
          <w:szCs w:val="22"/>
        </w:rPr>
        <w:t xml:space="preserve"> </w:t>
      </w:r>
      <w:r w:rsidR="00BB2E5F" w:rsidRPr="00393D9A">
        <w:rPr>
          <w:sz w:val="22"/>
          <w:szCs w:val="22"/>
          <w:lang w:val="id-ID"/>
        </w:rPr>
        <w:t xml:space="preserve">tidak </w:t>
      </w:r>
      <w:r w:rsidR="00BB2E5F" w:rsidRPr="00393D9A">
        <w:rPr>
          <w:sz w:val="22"/>
          <w:szCs w:val="22"/>
        </w:rPr>
        <w:t xml:space="preserve">baik </w:t>
      </w:r>
      <w:r w:rsidR="00BB2E5F" w:rsidRPr="00393D9A">
        <w:rPr>
          <w:sz w:val="22"/>
          <w:szCs w:val="22"/>
          <w:lang w:val="id-ID"/>
        </w:rPr>
        <w:t xml:space="preserve">yaitu </w:t>
      </w:r>
      <w:r w:rsidR="00BB2E5F" w:rsidRPr="00393D9A">
        <w:rPr>
          <w:sz w:val="22"/>
          <w:szCs w:val="22"/>
        </w:rPr>
        <w:t xml:space="preserve">sebanyak </w:t>
      </w:r>
      <w:r w:rsidR="00BB2E5F" w:rsidRPr="00393D9A">
        <w:rPr>
          <w:sz w:val="22"/>
          <w:szCs w:val="22"/>
          <w:lang w:val="id-ID"/>
        </w:rPr>
        <w:t>30</w:t>
      </w:r>
      <w:r w:rsidR="00BB2E5F" w:rsidRPr="00393D9A">
        <w:rPr>
          <w:sz w:val="22"/>
          <w:szCs w:val="22"/>
        </w:rPr>
        <w:t xml:space="preserve"> orang (</w:t>
      </w:r>
      <w:r w:rsidR="00BB2E5F" w:rsidRPr="00393D9A">
        <w:rPr>
          <w:sz w:val="22"/>
          <w:szCs w:val="22"/>
          <w:lang w:val="id-ID"/>
        </w:rPr>
        <w:t>66,7</w:t>
      </w:r>
      <w:r w:rsidR="00BB2E5F" w:rsidRPr="00393D9A">
        <w:rPr>
          <w:sz w:val="22"/>
          <w:szCs w:val="22"/>
        </w:rPr>
        <w:t>%).</w:t>
      </w:r>
    </w:p>
    <w:p w:rsidR="00BB2E5F" w:rsidRPr="00393D9A" w:rsidRDefault="00BB2E5F" w:rsidP="00393D9A">
      <w:pPr>
        <w:ind w:firstLine="567"/>
        <w:jc w:val="both"/>
        <w:rPr>
          <w:sz w:val="22"/>
          <w:szCs w:val="22"/>
        </w:rPr>
      </w:pPr>
      <w:r w:rsidRPr="00393D9A">
        <w:rPr>
          <w:sz w:val="22"/>
          <w:szCs w:val="22"/>
        </w:rPr>
        <w:t xml:space="preserve">Pemenuhan kebutuhan spiritual pada pasien di Ruang Rawat Inap Puskesmas Manonjaya Kecamatan Manonjaya Kabupaten Tasikmalaya Tahun 2021, sebagian besar </w:t>
      </w:r>
      <w:r w:rsidRPr="00393D9A">
        <w:rPr>
          <w:sz w:val="22"/>
          <w:szCs w:val="22"/>
          <w:lang w:val="id-ID"/>
        </w:rPr>
        <w:t>kebutuhan spiritual pasien tidak terpenuhi</w:t>
      </w:r>
      <w:r w:rsidRPr="00393D9A">
        <w:rPr>
          <w:sz w:val="22"/>
          <w:szCs w:val="22"/>
        </w:rPr>
        <w:t xml:space="preserve"> yaitu sebanyak </w:t>
      </w:r>
      <w:r w:rsidRPr="00393D9A">
        <w:rPr>
          <w:sz w:val="22"/>
          <w:szCs w:val="22"/>
          <w:lang w:val="id-ID"/>
        </w:rPr>
        <w:t>28</w:t>
      </w:r>
      <w:r w:rsidRPr="00393D9A">
        <w:rPr>
          <w:sz w:val="22"/>
          <w:szCs w:val="22"/>
        </w:rPr>
        <w:t xml:space="preserve"> orang (</w:t>
      </w:r>
      <w:r w:rsidRPr="00393D9A">
        <w:rPr>
          <w:sz w:val="22"/>
          <w:szCs w:val="22"/>
          <w:lang w:val="id-ID"/>
        </w:rPr>
        <w:t>62,2</w:t>
      </w:r>
      <w:r w:rsidRPr="00393D9A">
        <w:rPr>
          <w:sz w:val="22"/>
          <w:szCs w:val="22"/>
        </w:rPr>
        <w:t>%)</w:t>
      </w:r>
    </w:p>
    <w:p w:rsidR="00BB2E5F" w:rsidRPr="00393D9A" w:rsidRDefault="00BB2E5F" w:rsidP="00393D9A">
      <w:pPr>
        <w:ind w:firstLine="567"/>
        <w:jc w:val="both"/>
        <w:rPr>
          <w:sz w:val="22"/>
          <w:szCs w:val="22"/>
        </w:rPr>
      </w:pPr>
      <w:r w:rsidRPr="00393D9A">
        <w:rPr>
          <w:color w:val="000000"/>
          <w:sz w:val="22"/>
          <w:szCs w:val="22"/>
        </w:rPr>
        <w:t xml:space="preserve">Terdapat hubungan yang signifikan antara penerapan aspek spiritualitas </w:t>
      </w:r>
      <w:r w:rsidRPr="00393D9A">
        <w:rPr>
          <w:color w:val="000000"/>
          <w:sz w:val="22"/>
          <w:szCs w:val="22"/>
        </w:rPr>
        <w:lastRenderedPageBreak/>
        <w:t>perawat dengan pemenuhan kebutuhan spiritual pada pasien di Ruang Rawat Inap Puskesmas Manonjaya Kecamatan Manonjaya Kabupaten Tasikmalaya Tahun 2021 karena nilai α &gt; ρ value (0,05 &gt; 0,000) dan nilai chi square (χ2) hitung &gt; chi square (χ2) tabel (17,064 &gt; 3,841)</w:t>
      </w:r>
      <w:r w:rsidRPr="00393D9A">
        <w:rPr>
          <w:color w:val="000000"/>
          <w:sz w:val="22"/>
          <w:szCs w:val="22"/>
          <w:lang w:val="id-ID"/>
        </w:rPr>
        <w:t>.</w:t>
      </w:r>
    </w:p>
    <w:p w:rsidR="00B641B5" w:rsidRPr="00393D9A" w:rsidRDefault="00B641B5"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AC3BF2" w:rsidRPr="00393D9A" w:rsidRDefault="00AC3BF2"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393D9A">
        <w:rPr>
          <w:sz w:val="22"/>
          <w:szCs w:val="22"/>
        </w:rPr>
        <w:t>KEPUSTAKAAN</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lang w:val="id-ID"/>
        </w:rPr>
        <w:t>Achir Yani, (2018</w:t>
      </w:r>
      <w:r w:rsidRPr="00393D9A">
        <w:rPr>
          <w:sz w:val="22"/>
          <w:szCs w:val="22"/>
        </w:rPr>
        <w:t>).</w:t>
      </w:r>
      <w:r w:rsidRPr="00393D9A">
        <w:rPr>
          <w:sz w:val="22"/>
          <w:szCs w:val="22"/>
          <w:lang w:val="id-ID"/>
        </w:rPr>
        <w:t xml:space="preserve"> </w:t>
      </w:r>
      <w:r w:rsidRPr="00393D9A">
        <w:rPr>
          <w:i/>
          <w:sz w:val="22"/>
          <w:szCs w:val="22"/>
        </w:rPr>
        <w:t>Buku Pedoman Askep Jiwa-1 Keperawatan Jiwa Teori dan Tindakan Keperawatan</w:t>
      </w:r>
      <w:r w:rsidRPr="00393D9A">
        <w:rPr>
          <w:sz w:val="22"/>
          <w:szCs w:val="22"/>
        </w:rPr>
        <w:t>. Jakarta: Departemen Kesehatan Republik Indonesia.</w:t>
      </w:r>
    </w:p>
    <w:p w:rsidR="00BB2E5F" w:rsidRPr="00393D9A" w:rsidRDefault="00BB2E5F" w:rsidP="00393D9A">
      <w:pPr>
        <w:widowControl w:val="0"/>
        <w:autoSpaceDE w:val="0"/>
        <w:autoSpaceDN w:val="0"/>
        <w:adjustRightInd w:val="0"/>
        <w:ind w:left="567" w:hanging="567"/>
        <w:jc w:val="both"/>
        <w:rPr>
          <w:noProof/>
          <w:sz w:val="22"/>
          <w:szCs w:val="22"/>
          <w:lang w:val="id-ID"/>
        </w:rPr>
      </w:pPr>
      <w:r w:rsidRPr="00393D9A">
        <w:rPr>
          <w:noProof/>
          <w:sz w:val="22"/>
          <w:szCs w:val="22"/>
        </w:rPr>
        <w:t xml:space="preserve">Arikunto. (2012). </w:t>
      </w:r>
      <w:r w:rsidRPr="00393D9A">
        <w:rPr>
          <w:i/>
          <w:iCs/>
          <w:noProof/>
          <w:sz w:val="22"/>
          <w:szCs w:val="22"/>
        </w:rPr>
        <w:t>Prosedur Penelitian : Suatu Pendekatan Praktik. (Edisi Revisi). Jakarta : Rineka Cipta</w:t>
      </w:r>
      <w:r w:rsidRPr="00393D9A">
        <w:rPr>
          <w:noProof/>
          <w:sz w:val="22"/>
          <w:szCs w:val="22"/>
        </w:rPr>
        <w:t>.</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 xml:space="preserve">Azis, </w:t>
      </w:r>
      <w:r w:rsidRPr="00393D9A">
        <w:rPr>
          <w:sz w:val="22"/>
          <w:szCs w:val="22"/>
          <w:lang w:val="id-ID"/>
        </w:rPr>
        <w:t>(</w:t>
      </w:r>
      <w:r w:rsidRPr="00393D9A">
        <w:rPr>
          <w:sz w:val="22"/>
          <w:szCs w:val="22"/>
        </w:rPr>
        <w:t>20</w:t>
      </w:r>
      <w:r w:rsidRPr="00393D9A">
        <w:rPr>
          <w:sz w:val="22"/>
          <w:szCs w:val="22"/>
          <w:lang w:val="id-ID"/>
        </w:rPr>
        <w:t>1</w:t>
      </w:r>
      <w:r w:rsidRPr="00393D9A">
        <w:rPr>
          <w:sz w:val="22"/>
          <w:szCs w:val="22"/>
        </w:rPr>
        <w:t>6)</w:t>
      </w:r>
      <w:r w:rsidRPr="00393D9A">
        <w:rPr>
          <w:sz w:val="22"/>
          <w:szCs w:val="22"/>
          <w:lang w:val="id-ID"/>
        </w:rPr>
        <w:t xml:space="preserve">. </w:t>
      </w:r>
      <w:r w:rsidRPr="00393D9A">
        <w:rPr>
          <w:i/>
          <w:sz w:val="22"/>
          <w:szCs w:val="22"/>
          <w:lang w:val="id-ID"/>
        </w:rPr>
        <w:t>G</w:t>
      </w:r>
      <w:r w:rsidRPr="00393D9A">
        <w:rPr>
          <w:i/>
          <w:sz w:val="22"/>
          <w:szCs w:val="22"/>
        </w:rPr>
        <w:t>ambaran Pemenuhan Kebutuhan Spiritual Care Oleh Perawat Kepada Pasien Rawat Inap Rs Pku Muhammadiyah Bantul</w:t>
      </w:r>
      <w:r w:rsidRPr="00393D9A">
        <w:rPr>
          <w:sz w:val="22"/>
          <w:szCs w:val="22"/>
        </w:rPr>
        <w:t>. Yogyakarta: Umy.</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 xml:space="preserve">Bambang, </w:t>
      </w:r>
      <w:r w:rsidRPr="00393D9A">
        <w:rPr>
          <w:sz w:val="22"/>
          <w:szCs w:val="22"/>
          <w:lang w:val="id-ID"/>
        </w:rPr>
        <w:t>(</w:t>
      </w:r>
      <w:r w:rsidRPr="00393D9A">
        <w:rPr>
          <w:sz w:val="22"/>
          <w:szCs w:val="22"/>
        </w:rPr>
        <w:t>2017).</w:t>
      </w:r>
      <w:r w:rsidRPr="00393D9A">
        <w:rPr>
          <w:sz w:val="22"/>
          <w:szCs w:val="22"/>
          <w:lang w:val="id-ID"/>
        </w:rPr>
        <w:t xml:space="preserve"> </w:t>
      </w:r>
      <w:r w:rsidRPr="00393D9A">
        <w:rPr>
          <w:i/>
          <w:sz w:val="22"/>
          <w:szCs w:val="22"/>
        </w:rPr>
        <w:t>Pemahaman Perawat dalam Pemenuhan Kebutuhan Spiritual pada Lansi</w:t>
      </w:r>
      <w:r w:rsidRPr="00393D9A">
        <w:rPr>
          <w:sz w:val="22"/>
          <w:szCs w:val="22"/>
        </w:rPr>
        <w:t>a.http://eprints.undip.ac.id/10/28/8/INNANYAH.pdf.</w:t>
      </w:r>
      <w:r w:rsidRPr="00393D9A">
        <w:rPr>
          <w:sz w:val="22"/>
          <w:szCs w:val="22"/>
          <w:lang w:val="id-ID"/>
        </w:rPr>
        <w:t xml:space="preserve"> </w:t>
      </w:r>
      <w:r w:rsidRPr="00393D9A">
        <w:rPr>
          <w:sz w:val="22"/>
          <w:szCs w:val="22"/>
        </w:rPr>
        <w:t xml:space="preserve">Diakses pada </w:t>
      </w:r>
      <w:r w:rsidRPr="00393D9A">
        <w:rPr>
          <w:sz w:val="22"/>
          <w:szCs w:val="22"/>
          <w:lang w:val="id-ID"/>
        </w:rPr>
        <w:t>pada tanggal 03 Februari 2021.</w:t>
      </w:r>
    </w:p>
    <w:p w:rsidR="00BB2E5F" w:rsidRPr="00393D9A" w:rsidRDefault="00BB2E5F" w:rsidP="00393D9A">
      <w:pPr>
        <w:widowControl w:val="0"/>
        <w:autoSpaceDE w:val="0"/>
        <w:autoSpaceDN w:val="0"/>
        <w:adjustRightInd w:val="0"/>
        <w:ind w:left="567" w:hanging="567"/>
        <w:jc w:val="both"/>
        <w:rPr>
          <w:i/>
          <w:sz w:val="22"/>
          <w:szCs w:val="22"/>
          <w:lang w:val="id-ID"/>
        </w:rPr>
      </w:pPr>
      <w:r w:rsidRPr="00393D9A">
        <w:rPr>
          <w:sz w:val="22"/>
          <w:szCs w:val="22"/>
        </w:rPr>
        <w:t xml:space="preserve">Carson, </w:t>
      </w:r>
      <w:r w:rsidRPr="00393D9A">
        <w:rPr>
          <w:sz w:val="22"/>
          <w:szCs w:val="22"/>
          <w:lang w:val="id-ID"/>
        </w:rPr>
        <w:t>(</w:t>
      </w:r>
      <w:r w:rsidRPr="00393D9A">
        <w:rPr>
          <w:sz w:val="22"/>
          <w:szCs w:val="22"/>
        </w:rPr>
        <w:t>20</w:t>
      </w:r>
      <w:r w:rsidRPr="00393D9A">
        <w:rPr>
          <w:sz w:val="22"/>
          <w:szCs w:val="22"/>
          <w:lang w:val="id-ID"/>
        </w:rPr>
        <w:t>15</w:t>
      </w:r>
      <w:r w:rsidRPr="00393D9A">
        <w:rPr>
          <w:sz w:val="22"/>
          <w:szCs w:val="22"/>
        </w:rPr>
        <w:t>)</w:t>
      </w:r>
      <w:r w:rsidRPr="00393D9A">
        <w:rPr>
          <w:sz w:val="22"/>
          <w:szCs w:val="22"/>
          <w:lang w:val="id-ID"/>
        </w:rPr>
        <w:t xml:space="preserve">. </w:t>
      </w:r>
      <w:r w:rsidRPr="00393D9A">
        <w:rPr>
          <w:i/>
          <w:sz w:val="22"/>
          <w:szCs w:val="22"/>
        </w:rPr>
        <w:t>Spiritual Dimensions of Nursing Practice. WB Saunders. Philadhelpia</w:t>
      </w:r>
      <w:r w:rsidRPr="00393D9A">
        <w:rPr>
          <w:i/>
          <w:sz w:val="22"/>
          <w:szCs w:val="22"/>
          <w:lang w:val="id-ID"/>
        </w:rPr>
        <w:t>.</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Dadang H (20</w:t>
      </w:r>
      <w:r w:rsidRPr="00393D9A">
        <w:rPr>
          <w:sz w:val="22"/>
          <w:szCs w:val="22"/>
          <w:lang w:val="id-ID"/>
        </w:rPr>
        <w:t>1</w:t>
      </w:r>
      <w:r w:rsidRPr="00393D9A">
        <w:rPr>
          <w:sz w:val="22"/>
          <w:szCs w:val="22"/>
        </w:rPr>
        <w:t>5)</w:t>
      </w:r>
      <w:r w:rsidRPr="00393D9A">
        <w:rPr>
          <w:sz w:val="22"/>
          <w:szCs w:val="22"/>
          <w:lang w:val="id-ID"/>
        </w:rPr>
        <w:t xml:space="preserve"> </w:t>
      </w:r>
      <w:r w:rsidRPr="00393D9A">
        <w:rPr>
          <w:i/>
          <w:sz w:val="22"/>
          <w:szCs w:val="22"/>
        </w:rPr>
        <w:t>Al-Qur'an Ilmu Kedokteran Jiwa dan Kesehatan Jiwa</w:t>
      </w:r>
      <w:r w:rsidRPr="00393D9A">
        <w:rPr>
          <w:sz w:val="22"/>
          <w:szCs w:val="22"/>
        </w:rPr>
        <w:t>,</w:t>
      </w:r>
      <w:r w:rsidRPr="00393D9A">
        <w:rPr>
          <w:sz w:val="22"/>
          <w:szCs w:val="22"/>
          <w:lang w:val="id-ID"/>
        </w:rPr>
        <w:t xml:space="preserve"> Jakarta</w:t>
      </w:r>
      <w:proofErr w:type="gramStart"/>
      <w:r w:rsidRPr="00393D9A">
        <w:rPr>
          <w:sz w:val="22"/>
          <w:szCs w:val="22"/>
          <w:lang w:val="id-ID"/>
        </w:rPr>
        <w:t>:EGC</w:t>
      </w:r>
      <w:proofErr w:type="gramEnd"/>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Dodi (2017)</w:t>
      </w:r>
      <w:r w:rsidRPr="00393D9A">
        <w:rPr>
          <w:sz w:val="22"/>
          <w:szCs w:val="22"/>
          <w:lang w:val="id-ID"/>
        </w:rPr>
        <w:t xml:space="preserve"> </w:t>
      </w:r>
      <w:r w:rsidRPr="00393D9A">
        <w:rPr>
          <w:i/>
          <w:sz w:val="22"/>
          <w:szCs w:val="22"/>
        </w:rPr>
        <w:t>Pengaruh pelayanan kebutuhan spiritual oleh perawat terhadap tingkat kecemasan pasien pre operasi</w:t>
      </w:r>
      <w:r w:rsidRPr="00393D9A">
        <w:rPr>
          <w:sz w:val="22"/>
          <w:szCs w:val="22"/>
          <w:lang w:val="id-ID"/>
        </w:rPr>
        <w:t xml:space="preserve"> </w:t>
      </w:r>
      <w:r w:rsidRPr="00393D9A">
        <w:rPr>
          <w:sz w:val="22"/>
          <w:szCs w:val="22"/>
        </w:rPr>
        <w:t>Di Ruang Rawat Inap Rumah Sakit Daerah Balung.</w:t>
      </w:r>
      <w:r w:rsidRPr="00393D9A">
        <w:rPr>
          <w:sz w:val="22"/>
          <w:szCs w:val="22"/>
          <w:lang w:val="id-ID"/>
        </w:rPr>
        <w:t xml:space="preserve"> </w:t>
      </w:r>
    </w:p>
    <w:p w:rsidR="00BB2E5F" w:rsidRPr="00393D9A" w:rsidRDefault="00BB2E5F" w:rsidP="00393D9A">
      <w:pPr>
        <w:widowControl w:val="0"/>
        <w:autoSpaceDE w:val="0"/>
        <w:autoSpaceDN w:val="0"/>
        <w:adjustRightInd w:val="0"/>
        <w:ind w:left="480" w:hanging="480"/>
        <w:jc w:val="both"/>
        <w:rPr>
          <w:sz w:val="22"/>
          <w:szCs w:val="22"/>
          <w:lang w:val="id-ID"/>
        </w:rPr>
      </w:pPr>
    </w:p>
    <w:p w:rsidR="00BB2E5F" w:rsidRPr="00393D9A" w:rsidRDefault="00BB2E5F" w:rsidP="00393D9A">
      <w:pPr>
        <w:widowControl w:val="0"/>
        <w:autoSpaceDE w:val="0"/>
        <w:autoSpaceDN w:val="0"/>
        <w:adjustRightInd w:val="0"/>
        <w:ind w:left="567" w:hanging="567"/>
        <w:jc w:val="both"/>
        <w:rPr>
          <w:noProof/>
          <w:sz w:val="22"/>
          <w:szCs w:val="22"/>
          <w:lang w:val="id-ID"/>
        </w:rPr>
      </w:pPr>
      <w:r w:rsidRPr="00393D9A">
        <w:rPr>
          <w:sz w:val="22"/>
          <w:szCs w:val="22"/>
        </w:rPr>
        <w:lastRenderedPageBreak/>
        <w:t xml:space="preserve">Gaffar, </w:t>
      </w:r>
      <w:r w:rsidRPr="00393D9A">
        <w:rPr>
          <w:sz w:val="22"/>
          <w:szCs w:val="22"/>
          <w:lang w:val="id-ID"/>
        </w:rPr>
        <w:t>(</w:t>
      </w:r>
      <w:r w:rsidRPr="00393D9A">
        <w:rPr>
          <w:sz w:val="22"/>
          <w:szCs w:val="22"/>
        </w:rPr>
        <w:t>2017).</w:t>
      </w:r>
      <w:r w:rsidRPr="00393D9A">
        <w:rPr>
          <w:sz w:val="22"/>
          <w:szCs w:val="22"/>
          <w:lang w:val="id-ID"/>
        </w:rPr>
        <w:t xml:space="preserve"> </w:t>
      </w:r>
      <w:r w:rsidRPr="00393D9A">
        <w:rPr>
          <w:i/>
          <w:sz w:val="22"/>
          <w:szCs w:val="22"/>
        </w:rPr>
        <w:t>Pengantar Keperawatan Profesional</w:t>
      </w:r>
      <w:r w:rsidRPr="00393D9A">
        <w:rPr>
          <w:sz w:val="22"/>
          <w:szCs w:val="22"/>
        </w:rPr>
        <w:t>. EGC. Jakarta.</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 xml:space="preserve">Hamid, </w:t>
      </w:r>
      <w:r w:rsidRPr="00393D9A">
        <w:rPr>
          <w:sz w:val="22"/>
          <w:szCs w:val="22"/>
          <w:lang w:val="id-ID"/>
        </w:rPr>
        <w:t>(</w:t>
      </w:r>
      <w:r w:rsidRPr="00393D9A">
        <w:rPr>
          <w:sz w:val="22"/>
          <w:szCs w:val="22"/>
        </w:rPr>
        <w:t>20</w:t>
      </w:r>
      <w:r w:rsidRPr="00393D9A">
        <w:rPr>
          <w:sz w:val="22"/>
          <w:szCs w:val="22"/>
          <w:lang w:val="id-ID"/>
        </w:rPr>
        <w:t>17</w:t>
      </w:r>
      <w:r w:rsidRPr="00393D9A">
        <w:rPr>
          <w:sz w:val="22"/>
          <w:szCs w:val="22"/>
        </w:rPr>
        <w:t>).</w:t>
      </w:r>
      <w:r w:rsidRPr="00393D9A">
        <w:rPr>
          <w:sz w:val="22"/>
          <w:szCs w:val="22"/>
          <w:lang w:val="id-ID"/>
        </w:rPr>
        <w:t xml:space="preserve"> </w:t>
      </w:r>
      <w:r w:rsidRPr="00393D9A">
        <w:rPr>
          <w:sz w:val="22"/>
          <w:szCs w:val="22"/>
        </w:rPr>
        <w:t>Aspek spiritual dalam keperawatan. Widya Medika: Jakarta</w:t>
      </w:r>
      <w:r w:rsidRPr="00393D9A">
        <w:rPr>
          <w:sz w:val="22"/>
          <w:szCs w:val="22"/>
          <w:lang w:val="id-ID"/>
        </w:rPr>
        <w:t>.</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 xml:space="preserve">Hawari, </w:t>
      </w:r>
      <w:r w:rsidRPr="00393D9A">
        <w:rPr>
          <w:sz w:val="22"/>
          <w:szCs w:val="22"/>
          <w:lang w:val="id-ID"/>
        </w:rPr>
        <w:t>(</w:t>
      </w:r>
      <w:r w:rsidRPr="00393D9A">
        <w:rPr>
          <w:sz w:val="22"/>
          <w:szCs w:val="22"/>
        </w:rPr>
        <w:t>20</w:t>
      </w:r>
      <w:r w:rsidRPr="00393D9A">
        <w:rPr>
          <w:sz w:val="22"/>
          <w:szCs w:val="22"/>
          <w:lang w:val="id-ID"/>
        </w:rPr>
        <w:t>16</w:t>
      </w:r>
      <w:r w:rsidRPr="00393D9A">
        <w:rPr>
          <w:sz w:val="22"/>
          <w:szCs w:val="22"/>
        </w:rPr>
        <w:t>).</w:t>
      </w:r>
      <w:r w:rsidRPr="00393D9A">
        <w:rPr>
          <w:sz w:val="22"/>
          <w:szCs w:val="22"/>
          <w:lang w:val="id-ID"/>
        </w:rPr>
        <w:t xml:space="preserve"> </w:t>
      </w:r>
      <w:r w:rsidRPr="00393D9A">
        <w:rPr>
          <w:i/>
          <w:sz w:val="22"/>
          <w:szCs w:val="22"/>
        </w:rPr>
        <w:t>Dimensi Religi dalam Praktek Psikiatri dan Psikologi</w:t>
      </w:r>
      <w:r w:rsidRPr="00393D9A">
        <w:rPr>
          <w:sz w:val="22"/>
          <w:szCs w:val="22"/>
        </w:rPr>
        <w:t>. Jakarta: Gaya Baru</w:t>
      </w:r>
      <w:r w:rsidRPr="00393D9A">
        <w:rPr>
          <w:sz w:val="22"/>
          <w:szCs w:val="22"/>
          <w:lang w:val="id-ID"/>
        </w:rPr>
        <w:t>.</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 xml:space="preserve">Kozier, </w:t>
      </w:r>
      <w:r w:rsidRPr="00393D9A">
        <w:rPr>
          <w:sz w:val="22"/>
          <w:szCs w:val="22"/>
          <w:lang w:val="id-ID"/>
        </w:rPr>
        <w:t>(</w:t>
      </w:r>
      <w:r w:rsidRPr="00393D9A">
        <w:rPr>
          <w:sz w:val="22"/>
          <w:szCs w:val="22"/>
        </w:rPr>
        <w:t>201</w:t>
      </w:r>
      <w:r w:rsidRPr="00393D9A">
        <w:rPr>
          <w:sz w:val="22"/>
          <w:szCs w:val="22"/>
          <w:lang w:val="id-ID"/>
        </w:rPr>
        <w:t>4</w:t>
      </w:r>
      <w:r w:rsidRPr="00393D9A">
        <w:rPr>
          <w:sz w:val="22"/>
          <w:szCs w:val="22"/>
        </w:rPr>
        <w:t>)</w:t>
      </w:r>
      <w:r w:rsidRPr="00393D9A">
        <w:rPr>
          <w:sz w:val="22"/>
          <w:szCs w:val="22"/>
          <w:lang w:val="id-ID"/>
        </w:rPr>
        <w:t xml:space="preserve"> </w:t>
      </w:r>
      <w:r w:rsidRPr="00393D9A">
        <w:rPr>
          <w:i/>
          <w:sz w:val="22"/>
          <w:szCs w:val="22"/>
          <w:lang w:val="id-ID"/>
        </w:rPr>
        <w:t>B</w:t>
      </w:r>
      <w:r w:rsidRPr="00393D9A">
        <w:rPr>
          <w:i/>
          <w:sz w:val="22"/>
          <w:szCs w:val="22"/>
        </w:rPr>
        <w:t>uku Ajar Fundamental Keperawatan: Konsep, Proses, &amp; Praktik</w:t>
      </w:r>
      <w:proofErr w:type="gramStart"/>
      <w:r w:rsidRPr="00393D9A">
        <w:rPr>
          <w:i/>
          <w:sz w:val="22"/>
          <w:szCs w:val="22"/>
        </w:rPr>
        <w:t xml:space="preserve">, </w:t>
      </w:r>
      <w:r w:rsidRPr="00393D9A">
        <w:rPr>
          <w:sz w:val="22"/>
          <w:szCs w:val="22"/>
        </w:rPr>
        <w:t>.</w:t>
      </w:r>
      <w:proofErr w:type="gramEnd"/>
      <w:r w:rsidRPr="00393D9A">
        <w:rPr>
          <w:sz w:val="22"/>
          <w:szCs w:val="22"/>
        </w:rPr>
        <w:t xml:space="preserve"> Jakarta: EGC</w:t>
      </w:r>
      <w:r w:rsidRPr="00393D9A">
        <w:rPr>
          <w:sz w:val="22"/>
          <w:szCs w:val="22"/>
          <w:lang w:val="id-ID"/>
        </w:rPr>
        <w:t>.</w:t>
      </w:r>
    </w:p>
    <w:p w:rsidR="00BB2E5F" w:rsidRPr="00393D9A" w:rsidRDefault="00BB2E5F" w:rsidP="00393D9A">
      <w:pPr>
        <w:ind w:left="567" w:hanging="567"/>
        <w:jc w:val="both"/>
        <w:rPr>
          <w:bCs/>
          <w:sz w:val="22"/>
          <w:szCs w:val="22"/>
          <w:lang w:val="id-ID"/>
        </w:rPr>
      </w:pPr>
      <w:r w:rsidRPr="00393D9A">
        <w:rPr>
          <w:bCs/>
          <w:sz w:val="22"/>
          <w:szCs w:val="22"/>
          <w:lang w:val="en-CA"/>
        </w:rPr>
        <w:t xml:space="preserve">Martini, </w:t>
      </w:r>
      <w:r w:rsidRPr="00393D9A">
        <w:rPr>
          <w:bCs/>
          <w:sz w:val="22"/>
          <w:szCs w:val="22"/>
          <w:lang w:val="id-ID"/>
        </w:rPr>
        <w:t>(</w:t>
      </w:r>
      <w:r w:rsidRPr="00393D9A">
        <w:rPr>
          <w:bCs/>
          <w:sz w:val="22"/>
          <w:szCs w:val="22"/>
          <w:lang w:val="en-CA"/>
        </w:rPr>
        <w:t>20</w:t>
      </w:r>
      <w:r w:rsidRPr="00393D9A">
        <w:rPr>
          <w:bCs/>
          <w:sz w:val="22"/>
          <w:szCs w:val="22"/>
          <w:lang w:val="id-ID"/>
        </w:rPr>
        <w:t>16</w:t>
      </w:r>
      <w:r w:rsidRPr="00393D9A">
        <w:rPr>
          <w:bCs/>
          <w:sz w:val="22"/>
          <w:szCs w:val="22"/>
          <w:lang w:val="en-CA"/>
        </w:rPr>
        <w:t>).</w:t>
      </w:r>
      <w:r w:rsidRPr="00393D9A">
        <w:rPr>
          <w:bCs/>
          <w:sz w:val="22"/>
          <w:szCs w:val="22"/>
          <w:lang w:val="id-ID"/>
        </w:rPr>
        <w:t xml:space="preserve"> </w:t>
      </w:r>
      <w:r w:rsidRPr="00393D9A">
        <w:rPr>
          <w:bCs/>
          <w:i/>
          <w:sz w:val="22"/>
          <w:szCs w:val="22"/>
          <w:lang w:val="id-ID"/>
        </w:rPr>
        <w:t>Hubungan Karakteristik Perawat, Sikap, Beban Kerja, Ketersediaan Fasilitas Dengan Pendokumentasian Asuhan Keperawatan Di Rawat Inap BPRSUD Kota Salatiga</w:t>
      </w:r>
      <w:r w:rsidRPr="00393D9A">
        <w:rPr>
          <w:bCs/>
          <w:sz w:val="22"/>
          <w:szCs w:val="22"/>
          <w:lang w:val="id-ID"/>
        </w:rPr>
        <w:t>. Tesis</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Nelson, 2012).</w:t>
      </w:r>
      <w:r w:rsidRPr="00393D9A">
        <w:rPr>
          <w:sz w:val="22"/>
          <w:szCs w:val="22"/>
          <w:lang w:val="id-ID"/>
        </w:rPr>
        <w:t xml:space="preserve"> </w:t>
      </w:r>
      <w:r w:rsidRPr="00393D9A">
        <w:rPr>
          <w:i/>
          <w:sz w:val="22"/>
          <w:szCs w:val="22"/>
        </w:rPr>
        <w:t xml:space="preserve">Spiritual Wellbeing, Religiousness, and Hope </w:t>
      </w:r>
      <w:proofErr w:type="gramStart"/>
      <w:r w:rsidRPr="00393D9A">
        <w:rPr>
          <w:i/>
          <w:sz w:val="22"/>
          <w:szCs w:val="22"/>
        </w:rPr>
        <w:t>Among</w:t>
      </w:r>
      <w:proofErr w:type="gramEnd"/>
      <w:r w:rsidRPr="00393D9A">
        <w:rPr>
          <w:i/>
          <w:sz w:val="22"/>
          <w:szCs w:val="22"/>
        </w:rPr>
        <w:t xml:space="preserve"> Women with Breast Cancer. Journal of Nursing Scholarship. </w:t>
      </w:r>
      <w:proofErr w:type="gramStart"/>
      <w:r w:rsidRPr="00393D9A">
        <w:rPr>
          <w:i/>
          <w:sz w:val="22"/>
          <w:szCs w:val="22"/>
        </w:rPr>
        <w:t>24 :</w:t>
      </w:r>
      <w:proofErr w:type="gramEnd"/>
      <w:r w:rsidRPr="00393D9A">
        <w:rPr>
          <w:i/>
          <w:sz w:val="22"/>
          <w:szCs w:val="22"/>
        </w:rPr>
        <w:t xml:space="preserve"> 267- 272</w:t>
      </w:r>
      <w:r w:rsidRPr="00393D9A">
        <w:rPr>
          <w:i/>
          <w:sz w:val="22"/>
          <w:szCs w:val="22"/>
          <w:lang w:val="id-ID"/>
        </w:rPr>
        <w:t xml:space="preserve">. </w:t>
      </w:r>
      <w:r w:rsidRPr="00393D9A">
        <w:rPr>
          <w:sz w:val="22"/>
          <w:szCs w:val="22"/>
        </w:rPr>
        <w:t xml:space="preserve">Diakses pada </w:t>
      </w:r>
      <w:r w:rsidRPr="00393D9A">
        <w:rPr>
          <w:sz w:val="22"/>
          <w:szCs w:val="22"/>
          <w:lang w:val="id-ID"/>
        </w:rPr>
        <w:t>pada tanggal 03 Februari 2021.</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Notoatmodjo, (201</w:t>
      </w:r>
      <w:r w:rsidRPr="00393D9A">
        <w:rPr>
          <w:sz w:val="22"/>
          <w:szCs w:val="22"/>
          <w:lang w:val="id-ID"/>
        </w:rPr>
        <w:t>2</w:t>
      </w:r>
      <w:r w:rsidRPr="00393D9A">
        <w:rPr>
          <w:sz w:val="22"/>
          <w:szCs w:val="22"/>
        </w:rPr>
        <w:t xml:space="preserve">). </w:t>
      </w:r>
      <w:r w:rsidRPr="00393D9A">
        <w:rPr>
          <w:i/>
          <w:sz w:val="22"/>
          <w:szCs w:val="22"/>
        </w:rPr>
        <w:t>Promosi Kesehatan dan Ilmu Perilaku</w:t>
      </w:r>
      <w:r w:rsidRPr="00393D9A">
        <w:rPr>
          <w:sz w:val="22"/>
          <w:szCs w:val="22"/>
        </w:rPr>
        <w:t xml:space="preserve">. </w:t>
      </w:r>
      <w:proofErr w:type="gramStart"/>
      <w:r w:rsidRPr="00393D9A">
        <w:rPr>
          <w:sz w:val="22"/>
          <w:szCs w:val="22"/>
        </w:rPr>
        <w:t>Jakarta :</w:t>
      </w:r>
      <w:proofErr w:type="gramEnd"/>
      <w:r w:rsidRPr="00393D9A">
        <w:rPr>
          <w:sz w:val="22"/>
          <w:szCs w:val="22"/>
        </w:rPr>
        <w:t xml:space="preserve"> Rineka Cipta</w:t>
      </w:r>
    </w:p>
    <w:p w:rsidR="00BB2E5F" w:rsidRPr="00393D9A" w:rsidRDefault="00BB2E5F" w:rsidP="00393D9A">
      <w:pPr>
        <w:ind w:left="567" w:hanging="567"/>
        <w:jc w:val="both"/>
        <w:rPr>
          <w:sz w:val="22"/>
          <w:szCs w:val="22"/>
          <w:lang w:val="id-ID"/>
        </w:rPr>
      </w:pPr>
      <w:r w:rsidRPr="00393D9A">
        <w:rPr>
          <w:sz w:val="22"/>
          <w:szCs w:val="22"/>
        </w:rPr>
        <w:t>Notoatmodjo, (201</w:t>
      </w:r>
      <w:r w:rsidRPr="00393D9A">
        <w:rPr>
          <w:sz w:val="22"/>
          <w:szCs w:val="22"/>
          <w:lang w:val="id-ID"/>
        </w:rPr>
        <w:t>2</w:t>
      </w:r>
      <w:r w:rsidRPr="00393D9A">
        <w:rPr>
          <w:sz w:val="22"/>
          <w:szCs w:val="22"/>
        </w:rPr>
        <w:t xml:space="preserve">). </w:t>
      </w:r>
      <w:r w:rsidRPr="00393D9A">
        <w:rPr>
          <w:i/>
          <w:iCs/>
          <w:sz w:val="22"/>
          <w:szCs w:val="22"/>
        </w:rPr>
        <w:t>Metodologi Penelitian Kesehatan</w:t>
      </w:r>
      <w:r w:rsidRPr="00393D9A">
        <w:rPr>
          <w:sz w:val="22"/>
          <w:szCs w:val="22"/>
        </w:rPr>
        <w:t xml:space="preserve">., </w:t>
      </w:r>
      <w:proofErr w:type="gramStart"/>
      <w:r w:rsidRPr="00393D9A">
        <w:rPr>
          <w:sz w:val="22"/>
          <w:szCs w:val="22"/>
        </w:rPr>
        <w:t>Jakarta :</w:t>
      </w:r>
      <w:proofErr w:type="gramEnd"/>
      <w:r w:rsidRPr="00393D9A">
        <w:rPr>
          <w:sz w:val="22"/>
          <w:szCs w:val="22"/>
        </w:rPr>
        <w:t xml:space="preserve"> Rineka</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lastRenderedPageBreak/>
        <w:t>Potter &amp; Perry, 20</w:t>
      </w:r>
      <w:r w:rsidRPr="00393D9A">
        <w:rPr>
          <w:sz w:val="22"/>
          <w:szCs w:val="22"/>
          <w:lang w:val="id-ID"/>
        </w:rPr>
        <w:t>1</w:t>
      </w:r>
      <w:r w:rsidRPr="00393D9A">
        <w:rPr>
          <w:sz w:val="22"/>
          <w:szCs w:val="22"/>
        </w:rPr>
        <w:t>5).</w:t>
      </w:r>
      <w:r w:rsidRPr="00393D9A">
        <w:rPr>
          <w:sz w:val="22"/>
          <w:szCs w:val="22"/>
          <w:lang w:val="id-ID"/>
        </w:rPr>
        <w:t xml:space="preserve"> </w:t>
      </w:r>
      <w:r w:rsidRPr="00393D9A">
        <w:rPr>
          <w:i/>
          <w:sz w:val="22"/>
          <w:szCs w:val="22"/>
        </w:rPr>
        <w:t>Buku Ajar Fundamental Keperawatan</w:t>
      </w:r>
      <w:r w:rsidRPr="00393D9A">
        <w:rPr>
          <w:sz w:val="22"/>
          <w:szCs w:val="22"/>
        </w:rPr>
        <w:t xml:space="preserve">. </w:t>
      </w:r>
      <w:proofErr w:type="gramStart"/>
      <w:r w:rsidRPr="00393D9A">
        <w:rPr>
          <w:sz w:val="22"/>
          <w:szCs w:val="22"/>
        </w:rPr>
        <w:t>Jakarta :</w:t>
      </w:r>
      <w:proofErr w:type="gramEnd"/>
      <w:r w:rsidRPr="00393D9A">
        <w:rPr>
          <w:sz w:val="22"/>
          <w:szCs w:val="22"/>
        </w:rPr>
        <w:t xml:space="preserve"> EGC</w:t>
      </w:r>
    </w:p>
    <w:p w:rsidR="00BB2E5F" w:rsidRPr="00393D9A" w:rsidRDefault="00BB2E5F" w:rsidP="00393D9A">
      <w:pPr>
        <w:widowControl w:val="0"/>
        <w:autoSpaceDE w:val="0"/>
        <w:autoSpaceDN w:val="0"/>
        <w:adjustRightInd w:val="0"/>
        <w:ind w:left="567" w:hanging="567"/>
        <w:jc w:val="both"/>
        <w:rPr>
          <w:sz w:val="22"/>
          <w:szCs w:val="22"/>
          <w:lang w:val="id-ID"/>
        </w:rPr>
      </w:pPr>
      <w:r w:rsidRPr="00393D9A">
        <w:rPr>
          <w:sz w:val="22"/>
          <w:szCs w:val="22"/>
        </w:rPr>
        <w:t>Reinert &amp; Koenig, 2013).</w:t>
      </w:r>
      <w:r w:rsidRPr="00393D9A">
        <w:rPr>
          <w:sz w:val="22"/>
          <w:szCs w:val="22"/>
          <w:lang w:val="id-ID"/>
        </w:rPr>
        <w:t xml:space="preserve"> Spiritual Care: Practical Guidelines for Rehabilittion Nurse. Rehabilitation Nursing. 31(6): 249-256.</w:t>
      </w:r>
      <w:r w:rsidRPr="00393D9A">
        <w:rPr>
          <w:sz w:val="22"/>
          <w:szCs w:val="22"/>
          <w:lang w:val="id-ID"/>
        </w:rPr>
        <w:tab/>
      </w:r>
      <w:hyperlink r:id="rId10" w:history="1">
        <w:r w:rsidRPr="00393D9A">
          <w:rPr>
            <w:rStyle w:val="Hyperlink"/>
            <w:sz w:val="22"/>
            <w:szCs w:val="22"/>
            <w:lang w:val="id-ID"/>
          </w:rPr>
          <w:t>http://scihub.cc/10.1002/ 2048-7940.2006.tb00021</w:t>
        </w:r>
      </w:hyperlink>
      <w:r w:rsidRPr="00393D9A">
        <w:rPr>
          <w:sz w:val="22"/>
          <w:szCs w:val="22"/>
          <w:lang w:val="id-ID"/>
        </w:rPr>
        <w:t xml:space="preserve">. </w:t>
      </w:r>
      <w:r w:rsidRPr="00393D9A">
        <w:rPr>
          <w:sz w:val="22"/>
          <w:szCs w:val="22"/>
        </w:rPr>
        <w:t xml:space="preserve">Diakses pada </w:t>
      </w:r>
      <w:r w:rsidRPr="00393D9A">
        <w:rPr>
          <w:sz w:val="22"/>
          <w:szCs w:val="22"/>
          <w:lang w:val="id-ID"/>
        </w:rPr>
        <w:t>pada tanggal 03 Februari 2021.</w:t>
      </w:r>
    </w:p>
    <w:p w:rsidR="00BB2E5F" w:rsidRPr="00393D9A" w:rsidRDefault="00BB2E5F" w:rsidP="00393D9A">
      <w:pPr>
        <w:ind w:left="567" w:hanging="567"/>
        <w:jc w:val="both"/>
        <w:rPr>
          <w:sz w:val="22"/>
          <w:szCs w:val="22"/>
          <w:lang w:val="id-ID"/>
        </w:rPr>
      </w:pPr>
      <w:bookmarkStart w:id="0" w:name="_GoBack"/>
      <w:bookmarkEnd w:id="0"/>
      <w:r w:rsidRPr="00393D9A">
        <w:rPr>
          <w:sz w:val="22"/>
          <w:szCs w:val="22"/>
        </w:rPr>
        <w:t xml:space="preserve">Riduwan dan Akdon, </w:t>
      </w:r>
      <w:r w:rsidRPr="00393D9A">
        <w:rPr>
          <w:sz w:val="22"/>
          <w:szCs w:val="22"/>
          <w:lang w:val="id-ID"/>
        </w:rPr>
        <w:t>(</w:t>
      </w:r>
      <w:r w:rsidRPr="00393D9A">
        <w:rPr>
          <w:sz w:val="22"/>
          <w:szCs w:val="22"/>
        </w:rPr>
        <w:t>2013</w:t>
      </w:r>
      <w:r w:rsidRPr="00393D9A">
        <w:rPr>
          <w:sz w:val="22"/>
          <w:szCs w:val="22"/>
          <w:lang w:val="id-ID"/>
        </w:rPr>
        <w:t xml:space="preserve">). </w:t>
      </w:r>
      <w:r w:rsidRPr="00393D9A">
        <w:rPr>
          <w:i/>
          <w:sz w:val="22"/>
          <w:szCs w:val="22"/>
          <w:lang w:val="id-ID"/>
        </w:rPr>
        <w:t>Rumus dan Data dalam Analisis dan Statistik</w:t>
      </w:r>
      <w:r w:rsidRPr="00393D9A">
        <w:rPr>
          <w:sz w:val="22"/>
          <w:szCs w:val="22"/>
          <w:lang w:val="id-ID"/>
        </w:rPr>
        <w:t>.Bandung : Alfabeta</w:t>
      </w:r>
    </w:p>
    <w:p w:rsidR="00BB2E5F" w:rsidRPr="00393D9A" w:rsidRDefault="00BB2E5F" w:rsidP="00393D9A">
      <w:pPr>
        <w:pStyle w:val="NoSpacing"/>
        <w:tabs>
          <w:tab w:val="right" w:pos="7655"/>
          <w:tab w:val="left" w:pos="7797"/>
        </w:tabs>
        <w:ind w:left="567" w:hanging="567"/>
        <w:jc w:val="both"/>
        <w:rPr>
          <w:rFonts w:ascii="Times New Roman" w:hAnsi="Times New Roman"/>
          <w:lang w:val="id-ID"/>
        </w:rPr>
      </w:pPr>
      <w:r w:rsidRPr="00393D9A">
        <w:rPr>
          <w:rFonts w:ascii="Times New Roman" w:hAnsi="Times New Roman"/>
        </w:rPr>
        <w:t>Seyedrasool, 2014).</w:t>
      </w:r>
      <w:r w:rsidRPr="00393D9A">
        <w:rPr>
          <w:rFonts w:ascii="Times New Roman" w:hAnsi="Times New Roman"/>
          <w:lang w:val="id-ID"/>
        </w:rPr>
        <w:t xml:space="preserve"> Association Between Perception of Prognosis and Spiritual Well-Being Among Cancer Patiens. Journal of Caring Sciences. 3(1): 47-55.</w:t>
      </w:r>
    </w:p>
    <w:p w:rsidR="00BB2E5F" w:rsidRPr="00393D9A" w:rsidRDefault="00BB2E5F" w:rsidP="00393D9A">
      <w:pPr>
        <w:pStyle w:val="NoSpacing"/>
        <w:tabs>
          <w:tab w:val="right" w:pos="7655"/>
          <w:tab w:val="left" w:pos="7797"/>
        </w:tabs>
        <w:ind w:left="567" w:hanging="567"/>
        <w:jc w:val="both"/>
        <w:rPr>
          <w:rFonts w:ascii="Times New Roman" w:hAnsi="Times New Roman"/>
          <w:lang w:val="id-ID"/>
        </w:rPr>
      </w:pPr>
      <w:r w:rsidRPr="00393D9A">
        <w:rPr>
          <w:rFonts w:ascii="Times New Roman" w:hAnsi="Times New Roman"/>
        </w:rPr>
        <w:t>Sugiyono (2013)</w:t>
      </w:r>
      <w:r w:rsidRPr="00393D9A">
        <w:rPr>
          <w:rFonts w:ascii="Times New Roman" w:hAnsi="Times New Roman"/>
          <w:lang w:val="id-ID"/>
        </w:rPr>
        <w:t xml:space="preserve">. </w:t>
      </w:r>
      <w:r w:rsidRPr="00393D9A">
        <w:rPr>
          <w:rFonts w:ascii="Times New Roman" w:hAnsi="Times New Roman"/>
          <w:i/>
          <w:lang w:val="id-ID"/>
        </w:rPr>
        <w:t>Metode Penelitian Kuantitatif Kualitatif dan R &amp; D</w:t>
      </w:r>
      <w:r w:rsidRPr="00393D9A">
        <w:rPr>
          <w:rFonts w:ascii="Times New Roman" w:hAnsi="Times New Roman"/>
          <w:lang w:val="id-ID"/>
        </w:rPr>
        <w:t>. Bandung : Alfabeta.</w:t>
      </w:r>
    </w:p>
    <w:p w:rsidR="00BB2E5F" w:rsidRPr="00393D9A" w:rsidRDefault="00BB2E5F" w:rsidP="00393D9A">
      <w:pPr>
        <w:ind w:left="567" w:hanging="567"/>
        <w:jc w:val="both"/>
        <w:rPr>
          <w:bCs/>
          <w:sz w:val="22"/>
          <w:szCs w:val="22"/>
          <w:lang w:val="id-ID"/>
        </w:rPr>
      </w:pPr>
      <w:r w:rsidRPr="00393D9A">
        <w:rPr>
          <w:bCs/>
          <w:sz w:val="22"/>
          <w:szCs w:val="22"/>
        </w:rPr>
        <w:t>Werdati (20</w:t>
      </w:r>
      <w:r w:rsidRPr="00393D9A">
        <w:rPr>
          <w:bCs/>
          <w:sz w:val="22"/>
          <w:szCs w:val="22"/>
          <w:lang w:val="id-ID"/>
        </w:rPr>
        <w:t>1</w:t>
      </w:r>
      <w:r w:rsidRPr="00393D9A">
        <w:rPr>
          <w:bCs/>
          <w:sz w:val="22"/>
          <w:szCs w:val="22"/>
        </w:rPr>
        <w:t>5)</w:t>
      </w:r>
      <w:r w:rsidRPr="00393D9A">
        <w:rPr>
          <w:bCs/>
          <w:sz w:val="22"/>
          <w:szCs w:val="22"/>
          <w:lang w:val="id-ID"/>
        </w:rPr>
        <w:t xml:space="preserve"> </w:t>
      </w:r>
      <w:r w:rsidRPr="00393D9A">
        <w:rPr>
          <w:bCs/>
          <w:i/>
          <w:sz w:val="22"/>
          <w:szCs w:val="22"/>
          <w:lang w:val="id-ID"/>
        </w:rPr>
        <w:t>Pengantar dokumentasi proses keperawatan</w:t>
      </w:r>
      <w:r w:rsidRPr="00393D9A">
        <w:rPr>
          <w:bCs/>
          <w:sz w:val="22"/>
          <w:szCs w:val="22"/>
          <w:lang w:val="id-ID"/>
        </w:rPr>
        <w:t>. Jakarta : Trans Info Media</w:t>
      </w:r>
    </w:p>
    <w:p w:rsidR="00BB2E5F" w:rsidRPr="00393D9A" w:rsidRDefault="00BB2E5F"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AC3BF2" w:rsidRPr="00393D9A" w:rsidRDefault="00AC3BF2" w:rsidP="00393D9A">
      <w:pPr>
        <w:ind w:left="720" w:hanging="720"/>
        <w:jc w:val="both"/>
        <w:rPr>
          <w:sz w:val="22"/>
          <w:szCs w:val="22"/>
        </w:rPr>
      </w:pPr>
    </w:p>
    <w:p w:rsidR="00AC3BF2" w:rsidRPr="00393D9A" w:rsidRDefault="00AC3BF2" w:rsidP="00393D9A">
      <w:pPr>
        <w:ind w:left="720" w:hanging="720"/>
        <w:jc w:val="both"/>
        <w:rPr>
          <w:sz w:val="22"/>
          <w:szCs w:val="22"/>
          <w:lang w:val="id-ID"/>
        </w:rPr>
      </w:pPr>
    </w:p>
    <w:p w:rsidR="00AC3BF2" w:rsidRPr="00393D9A" w:rsidRDefault="00AC3BF2" w:rsidP="00393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sectPr w:rsidR="00AC3BF2" w:rsidRPr="00393D9A" w:rsidSect="00186D44">
          <w:type w:val="continuous"/>
          <w:pgSz w:w="12191" w:h="15876" w:code="9"/>
          <w:pgMar w:top="2268" w:right="1701" w:bottom="2268" w:left="2268" w:header="709" w:footer="709" w:gutter="0"/>
          <w:pgNumType w:fmt="lowerRoman" w:start="4"/>
          <w:cols w:num="2" w:space="708"/>
          <w:docGrid w:linePitch="360"/>
        </w:sectPr>
      </w:pPr>
    </w:p>
    <w:p w:rsidR="003F35E0" w:rsidRPr="00393D9A" w:rsidRDefault="003F35E0" w:rsidP="00393D9A">
      <w:pPr>
        <w:jc w:val="both"/>
        <w:rPr>
          <w:sz w:val="22"/>
          <w:szCs w:val="22"/>
        </w:rPr>
      </w:pPr>
    </w:p>
    <w:sectPr w:rsidR="003F35E0" w:rsidRPr="00393D9A" w:rsidSect="00186D44">
      <w:type w:val="continuous"/>
      <w:pgSz w:w="12191" w:h="15876" w:code="9"/>
      <w:pgMar w:top="2268" w:right="1701" w:bottom="2268" w:left="2268" w:header="709" w:footer="709" w:gutter="0"/>
      <w:pgNumType w:fmt="lowerRoman"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AC1" w:rsidRDefault="00B87AC1" w:rsidP="00421A0E">
      <w:r>
        <w:separator/>
      </w:r>
    </w:p>
  </w:endnote>
  <w:endnote w:type="continuationSeparator" w:id="0">
    <w:p w:rsidR="00B87AC1" w:rsidRDefault="00B87AC1" w:rsidP="0042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AD8" w:rsidRDefault="00A23AD8" w:rsidP="00421A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AC1" w:rsidRDefault="00B87AC1" w:rsidP="00421A0E">
      <w:r>
        <w:separator/>
      </w:r>
    </w:p>
  </w:footnote>
  <w:footnote w:type="continuationSeparator" w:id="0">
    <w:p w:rsidR="00B87AC1" w:rsidRDefault="00B87AC1" w:rsidP="00421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E5" w:rsidRPr="004F4524" w:rsidRDefault="00B41DE5" w:rsidP="00B41DE5">
    <w:pPr>
      <w:pStyle w:val="Header"/>
      <w:jc w:val="center"/>
      <w:rPr>
        <w:rFonts w:ascii="Californian FB" w:hAnsi="Californian FB"/>
        <w:sz w:val="20"/>
        <w:szCs w:val="20"/>
      </w:rPr>
    </w:pPr>
    <w:r w:rsidRPr="004F4524">
      <w:rPr>
        <w:rFonts w:ascii="Californian FB" w:hAnsi="Californian FB"/>
        <w:b/>
        <w:bCs/>
        <w:sz w:val="20"/>
        <w:szCs w:val="20"/>
      </w:rPr>
      <w:t>Jurnal Keperawatan Galuh</w:t>
    </w:r>
    <w:r w:rsidRPr="004F4524">
      <w:rPr>
        <w:rFonts w:ascii="Californian FB" w:hAnsi="Californian FB"/>
        <w:sz w:val="20"/>
        <w:szCs w:val="20"/>
      </w:rPr>
      <w:t xml:space="preserve">, Vol.2 No.1 (2020) </w:t>
    </w:r>
    <w:r>
      <w:rPr>
        <w:rFonts w:ascii="Californian FB" w:hAnsi="Californian FB"/>
        <w:noProof/>
        <w:sz w:val="20"/>
        <w:szCs w:val="20"/>
      </w:rPr>
      <w:drawing>
        <wp:inline distT="0" distB="0" distL="0" distR="0">
          <wp:extent cx="6115050" cy="1095375"/>
          <wp:effectExtent l="0" t="0" r="0" b="0"/>
          <wp:docPr id="1" name="Picture 1" descr="Header Jurnal Keperaw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Jurnal Keperawat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noFill/>
                  <a:ln>
                    <a:noFill/>
                  </a:ln>
                </pic:spPr>
              </pic:pic>
            </a:graphicData>
          </a:graphic>
        </wp:inline>
      </w:drawing>
    </w:r>
  </w:p>
  <w:p w:rsidR="00B41DE5" w:rsidRPr="004F4524" w:rsidRDefault="00B41DE5" w:rsidP="00B41DE5">
    <w:pPr>
      <w:pStyle w:val="Header"/>
      <w:jc w:val="center"/>
      <w:rPr>
        <w:rFonts w:ascii="Californian FB" w:hAnsi="Californian FB"/>
        <w:sz w:val="20"/>
        <w:szCs w:val="18"/>
      </w:rPr>
    </w:pPr>
    <w:r w:rsidRPr="004F4524">
      <w:rPr>
        <w:rFonts w:ascii="Californian FB" w:hAnsi="Californian FB"/>
        <w:sz w:val="20"/>
        <w:szCs w:val="18"/>
      </w:rPr>
      <w:t>https://jurnal.unigal.ac.id/index.php/JKG</w:t>
    </w:r>
  </w:p>
  <w:p w:rsidR="00B41DE5" w:rsidRDefault="00B41D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E6346"/>
    <w:multiLevelType w:val="hybridMultilevel"/>
    <w:tmpl w:val="92A656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CB6101"/>
    <w:multiLevelType w:val="hybridMultilevel"/>
    <w:tmpl w:val="159EAE9A"/>
    <w:lvl w:ilvl="0" w:tplc="EEB41D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62F801E1"/>
    <w:multiLevelType w:val="hybridMultilevel"/>
    <w:tmpl w:val="3BD23292"/>
    <w:lvl w:ilvl="0" w:tplc="4C50F4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nsid w:val="70653224"/>
    <w:multiLevelType w:val="hybridMultilevel"/>
    <w:tmpl w:val="390C0C3E"/>
    <w:lvl w:ilvl="0" w:tplc="04210011">
      <w:start w:val="1"/>
      <w:numFmt w:val="decimal"/>
      <w:lvlText w:val="%1)"/>
      <w:lvlJc w:val="left"/>
      <w:pPr>
        <w:tabs>
          <w:tab w:val="num" w:pos="1900"/>
        </w:tabs>
        <w:ind w:left="1900" w:hanging="340"/>
      </w:pPr>
    </w:lvl>
    <w:lvl w:ilvl="1" w:tplc="04090019">
      <w:start w:val="1"/>
      <w:numFmt w:val="lowerLetter"/>
      <w:lvlText w:val="%2."/>
      <w:lvlJc w:val="left"/>
      <w:pPr>
        <w:tabs>
          <w:tab w:val="num" w:pos="2640"/>
        </w:tabs>
        <w:ind w:left="2640" w:hanging="360"/>
      </w:pPr>
    </w:lvl>
    <w:lvl w:ilvl="2" w:tplc="0409001B">
      <w:start w:val="1"/>
      <w:numFmt w:val="lowerRoman"/>
      <w:lvlText w:val="%3."/>
      <w:lvlJc w:val="right"/>
      <w:pPr>
        <w:tabs>
          <w:tab w:val="num" w:pos="3360"/>
        </w:tabs>
        <w:ind w:left="3360" w:hanging="180"/>
      </w:pPr>
    </w:lvl>
    <w:lvl w:ilvl="3" w:tplc="0409000F">
      <w:start w:val="1"/>
      <w:numFmt w:val="decimal"/>
      <w:lvlText w:val="%4."/>
      <w:lvlJc w:val="left"/>
      <w:pPr>
        <w:tabs>
          <w:tab w:val="num" w:pos="4080"/>
        </w:tabs>
        <w:ind w:left="4080" w:hanging="360"/>
      </w:pPr>
    </w:lvl>
    <w:lvl w:ilvl="4" w:tplc="04090019">
      <w:start w:val="1"/>
      <w:numFmt w:val="lowerLetter"/>
      <w:lvlText w:val="%5."/>
      <w:lvlJc w:val="left"/>
      <w:pPr>
        <w:tabs>
          <w:tab w:val="num" w:pos="4800"/>
        </w:tabs>
        <w:ind w:left="4800" w:hanging="360"/>
      </w:pPr>
    </w:lvl>
    <w:lvl w:ilvl="5" w:tplc="0409001B">
      <w:start w:val="1"/>
      <w:numFmt w:val="lowerRoman"/>
      <w:lvlText w:val="%6."/>
      <w:lvlJc w:val="right"/>
      <w:pPr>
        <w:tabs>
          <w:tab w:val="num" w:pos="5520"/>
        </w:tabs>
        <w:ind w:left="5520" w:hanging="180"/>
      </w:pPr>
    </w:lvl>
    <w:lvl w:ilvl="6" w:tplc="0409000F">
      <w:start w:val="1"/>
      <w:numFmt w:val="decimal"/>
      <w:lvlText w:val="%7."/>
      <w:lvlJc w:val="left"/>
      <w:pPr>
        <w:tabs>
          <w:tab w:val="num" w:pos="6240"/>
        </w:tabs>
        <w:ind w:left="6240" w:hanging="360"/>
      </w:pPr>
    </w:lvl>
    <w:lvl w:ilvl="7" w:tplc="04090019">
      <w:start w:val="1"/>
      <w:numFmt w:val="lowerLetter"/>
      <w:lvlText w:val="%8."/>
      <w:lvlJc w:val="left"/>
      <w:pPr>
        <w:tabs>
          <w:tab w:val="num" w:pos="6960"/>
        </w:tabs>
        <w:ind w:left="6960" w:hanging="360"/>
      </w:pPr>
    </w:lvl>
    <w:lvl w:ilvl="8" w:tplc="0409001B">
      <w:start w:val="1"/>
      <w:numFmt w:val="lowerRoman"/>
      <w:lvlText w:val="%9."/>
      <w:lvlJc w:val="right"/>
      <w:pPr>
        <w:tabs>
          <w:tab w:val="num" w:pos="7680"/>
        </w:tabs>
        <w:ind w:left="7680" w:hanging="180"/>
      </w:pPr>
    </w:lvl>
  </w:abstractNum>
  <w:abstractNum w:abstractNumId="4">
    <w:nsid w:val="75D407F1"/>
    <w:multiLevelType w:val="hybridMultilevel"/>
    <w:tmpl w:val="16A65A18"/>
    <w:lvl w:ilvl="0" w:tplc="C64E37E6">
      <w:start w:val="1"/>
      <w:numFmt w:val="decimal"/>
      <w:lvlText w:val="%1."/>
      <w:lvlJc w:val="left"/>
      <w:pPr>
        <w:ind w:left="752" w:hanging="360"/>
      </w:pPr>
      <w:rPr>
        <w:rFonts w:hint="default"/>
        <w:color w:val="auto"/>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D3FC0"/>
    <w:rsid w:val="00022E0D"/>
    <w:rsid w:val="00023A18"/>
    <w:rsid w:val="00024F3B"/>
    <w:rsid w:val="000331FC"/>
    <w:rsid w:val="00036A85"/>
    <w:rsid w:val="00040346"/>
    <w:rsid w:val="00042030"/>
    <w:rsid w:val="00046053"/>
    <w:rsid w:val="00061CD9"/>
    <w:rsid w:val="00062DB8"/>
    <w:rsid w:val="0007209F"/>
    <w:rsid w:val="00077EA9"/>
    <w:rsid w:val="00084C65"/>
    <w:rsid w:val="000873DC"/>
    <w:rsid w:val="000A076A"/>
    <w:rsid w:val="000A1C0A"/>
    <w:rsid w:val="000A2060"/>
    <w:rsid w:val="000A472C"/>
    <w:rsid w:val="000D1D68"/>
    <w:rsid w:val="000D2626"/>
    <w:rsid w:val="000D67D8"/>
    <w:rsid w:val="000E2066"/>
    <w:rsid w:val="000F50D3"/>
    <w:rsid w:val="00102678"/>
    <w:rsid w:val="001071EE"/>
    <w:rsid w:val="00107C7F"/>
    <w:rsid w:val="00112DC2"/>
    <w:rsid w:val="001164AB"/>
    <w:rsid w:val="00126348"/>
    <w:rsid w:val="00147A98"/>
    <w:rsid w:val="00152E69"/>
    <w:rsid w:val="00154247"/>
    <w:rsid w:val="0016498C"/>
    <w:rsid w:val="00173A0A"/>
    <w:rsid w:val="0018572D"/>
    <w:rsid w:val="00186D44"/>
    <w:rsid w:val="0019233A"/>
    <w:rsid w:val="0019453F"/>
    <w:rsid w:val="001A2D39"/>
    <w:rsid w:val="001A672E"/>
    <w:rsid w:val="001B6542"/>
    <w:rsid w:val="001B6F1C"/>
    <w:rsid w:val="001D3FC0"/>
    <w:rsid w:val="001D5E56"/>
    <w:rsid w:val="001D780A"/>
    <w:rsid w:val="001E47F4"/>
    <w:rsid w:val="00205B3A"/>
    <w:rsid w:val="0021388A"/>
    <w:rsid w:val="00222FBC"/>
    <w:rsid w:val="00227C01"/>
    <w:rsid w:val="00240193"/>
    <w:rsid w:val="00242C33"/>
    <w:rsid w:val="00244811"/>
    <w:rsid w:val="00245FB2"/>
    <w:rsid w:val="0026583F"/>
    <w:rsid w:val="00266DA5"/>
    <w:rsid w:val="002703D8"/>
    <w:rsid w:val="0027404D"/>
    <w:rsid w:val="00292D10"/>
    <w:rsid w:val="00297DE7"/>
    <w:rsid w:val="002A0261"/>
    <w:rsid w:val="002A0FB4"/>
    <w:rsid w:val="002B21BA"/>
    <w:rsid w:val="002C2D8A"/>
    <w:rsid w:val="002D7F52"/>
    <w:rsid w:val="00301B84"/>
    <w:rsid w:val="00302B01"/>
    <w:rsid w:val="00313536"/>
    <w:rsid w:val="00317B49"/>
    <w:rsid w:val="00323252"/>
    <w:rsid w:val="003258A3"/>
    <w:rsid w:val="00344400"/>
    <w:rsid w:val="003508C4"/>
    <w:rsid w:val="00353668"/>
    <w:rsid w:val="00355BF7"/>
    <w:rsid w:val="00356937"/>
    <w:rsid w:val="00362F71"/>
    <w:rsid w:val="00363E03"/>
    <w:rsid w:val="00366ECD"/>
    <w:rsid w:val="00367E44"/>
    <w:rsid w:val="00376D41"/>
    <w:rsid w:val="00381B7E"/>
    <w:rsid w:val="00382F31"/>
    <w:rsid w:val="00393D9A"/>
    <w:rsid w:val="0039698F"/>
    <w:rsid w:val="003A42ED"/>
    <w:rsid w:val="003C0A79"/>
    <w:rsid w:val="003D134A"/>
    <w:rsid w:val="003D20AD"/>
    <w:rsid w:val="003D3A23"/>
    <w:rsid w:val="003F35E0"/>
    <w:rsid w:val="004156B5"/>
    <w:rsid w:val="00420FAD"/>
    <w:rsid w:val="00421A0E"/>
    <w:rsid w:val="00426954"/>
    <w:rsid w:val="00427FCD"/>
    <w:rsid w:val="00443B74"/>
    <w:rsid w:val="00450408"/>
    <w:rsid w:val="00455160"/>
    <w:rsid w:val="00460BA2"/>
    <w:rsid w:val="00462348"/>
    <w:rsid w:val="00462D6E"/>
    <w:rsid w:val="0047790A"/>
    <w:rsid w:val="004826D6"/>
    <w:rsid w:val="0048680A"/>
    <w:rsid w:val="00487B90"/>
    <w:rsid w:val="00491BC3"/>
    <w:rsid w:val="00494005"/>
    <w:rsid w:val="004A1500"/>
    <w:rsid w:val="004A652A"/>
    <w:rsid w:val="004A6C79"/>
    <w:rsid w:val="004B3C1B"/>
    <w:rsid w:val="004B7532"/>
    <w:rsid w:val="004D116D"/>
    <w:rsid w:val="004D35AC"/>
    <w:rsid w:val="004D4982"/>
    <w:rsid w:val="004F34F9"/>
    <w:rsid w:val="0050199C"/>
    <w:rsid w:val="005021CC"/>
    <w:rsid w:val="00502C97"/>
    <w:rsid w:val="0050399E"/>
    <w:rsid w:val="00511110"/>
    <w:rsid w:val="00511CAF"/>
    <w:rsid w:val="0051546F"/>
    <w:rsid w:val="00515904"/>
    <w:rsid w:val="005277C6"/>
    <w:rsid w:val="00531AB2"/>
    <w:rsid w:val="00536488"/>
    <w:rsid w:val="00544B12"/>
    <w:rsid w:val="0057402A"/>
    <w:rsid w:val="00574337"/>
    <w:rsid w:val="005842BA"/>
    <w:rsid w:val="005863E1"/>
    <w:rsid w:val="0059465B"/>
    <w:rsid w:val="00595A75"/>
    <w:rsid w:val="00596C48"/>
    <w:rsid w:val="00597684"/>
    <w:rsid w:val="005A4E26"/>
    <w:rsid w:val="005A74F5"/>
    <w:rsid w:val="005C5B8F"/>
    <w:rsid w:val="005D4162"/>
    <w:rsid w:val="005F030A"/>
    <w:rsid w:val="005F1147"/>
    <w:rsid w:val="005F1582"/>
    <w:rsid w:val="006007EE"/>
    <w:rsid w:val="00601B84"/>
    <w:rsid w:val="00602293"/>
    <w:rsid w:val="006119D3"/>
    <w:rsid w:val="00612F56"/>
    <w:rsid w:val="00620BF8"/>
    <w:rsid w:val="00624EDC"/>
    <w:rsid w:val="00626013"/>
    <w:rsid w:val="00626F80"/>
    <w:rsid w:val="006358AC"/>
    <w:rsid w:val="00645BCC"/>
    <w:rsid w:val="00647DAA"/>
    <w:rsid w:val="00656BED"/>
    <w:rsid w:val="006678AC"/>
    <w:rsid w:val="00671F61"/>
    <w:rsid w:val="00685482"/>
    <w:rsid w:val="006927E9"/>
    <w:rsid w:val="006C0502"/>
    <w:rsid w:val="006D3F6B"/>
    <w:rsid w:val="006D406E"/>
    <w:rsid w:val="006E3836"/>
    <w:rsid w:val="006E5F65"/>
    <w:rsid w:val="006E6FEC"/>
    <w:rsid w:val="007133E2"/>
    <w:rsid w:val="0071763A"/>
    <w:rsid w:val="007203DF"/>
    <w:rsid w:val="0073512F"/>
    <w:rsid w:val="007460BA"/>
    <w:rsid w:val="00750CE4"/>
    <w:rsid w:val="00754311"/>
    <w:rsid w:val="00756E83"/>
    <w:rsid w:val="007573A8"/>
    <w:rsid w:val="00757F17"/>
    <w:rsid w:val="00765914"/>
    <w:rsid w:val="00773407"/>
    <w:rsid w:val="00777C5E"/>
    <w:rsid w:val="00785B71"/>
    <w:rsid w:val="00791982"/>
    <w:rsid w:val="00793369"/>
    <w:rsid w:val="007A1A53"/>
    <w:rsid w:val="007A212B"/>
    <w:rsid w:val="007B3BD9"/>
    <w:rsid w:val="007B6904"/>
    <w:rsid w:val="007B70CC"/>
    <w:rsid w:val="007B748D"/>
    <w:rsid w:val="007C6C48"/>
    <w:rsid w:val="007D424E"/>
    <w:rsid w:val="007D491C"/>
    <w:rsid w:val="007D5513"/>
    <w:rsid w:val="007D597D"/>
    <w:rsid w:val="007E05DD"/>
    <w:rsid w:val="007E0C2D"/>
    <w:rsid w:val="007E661F"/>
    <w:rsid w:val="007F0A64"/>
    <w:rsid w:val="00806E35"/>
    <w:rsid w:val="008243E9"/>
    <w:rsid w:val="00827910"/>
    <w:rsid w:val="00831064"/>
    <w:rsid w:val="008359E1"/>
    <w:rsid w:val="00855105"/>
    <w:rsid w:val="00856412"/>
    <w:rsid w:val="0088095E"/>
    <w:rsid w:val="00882A88"/>
    <w:rsid w:val="00885C13"/>
    <w:rsid w:val="008A1FFE"/>
    <w:rsid w:val="008A3467"/>
    <w:rsid w:val="008A4A3F"/>
    <w:rsid w:val="008A73EB"/>
    <w:rsid w:val="008A7C69"/>
    <w:rsid w:val="008C1C7F"/>
    <w:rsid w:val="008D0457"/>
    <w:rsid w:val="008D3363"/>
    <w:rsid w:val="008D63B9"/>
    <w:rsid w:val="008E562A"/>
    <w:rsid w:val="008F2E59"/>
    <w:rsid w:val="00904B51"/>
    <w:rsid w:val="00907D4A"/>
    <w:rsid w:val="00914D87"/>
    <w:rsid w:val="00914EF6"/>
    <w:rsid w:val="00916333"/>
    <w:rsid w:val="00924EE8"/>
    <w:rsid w:val="009265C0"/>
    <w:rsid w:val="0093345F"/>
    <w:rsid w:val="00937511"/>
    <w:rsid w:val="00942222"/>
    <w:rsid w:val="009457FA"/>
    <w:rsid w:val="00957F0A"/>
    <w:rsid w:val="0096619A"/>
    <w:rsid w:val="00981D39"/>
    <w:rsid w:val="009920BD"/>
    <w:rsid w:val="009C46B6"/>
    <w:rsid w:val="009D2B23"/>
    <w:rsid w:val="009D3904"/>
    <w:rsid w:val="009D6E82"/>
    <w:rsid w:val="009E121E"/>
    <w:rsid w:val="009E18CC"/>
    <w:rsid w:val="00A014AE"/>
    <w:rsid w:val="00A05D0C"/>
    <w:rsid w:val="00A127FC"/>
    <w:rsid w:val="00A146E3"/>
    <w:rsid w:val="00A15FC6"/>
    <w:rsid w:val="00A21D15"/>
    <w:rsid w:val="00A22F5A"/>
    <w:rsid w:val="00A233B7"/>
    <w:rsid w:val="00A23AD8"/>
    <w:rsid w:val="00A252AF"/>
    <w:rsid w:val="00A272D6"/>
    <w:rsid w:val="00A30331"/>
    <w:rsid w:val="00A4091D"/>
    <w:rsid w:val="00A4242A"/>
    <w:rsid w:val="00A42DFA"/>
    <w:rsid w:val="00A43E95"/>
    <w:rsid w:val="00A476BA"/>
    <w:rsid w:val="00A53DD7"/>
    <w:rsid w:val="00A544BE"/>
    <w:rsid w:val="00A665C4"/>
    <w:rsid w:val="00A80554"/>
    <w:rsid w:val="00A81F41"/>
    <w:rsid w:val="00A8225B"/>
    <w:rsid w:val="00A83D60"/>
    <w:rsid w:val="00A93D20"/>
    <w:rsid w:val="00AA1A6F"/>
    <w:rsid w:val="00AA23B4"/>
    <w:rsid w:val="00AA3914"/>
    <w:rsid w:val="00AA51A6"/>
    <w:rsid w:val="00AA7638"/>
    <w:rsid w:val="00AB207B"/>
    <w:rsid w:val="00AB6805"/>
    <w:rsid w:val="00AB74FD"/>
    <w:rsid w:val="00AB7CA0"/>
    <w:rsid w:val="00AC0928"/>
    <w:rsid w:val="00AC2611"/>
    <w:rsid w:val="00AC3BF2"/>
    <w:rsid w:val="00AC59EF"/>
    <w:rsid w:val="00AD6C29"/>
    <w:rsid w:val="00AE0532"/>
    <w:rsid w:val="00AE34F1"/>
    <w:rsid w:val="00AE3E2E"/>
    <w:rsid w:val="00AF2B54"/>
    <w:rsid w:val="00AF64E3"/>
    <w:rsid w:val="00B0439F"/>
    <w:rsid w:val="00B12213"/>
    <w:rsid w:val="00B1300C"/>
    <w:rsid w:val="00B1591E"/>
    <w:rsid w:val="00B16FB9"/>
    <w:rsid w:val="00B41DE5"/>
    <w:rsid w:val="00B441E4"/>
    <w:rsid w:val="00B444D7"/>
    <w:rsid w:val="00B476F5"/>
    <w:rsid w:val="00B55984"/>
    <w:rsid w:val="00B641B5"/>
    <w:rsid w:val="00B65AE4"/>
    <w:rsid w:val="00B70E91"/>
    <w:rsid w:val="00B72E2D"/>
    <w:rsid w:val="00B748AB"/>
    <w:rsid w:val="00B87AC1"/>
    <w:rsid w:val="00B94D04"/>
    <w:rsid w:val="00BA4024"/>
    <w:rsid w:val="00BA5886"/>
    <w:rsid w:val="00BA5922"/>
    <w:rsid w:val="00BB2E5F"/>
    <w:rsid w:val="00BC2C0E"/>
    <w:rsid w:val="00BC3DDF"/>
    <w:rsid w:val="00BC7B3D"/>
    <w:rsid w:val="00C02C9A"/>
    <w:rsid w:val="00C07E45"/>
    <w:rsid w:val="00C2343F"/>
    <w:rsid w:val="00C35632"/>
    <w:rsid w:val="00C36D29"/>
    <w:rsid w:val="00C373C8"/>
    <w:rsid w:val="00C416F1"/>
    <w:rsid w:val="00C56867"/>
    <w:rsid w:val="00C75591"/>
    <w:rsid w:val="00C76BFC"/>
    <w:rsid w:val="00C92550"/>
    <w:rsid w:val="00C95B0C"/>
    <w:rsid w:val="00CA5B44"/>
    <w:rsid w:val="00CA793B"/>
    <w:rsid w:val="00CC0D27"/>
    <w:rsid w:val="00CC2770"/>
    <w:rsid w:val="00CC3E8F"/>
    <w:rsid w:val="00CC4D1F"/>
    <w:rsid w:val="00CE5879"/>
    <w:rsid w:val="00CE680C"/>
    <w:rsid w:val="00D0140B"/>
    <w:rsid w:val="00D02ABC"/>
    <w:rsid w:val="00D02C7A"/>
    <w:rsid w:val="00D07195"/>
    <w:rsid w:val="00D12104"/>
    <w:rsid w:val="00D36CEA"/>
    <w:rsid w:val="00D3751E"/>
    <w:rsid w:val="00D406F3"/>
    <w:rsid w:val="00D40DA8"/>
    <w:rsid w:val="00D957E5"/>
    <w:rsid w:val="00D97369"/>
    <w:rsid w:val="00DA2D8E"/>
    <w:rsid w:val="00DA6030"/>
    <w:rsid w:val="00DC24EF"/>
    <w:rsid w:val="00DC3AE2"/>
    <w:rsid w:val="00DD3CBF"/>
    <w:rsid w:val="00DF0669"/>
    <w:rsid w:val="00DF350C"/>
    <w:rsid w:val="00DF5520"/>
    <w:rsid w:val="00E01D26"/>
    <w:rsid w:val="00E05724"/>
    <w:rsid w:val="00E07D3C"/>
    <w:rsid w:val="00E1366A"/>
    <w:rsid w:val="00E14D94"/>
    <w:rsid w:val="00E278B2"/>
    <w:rsid w:val="00E31826"/>
    <w:rsid w:val="00E32B46"/>
    <w:rsid w:val="00E40C49"/>
    <w:rsid w:val="00E414C9"/>
    <w:rsid w:val="00E475C6"/>
    <w:rsid w:val="00E5256E"/>
    <w:rsid w:val="00E619B1"/>
    <w:rsid w:val="00E637C1"/>
    <w:rsid w:val="00E77964"/>
    <w:rsid w:val="00E8089E"/>
    <w:rsid w:val="00E815F4"/>
    <w:rsid w:val="00EA0E67"/>
    <w:rsid w:val="00EA4C24"/>
    <w:rsid w:val="00ED16EC"/>
    <w:rsid w:val="00EF11D0"/>
    <w:rsid w:val="00EF7C04"/>
    <w:rsid w:val="00F03390"/>
    <w:rsid w:val="00F03C07"/>
    <w:rsid w:val="00F11364"/>
    <w:rsid w:val="00F23235"/>
    <w:rsid w:val="00F23A8B"/>
    <w:rsid w:val="00F24F2F"/>
    <w:rsid w:val="00F34BEE"/>
    <w:rsid w:val="00F4463F"/>
    <w:rsid w:val="00F46D22"/>
    <w:rsid w:val="00F53E36"/>
    <w:rsid w:val="00F56E8D"/>
    <w:rsid w:val="00F62F99"/>
    <w:rsid w:val="00F6791B"/>
    <w:rsid w:val="00F702DA"/>
    <w:rsid w:val="00F71954"/>
    <w:rsid w:val="00F72759"/>
    <w:rsid w:val="00F81884"/>
    <w:rsid w:val="00FA31CE"/>
    <w:rsid w:val="00FA4F53"/>
    <w:rsid w:val="00FE0FCD"/>
    <w:rsid w:val="00FE5C58"/>
    <w:rsid w:val="00FE63BF"/>
    <w:rsid w:val="00FF41F9"/>
    <w:rsid w:val="00FF4EC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DADA3-1F2A-41D8-BE37-58FF7AE8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FC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16FB9"/>
    <w:pPr>
      <w:keepNext/>
      <w:spacing w:line="480" w:lineRule="auto"/>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Paragraf ISI,Paragraf ISI1,Paragraf ISI2,Paragraf ISI3,Paragraf ISI11,Paragraf ISI21,BAB,skripsi,Body of text,List Paragraph1,awal,List Paragraph2,UGEX'Z,Body Text Char1,Char Char2,SUMBER,anak bab,1List N,2,kepala,tabel"/>
    <w:basedOn w:val="Normal"/>
    <w:link w:val="ListParagraphChar"/>
    <w:uiPriority w:val="99"/>
    <w:qFormat/>
    <w:rsid w:val="003F35E0"/>
    <w:pPr>
      <w:spacing w:after="200" w:line="276" w:lineRule="auto"/>
      <w:ind w:left="720"/>
      <w:contextualSpacing/>
    </w:pPr>
    <w:rPr>
      <w:rFonts w:asciiTheme="minorHAnsi" w:eastAsiaTheme="minorHAnsi" w:hAnsiTheme="minorHAnsi" w:cstheme="minorBidi"/>
      <w:sz w:val="22"/>
      <w:szCs w:val="22"/>
      <w:lang w:val="id-ID"/>
    </w:rPr>
  </w:style>
  <w:style w:type="paragraph" w:styleId="HTMLPreformatted">
    <w:name w:val="HTML Preformatted"/>
    <w:basedOn w:val="Normal"/>
    <w:link w:val="HTMLPreformattedChar"/>
    <w:uiPriority w:val="99"/>
    <w:semiHidden/>
    <w:unhideWhenUsed/>
    <w:rsid w:val="00421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21A0E"/>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421A0E"/>
    <w:pPr>
      <w:tabs>
        <w:tab w:val="center" w:pos="4680"/>
        <w:tab w:val="right" w:pos="9360"/>
      </w:tabs>
    </w:pPr>
  </w:style>
  <w:style w:type="character" w:customStyle="1" w:styleId="HeaderChar">
    <w:name w:val="Header Char"/>
    <w:basedOn w:val="DefaultParagraphFont"/>
    <w:link w:val="Header"/>
    <w:uiPriority w:val="99"/>
    <w:rsid w:val="00421A0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21A0E"/>
    <w:pPr>
      <w:tabs>
        <w:tab w:val="center" w:pos="4680"/>
        <w:tab w:val="right" w:pos="9360"/>
      </w:tabs>
    </w:pPr>
  </w:style>
  <w:style w:type="character" w:customStyle="1" w:styleId="FooterChar">
    <w:name w:val="Footer Char"/>
    <w:basedOn w:val="DefaultParagraphFont"/>
    <w:link w:val="Footer"/>
    <w:uiPriority w:val="99"/>
    <w:rsid w:val="00421A0E"/>
    <w:rPr>
      <w:rFonts w:ascii="Times New Roman" w:eastAsia="Times New Roman" w:hAnsi="Times New Roman" w:cs="Times New Roman"/>
      <w:sz w:val="24"/>
      <w:szCs w:val="24"/>
      <w:lang w:val="en-US"/>
    </w:rPr>
  </w:style>
  <w:style w:type="paragraph" w:styleId="BodyText">
    <w:name w:val="Body Text"/>
    <w:basedOn w:val="Normal"/>
    <w:link w:val="BodyTextChar"/>
    <w:semiHidden/>
    <w:rsid w:val="006C0502"/>
    <w:pPr>
      <w:spacing w:line="360" w:lineRule="auto"/>
      <w:jc w:val="both"/>
    </w:pPr>
  </w:style>
  <w:style w:type="character" w:customStyle="1" w:styleId="BodyTextChar">
    <w:name w:val="Body Text Char"/>
    <w:basedOn w:val="DefaultParagraphFont"/>
    <w:link w:val="BodyText"/>
    <w:semiHidden/>
    <w:rsid w:val="006C0502"/>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unhideWhenUsed/>
    <w:rsid w:val="006C0502"/>
    <w:pPr>
      <w:spacing w:after="120"/>
      <w:ind w:left="283"/>
    </w:pPr>
  </w:style>
  <w:style w:type="character" w:customStyle="1" w:styleId="BodyTextIndentChar">
    <w:name w:val="Body Text Indent Char"/>
    <w:basedOn w:val="DefaultParagraphFont"/>
    <w:link w:val="BodyTextIndent"/>
    <w:uiPriority w:val="99"/>
    <w:rsid w:val="006C050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186D44"/>
    <w:pPr>
      <w:spacing w:after="120" w:line="480" w:lineRule="auto"/>
      <w:ind w:left="360"/>
    </w:pPr>
  </w:style>
  <w:style w:type="character" w:customStyle="1" w:styleId="BodyTextIndent2Char">
    <w:name w:val="Body Text Indent 2 Char"/>
    <w:basedOn w:val="DefaultParagraphFont"/>
    <w:link w:val="BodyTextIndent2"/>
    <w:uiPriority w:val="99"/>
    <w:semiHidden/>
    <w:rsid w:val="00186D44"/>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unhideWhenUsed/>
    <w:rsid w:val="00FF4ECA"/>
    <w:pPr>
      <w:spacing w:after="120"/>
      <w:ind w:left="360"/>
    </w:pPr>
    <w:rPr>
      <w:sz w:val="16"/>
      <w:szCs w:val="16"/>
    </w:rPr>
  </w:style>
  <w:style w:type="character" w:customStyle="1" w:styleId="BodyTextIndent3Char">
    <w:name w:val="Body Text Indent 3 Char"/>
    <w:basedOn w:val="DefaultParagraphFont"/>
    <w:link w:val="BodyTextIndent3"/>
    <w:uiPriority w:val="99"/>
    <w:rsid w:val="00FF4ECA"/>
    <w:rPr>
      <w:rFonts w:ascii="Times New Roman" w:eastAsia="Times New Roman" w:hAnsi="Times New Roman" w:cs="Times New Roman"/>
      <w:sz w:val="16"/>
      <w:szCs w:val="16"/>
      <w:lang w:val="en-US"/>
    </w:rPr>
  </w:style>
  <w:style w:type="character" w:customStyle="1" w:styleId="Heading1Char">
    <w:name w:val="Heading 1 Char"/>
    <w:basedOn w:val="DefaultParagraphFont"/>
    <w:link w:val="Heading1"/>
    <w:rsid w:val="00B16FB9"/>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B41DE5"/>
    <w:rPr>
      <w:rFonts w:ascii="Tahoma" w:hAnsi="Tahoma" w:cs="Tahoma"/>
      <w:sz w:val="16"/>
      <w:szCs w:val="16"/>
    </w:rPr>
  </w:style>
  <w:style w:type="character" w:customStyle="1" w:styleId="BalloonTextChar">
    <w:name w:val="Balloon Text Char"/>
    <w:basedOn w:val="DefaultParagraphFont"/>
    <w:link w:val="BalloonText"/>
    <w:uiPriority w:val="99"/>
    <w:semiHidden/>
    <w:rsid w:val="00B41DE5"/>
    <w:rPr>
      <w:rFonts w:ascii="Tahoma" w:eastAsia="Times New Roman" w:hAnsi="Tahoma" w:cs="Tahoma"/>
      <w:sz w:val="16"/>
      <w:szCs w:val="16"/>
      <w:lang w:val="en-US"/>
    </w:rPr>
  </w:style>
  <w:style w:type="paragraph" w:styleId="NoSpacing">
    <w:name w:val="No Spacing"/>
    <w:uiPriority w:val="1"/>
    <w:qFormat/>
    <w:rsid w:val="000D1D68"/>
    <w:pPr>
      <w:spacing w:after="0" w:line="240" w:lineRule="auto"/>
    </w:pPr>
    <w:rPr>
      <w:rFonts w:ascii="Calibri" w:eastAsia="Calibri" w:hAnsi="Calibri" w:cs="Times New Roman"/>
      <w:lang w:val="en-US"/>
    </w:rPr>
  </w:style>
  <w:style w:type="character" w:customStyle="1" w:styleId="ListParagraphChar">
    <w:name w:val="List Paragraph Char"/>
    <w:aliases w:val="spasi 2 taiiii Char,Paragraf ISI Char,Paragraf ISI1 Char,Paragraf ISI2 Char,Paragraf ISI3 Char,Paragraf ISI11 Char,Paragraf ISI21 Char,BAB Char,skripsi Char,Body of text Char,List Paragraph1 Char,awal Char,List Paragraph2 Char,2 Char"/>
    <w:link w:val="ListParagraph"/>
    <w:uiPriority w:val="34"/>
    <w:rsid w:val="00D40DA8"/>
  </w:style>
  <w:style w:type="character" w:styleId="Hyperlink">
    <w:name w:val="Hyperlink"/>
    <w:rsid w:val="00BB2E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788667">
      <w:bodyDiv w:val="1"/>
      <w:marLeft w:val="0"/>
      <w:marRight w:val="0"/>
      <w:marTop w:val="0"/>
      <w:marBottom w:val="0"/>
      <w:divBdr>
        <w:top w:val="none" w:sz="0" w:space="0" w:color="auto"/>
        <w:left w:val="none" w:sz="0" w:space="0" w:color="auto"/>
        <w:bottom w:val="none" w:sz="0" w:space="0" w:color="auto"/>
        <w:right w:val="none" w:sz="0" w:space="0" w:color="auto"/>
      </w:divBdr>
    </w:div>
    <w:div w:id="873928265">
      <w:bodyDiv w:val="1"/>
      <w:marLeft w:val="0"/>
      <w:marRight w:val="0"/>
      <w:marTop w:val="0"/>
      <w:marBottom w:val="0"/>
      <w:divBdr>
        <w:top w:val="none" w:sz="0" w:space="0" w:color="auto"/>
        <w:left w:val="none" w:sz="0" w:space="0" w:color="auto"/>
        <w:bottom w:val="none" w:sz="0" w:space="0" w:color="auto"/>
        <w:right w:val="none" w:sz="0" w:space="0" w:color="auto"/>
      </w:divBdr>
    </w:div>
    <w:div w:id="947855585">
      <w:bodyDiv w:val="1"/>
      <w:marLeft w:val="0"/>
      <w:marRight w:val="0"/>
      <w:marTop w:val="0"/>
      <w:marBottom w:val="0"/>
      <w:divBdr>
        <w:top w:val="none" w:sz="0" w:space="0" w:color="auto"/>
        <w:left w:val="none" w:sz="0" w:space="0" w:color="auto"/>
        <w:bottom w:val="none" w:sz="0" w:space="0" w:color="auto"/>
        <w:right w:val="none" w:sz="0" w:space="0" w:color="auto"/>
      </w:divBdr>
    </w:div>
    <w:div w:id="958683213">
      <w:bodyDiv w:val="1"/>
      <w:marLeft w:val="0"/>
      <w:marRight w:val="0"/>
      <w:marTop w:val="0"/>
      <w:marBottom w:val="0"/>
      <w:divBdr>
        <w:top w:val="none" w:sz="0" w:space="0" w:color="auto"/>
        <w:left w:val="none" w:sz="0" w:space="0" w:color="auto"/>
        <w:bottom w:val="none" w:sz="0" w:space="0" w:color="auto"/>
        <w:right w:val="none" w:sz="0" w:space="0" w:color="auto"/>
      </w:divBdr>
    </w:div>
    <w:div w:id="996887033">
      <w:bodyDiv w:val="1"/>
      <w:marLeft w:val="0"/>
      <w:marRight w:val="0"/>
      <w:marTop w:val="0"/>
      <w:marBottom w:val="0"/>
      <w:divBdr>
        <w:top w:val="none" w:sz="0" w:space="0" w:color="auto"/>
        <w:left w:val="none" w:sz="0" w:space="0" w:color="auto"/>
        <w:bottom w:val="none" w:sz="0" w:space="0" w:color="auto"/>
        <w:right w:val="none" w:sz="0" w:space="0" w:color="auto"/>
      </w:divBdr>
    </w:div>
    <w:div w:id="1138456401">
      <w:bodyDiv w:val="1"/>
      <w:marLeft w:val="0"/>
      <w:marRight w:val="0"/>
      <w:marTop w:val="0"/>
      <w:marBottom w:val="0"/>
      <w:divBdr>
        <w:top w:val="none" w:sz="0" w:space="0" w:color="auto"/>
        <w:left w:val="none" w:sz="0" w:space="0" w:color="auto"/>
        <w:bottom w:val="none" w:sz="0" w:space="0" w:color="auto"/>
        <w:right w:val="none" w:sz="0" w:space="0" w:color="auto"/>
      </w:divBdr>
    </w:div>
    <w:div w:id="1399160670">
      <w:bodyDiv w:val="1"/>
      <w:marLeft w:val="0"/>
      <w:marRight w:val="0"/>
      <w:marTop w:val="0"/>
      <w:marBottom w:val="0"/>
      <w:divBdr>
        <w:top w:val="none" w:sz="0" w:space="0" w:color="auto"/>
        <w:left w:val="none" w:sz="0" w:space="0" w:color="auto"/>
        <w:bottom w:val="none" w:sz="0" w:space="0" w:color="auto"/>
        <w:right w:val="none" w:sz="0" w:space="0" w:color="auto"/>
      </w:divBdr>
    </w:div>
    <w:div w:id="1407534821">
      <w:bodyDiv w:val="1"/>
      <w:marLeft w:val="0"/>
      <w:marRight w:val="0"/>
      <w:marTop w:val="0"/>
      <w:marBottom w:val="0"/>
      <w:divBdr>
        <w:top w:val="none" w:sz="0" w:space="0" w:color="auto"/>
        <w:left w:val="none" w:sz="0" w:space="0" w:color="auto"/>
        <w:bottom w:val="none" w:sz="0" w:space="0" w:color="auto"/>
        <w:right w:val="none" w:sz="0" w:space="0" w:color="auto"/>
      </w:divBdr>
    </w:div>
    <w:div w:id="1673408286">
      <w:bodyDiv w:val="1"/>
      <w:marLeft w:val="0"/>
      <w:marRight w:val="0"/>
      <w:marTop w:val="0"/>
      <w:marBottom w:val="0"/>
      <w:divBdr>
        <w:top w:val="none" w:sz="0" w:space="0" w:color="auto"/>
        <w:left w:val="none" w:sz="0" w:space="0" w:color="auto"/>
        <w:bottom w:val="none" w:sz="0" w:space="0" w:color="auto"/>
        <w:right w:val="none" w:sz="0" w:space="0" w:color="auto"/>
      </w:divBdr>
    </w:div>
    <w:div w:id="20016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ihub.cc/10.1002/%202048-7940.2006.tb00021"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1F83-FF0B-4544-9A15-13B11729F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8</Pages>
  <Words>2902</Words>
  <Characters>16546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ASUS</cp:lastModifiedBy>
  <cp:revision>32</cp:revision>
  <cp:lastPrinted>2020-08-25T08:23:00Z</cp:lastPrinted>
  <dcterms:created xsi:type="dcterms:W3CDTF">2014-09-15T04:43:00Z</dcterms:created>
  <dcterms:modified xsi:type="dcterms:W3CDTF">2021-07-23T07:14:00Z</dcterms:modified>
</cp:coreProperties>
</file>