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4A0" w:rsidRPr="004A14A0" w:rsidRDefault="004A14A0" w:rsidP="004A14A0">
      <w:pPr>
        <w:spacing w:line="240" w:lineRule="auto"/>
        <w:jc w:val="center"/>
        <w:rPr>
          <w:rFonts w:ascii="Times New Roman" w:eastAsia="Times New Roman" w:hAnsi="Times New Roman" w:cs="Times New Roman"/>
          <w:b/>
          <w:bCs/>
          <w:noProof/>
          <w:sz w:val="24"/>
          <w:szCs w:val="24"/>
        </w:rPr>
      </w:pPr>
      <w:r w:rsidRPr="004A14A0">
        <w:rPr>
          <w:rFonts w:ascii="Times New Roman" w:eastAsia="Times New Roman" w:hAnsi="Times New Roman" w:cs="Times New Roman"/>
          <w:b/>
          <w:bCs/>
          <w:noProof/>
          <w:sz w:val="24"/>
          <w:szCs w:val="24"/>
        </w:rPr>
        <w:t xml:space="preserve">PEMBELAJARAN MENYIMPULKAN ISI TEKS PIDATO   </w:t>
      </w:r>
    </w:p>
    <w:p w:rsidR="004A14A0" w:rsidRPr="004A14A0" w:rsidRDefault="004A14A0" w:rsidP="004A14A0">
      <w:pPr>
        <w:spacing w:line="240" w:lineRule="auto"/>
        <w:jc w:val="center"/>
        <w:rPr>
          <w:rFonts w:ascii="Times New Roman" w:eastAsia="Times New Roman" w:hAnsi="Times New Roman" w:cs="Times New Roman"/>
          <w:b/>
          <w:bCs/>
          <w:noProof/>
          <w:sz w:val="24"/>
          <w:szCs w:val="24"/>
        </w:rPr>
      </w:pPr>
      <w:r w:rsidRPr="004A14A0">
        <w:rPr>
          <w:rFonts w:ascii="Times New Roman" w:eastAsia="Times New Roman" w:hAnsi="Times New Roman" w:cs="Times New Roman"/>
          <w:b/>
          <w:bCs/>
          <w:noProof/>
          <w:sz w:val="24"/>
          <w:szCs w:val="24"/>
        </w:rPr>
        <w:t xml:space="preserve">DENGAN TEKNIK </w:t>
      </w:r>
      <w:r w:rsidRPr="004A14A0">
        <w:rPr>
          <w:rFonts w:ascii="Times New Roman" w:eastAsia="Times New Roman" w:hAnsi="Times New Roman" w:cs="Times New Roman"/>
          <w:b/>
          <w:bCs/>
          <w:i/>
          <w:iCs/>
          <w:noProof/>
          <w:sz w:val="24"/>
          <w:szCs w:val="24"/>
        </w:rPr>
        <w:t xml:space="preserve">WARMING UP FOR READING (WFR)  </w:t>
      </w:r>
    </w:p>
    <w:p w:rsidR="004A14A0" w:rsidRPr="004A14A0" w:rsidRDefault="004A14A0" w:rsidP="004A14A0">
      <w:pPr>
        <w:spacing w:line="240" w:lineRule="auto"/>
        <w:jc w:val="center"/>
        <w:rPr>
          <w:rFonts w:ascii="Times New Roman" w:eastAsia="Calibri" w:hAnsi="Times New Roman" w:cs="Times New Roman"/>
          <w:b/>
          <w:noProof/>
          <w:sz w:val="24"/>
          <w:szCs w:val="24"/>
        </w:rPr>
      </w:pPr>
      <w:r w:rsidRPr="004A14A0">
        <w:rPr>
          <w:rFonts w:ascii="Times New Roman" w:eastAsia="Calibri" w:hAnsi="Times New Roman" w:cs="Times New Roman"/>
          <w:b/>
          <w:noProof/>
          <w:sz w:val="24"/>
          <w:szCs w:val="24"/>
        </w:rPr>
        <w:t>(Penelitian Kuasi Ekseperimen pada Siswa Kelas I</w:t>
      </w:r>
      <w:r w:rsidRPr="004A14A0">
        <w:rPr>
          <w:rFonts w:ascii="Times New Roman" w:hAnsi="Times New Roman" w:cs="Times New Roman"/>
          <w:b/>
          <w:noProof/>
          <w:sz w:val="24"/>
          <w:szCs w:val="24"/>
        </w:rPr>
        <w:t>X MTs Darussalam</w:t>
      </w:r>
      <w:r w:rsidRPr="004A14A0">
        <w:rPr>
          <w:rFonts w:ascii="Times New Roman" w:eastAsia="Calibri" w:hAnsi="Times New Roman" w:cs="Times New Roman"/>
          <w:b/>
          <w:noProof/>
          <w:sz w:val="24"/>
          <w:szCs w:val="24"/>
        </w:rPr>
        <w:t>)</w:t>
      </w:r>
    </w:p>
    <w:p w:rsidR="005C4671" w:rsidRPr="004A14A0" w:rsidRDefault="005C4671" w:rsidP="007772D6">
      <w:pPr>
        <w:spacing w:line="360" w:lineRule="auto"/>
        <w:jc w:val="center"/>
        <w:rPr>
          <w:rFonts w:ascii="Times New Roman" w:hAnsi="Times New Roman" w:cs="Times New Roman"/>
          <w:sz w:val="24"/>
          <w:szCs w:val="24"/>
        </w:rPr>
      </w:pPr>
    </w:p>
    <w:p w:rsidR="002038D2" w:rsidRPr="004A14A0" w:rsidRDefault="004A14A0" w:rsidP="007772D6">
      <w:pPr>
        <w:spacing w:line="360" w:lineRule="auto"/>
        <w:jc w:val="center"/>
        <w:rPr>
          <w:rFonts w:ascii="Times New Roman" w:hAnsi="Times New Roman" w:cs="Times New Roman"/>
          <w:b/>
          <w:sz w:val="24"/>
          <w:szCs w:val="24"/>
        </w:rPr>
      </w:pPr>
      <w:r w:rsidRPr="004A14A0">
        <w:rPr>
          <w:rFonts w:ascii="Times New Roman" w:hAnsi="Times New Roman" w:cs="Times New Roman"/>
          <w:b/>
          <w:sz w:val="24"/>
          <w:szCs w:val="24"/>
        </w:rPr>
        <w:t>ERNAWATI</w:t>
      </w:r>
    </w:p>
    <w:p w:rsidR="002038D2" w:rsidRPr="004A14A0" w:rsidRDefault="002038D2" w:rsidP="007772D6">
      <w:pPr>
        <w:spacing w:line="360" w:lineRule="auto"/>
        <w:jc w:val="center"/>
        <w:rPr>
          <w:rFonts w:ascii="Times New Roman" w:hAnsi="Times New Roman" w:cs="Times New Roman"/>
          <w:sz w:val="24"/>
          <w:szCs w:val="24"/>
        </w:rPr>
      </w:pPr>
      <w:r w:rsidRPr="004A14A0">
        <w:rPr>
          <w:rFonts w:ascii="Times New Roman" w:hAnsi="Times New Roman" w:cs="Times New Roman"/>
          <w:sz w:val="24"/>
          <w:szCs w:val="24"/>
        </w:rPr>
        <w:t>Mahasiswa Program Studi Pendidikan Bahasa dan Sastra Indonesia</w:t>
      </w:r>
    </w:p>
    <w:p w:rsidR="002038D2" w:rsidRPr="004A14A0" w:rsidRDefault="002038D2" w:rsidP="007772D6">
      <w:pPr>
        <w:spacing w:line="360" w:lineRule="auto"/>
        <w:jc w:val="center"/>
        <w:rPr>
          <w:rFonts w:ascii="Times New Roman" w:hAnsi="Times New Roman" w:cs="Times New Roman"/>
          <w:sz w:val="24"/>
          <w:szCs w:val="24"/>
        </w:rPr>
      </w:pPr>
      <w:r w:rsidRPr="004A14A0">
        <w:rPr>
          <w:rFonts w:ascii="Times New Roman" w:hAnsi="Times New Roman" w:cs="Times New Roman"/>
          <w:sz w:val="24"/>
          <w:szCs w:val="24"/>
        </w:rPr>
        <w:t>FKIP Universitas Galuh Ciamis</w:t>
      </w:r>
    </w:p>
    <w:p w:rsidR="0046018D" w:rsidRPr="004A14A0" w:rsidRDefault="006E5268" w:rsidP="007772D6">
      <w:pPr>
        <w:spacing w:line="360" w:lineRule="auto"/>
        <w:jc w:val="center"/>
        <w:rPr>
          <w:rFonts w:ascii="Times New Roman" w:hAnsi="Times New Roman" w:cs="Times New Roman"/>
          <w:sz w:val="24"/>
          <w:szCs w:val="24"/>
        </w:rPr>
      </w:pPr>
      <w:r>
        <w:rPr>
          <w:rFonts w:ascii="Times New Roman" w:hAnsi="Times New Roman" w:cs="Times New Roman"/>
          <w:sz w:val="24"/>
          <w:szCs w:val="24"/>
          <w:shd w:val="clear" w:color="auto" w:fill="FFFFFF"/>
          <w:lang w:val="en-US"/>
        </w:rPr>
        <w:t>ernawati6025</w:t>
      </w:r>
      <w:r w:rsidR="0046018D" w:rsidRPr="004A14A0">
        <w:rPr>
          <w:rFonts w:ascii="Times New Roman" w:hAnsi="Times New Roman" w:cs="Times New Roman"/>
          <w:sz w:val="24"/>
          <w:szCs w:val="24"/>
          <w:shd w:val="clear" w:color="auto" w:fill="FFFFFF"/>
        </w:rPr>
        <w:t>@gmail.com</w:t>
      </w:r>
    </w:p>
    <w:p w:rsidR="00647D78" w:rsidRPr="004A14A0" w:rsidRDefault="00647D78" w:rsidP="0066440B">
      <w:pPr>
        <w:spacing w:line="240" w:lineRule="auto"/>
        <w:jc w:val="center"/>
        <w:rPr>
          <w:rFonts w:ascii="Times New Roman" w:hAnsi="Times New Roman" w:cs="Times New Roman"/>
          <w:sz w:val="24"/>
          <w:szCs w:val="24"/>
        </w:rPr>
      </w:pPr>
    </w:p>
    <w:p w:rsidR="00352ED4" w:rsidRPr="004A14A0" w:rsidRDefault="00647D78" w:rsidP="00467014">
      <w:pPr>
        <w:spacing w:line="240" w:lineRule="auto"/>
        <w:jc w:val="center"/>
        <w:rPr>
          <w:rFonts w:ascii="Times New Roman" w:hAnsi="Times New Roman" w:cs="Times New Roman"/>
          <w:b/>
          <w:sz w:val="24"/>
          <w:szCs w:val="24"/>
        </w:rPr>
      </w:pPr>
      <w:r w:rsidRPr="004A14A0">
        <w:rPr>
          <w:rFonts w:ascii="Times New Roman" w:hAnsi="Times New Roman" w:cs="Times New Roman"/>
          <w:b/>
          <w:sz w:val="24"/>
          <w:szCs w:val="24"/>
        </w:rPr>
        <w:t>ABSTRAK</w:t>
      </w:r>
    </w:p>
    <w:p w:rsidR="004A14A0" w:rsidRPr="004A14A0" w:rsidRDefault="004A14A0" w:rsidP="004A14A0">
      <w:pPr>
        <w:spacing w:line="240" w:lineRule="auto"/>
        <w:ind w:firstLine="567"/>
        <w:jc w:val="both"/>
        <w:rPr>
          <w:rFonts w:ascii="Times New Roman" w:hAnsi="Times New Roman" w:cs="Times New Roman"/>
          <w:sz w:val="24"/>
          <w:szCs w:val="24"/>
        </w:rPr>
      </w:pPr>
      <w:r w:rsidRPr="004A14A0">
        <w:rPr>
          <w:rFonts w:ascii="Times New Roman" w:hAnsi="Times New Roman" w:cs="Times New Roman"/>
          <w:sz w:val="24"/>
          <w:szCs w:val="24"/>
        </w:rPr>
        <w:t>Sistem pembelajaran membaca sesuai dengan standar kompetensi di MTs yaitu berkomunikasi dengan bahasa Indonesia, dengan kompetensi dasarnya “menyimpulkan pesan pidato yang didengar”. Kenyataan yang terjadi yang diterapkan di MTs Darussalam, lebih didominasi oleh pembelajaran yang berpusat pada guru (</w:t>
      </w:r>
      <w:r w:rsidRPr="004A14A0">
        <w:rPr>
          <w:rFonts w:ascii="Times New Roman" w:hAnsi="Times New Roman" w:cs="Times New Roman"/>
          <w:i/>
          <w:iCs/>
          <w:sz w:val="24"/>
          <w:szCs w:val="24"/>
        </w:rPr>
        <w:t>teacher centered learning</w:t>
      </w:r>
      <w:r w:rsidRPr="004A14A0">
        <w:rPr>
          <w:rFonts w:ascii="Times New Roman" w:hAnsi="Times New Roman" w:cs="Times New Roman"/>
          <w:sz w:val="24"/>
          <w:szCs w:val="24"/>
        </w:rPr>
        <w:t xml:space="preserve">), padahal kompetensi dasar membaca menyimpulkan pesan pidato yang didengar merupakan kompetensi yang tentunya harus dikuasai oleh siswa untuk mendukung pembelajaran berikutnya. </w:t>
      </w:r>
      <w:r w:rsidRPr="004A14A0">
        <w:rPr>
          <w:rFonts w:ascii="Times New Roman" w:hAnsi="Times New Roman" w:cs="Times New Roman"/>
          <w:noProof/>
          <w:sz w:val="24"/>
          <w:szCs w:val="24"/>
        </w:rPr>
        <w:t xml:space="preserve">Dalam penelitian ini peneliti menggunakan metode penelitian eksperimen. Hal ini dilakukan karena peneliti sengaja membangkitkan timbulnya suatu kejadian atau keadaan, kemudian diteliti akibatnya. Berdasarkan data yang diperoleh dan analisis data, diketahui bahwa: perubahan kemampuan siswa ditunjukkan dengan selisih pada putaran pertama terjadi sebesar rata-rata 0.65, pada putaran kedua sebesar rata-rata 0,51, pada putaran ketiga sebesar rata-rata 0,51 dan pada putaran keempat sebesar 1,09. Hal tersebut sesuai dengan hasil uji t diketahui bahwa untuk harga nilai t dengan df 6 taraf signifikan 10% atau tingkat kepercayaan 90% adalah 1,65. Apabila dihubungkan dengan </w:t>
      </w:r>
      <w:r w:rsidRPr="004A14A0">
        <w:rPr>
          <w:rFonts w:ascii="Times New Roman" w:hAnsi="Times New Roman" w:cs="Times New Roman"/>
          <w:i/>
          <w:iCs/>
          <w:noProof/>
          <w:sz w:val="24"/>
          <w:szCs w:val="24"/>
        </w:rPr>
        <w:t>critical ratio</w:t>
      </w:r>
      <w:r w:rsidRPr="004A14A0">
        <w:rPr>
          <w:rFonts w:ascii="Times New Roman" w:hAnsi="Times New Roman" w:cs="Times New Roman"/>
          <w:noProof/>
          <w:sz w:val="24"/>
          <w:szCs w:val="24"/>
        </w:rPr>
        <w:t xml:space="preserve"> (CR) maka diperoleh 0,37 &lt; 1,65. Hal ini menunjukkan bahwa CR sebagai t hitung lebih besar daripada harga nilai t tabel. Ini berarti perubahan sebesar 0.37 signifikan pada tingkat kepercayaan 90% dalam </w:t>
      </w:r>
      <w:r w:rsidRPr="004A14A0">
        <w:rPr>
          <w:rFonts w:ascii="Times New Roman" w:hAnsi="Times New Roman" w:cs="Times New Roman"/>
          <w:sz w:val="24"/>
          <w:szCs w:val="24"/>
        </w:rPr>
        <w:t xml:space="preserve">pembelajaran </w:t>
      </w:r>
      <w:r w:rsidRPr="004A14A0">
        <w:rPr>
          <w:rFonts w:ascii="Times New Roman" w:hAnsi="Times New Roman" w:cs="Times New Roman"/>
          <w:color w:val="000000" w:themeColor="text1"/>
          <w:sz w:val="24"/>
          <w:szCs w:val="24"/>
        </w:rPr>
        <w:t xml:space="preserve">menyimpulkan isi teks pidato </w:t>
      </w:r>
      <w:r w:rsidRPr="004A14A0">
        <w:rPr>
          <w:rFonts w:ascii="Times New Roman" w:hAnsi="Times New Roman" w:cs="Times New Roman"/>
          <w:sz w:val="24"/>
          <w:szCs w:val="24"/>
        </w:rPr>
        <w:t xml:space="preserve">dengan menggunakan teknik </w:t>
      </w:r>
      <w:r w:rsidRPr="004A14A0">
        <w:rPr>
          <w:rFonts w:ascii="Times New Roman" w:hAnsi="Times New Roman" w:cs="Times New Roman"/>
          <w:i/>
          <w:iCs/>
          <w:sz w:val="24"/>
          <w:szCs w:val="24"/>
        </w:rPr>
        <w:t>warming up for reading</w:t>
      </w:r>
      <w:r w:rsidRPr="004A14A0">
        <w:rPr>
          <w:rFonts w:ascii="Times New Roman" w:hAnsi="Times New Roman" w:cs="Times New Roman"/>
          <w:sz w:val="24"/>
          <w:szCs w:val="24"/>
        </w:rPr>
        <w:t xml:space="preserve"> (WFR).</w:t>
      </w:r>
    </w:p>
    <w:p w:rsidR="004A14A0" w:rsidRPr="004A14A0" w:rsidRDefault="004A14A0" w:rsidP="004A14A0">
      <w:pPr>
        <w:spacing w:line="240" w:lineRule="auto"/>
        <w:rPr>
          <w:rFonts w:ascii="Times New Roman" w:hAnsi="Times New Roman" w:cs="Times New Roman"/>
          <w:sz w:val="24"/>
          <w:szCs w:val="24"/>
        </w:rPr>
      </w:pPr>
    </w:p>
    <w:p w:rsidR="0008525B" w:rsidRPr="004A14A0" w:rsidRDefault="0008525B" w:rsidP="0008525B">
      <w:pPr>
        <w:spacing w:line="223" w:lineRule="auto"/>
        <w:jc w:val="both"/>
        <w:rPr>
          <w:rFonts w:ascii="Times New Roman" w:hAnsi="Times New Roman" w:cs="Times New Roman"/>
          <w:b/>
          <w:noProof/>
          <w:sz w:val="24"/>
          <w:szCs w:val="24"/>
        </w:rPr>
      </w:pPr>
      <w:r w:rsidRPr="004A14A0">
        <w:rPr>
          <w:rFonts w:ascii="Times New Roman" w:hAnsi="Times New Roman" w:cs="Times New Roman"/>
          <w:b/>
          <w:sz w:val="24"/>
          <w:szCs w:val="24"/>
        </w:rPr>
        <w:t xml:space="preserve">Kata Kunci: </w:t>
      </w:r>
      <w:r w:rsidR="004A14A0" w:rsidRPr="004A14A0">
        <w:rPr>
          <w:rFonts w:ascii="Times New Roman" w:hAnsi="Times New Roman" w:cs="Times New Roman"/>
          <w:b/>
          <w:noProof/>
          <w:sz w:val="24"/>
          <w:szCs w:val="24"/>
        </w:rPr>
        <w:t xml:space="preserve">Isi Teks Pidato, </w:t>
      </w:r>
      <w:r w:rsidR="004A14A0" w:rsidRPr="004A14A0">
        <w:rPr>
          <w:rFonts w:ascii="Times New Roman" w:eastAsia="Times New Roman" w:hAnsi="Times New Roman" w:cs="Times New Roman"/>
          <w:b/>
          <w:bCs/>
          <w:i/>
          <w:iCs/>
          <w:noProof/>
          <w:sz w:val="24"/>
          <w:szCs w:val="24"/>
        </w:rPr>
        <w:t xml:space="preserve">Warming Up For Reading (WFR)  </w:t>
      </w:r>
    </w:p>
    <w:p w:rsidR="0008525B" w:rsidRPr="004A14A0" w:rsidRDefault="0008525B" w:rsidP="00617810">
      <w:pPr>
        <w:spacing w:line="240" w:lineRule="auto"/>
        <w:ind w:firstLine="720"/>
        <w:jc w:val="both"/>
        <w:rPr>
          <w:rFonts w:ascii="Times New Roman" w:eastAsia="Calibri" w:hAnsi="Times New Roman" w:cs="Times New Roman"/>
          <w:b/>
          <w:sz w:val="24"/>
          <w:szCs w:val="24"/>
        </w:rPr>
      </w:pPr>
    </w:p>
    <w:p w:rsidR="00617810" w:rsidRPr="004A14A0" w:rsidRDefault="00617810" w:rsidP="00617810">
      <w:pPr>
        <w:spacing w:line="240" w:lineRule="auto"/>
        <w:jc w:val="center"/>
        <w:rPr>
          <w:rFonts w:ascii="Times New Roman" w:eastAsia="Calibri" w:hAnsi="Times New Roman" w:cs="Times New Roman"/>
          <w:b/>
          <w:i/>
          <w:sz w:val="24"/>
          <w:szCs w:val="24"/>
        </w:rPr>
      </w:pPr>
      <w:r w:rsidRPr="004A14A0">
        <w:rPr>
          <w:rFonts w:ascii="Times New Roman" w:eastAsia="Calibri" w:hAnsi="Times New Roman" w:cs="Times New Roman"/>
          <w:b/>
          <w:i/>
          <w:sz w:val="24"/>
          <w:szCs w:val="24"/>
        </w:rPr>
        <w:t>ABSTRACT</w:t>
      </w:r>
    </w:p>
    <w:p w:rsidR="004A14A0" w:rsidRPr="004A14A0" w:rsidRDefault="004A14A0" w:rsidP="004A14A0">
      <w:pPr>
        <w:pStyle w:val="HTMLPreformatted"/>
        <w:ind w:firstLine="567"/>
        <w:jc w:val="both"/>
        <w:rPr>
          <w:rFonts w:ascii="Times New Roman" w:hAnsi="Times New Roman" w:cs="Times New Roman"/>
          <w:i/>
          <w:sz w:val="24"/>
          <w:szCs w:val="24"/>
        </w:rPr>
      </w:pPr>
      <w:r w:rsidRPr="004A14A0">
        <w:rPr>
          <w:rFonts w:ascii="Times New Roman" w:hAnsi="Times New Roman" w:cs="Times New Roman"/>
          <w:i/>
          <w:sz w:val="24"/>
          <w:szCs w:val="24"/>
        </w:rPr>
        <w:t>The reading learning system is in accordance with the competency standards in MTs, namely communicating in Indonesian, with basic competencies "deducing the speech messages that are heard". The reality that occurs that is applied in MTs Darussalam, is dominated by teacher-centered learning, even though the basic reading competence concludes that the speech message heard is a competency which must be mastered by students to support subsequent learning. In this study researchers used experimental research methods. This is done because the researcher intentionally raises the occurrence of an event or situation, then investigates the consequences. Based on the data obtained and analysis of the data, it is known that: changes in student abilities are indicated by the difference in the first round which occurs at an average of 0.65, in the second round an average of 0.51, in the third round an average of 0.51 and at fourth round of 1.09. This is in accordance with the results of the t test, it is known that for the price of the value of t with df 6 a significant level of 10% or the confidence level of 90% is 1.65. If it is associated with the critical ratio (CR) then it is obtained 0.37 &lt;1.65. This shows that CR as t count is greater than the price of t table value. This means that a change of 0.37 is significant at the 90% confidence level in learning to conclude the content of the speech text by using the warming up for reading (WFR) technique.</w:t>
      </w:r>
    </w:p>
    <w:p w:rsidR="004A14A0" w:rsidRPr="004A14A0" w:rsidRDefault="004A14A0" w:rsidP="004A14A0">
      <w:pPr>
        <w:pStyle w:val="HTMLPreformatted"/>
        <w:jc w:val="both"/>
        <w:rPr>
          <w:rFonts w:ascii="Times New Roman" w:hAnsi="Times New Roman" w:cs="Times New Roman"/>
          <w:b/>
          <w:i/>
          <w:sz w:val="24"/>
          <w:szCs w:val="24"/>
        </w:rPr>
      </w:pPr>
      <w:r w:rsidRPr="004A14A0">
        <w:rPr>
          <w:rFonts w:ascii="Times New Roman" w:hAnsi="Times New Roman" w:cs="Times New Roman"/>
          <w:b/>
          <w:i/>
          <w:sz w:val="24"/>
          <w:szCs w:val="24"/>
        </w:rPr>
        <w:t>Keywords: Content of Speech Text, Warming Up For Reading (WFR)</w:t>
      </w:r>
    </w:p>
    <w:p w:rsidR="0066440B" w:rsidRPr="004A14A0" w:rsidRDefault="0066440B" w:rsidP="00467014">
      <w:pPr>
        <w:spacing w:line="240" w:lineRule="auto"/>
        <w:jc w:val="both"/>
        <w:rPr>
          <w:rFonts w:ascii="Times New Roman" w:eastAsia="Calibri" w:hAnsi="Times New Roman" w:cs="Times New Roman"/>
          <w:b/>
          <w:sz w:val="24"/>
          <w:szCs w:val="24"/>
        </w:rPr>
        <w:sectPr w:rsidR="0066440B" w:rsidRPr="004A14A0" w:rsidSect="00412194">
          <w:headerReference w:type="default" r:id="rId8"/>
          <w:pgSz w:w="12242" w:h="16840" w:code="10000"/>
          <w:pgMar w:top="1701" w:right="1134" w:bottom="1134" w:left="1701" w:header="709" w:footer="709" w:gutter="0"/>
          <w:cols w:space="708"/>
          <w:titlePg/>
          <w:docGrid w:linePitch="360"/>
        </w:sectPr>
      </w:pPr>
    </w:p>
    <w:p w:rsidR="00617810" w:rsidRPr="004A14A0" w:rsidRDefault="00617810" w:rsidP="00467014">
      <w:pPr>
        <w:spacing w:line="240" w:lineRule="auto"/>
        <w:jc w:val="both"/>
        <w:rPr>
          <w:rFonts w:ascii="Times New Roman" w:eastAsia="Calibri" w:hAnsi="Times New Roman" w:cs="Times New Roman"/>
          <w:b/>
          <w:sz w:val="24"/>
          <w:szCs w:val="24"/>
        </w:rPr>
      </w:pPr>
      <w:r w:rsidRPr="004A14A0">
        <w:rPr>
          <w:rFonts w:ascii="Times New Roman" w:eastAsia="Calibri" w:hAnsi="Times New Roman" w:cs="Times New Roman"/>
          <w:b/>
          <w:sz w:val="24"/>
          <w:szCs w:val="24"/>
        </w:rPr>
        <w:lastRenderedPageBreak/>
        <w:t>PENDAHULUAN</w:t>
      </w:r>
    </w:p>
    <w:p w:rsidR="004A14A0" w:rsidRPr="004A14A0" w:rsidRDefault="004A14A0" w:rsidP="004A14A0">
      <w:pPr>
        <w:pStyle w:val="ListParagraph"/>
        <w:spacing w:line="240" w:lineRule="auto"/>
        <w:ind w:left="0" w:firstLine="426"/>
        <w:jc w:val="both"/>
        <w:rPr>
          <w:rFonts w:ascii="Times New Roman" w:hAnsi="Times New Roman" w:cs="Times New Roman"/>
          <w:sz w:val="24"/>
          <w:szCs w:val="24"/>
        </w:rPr>
      </w:pPr>
      <w:r w:rsidRPr="004A14A0">
        <w:rPr>
          <w:rFonts w:ascii="Times New Roman" w:hAnsi="Times New Roman" w:cs="Times New Roman"/>
          <w:sz w:val="24"/>
          <w:szCs w:val="24"/>
        </w:rPr>
        <w:t>Pembelajaran bahasa dan sastra Indonesia diarahkan agar siswa terampil berkomunikasi, baik lisan maupun tulisan. Pembelajaran bahasa selain untuk meningkatkan keterampilan berbahasa, juga untuk meningkatkan kemampuan berpikir, mengungkapkan gagasan, perasaan, pendapat, persetujuan, keinginan, penyampaian informasi tentang suatu peristiwa dan kemampuan memperluas wawasan.</w:t>
      </w:r>
    </w:p>
    <w:p w:rsidR="004A14A0" w:rsidRPr="004A14A0" w:rsidRDefault="004A14A0" w:rsidP="004A14A0">
      <w:pPr>
        <w:pStyle w:val="ListParagraph"/>
        <w:spacing w:line="240" w:lineRule="auto"/>
        <w:ind w:left="0" w:firstLine="426"/>
        <w:jc w:val="both"/>
        <w:rPr>
          <w:rFonts w:ascii="Times New Roman" w:hAnsi="Times New Roman" w:cs="Times New Roman"/>
          <w:sz w:val="24"/>
          <w:szCs w:val="24"/>
        </w:rPr>
      </w:pPr>
    </w:p>
    <w:p w:rsidR="004A14A0" w:rsidRPr="004A14A0" w:rsidRDefault="004A14A0" w:rsidP="004A14A0">
      <w:pPr>
        <w:pStyle w:val="ListParagraph"/>
        <w:spacing w:line="240" w:lineRule="auto"/>
        <w:ind w:left="0" w:firstLine="426"/>
        <w:jc w:val="both"/>
        <w:rPr>
          <w:rFonts w:ascii="Times New Roman" w:hAnsi="Times New Roman" w:cs="Times New Roman"/>
          <w:sz w:val="24"/>
          <w:szCs w:val="24"/>
        </w:rPr>
      </w:pPr>
      <w:r w:rsidRPr="004A14A0">
        <w:rPr>
          <w:rFonts w:ascii="Times New Roman" w:hAnsi="Times New Roman" w:cs="Times New Roman"/>
          <w:sz w:val="24"/>
          <w:szCs w:val="24"/>
        </w:rPr>
        <w:t>Sampson (2005: 7) menjelaskan :</w:t>
      </w:r>
    </w:p>
    <w:p w:rsidR="004A14A0" w:rsidRPr="004A14A0" w:rsidRDefault="004A14A0" w:rsidP="004A14A0">
      <w:pPr>
        <w:pStyle w:val="ListParagraph"/>
        <w:spacing w:line="240" w:lineRule="auto"/>
        <w:ind w:left="426"/>
        <w:jc w:val="both"/>
        <w:rPr>
          <w:rFonts w:ascii="Times New Roman" w:hAnsi="Times New Roman" w:cs="Times New Roman"/>
          <w:sz w:val="24"/>
          <w:szCs w:val="24"/>
        </w:rPr>
      </w:pPr>
      <w:r w:rsidRPr="004A14A0">
        <w:rPr>
          <w:rFonts w:ascii="Times New Roman" w:hAnsi="Times New Roman" w:cs="Times New Roman"/>
          <w:sz w:val="24"/>
          <w:szCs w:val="24"/>
        </w:rPr>
        <w:t>Pembelajaran Bahasa dan Sastra Indonesia haruslah diarahkan pada hakikat bahasa sebagai alat komunikasi. Orientasi pembelajaran bahasa berubah dari penekanan pada pembelajaran aspek bentuk ke pembelajaran yang menekankan pada aspek fungsi. Proses komunikasi pada hakikatnya adalah proses negoisasi pesan dalam suatu konteks atau situasi.</w:t>
      </w:r>
    </w:p>
    <w:p w:rsidR="004A14A0" w:rsidRPr="004A14A0" w:rsidRDefault="004A14A0" w:rsidP="004A14A0">
      <w:pPr>
        <w:pStyle w:val="ListParagraph"/>
        <w:spacing w:line="240" w:lineRule="auto"/>
        <w:jc w:val="both"/>
        <w:rPr>
          <w:rFonts w:ascii="Times New Roman" w:hAnsi="Times New Roman" w:cs="Times New Roman"/>
          <w:sz w:val="24"/>
          <w:szCs w:val="24"/>
        </w:rPr>
      </w:pPr>
    </w:p>
    <w:p w:rsidR="004A14A0" w:rsidRPr="004A14A0" w:rsidRDefault="004A14A0" w:rsidP="004A14A0">
      <w:pPr>
        <w:pStyle w:val="ListParagraph"/>
        <w:spacing w:line="240" w:lineRule="auto"/>
        <w:ind w:left="0" w:firstLine="426"/>
        <w:jc w:val="both"/>
        <w:rPr>
          <w:rFonts w:ascii="Times New Roman" w:hAnsi="Times New Roman" w:cs="Times New Roman"/>
          <w:sz w:val="24"/>
          <w:szCs w:val="24"/>
        </w:rPr>
      </w:pPr>
      <w:r w:rsidRPr="004A14A0">
        <w:rPr>
          <w:rFonts w:ascii="Times New Roman" w:hAnsi="Times New Roman" w:cs="Times New Roman"/>
          <w:sz w:val="24"/>
          <w:szCs w:val="24"/>
        </w:rPr>
        <w:t>Bahasa mencakup empat keterampilan yang harus dimiliki oleh setiap orang. Empat keterampilan itu adalah keterampilan menyimak, keterampilan berbicara, keterampilan membaca dan keterampilan menulis yang berkaitan satu sama lainnya. Di antara keempat aspek tersebut keterampilan membaca dan menulis merupakan pelajaran utama bagi peserta didik untuk memperoleh ilmu pengetahuan.</w:t>
      </w:r>
    </w:p>
    <w:p w:rsidR="004A14A0" w:rsidRPr="004A14A0" w:rsidRDefault="004A14A0" w:rsidP="004A14A0">
      <w:pPr>
        <w:pStyle w:val="ListParagraph"/>
        <w:spacing w:line="240" w:lineRule="auto"/>
        <w:ind w:left="0" w:firstLine="426"/>
        <w:jc w:val="both"/>
        <w:rPr>
          <w:rFonts w:ascii="Times New Roman" w:hAnsi="Times New Roman" w:cs="Times New Roman"/>
          <w:sz w:val="24"/>
          <w:szCs w:val="24"/>
        </w:rPr>
      </w:pPr>
      <w:r w:rsidRPr="004A14A0">
        <w:rPr>
          <w:rFonts w:ascii="Times New Roman" w:hAnsi="Times New Roman" w:cs="Times New Roman"/>
          <w:sz w:val="24"/>
          <w:szCs w:val="24"/>
        </w:rPr>
        <w:t>Membaca pada dasarnya merupakan cara untuk mendapatkan informasi dari sesuatu yang ditulis. Menurut Soedarsono (2009:4) berpendapat bahwa “membaca adalah aktivitas yang kompleks dengan mengerahkan sejumlah besar tindakan yang terpisah-pisah. Meliputi orang harus menggunakan pengertian dan khayalan, mengamati dan mengingat-ngingat”.</w:t>
      </w:r>
    </w:p>
    <w:p w:rsidR="004A14A0" w:rsidRPr="004A14A0" w:rsidRDefault="004A14A0" w:rsidP="004A14A0">
      <w:pPr>
        <w:pStyle w:val="ListParagraph"/>
        <w:spacing w:line="240" w:lineRule="auto"/>
        <w:ind w:left="0" w:firstLine="426"/>
        <w:jc w:val="both"/>
        <w:rPr>
          <w:rFonts w:ascii="Times New Roman" w:hAnsi="Times New Roman" w:cs="Times New Roman"/>
          <w:sz w:val="24"/>
          <w:szCs w:val="24"/>
        </w:rPr>
      </w:pPr>
      <w:r w:rsidRPr="004A14A0">
        <w:rPr>
          <w:rFonts w:ascii="Times New Roman" w:hAnsi="Times New Roman" w:cs="Times New Roman"/>
          <w:sz w:val="24"/>
          <w:szCs w:val="24"/>
        </w:rPr>
        <w:t xml:space="preserve">Budaya membaca memiliki peranan yang sangat besar dalam membentuk suatu masyarakat yang berpendidikan dan berperadaban. Dalam kehidupan manusia, membaca merupakan salah satu fungsi yang paling penting dalam proses menuju </w:t>
      </w:r>
      <w:r w:rsidRPr="004A14A0">
        <w:rPr>
          <w:rFonts w:ascii="Times New Roman" w:hAnsi="Times New Roman" w:cs="Times New Roman"/>
          <w:sz w:val="24"/>
          <w:szCs w:val="24"/>
        </w:rPr>
        <w:lastRenderedPageBreak/>
        <w:t>kedewasaan. Dapat dikatakan bahwa seluruh proses pembelajaran manusia itu didasarkan pada kemampuan membaca. Hal ini tidak lain karena melalui membaca manusia dapat memperoleh pengetahuan dan melalui pengetahuan pula manusia akan mampu untuk berbuat kebaikan.</w:t>
      </w:r>
    </w:p>
    <w:p w:rsidR="004A14A0" w:rsidRPr="004A14A0" w:rsidRDefault="004A14A0" w:rsidP="004A14A0">
      <w:pPr>
        <w:pStyle w:val="ListParagraph"/>
        <w:spacing w:line="240" w:lineRule="auto"/>
        <w:ind w:left="0" w:firstLine="426"/>
        <w:jc w:val="both"/>
        <w:rPr>
          <w:rFonts w:ascii="Times New Roman" w:eastAsia="Times New Roman" w:hAnsi="Times New Roman" w:cs="Times New Roman"/>
          <w:noProof/>
          <w:sz w:val="24"/>
          <w:szCs w:val="24"/>
        </w:rPr>
      </w:pPr>
      <w:r w:rsidRPr="004A14A0">
        <w:rPr>
          <w:rFonts w:ascii="Times New Roman" w:eastAsia="Times New Roman" w:hAnsi="Times New Roman" w:cs="Times New Roman"/>
          <w:noProof/>
          <w:sz w:val="24"/>
          <w:szCs w:val="24"/>
        </w:rPr>
        <w:t xml:space="preserve">Pada ranah pendidikan, di era sistem komunikasi dan informasi ini berbagai tujuan pendidikan nasional hanya akan tergapai oleh masyarakat yang literat, yaitu masyarakat yang melek wacana, yang sanggup menganalisis, kemudian membuat sintesis dan evaluasi tentang informasi tercetak. Para pendidik dan siswa didorong untuk berlomba mencari informasi dari berbagai macam sumber yang kesemuanya itu menuntut keterampilan membaca. Namun, ada yang memprihatinkan mengenai realitas kebiasaan membaca di Indonesia. </w:t>
      </w:r>
    </w:p>
    <w:p w:rsidR="004A14A0" w:rsidRPr="004A14A0" w:rsidRDefault="004A14A0" w:rsidP="004A14A0">
      <w:pPr>
        <w:pStyle w:val="ListParagraph"/>
        <w:spacing w:line="240" w:lineRule="auto"/>
        <w:ind w:left="0" w:firstLine="426"/>
        <w:jc w:val="both"/>
        <w:rPr>
          <w:rFonts w:ascii="Times New Roman" w:hAnsi="Times New Roman" w:cs="Times New Roman"/>
          <w:sz w:val="24"/>
          <w:szCs w:val="24"/>
        </w:rPr>
      </w:pPr>
      <w:r w:rsidRPr="004A14A0">
        <w:rPr>
          <w:rFonts w:ascii="Times New Roman" w:hAnsi="Times New Roman" w:cs="Times New Roman"/>
          <w:sz w:val="24"/>
          <w:szCs w:val="24"/>
        </w:rPr>
        <w:t>Seperti telah dijelaskan bahwa pembelajaran membaca apapun jenisnya perlu terus ditingkatkan mutu dan atau kualitasnya agar pada diri siswa tumbuh kesadaran dan memahami benar betapa pentingnya belajar membaca dan informasi yang diperoleh dari hasil membacanya dalam kehidupan sehari-hari. Berdasarkan hasil penelitian Langhlin dan Allen (dalam Rahim, 2015:3) diperoleh keterangan mengenai beberapa faktor yang mempengaruhi keberhasilan siswa dalam membaca, sebagaimana tertulis pada kutipan berikut.</w:t>
      </w:r>
    </w:p>
    <w:p w:rsidR="004A14A0" w:rsidRPr="004A14A0" w:rsidRDefault="004A14A0" w:rsidP="004A14A0">
      <w:pPr>
        <w:pStyle w:val="ListParagraph"/>
        <w:spacing w:line="240" w:lineRule="auto"/>
        <w:ind w:left="0" w:firstLine="426"/>
        <w:jc w:val="both"/>
        <w:rPr>
          <w:rFonts w:ascii="Times New Roman" w:hAnsi="Times New Roman" w:cs="Times New Roman"/>
          <w:sz w:val="24"/>
          <w:szCs w:val="24"/>
        </w:rPr>
      </w:pPr>
    </w:p>
    <w:p w:rsidR="004A14A0" w:rsidRPr="004A14A0" w:rsidRDefault="004A14A0" w:rsidP="004A14A0">
      <w:pPr>
        <w:spacing w:line="240" w:lineRule="auto"/>
        <w:ind w:left="426"/>
        <w:jc w:val="both"/>
        <w:rPr>
          <w:rFonts w:ascii="Times New Roman" w:hAnsi="Times New Roman" w:cs="Times New Roman"/>
          <w:sz w:val="24"/>
          <w:szCs w:val="24"/>
        </w:rPr>
      </w:pPr>
      <w:r w:rsidRPr="004A14A0">
        <w:rPr>
          <w:rFonts w:ascii="Times New Roman" w:hAnsi="Times New Roman" w:cs="Times New Roman"/>
          <w:sz w:val="24"/>
          <w:szCs w:val="24"/>
        </w:rPr>
        <w:t xml:space="preserve">Yang paling mempengaruhi keberhasilan siswa dalam membaca, antara lain: (1) pemahaman; (2) kemahiran dalam aksara ; (3) guru membaca yang profesional; (4) pembaca yang baik; (5) membaca konteks yang bermakna; (6) siswa menemukan manfaat membaca; (7) perkembangan kosakata dan pembelajaran; (8) pengikutsertaan; (9) strategi dan keterampilan membaca; (10) </w:t>
      </w:r>
      <w:r w:rsidRPr="004A14A0">
        <w:rPr>
          <w:rFonts w:ascii="Times New Roman" w:hAnsi="Times New Roman" w:cs="Times New Roman"/>
          <w:i/>
          <w:sz w:val="24"/>
          <w:szCs w:val="24"/>
        </w:rPr>
        <w:t>assessment</w:t>
      </w:r>
      <w:r w:rsidRPr="004A14A0">
        <w:rPr>
          <w:rFonts w:ascii="Times New Roman" w:hAnsi="Times New Roman" w:cs="Times New Roman"/>
          <w:sz w:val="24"/>
          <w:szCs w:val="24"/>
        </w:rPr>
        <w:t xml:space="preserve"> yang dinamis.</w:t>
      </w:r>
    </w:p>
    <w:p w:rsidR="004A14A0" w:rsidRPr="004A14A0" w:rsidRDefault="004A14A0" w:rsidP="004A14A0">
      <w:pPr>
        <w:spacing w:line="240" w:lineRule="auto"/>
        <w:jc w:val="both"/>
        <w:rPr>
          <w:rFonts w:ascii="Times New Roman" w:hAnsi="Times New Roman" w:cs="Times New Roman"/>
          <w:sz w:val="24"/>
          <w:szCs w:val="24"/>
        </w:rPr>
      </w:pPr>
    </w:p>
    <w:p w:rsidR="004A14A0" w:rsidRPr="004A14A0" w:rsidRDefault="004A14A0" w:rsidP="004A14A0">
      <w:pPr>
        <w:pStyle w:val="ListParagraph"/>
        <w:spacing w:line="240" w:lineRule="auto"/>
        <w:ind w:left="0" w:firstLine="426"/>
        <w:jc w:val="both"/>
        <w:rPr>
          <w:rFonts w:ascii="Times New Roman" w:hAnsi="Times New Roman" w:cs="Times New Roman"/>
          <w:sz w:val="24"/>
          <w:szCs w:val="24"/>
        </w:rPr>
      </w:pPr>
      <w:r w:rsidRPr="004A14A0">
        <w:rPr>
          <w:rFonts w:ascii="Times New Roman" w:hAnsi="Times New Roman" w:cs="Times New Roman"/>
          <w:sz w:val="24"/>
          <w:szCs w:val="24"/>
        </w:rPr>
        <w:t xml:space="preserve">Berarti, betapa sangat kompleks dan rumitnya untuk mencapai keberhasilan </w:t>
      </w:r>
      <w:r w:rsidRPr="004A14A0">
        <w:rPr>
          <w:rFonts w:ascii="Times New Roman" w:hAnsi="Times New Roman" w:cs="Times New Roman"/>
          <w:sz w:val="24"/>
          <w:szCs w:val="24"/>
        </w:rPr>
        <w:lastRenderedPageBreak/>
        <w:t>pembelajaran membaca. Jika dalam kenyataannya pembelajaran membaca kurang berhasil, sangat mungkin karena kurang dipengaruhi oleh berbagai faktor, seperti yang telah dijelaskan. Mau tidak mau, berbagai faktor di atas, harus disiasati bagaimana cara memenuhinya, tentunya hal ini adalah menjadi tanggungjawab semua pihak yang berkecimpung di dalamya. Walau berbagai cara yang telah dan sedang ditempuh belum memberikan hasil yang optimal, seperti halnya yang telah dilakukan guru mata pelajaran bahasa Indinesia dan siswa serta berbagai pihak di sekolah. Hal ini tidak pernah dinilainya sebagai suatu upaya yang sia-sia. Mereka menyadari bahwa keberhasilan adalah sebuah proses perjuangan yang patut disikapi dengan sadar dan pola pikir yang lentur, serta yakinkan diri pada sandaran yang benar niscaya cepat atau lambat apa yang sedang diupayakan pasti berhasil.</w:t>
      </w:r>
    </w:p>
    <w:p w:rsidR="004A14A0" w:rsidRPr="004A14A0" w:rsidRDefault="004A14A0" w:rsidP="004A14A0">
      <w:pPr>
        <w:pStyle w:val="ListParagraph"/>
        <w:spacing w:line="240" w:lineRule="auto"/>
        <w:ind w:left="0" w:firstLine="426"/>
        <w:jc w:val="both"/>
        <w:rPr>
          <w:rFonts w:ascii="Times New Roman" w:hAnsi="Times New Roman" w:cs="Times New Roman"/>
          <w:sz w:val="24"/>
          <w:szCs w:val="24"/>
        </w:rPr>
      </w:pPr>
      <w:r w:rsidRPr="004A14A0">
        <w:rPr>
          <w:rFonts w:ascii="Times New Roman" w:hAnsi="Times New Roman" w:cs="Times New Roman"/>
          <w:sz w:val="24"/>
          <w:szCs w:val="24"/>
        </w:rPr>
        <w:t>Jika dilihat dari kenyataan yang ada di lapangan, bahwa sistem pembelajaran membaca sesuai dengan standar kompetensi di Mts Darussalam yaitu Berkomunikasi dengan Bahasa Indonesia. Dan kompetensi dasarnya yaitu  menyimpulkan pesan pidato yang didengar, namun kenyataan yang terjadi yang diterapkan di MTs Darussalam, lebih didominasi oleh pembelajaran yang berpusat pada guru (</w:t>
      </w:r>
      <w:r w:rsidRPr="004A14A0">
        <w:rPr>
          <w:rFonts w:ascii="Times New Roman" w:hAnsi="Times New Roman" w:cs="Times New Roman"/>
          <w:i/>
          <w:iCs/>
          <w:sz w:val="24"/>
          <w:szCs w:val="24"/>
        </w:rPr>
        <w:t>teacher centered learning</w:t>
      </w:r>
      <w:r w:rsidRPr="004A14A0">
        <w:rPr>
          <w:rFonts w:ascii="Times New Roman" w:hAnsi="Times New Roman" w:cs="Times New Roman"/>
          <w:sz w:val="24"/>
          <w:szCs w:val="24"/>
        </w:rPr>
        <w:t>). Padahal kompetensi dasar membaca menyimpulkan pesan pidato yang didengar merupakan kompetensi yang tentunya harus dikuasai oleh siswa untuk mendukung pembelajaran berikutnya.</w:t>
      </w:r>
    </w:p>
    <w:p w:rsidR="004A14A0" w:rsidRPr="004A14A0" w:rsidRDefault="004A14A0" w:rsidP="004A14A0">
      <w:pPr>
        <w:pStyle w:val="ListParagraph"/>
        <w:spacing w:line="240" w:lineRule="auto"/>
        <w:ind w:left="0" w:firstLine="426"/>
        <w:jc w:val="both"/>
        <w:rPr>
          <w:rStyle w:val="a"/>
          <w:rFonts w:ascii="Times New Roman" w:hAnsi="Times New Roman" w:cs="Times New Roman"/>
          <w:sz w:val="24"/>
          <w:szCs w:val="24"/>
        </w:rPr>
      </w:pPr>
      <w:r w:rsidRPr="004A14A0">
        <w:rPr>
          <w:rFonts w:ascii="Times New Roman" w:eastAsia="Times New Roman" w:hAnsi="Times New Roman" w:cs="Times New Roman"/>
          <w:noProof/>
          <w:sz w:val="24"/>
          <w:szCs w:val="24"/>
        </w:rPr>
        <w:t xml:space="preserve">Dalam kurikulum 2013 salah satu keterampilan yang harus dikuasai siswa kelas </w:t>
      </w:r>
      <w:r w:rsidRPr="004A14A0">
        <w:rPr>
          <w:rFonts w:ascii="Times New Roman" w:eastAsia="Calibri" w:hAnsi="Times New Roman" w:cs="Times New Roman"/>
          <w:b/>
          <w:noProof/>
          <w:sz w:val="24"/>
          <w:szCs w:val="24"/>
        </w:rPr>
        <w:t xml:space="preserve"> </w:t>
      </w:r>
      <w:r w:rsidRPr="004A14A0">
        <w:rPr>
          <w:rFonts w:ascii="Times New Roman" w:eastAsia="Calibri" w:hAnsi="Times New Roman" w:cs="Times New Roman"/>
          <w:noProof/>
          <w:sz w:val="24"/>
          <w:szCs w:val="24"/>
        </w:rPr>
        <w:t>I</w:t>
      </w:r>
      <w:r w:rsidRPr="004A14A0">
        <w:rPr>
          <w:rFonts w:ascii="Times New Roman" w:hAnsi="Times New Roman" w:cs="Times New Roman"/>
          <w:noProof/>
          <w:sz w:val="24"/>
          <w:szCs w:val="24"/>
        </w:rPr>
        <w:t>X</w:t>
      </w:r>
      <w:r w:rsidRPr="004A14A0">
        <w:rPr>
          <w:rFonts w:ascii="Times New Roman" w:hAnsi="Times New Roman" w:cs="Times New Roman"/>
          <w:b/>
          <w:noProof/>
          <w:sz w:val="24"/>
          <w:szCs w:val="24"/>
        </w:rPr>
        <w:t xml:space="preserve">  </w:t>
      </w:r>
      <w:r w:rsidRPr="004A14A0">
        <w:rPr>
          <w:rFonts w:ascii="Times New Roman" w:hAnsi="Times New Roman" w:cs="Times New Roman"/>
          <w:noProof/>
          <w:sz w:val="24"/>
          <w:szCs w:val="24"/>
        </w:rPr>
        <w:t>MTs</w:t>
      </w:r>
      <w:r w:rsidRPr="004A14A0">
        <w:rPr>
          <w:rFonts w:ascii="Times New Roman" w:hAnsi="Times New Roman" w:cs="Times New Roman"/>
          <w:b/>
          <w:noProof/>
          <w:sz w:val="24"/>
          <w:szCs w:val="24"/>
        </w:rPr>
        <w:t xml:space="preserve"> </w:t>
      </w:r>
      <w:r w:rsidRPr="004A14A0">
        <w:rPr>
          <w:rFonts w:ascii="Times New Roman" w:eastAsia="Times New Roman" w:hAnsi="Times New Roman" w:cs="Times New Roman"/>
          <w:noProof/>
          <w:sz w:val="24"/>
          <w:szCs w:val="24"/>
        </w:rPr>
        <w:t>adalah membaca sesuai dengan kompetensi dasar 4.3 yang berbunyi : “</w:t>
      </w:r>
      <w:r w:rsidRPr="004A14A0">
        <w:rPr>
          <w:rStyle w:val="a"/>
          <w:rFonts w:ascii="Times New Roman" w:hAnsi="Times New Roman" w:cs="Times New Roman"/>
          <w:sz w:val="24"/>
          <w:szCs w:val="24"/>
        </w:rPr>
        <w:t>menyimpulkan gagasan,  pandangan, arahan, atau pesan dalam  pidato (lingkungan hidup, kondisi sosial, dan/atau keragaman  budaya) yang didengar dan/atau dibaca.</w:t>
      </w:r>
    </w:p>
    <w:p w:rsidR="004A14A0" w:rsidRPr="004A14A0" w:rsidRDefault="004A14A0" w:rsidP="004A14A0">
      <w:pPr>
        <w:pStyle w:val="ListParagraph"/>
        <w:spacing w:line="240" w:lineRule="auto"/>
        <w:ind w:left="0" w:firstLine="426"/>
        <w:jc w:val="both"/>
        <w:rPr>
          <w:rFonts w:ascii="Times New Roman" w:eastAsia="Times New Roman" w:hAnsi="Times New Roman" w:cs="Times New Roman"/>
          <w:noProof/>
          <w:sz w:val="24"/>
          <w:szCs w:val="24"/>
        </w:rPr>
      </w:pPr>
      <w:r w:rsidRPr="004A14A0">
        <w:rPr>
          <w:rFonts w:ascii="Times New Roman" w:eastAsia="Times New Roman" w:hAnsi="Times New Roman" w:cs="Times New Roman"/>
          <w:noProof/>
          <w:sz w:val="24"/>
          <w:szCs w:val="24"/>
        </w:rPr>
        <w:t xml:space="preserve">Hasil penelitian yang dilakukan penulis pada Praktek Pengalaman Lapangan (PPL) </w:t>
      </w:r>
      <w:r w:rsidRPr="004A14A0">
        <w:rPr>
          <w:rFonts w:ascii="Times New Roman" w:eastAsia="Times New Roman" w:hAnsi="Times New Roman" w:cs="Times New Roman"/>
          <w:noProof/>
          <w:sz w:val="24"/>
          <w:szCs w:val="24"/>
        </w:rPr>
        <w:lastRenderedPageBreak/>
        <w:t xml:space="preserve">di MTs Darussalam diketahui bahwa kemampuan siswa dalam membaca masih rendah. Siswa mengalami kesulitan dalam menyimpulkan suatu teks dengan menggunakan kalimat sehingga terkesan ambigu. Kesulitan yang dihadapi siswa itu ditandai dengan beberapa hal seperti siswa kesulitan untuk menyampaikan informasi yang diperoleh secara lugas dan bernalar. </w:t>
      </w:r>
      <w:r w:rsidRPr="004A14A0">
        <w:rPr>
          <w:rFonts w:ascii="Times New Roman" w:eastAsia="Times New Roman" w:hAnsi="Times New Roman" w:cs="Times New Roman"/>
          <w:sz w:val="24"/>
          <w:szCs w:val="24"/>
        </w:rPr>
        <w:t xml:space="preserve">Berdasarkan hasil wawancara dengan guru mata pelajaran bahasa Indonesia di MTs Darussalam diperoleh informasi bahwa </w:t>
      </w:r>
      <w:r w:rsidRPr="004A14A0">
        <w:rPr>
          <w:rFonts w:ascii="Times New Roman" w:hAnsi="Times New Roman" w:cs="Times New Roman"/>
          <w:sz w:val="24"/>
          <w:szCs w:val="24"/>
        </w:rPr>
        <w:t xml:space="preserve">hasil nilai ulangan siswa di bawah KKM. Hampir 50% siswa mendapatkan nilai 69 sedangkan KKM untuk mata pelajaran bahasa indonesia 76. </w:t>
      </w:r>
      <w:r w:rsidRPr="004A14A0">
        <w:rPr>
          <w:rFonts w:ascii="Times New Roman" w:eastAsia="Times New Roman" w:hAnsi="Times New Roman" w:cs="Times New Roman"/>
          <w:noProof/>
          <w:sz w:val="24"/>
          <w:szCs w:val="24"/>
        </w:rPr>
        <w:t>Selain itu dalam kegiatan belajar mengajar guru cenderung hanya mengajar teori tentang membaca dan tidak pernah mengadakan praktik secara langsung. Jika ada materi tentang membaca, guru tidak pernah menuntut siswanya untuk menyimpulkan isi teks tertulis yang dibacanya.</w:t>
      </w:r>
    </w:p>
    <w:p w:rsidR="004A14A0" w:rsidRPr="004A14A0" w:rsidRDefault="004A14A0" w:rsidP="004A14A0">
      <w:pPr>
        <w:pStyle w:val="ListParagraph"/>
        <w:spacing w:line="240" w:lineRule="auto"/>
        <w:ind w:left="0" w:firstLine="426"/>
        <w:jc w:val="both"/>
        <w:rPr>
          <w:rFonts w:ascii="Times New Roman" w:hAnsi="Times New Roman" w:cs="Times New Roman"/>
          <w:sz w:val="24"/>
          <w:szCs w:val="24"/>
        </w:rPr>
      </w:pPr>
      <w:r w:rsidRPr="004A14A0">
        <w:rPr>
          <w:rFonts w:ascii="Times New Roman" w:hAnsi="Times New Roman" w:cs="Times New Roman"/>
          <w:sz w:val="24"/>
          <w:szCs w:val="24"/>
        </w:rPr>
        <w:t xml:space="preserve">Kurangnya minat baca serta rendahnya kemampuan membaca siswa pada umumnya disebabkan oleh berbagai faktor seperti penggunaan metode pembelajaran yang kurang efektif sehingga siswa kurang berminat. Apabila dikaitkan dengan pendapat ahli, ada kemungkinan hal ini disebabkan oleh beberapa faktor internal dalam individu siswa dan faktor eksternal, terutama lingkungan belajar yang menunjang dinilai kurang berkesan, seperti telah dijelaskan. Bahkan menurut Rahim (2015:17) bisa juga karena dipengaruhi, “faktor strategi, teknik, dan kemampuan guru”. Kemungkinan ini, ada salah satu yang menarik, yakni kurang tepatnya strategi yang digunakan dalam pembelajaran bacaan. </w:t>
      </w:r>
    </w:p>
    <w:p w:rsidR="004A14A0" w:rsidRPr="004A14A0" w:rsidRDefault="004A14A0" w:rsidP="004A14A0">
      <w:pPr>
        <w:pStyle w:val="ListParagraph"/>
        <w:spacing w:line="240" w:lineRule="auto"/>
        <w:ind w:left="0" w:firstLine="426"/>
        <w:jc w:val="both"/>
        <w:rPr>
          <w:rFonts w:ascii="Times New Roman" w:hAnsi="Times New Roman" w:cs="Times New Roman"/>
          <w:sz w:val="24"/>
          <w:szCs w:val="24"/>
        </w:rPr>
      </w:pPr>
      <w:r w:rsidRPr="004A14A0">
        <w:rPr>
          <w:rFonts w:ascii="Times New Roman" w:hAnsi="Times New Roman" w:cs="Times New Roman"/>
          <w:sz w:val="24"/>
          <w:szCs w:val="24"/>
        </w:rPr>
        <w:t xml:space="preserve">Permasalahan tersebut diduga disebabkan oleh penggunaan teknik pembelajaran yang dilakukan oleh guru kurang optimal. Hal ini sejalan dengan pendapat Machfudz (2012: 87) yang menyatakan bahwa “strategi pembelajaran bahasa tidak terlepas dari pembicaraan </w:t>
      </w:r>
      <w:r w:rsidRPr="004A14A0">
        <w:rPr>
          <w:rFonts w:ascii="Times New Roman" w:hAnsi="Times New Roman" w:cs="Times New Roman"/>
          <w:sz w:val="24"/>
          <w:szCs w:val="24"/>
        </w:rPr>
        <w:lastRenderedPageBreak/>
        <w:t>mengenai pendekatan, metode, dan teknik mengajar”.</w:t>
      </w:r>
    </w:p>
    <w:p w:rsidR="004A14A0" w:rsidRPr="004A14A0" w:rsidRDefault="004A14A0" w:rsidP="004A14A0">
      <w:pPr>
        <w:pStyle w:val="ListParagraph"/>
        <w:spacing w:line="240" w:lineRule="auto"/>
        <w:ind w:left="0" w:firstLine="426"/>
        <w:jc w:val="both"/>
        <w:rPr>
          <w:rFonts w:ascii="Times New Roman" w:hAnsi="Times New Roman" w:cs="Times New Roman"/>
          <w:sz w:val="24"/>
          <w:szCs w:val="24"/>
        </w:rPr>
      </w:pPr>
      <w:r w:rsidRPr="004A14A0">
        <w:rPr>
          <w:rFonts w:ascii="Times New Roman" w:hAnsi="Times New Roman" w:cs="Times New Roman"/>
          <w:sz w:val="24"/>
          <w:szCs w:val="24"/>
        </w:rPr>
        <w:t xml:space="preserve">Istilah teknik dalam pembelajaran bahasa mengacu pada pengertian implementasi perencanaan pengajaran di depan kelas, yaitu penyajian pelajaran dalam kelas tertentu dalam jam dan materi tertentu pula. Teknik mengajar berupa berbagai macam cara, kegiatan, dan kiat (trik) untuk menyajikan pelajaran dalam rangka mencapai tujuan pembelajaran. Teknik pembelajaran bersifat implementasi, individual, dan situasional. </w:t>
      </w:r>
    </w:p>
    <w:p w:rsidR="004A14A0" w:rsidRPr="004A14A0" w:rsidRDefault="004A14A0" w:rsidP="004A14A0">
      <w:pPr>
        <w:pStyle w:val="ListParagraph"/>
        <w:spacing w:line="240" w:lineRule="auto"/>
        <w:ind w:left="0" w:firstLine="426"/>
        <w:jc w:val="both"/>
        <w:rPr>
          <w:rFonts w:ascii="Times New Roman" w:eastAsia="Times New Roman" w:hAnsi="Times New Roman" w:cs="Times New Roman"/>
          <w:noProof/>
          <w:sz w:val="24"/>
          <w:szCs w:val="24"/>
        </w:rPr>
      </w:pPr>
      <w:r w:rsidRPr="004A14A0">
        <w:rPr>
          <w:rFonts w:ascii="Times New Roman" w:eastAsia="Times New Roman" w:hAnsi="Times New Roman" w:cs="Times New Roman"/>
          <w:noProof/>
          <w:sz w:val="24"/>
          <w:szCs w:val="24"/>
        </w:rPr>
        <w:t xml:space="preserve">Keterampilan membaca siswa yang rendah itu salah satunya disebabkan </w:t>
      </w:r>
      <w:r w:rsidRPr="004A14A0">
        <w:rPr>
          <w:rFonts w:ascii="Times New Roman" w:hAnsi="Times New Roman" w:cs="Times New Roman"/>
          <w:sz w:val="24"/>
          <w:szCs w:val="24"/>
        </w:rPr>
        <w:t>oleh</w:t>
      </w:r>
      <w:r w:rsidRPr="004A14A0">
        <w:rPr>
          <w:rFonts w:ascii="Times New Roman" w:eastAsia="Times New Roman" w:hAnsi="Times New Roman" w:cs="Times New Roman"/>
          <w:noProof/>
          <w:sz w:val="24"/>
          <w:szCs w:val="24"/>
        </w:rPr>
        <w:t xml:space="preserve"> faktor-faktor yang mengakibatkan pengajaran membaca kurang terarah, antara lain : (1) kemampuan guru yang kurang dalam mengkomunikasikan materi bahan ajar kepada siswa (2) guru kurang memahami materi standar kompetensi kelulusan (SKL) yang harus diberikan kepada siswa (3) guru kurang memahami pengintegrasian materi kebahasaan dalam 4 aspek keterampilan berbahasa yang berdampak pada proses pembelajaran yang kaku dan terkotak-kotak dan (4) penggunaan metode dan model-model pembelajaran yang kurang tepat/sesuai dengan materi bahan ajar. Dengan alasan itulah, guru harus mempunyai teknik dan model pembelajaran yang tepat untuk menarik minat serta mengarahkan keterampilan siswa dalam membaca. Sebenarnya ada banyak teknik yang dapat meningkatkan keterampilan membaca, salah satunya adalah teknik </w:t>
      </w:r>
      <w:r w:rsidRPr="004A14A0">
        <w:rPr>
          <w:rFonts w:ascii="Times New Roman" w:eastAsia="Times New Roman" w:hAnsi="Times New Roman" w:cs="Times New Roman"/>
          <w:i/>
          <w:iCs/>
          <w:noProof/>
          <w:sz w:val="24"/>
          <w:szCs w:val="24"/>
        </w:rPr>
        <w:t xml:space="preserve">Warming up for reading (WFR) </w:t>
      </w:r>
      <w:r w:rsidRPr="004A14A0">
        <w:rPr>
          <w:rFonts w:ascii="Times New Roman" w:eastAsia="Times New Roman" w:hAnsi="Times New Roman" w:cs="Times New Roman"/>
          <w:noProof/>
          <w:sz w:val="24"/>
          <w:szCs w:val="24"/>
        </w:rPr>
        <w:t xml:space="preserve">. </w:t>
      </w:r>
    </w:p>
    <w:p w:rsidR="004A14A0" w:rsidRPr="004A14A0" w:rsidRDefault="004A14A0" w:rsidP="004A14A0">
      <w:pPr>
        <w:pStyle w:val="ListParagraph"/>
        <w:spacing w:line="240" w:lineRule="auto"/>
        <w:ind w:left="0" w:firstLine="426"/>
        <w:jc w:val="both"/>
        <w:rPr>
          <w:rFonts w:ascii="Times New Roman" w:eastAsia="Times New Roman" w:hAnsi="Times New Roman" w:cs="Times New Roman"/>
          <w:noProof/>
          <w:sz w:val="24"/>
          <w:szCs w:val="24"/>
        </w:rPr>
      </w:pPr>
      <w:r w:rsidRPr="004A14A0">
        <w:rPr>
          <w:rFonts w:ascii="Times New Roman" w:eastAsia="Times New Roman" w:hAnsi="Times New Roman" w:cs="Times New Roman"/>
          <w:noProof/>
          <w:sz w:val="24"/>
          <w:szCs w:val="24"/>
        </w:rPr>
        <w:t xml:space="preserve">Melihat banyaknya manfaat yang dapat diperoleh dalam membaca, maka penulis mencoba untuk </w:t>
      </w:r>
      <w:r w:rsidRPr="004A14A0">
        <w:rPr>
          <w:rFonts w:ascii="Times New Roman" w:hAnsi="Times New Roman" w:cs="Times New Roman"/>
          <w:sz w:val="24"/>
          <w:szCs w:val="24"/>
        </w:rPr>
        <w:t>menggunakan</w:t>
      </w:r>
      <w:r w:rsidRPr="004A14A0">
        <w:rPr>
          <w:rFonts w:ascii="Times New Roman" w:eastAsia="Times New Roman" w:hAnsi="Times New Roman" w:cs="Times New Roman"/>
          <w:noProof/>
          <w:sz w:val="24"/>
          <w:szCs w:val="24"/>
        </w:rPr>
        <w:t xml:space="preserve"> teknik </w:t>
      </w:r>
      <w:r w:rsidRPr="004A14A0">
        <w:rPr>
          <w:rFonts w:ascii="Times New Roman" w:eastAsia="Times New Roman" w:hAnsi="Times New Roman" w:cs="Times New Roman"/>
          <w:i/>
          <w:iCs/>
          <w:noProof/>
          <w:sz w:val="24"/>
          <w:szCs w:val="24"/>
        </w:rPr>
        <w:t xml:space="preserve">Warming up for reading (WFR)  </w:t>
      </w:r>
      <w:r w:rsidRPr="004A14A0">
        <w:rPr>
          <w:rFonts w:ascii="Times New Roman" w:eastAsia="Times New Roman" w:hAnsi="Times New Roman" w:cs="Times New Roman"/>
          <w:noProof/>
          <w:sz w:val="24"/>
          <w:szCs w:val="24"/>
        </w:rPr>
        <w:t xml:space="preserve">sebagai sebuah solusi untuk meningkatkan keterampilan siswa dalam membaca pemahaman. </w:t>
      </w:r>
    </w:p>
    <w:p w:rsidR="004A14A0" w:rsidRPr="004A14A0" w:rsidRDefault="004A14A0" w:rsidP="004A14A0">
      <w:pPr>
        <w:pStyle w:val="ListParagraph"/>
        <w:spacing w:line="240" w:lineRule="auto"/>
        <w:ind w:left="0" w:firstLine="426"/>
        <w:jc w:val="both"/>
        <w:rPr>
          <w:rFonts w:ascii="Times New Roman" w:eastAsia="Times New Roman" w:hAnsi="Times New Roman" w:cs="Times New Roman"/>
          <w:noProof/>
          <w:sz w:val="24"/>
          <w:szCs w:val="24"/>
        </w:rPr>
      </w:pPr>
      <w:r w:rsidRPr="004A14A0">
        <w:rPr>
          <w:rFonts w:ascii="Times New Roman" w:eastAsia="Times New Roman" w:hAnsi="Times New Roman" w:cs="Times New Roman"/>
          <w:noProof/>
          <w:sz w:val="24"/>
          <w:szCs w:val="24"/>
        </w:rPr>
        <w:t xml:space="preserve">Teknik </w:t>
      </w:r>
      <w:r w:rsidRPr="004A14A0">
        <w:rPr>
          <w:rFonts w:ascii="Times New Roman" w:eastAsia="Times New Roman" w:hAnsi="Times New Roman" w:cs="Times New Roman"/>
          <w:i/>
          <w:iCs/>
          <w:noProof/>
          <w:sz w:val="24"/>
          <w:szCs w:val="24"/>
        </w:rPr>
        <w:t xml:space="preserve">Warming up for reading (WFR)  </w:t>
      </w:r>
      <w:r w:rsidRPr="004A14A0">
        <w:rPr>
          <w:rFonts w:ascii="Times New Roman" w:eastAsia="Times New Roman" w:hAnsi="Times New Roman" w:cs="Times New Roman"/>
          <w:noProof/>
          <w:sz w:val="24"/>
          <w:szCs w:val="24"/>
        </w:rPr>
        <w:t xml:space="preserve">adalah salah satu teknik pengajaran membaca pemahaman yang mampu menggabungkan proses membaca dan </w:t>
      </w:r>
      <w:r w:rsidRPr="004A14A0">
        <w:rPr>
          <w:rFonts w:ascii="Times New Roman" w:eastAsia="Times New Roman" w:hAnsi="Times New Roman" w:cs="Times New Roman"/>
          <w:noProof/>
          <w:sz w:val="24"/>
          <w:szCs w:val="24"/>
        </w:rPr>
        <w:lastRenderedPageBreak/>
        <w:t xml:space="preserve">pembelajaran yang </w:t>
      </w:r>
      <w:r w:rsidRPr="004A14A0">
        <w:rPr>
          <w:rFonts w:ascii="Times New Roman" w:hAnsi="Times New Roman" w:cs="Times New Roman"/>
          <w:sz w:val="24"/>
          <w:szCs w:val="24"/>
        </w:rPr>
        <w:t>bermakna</w:t>
      </w:r>
      <w:r w:rsidRPr="004A14A0">
        <w:rPr>
          <w:rFonts w:ascii="Times New Roman" w:eastAsia="Times New Roman" w:hAnsi="Times New Roman" w:cs="Times New Roman"/>
          <w:noProof/>
          <w:sz w:val="24"/>
          <w:szCs w:val="24"/>
        </w:rPr>
        <w:t>. Teknik ini sangat sederhana dan hanya menggunakan secarik kertas kerja (</w:t>
      </w:r>
      <w:r w:rsidRPr="004A14A0">
        <w:rPr>
          <w:rFonts w:ascii="Times New Roman" w:eastAsia="Times New Roman" w:hAnsi="Times New Roman" w:cs="Times New Roman"/>
          <w:i/>
          <w:iCs/>
          <w:noProof/>
          <w:sz w:val="24"/>
          <w:szCs w:val="24"/>
        </w:rPr>
        <w:t>worksheet</w:t>
      </w:r>
      <w:r w:rsidRPr="004A14A0">
        <w:rPr>
          <w:rFonts w:ascii="Times New Roman" w:eastAsia="Times New Roman" w:hAnsi="Times New Roman" w:cs="Times New Roman"/>
          <w:noProof/>
          <w:sz w:val="24"/>
          <w:szCs w:val="24"/>
        </w:rPr>
        <w:t xml:space="preserve">) sebagai salah satu media kegiatannya. Tampilan kertas kerja tersebut sangat sederhana sehingga memberikan kesan bahwa siswa akan melakukan hal yang mudah. Kertas kerja tersebut memuat instruksi yang jelas sehingga memberikan gambaran bahwa teknik ini dapat dilakukan secara mandiri, sehingga kegiatan ini sangat berpusat pada siswa. Pada kertas kerja ini tercantum nama dan jenis tugas (individu maupun kelompok) agar memudahkan tindakan evaluasi dan memonitor kegiatan apa saja yang telah dilakukan siswa. </w:t>
      </w:r>
    </w:p>
    <w:p w:rsidR="004A14A0" w:rsidRPr="004A14A0" w:rsidRDefault="004A14A0" w:rsidP="004A14A0">
      <w:pPr>
        <w:pStyle w:val="ListParagraph"/>
        <w:spacing w:line="240" w:lineRule="auto"/>
        <w:ind w:left="0" w:firstLine="426"/>
        <w:jc w:val="both"/>
        <w:rPr>
          <w:rFonts w:ascii="Times New Roman" w:eastAsia="Times New Roman" w:hAnsi="Times New Roman" w:cs="Times New Roman"/>
          <w:noProof/>
          <w:sz w:val="24"/>
          <w:szCs w:val="24"/>
        </w:rPr>
      </w:pPr>
      <w:r w:rsidRPr="004A14A0">
        <w:rPr>
          <w:rFonts w:ascii="Times New Roman" w:eastAsia="Times New Roman" w:hAnsi="Times New Roman" w:cs="Times New Roman"/>
          <w:noProof/>
          <w:sz w:val="24"/>
          <w:szCs w:val="24"/>
        </w:rPr>
        <w:t xml:space="preserve">Pada setiap awal kegiatan teknik </w:t>
      </w:r>
      <w:r w:rsidRPr="004A14A0">
        <w:rPr>
          <w:rFonts w:ascii="Times New Roman" w:eastAsia="Times New Roman" w:hAnsi="Times New Roman" w:cs="Times New Roman"/>
          <w:i/>
          <w:iCs/>
          <w:noProof/>
          <w:sz w:val="24"/>
          <w:szCs w:val="24"/>
        </w:rPr>
        <w:t xml:space="preserve">Warming up for reading (WFR) </w:t>
      </w:r>
      <w:r w:rsidRPr="004A14A0">
        <w:rPr>
          <w:rFonts w:ascii="Times New Roman" w:eastAsia="Times New Roman" w:hAnsi="Times New Roman" w:cs="Times New Roman"/>
          <w:noProof/>
          <w:sz w:val="24"/>
          <w:szCs w:val="24"/>
        </w:rPr>
        <w:t xml:space="preserve">, guru harus selalu menjelaskan petunjuk kegiatan dan menjelaskan apa manfaatnya bagi siswa walaupun hal tersebut sudah tercantum dengan jelas pada kertas kerja. Hal ini dilakukan agar siswa merasa guru selalu dekat dan siap membantu mereka dalam melakukan kegiatan ini. </w:t>
      </w:r>
    </w:p>
    <w:p w:rsidR="004A14A0" w:rsidRPr="004A14A0" w:rsidRDefault="004A14A0" w:rsidP="004A14A0">
      <w:pPr>
        <w:pStyle w:val="ListParagraph"/>
        <w:spacing w:line="240" w:lineRule="auto"/>
        <w:ind w:left="0" w:firstLine="426"/>
        <w:jc w:val="both"/>
        <w:rPr>
          <w:rFonts w:ascii="Times New Roman" w:eastAsia="Times New Roman" w:hAnsi="Times New Roman" w:cs="Times New Roman"/>
          <w:noProof/>
          <w:sz w:val="24"/>
          <w:szCs w:val="24"/>
        </w:rPr>
      </w:pPr>
      <w:r w:rsidRPr="004A14A0">
        <w:rPr>
          <w:rFonts w:ascii="Times New Roman" w:eastAsia="Times New Roman" w:hAnsi="Times New Roman" w:cs="Times New Roman"/>
          <w:noProof/>
          <w:sz w:val="24"/>
          <w:szCs w:val="24"/>
        </w:rPr>
        <w:t xml:space="preserve">Melalui kegiatan teknik </w:t>
      </w:r>
      <w:r w:rsidRPr="004A14A0">
        <w:rPr>
          <w:rFonts w:ascii="Times New Roman" w:eastAsia="Times New Roman" w:hAnsi="Times New Roman" w:cs="Times New Roman"/>
          <w:i/>
          <w:iCs/>
          <w:noProof/>
          <w:sz w:val="24"/>
          <w:szCs w:val="24"/>
        </w:rPr>
        <w:t>Warming up for reading</w:t>
      </w:r>
      <w:r>
        <w:rPr>
          <w:rFonts w:ascii="Times New Roman" w:eastAsia="Times New Roman" w:hAnsi="Times New Roman" w:cs="Times New Roman"/>
          <w:i/>
          <w:iCs/>
          <w:noProof/>
          <w:sz w:val="24"/>
          <w:szCs w:val="24"/>
        </w:rPr>
        <w:t xml:space="preserve"> </w:t>
      </w:r>
      <w:r w:rsidRPr="004A14A0">
        <w:rPr>
          <w:rFonts w:ascii="Times New Roman" w:eastAsia="Times New Roman" w:hAnsi="Times New Roman" w:cs="Times New Roman"/>
          <w:noProof/>
          <w:sz w:val="24"/>
          <w:szCs w:val="24"/>
        </w:rPr>
        <w:t xml:space="preserve">(WFR) setidaknya tercakup 4 komponen dasar dalam proses membaca, yaitu pertama, adalah mengembangkan kosa kata. Kedua, melalui teknik ini siswa dapat membayangkan apa yang akan muncul dalam bacaan dengan judul tersebut. Ketiga adalah siswa mengantisipasi informasi yang akan mereka terima maka terjadilah proses evaluasi. Keempat adalah siswa mencari informasi umum, lalu mencari informasi tertentu. Salah satu manfaat dari WFR sebagai kegiatan pra-membaca juga membuat pengajaran membaca lebih bermakna karena dapat menjadi instrumen untuk menggali dan mengaktifkan pengetahuan dasar siswa.. </w:t>
      </w:r>
    </w:p>
    <w:p w:rsidR="004A14A0" w:rsidRPr="004A14A0" w:rsidRDefault="004A14A0" w:rsidP="004A14A0">
      <w:pPr>
        <w:pStyle w:val="ListParagraph"/>
        <w:spacing w:line="240" w:lineRule="auto"/>
        <w:ind w:left="0" w:firstLine="426"/>
        <w:jc w:val="both"/>
        <w:rPr>
          <w:rFonts w:ascii="Times New Roman" w:eastAsia="Times New Roman" w:hAnsi="Times New Roman" w:cs="Times New Roman"/>
          <w:noProof/>
          <w:sz w:val="24"/>
          <w:szCs w:val="24"/>
        </w:rPr>
      </w:pPr>
      <w:r w:rsidRPr="004A14A0">
        <w:rPr>
          <w:rFonts w:ascii="Times New Roman" w:eastAsia="Times New Roman" w:hAnsi="Times New Roman" w:cs="Times New Roman"/>
          <w:noProof/>
          <w:sz w:val="24"/>
          <w:szCs w:val="24"/>
        </w:rPr>
        <w:t xml:space="preserve">Penulis berusaha merancang teknik pembelajaran yang memenuhi kriteria: pembelajaran yang aktif, inovatif, kreatif, efektif, dan menyenangkan (PAIKEM) dan penulis merasakan bahwa teknik </w:t>
      </w:r>
      <w:r w:rsidRPr="004A14A0">
        <w:rPr>
          <w:rFonts w:ascii="Times New Roman" w:eastAsia="Times New Roman" w:hAnsi="Times New Roman" w:cs="Times New Roman"/>
          <w:i/>
          <w:iCs/>
          <w:noProof/>
          <w:sz w:val="24"/>
          <w:szCs w:val="24"/>
        </w:rPr>
        <w:t xml:space="preserve">Warming up for reading (WFR)  </w:t>
      </w:r>
      <w:r w:rsidRPr="004A14A0">
        <w:rPr>
          <w:rFonts w:ascii="Times New Roman" w:eastAsia="Times New Roman" w:hAnsi="Times New Roman" w:cs="Times New Roman"/>
          <w:noProof/>
          <w:sz w:val="24"/>
          <w:szCs w:val="24"/>
        </w:rPr>
        <w:t xml:space="preserve">dapat memenuhi </w:t>
      </w:r>
      <w:r w:rsidRPr="004A14A0">
        <w:rPr>
          <w:rFonts w:ascii="Times New Roman" w:eastAsia="Times New Roman" w:hAnsi="Times New Roman" w:cs="Times New Roman"/>
          <w:noProof/>
          <w:sz w:val="24"/>
          <w:szCs w:val="24"/>
        </w:rPr>
        <w:lastRenderedPageBreak/>
        <w:t xml:space="preserve">kriteria PAIKEM tersebut. Atas pertimbangan-pertimbangan diatas, maka peneliti memilih teknik </w:t>
      </w:r>
      <w:r w:rsidRPr="004A14A0">
        <w:rPr>
          <w:rFonts w:ascii="Times New Roman" w:eastAsia="Times New Roman" w:hAnsi="Times New Roman" w:cs="Times New Roman"/>
          <w:noProof/>
          <w:sz w:val="24"/>
          <w:szCs w:val="24"/>
        </w:rPr>
        <w:tab/>
      </w:r>
      <w:r w:rsidRPr="004A14A0">
        <w:rPr>
          <w:rFonts w:ascii="Times New Roman" w:eastAsia="Times New Roman" w:hAnsi="Times New Roman" w:cs="Times New Roman"/>
          <w:i/>
          <w:iCs/>
          <w:noProof/>
          <w:sz w:val="24"/>
          <w:szCs w:val="24"/>
        </w:rPr>
        <w:t xml:space="preserve">Warming up for reading (WFR)  </w:t>
      </w:r>
      <w:r w:rsidRPr="004A14A0">
        <w:rPr>
          <w:rFonts w:ascii="Times New Roman" w:eastAsia="Times New Roman" w:hAnsi="Times New Roman" w:cs="Times New Roman"/>
          <w:noProof/>
          <w:sz w:val="24"/>
          <w:szCs w:val="24"/>
        </w:rPr>
        <w:t>untuk diharapkan dapat meningkatkan keterampilan membaca siswa di sekolah.</w:t>
      </w:r>
    </w:p>
    <w:p w:rsidR="004A14A0" w:rsidRPr="004A14A0" w:rsidRDefault="004A14A0" w:rsidP="004A14A0">
      <w:pPr>
        <w:pStyle w:val="ListParagraph"/>
        <w:spacing w:line="240" w:lineRule="auto"/>
        <w:ind w:left="0" w:firstLine="426"/>
        <w:jc w:val="both"/>
        <w:rPr>
          <w:rFonts w:ascii="Times New Roman" w:hAnsi="Times New Roman" w:cs="Times New Roman"/>
          <w:sz w:val="24"/>
          <w:szCs w:val="24"/>
        </w:rPr>
      </w:pPr>
      <w:r w:rsidRPr="004A14A0">
        <w:rPr>
          <w:rFonts w:ascii="Times New Roman" w:eastAsia="Times New Roman" w:hAnsi="Times New Roman" w:cs="Times New Roman"/>
          <w:noProof/>
          <w:sz w:val="24"/>
          <w:szCs w:val="24"/>
        </w:rPr>
        <w:t xml:space="preserve">Berdasarkan uraian di atas dan kaitannya dengan penelitian ini adalah perlu adanya pemecahan masalah pembelajaran membaca, khususnya membaca menyimpulkan isi teks tertulis. Oleh karena itu, peneliti berkolaborasi dengan guru pelajaran Bahasa dan Sastra Indonesia melakukan upaya peningkatan kemampuan membaca pada siswa kelas IX MTs Darussalam melalui penggunaan teknik </w:t>
      </w:r>
      <w:r w:rsidRPr="004A14A0">
        <w:rPr>
          <w:rFonts w:ascii="Times New Roman" w:eastAsia="Times New Roman" w:hAnsi="Times New Roman" w:cs="Times New Roman"/>
          <w:i/>
          <w:iCs/>
          <w:noProof/>
          <w:sz w:val="24"/>
          <w:szCs w:val="24"/>
        </w:rPr>
        <w:t xml:space="preserve">Warming up for reading (WFR)  </w:t>
      </w:r>
      <w:r w:rsidRPr="004A14A0">
        <w:rPr>
          <w:rFonts w:ascii="Times New Roman" w:eastAsia="Times New Roman" w:hAnsi="Times New Roman" w:cs="Times New Roman"/>
          <w:noProof/>
          <w:sz w:val="24"/>
          <w:szCs w:val="24"/>
        </w:rPr>
        <w:t xml:space="preserve">berbentuk penelitian kuasi eksperimen untuk meningkakan kualitas proses pembelajaran membaca dan kemampuan siswa dalam membaca. Teknik </w:t>
      </w:r>
      <w:r w:rsidRPr="004A14A0">
        <w:rPr>
          <w:rFonts w:ascii="Times New Roman" w:eastAsia="Times New Roman" w:hAnsi="Times New Roman" w:cs="Times New Roman"/>
          <w:i/>
          <w:iCs/>
          <w:noProof/>
          <w:sz w:val="24"/>
          <w:szCs w:val="24"/>
        </w:rPr>
        <w:t xml:space="preserve">Warming up for reading (WFR)  </w:t>
      </w:r>
      <w:r w:rsidRPr="004A14A0">
        <w:rPr>
          <w:rFonts w:ascii="Times New Roman" w:eastAsia="Times New Roman" w:hAnsi="Times New Roman" w:cs="Times New Roman"/>
          <w:noProof/>
          <w:sz w:val="24"/>
          <w:szCs w:val="24"/>
        </w:rPr>
        <w:t xml:space="preserve">ditentukan oleh guru dan peneliti dengan pertimbangan teknik tersebut diduga lebih efektif digunakan dalam pembelajaran membaca. </w:t>
      </w:r>
      <w:r w:rsidRPr="004A14A0">
        <w:rPr>
          <w:rFonts w:ascii="Times New Roman" w:hAnsi="Times New Roman" w:cs="Times New Roman"/>
          <w:noProof/>
          <w:sz w:val="24"/>
          <w:szCs w:val="24"/>
        </w:rPr>
        <w:t xml:space="preserve">Untuk mengetahui keefektifan teknik </w:t>
      </w:r>
      <w:r w:rsidRPr="004A14A0">
        <w:rPr>
          <w:rFonts w:ascii="Times New Roman" w:eastAsia="Times New Roman" w:hAnsi="Times New Roman" w:cs="Times New Roman"/>
          <w:i/>
          <w:iCs/>
          <w:noProof/>
          <w:sz w:val="24"/>
          <w:szCs w:val="24"/>
        </w:rPr>
        <w:t xml:space="preserve">Warming up for reading (WFR)  </w:t>
      </w:r>
      <w:r w:rsidRPr="004A14A0">
        <w:rPr>
          <w:rFonts w:ascii="Times New Roman" w:hAnsi="Times New Roman" w:cs="Times New Roman"/>
          <w:noProof/>
          <w:sz w:val="24"/>
          <w:szCs w:val="24"/>
        </w:rPr>
        <w:t xml:space="preserve">ini dalam pembelajaran membaca siswa, maka peneliti melakukan penelitian dengan judul </w:t>
      </w:r>
      <w:r w:rsidRPr="004A14A0">
        <w:rPr>
          <w:rFonts w:ascii="Times New Roman" w:hAnsi="Times New Roman" w:cs="Times New Roman"/>
          <w:b/>
          <w:noProof/>
          <w:sz w:val="24"/>
          <w:szCs w:val="24"/>
        </w:rPr>
        <w:t>“</w:t>
      </w:r>
      <w:r w:rsidRPr="004A14A0">
        <w:rPr>
          <w:rFonts w:ascii="Times New Roman" w:eastAsia="Times New Roman" w:hAnsi="Times New Roman" w:cs="Times New Roman"/>
          <w:b/>
          <w:bCs/>
          <w:noProof/>
          <w:sz w:val="24"/>
          <w:szCs w:val="24"/>
        </w:rPr>
        <w:t xml:space="preserve">Pembelajaran Menyimpulkan Isi Teks Pidato dengan Teknik </w:t>
      </w:r>
      <w:r w:rsidRPr="004A14A0">
        <w:rPr>
          <w:rFonts w:ascii="Times New Roman" w:eastAsia="Times New Roman" w:hAnsi="Times New Roman" w:cs="Times New Roman"/>
          <w:b/>
          <w:bCs/>
          <w:i/>
          <w:iCs/>
          <w:noProof/>
          <w:sz w:val="24"/>
          <w:szCs w:val="24"/>
        </w:rPr>
        <w:t xml:space="preserve">Warming up for reading (WFR)  </w:t>
      </w:r>
      <w:r w:rsidRPr="004A14A0">
        <w:rPr>
          <w:rFonts w:ascii="Times New Roman" w:eastAsia="Calibri" w:hAnsi="Times New Roman" w:cs="Times New Roman"/>
          <w:b/>
          <w:noProof/>
          <w:sz w:val="24"/>
          <w:szCs w:val="24"/>
        </w:rPr>
        <w:t>(Penelitian Kuasi Ekseperimen pada Siswa Kelas I</w:t>
      </w:r>
      <w:r w:rsidRPr="004A14A0">
        <w:rPr>
          <w:rFonts w:ascii="Times New Roman" w:hAnsi="Times New Roman" w:cs="Times New Roman"/>
          <w:b/>
          <w:noProof/>
          <w:sz w:val="24"/>
          <w:szCs w:val="24"/>
        </w:rPr>
        <w:t>X MTs Darussalam</w:t>
      </w:r>
      <w:r w:rsidRPr="004A14A0">
        <w:rPr>
          <w:rFonts w:ascii="Times New Roman" w:eastAsia="Calibri" w:hAnsi="Times New Roman" w:cs="Times New Roman"/>
          <w:b/>
          <w:noProof/>
          <w:sz w:val="24"/>
          <w:szCs w:val="24"/>
        </w:rPr>
        <w:t>)”</w:t>
      </w:r>
    </w:p>
    <w:p w:rsidR="004A14A0" w:rsidRPr="004A14A0" w:rsidRDefault="004A14A0" w:rsidP="0008525B">
      <w:pPr>
        <w:spacing w:line="240" w:lineRule="auto"/>
        <w:jc w:val="both"/>
        <w:rPr>
          <w:rFonts w:ascii="Times New Roman" w:eastAsia="Calibri" w:hAnsi="Times New Roman" w:cs="Times New Roman"/>
          <w:sz w:val="24"/>
          <w:szCs w:val="24"/>
        </w:rPr>
      </w:pPr>
    </w:p>
    <w:p w:rsidR="002038D2" w:rsidRPr="004A14A0" w:rsidRDefault="002038D2" w:rsidP="00FB0EBE">
      <w:pPr>
        <w:spacing w:line="240" w:lineRule="auto"/>
        <w:jc w:val="both"/>
        <w:rPr>
          <w:rFonts w:ascii="Times New Roman" w:eastAsia="Calibri" w:hAnsi="Times New Roman" w:cs="Times New Roman"/>
          <w:sz w:val="24"/>
          <w:szCs w:val="24"/>
        </w:rPr>
      </w:pPr>
      <w:r w:rsidRPr="004A14A0">
        <w:rPr>
          <w:rFonts w:ascii="Times New Roman" w:hAnsi="Times New Roman" w:cs="Times New Roman"/>
          <w:b/>
          <w:sz w:val="24"/>
          <w:szCs w:val="24"/>
        </w:rPr>
        <w:t>KAJIAN TEORI</w:t>
      </w:r>
    </w:p>
    <w:p w:rsidR="002038D2" w:rsidRPr="004A14A0" w:rsidRDefault="004A14A0" w:rsidP="00FB0EBE">
      <w:pPr>
        <w:spacing w:line="240" w:lineRule="auto"/>
        <w:jc w:val="both"/>
        <w:rPr>
          <w:rFonts w:ascii="Times New Roman" w:hAnsi="Times New Roman" w:cs="Times New Roman"/>
          <w:b/>
          <w:sz w:val="24"/>
          <w:szCs w:val="24"/>
        </w:rPr>
      </w:pPr>
      <w:r w:rsidRPr="004A14A0">
        <w:rPr>
          <w:rFonts w:ascii="Times New Roman" w:hAnsi="Times New Roman" w:cs="Times New Roman"/>
          <w:b/>
          <w:sz w:val="24"/>
          <w:szCs w:val="24"/>
        </w:rPr>
        <w:t>Hakekat Pidato</w:t>
      </w:r>
    </w:p>
    <w:p w:rsidR="004A14A0" w:rsidRPr="004A14A0" w:rsidRDefault="004A14A0" w:rsidP="004A14A0">
      <w:pPr>
        <w:pStyle w:val="ListParagraph"/>
        <w:spacing w:line="240" w:lineRule="auto"/>
        <w:ind w:left="0" w:firstLine="426"/>
        <w:jc w:val="both"/>
        <w:rPr>
          <w:rFonts w:ascii="Times New Roman" w:hAnsi="Times New Roman" w:cs="Times New Roman"/>
          <w:noProof/>
          <w:sz w:val="24"/>
          <w:szCs w:val="24"/>
        </w:rPr>
      </w:pPr>
      <w:r w:rsidRPr="004A14A0">
        <w:rPr>
          <w:rFonts w:ascii="Times New Roman" w:eastAsia="Times New Roman" w:hAnsi="Times New Roman" w:cs="Times New Roman"/>
          <w:noProof/>
          <w:sz w:val="24"/>
          <w:szCs w:val="24"/>
        </w:rPr>
        <w:t>Menurut</w:t>
      </w:r>
      <w:r w:rsidRPr="004A14A0">
        <w:rPr>
          <w:rFonts w:ascii="Times New Roman" w:hAnsi="Times New Roman" w:cs="Times New Roman"/>
          <w:noProof/>
          <w:sz w:val="24"/>
          <w:szCs w:val="24"/>
        </w:rPr>
        <w:t xml:space="preserve"> KBBI, (2013: 681) Pidato adalah pengungkapan pikiran dalam bentuk kata-kata yang ditujukan kepada orang banyak atau wacana yang disiapkan untuk diucapkan di depan khalayak. Selanjutnya Karomani, 2011: 12) menyatakan bahwa: ” Pidato umumnya ditujukan kepada orang atau sekumpulan orang untuk menyatakan selamat, menyambut kedatangan tamu, memperingati hari-hari besar danlain sebagainya”. </w:t>
      </w:r>
    </w:p>
    <w:p w:rsidR="004A14A0" w:rsidRPr="004A14A0" w:rsidRDefault="004A14A0" w:rsidP="004A14A0">
      <w:pPr>
        <w:pStyle w:val="ListParagraph"/>
        <w:spacing w:line="240" w:lineRule="auto"/>
        <w:ind w:left="0" w:firstLine="426"/>
        <w:jc w:val="both"/>
        <w:rPr>
          <w:rFonts w:ascii="Times New Roman" w:hAnsi="Times New Roman" w:cs="Times New Roman"/>
          <w:noProof/>
          <w:sz w:val="24"/>
          <w:szCs w:val="24"/>
        </w:rPr>
      </w:pPr>
      <w:r w:rsidRPr="004A14A0">
        <w:rPr>
          <w:rFonts w:ascii="Times New Roman" w:hAnsi="Times New Roman" w:cs="Times New Roman"/>
          <w:noProof/>
          <w:sz w:val="24"/>
          <w:szCs w:val="24"/>
        </w:rPr>
        <w:lastRenderedPageBreak/>
        <w:t>Selanjutnya Kesuma (2012:5) menyatakan bahwa Pidato mempunyai arti “suatu penyampaian berita secara lisan yang isinya bisa berbagai macam misalnya bisnis, masalah pemerintah, pendidikan (tentang agama, politik, pertanian, keamanan dan sosial)”. Jika penyampaian pidato itu tidak secara lisan maka dinamakan pidato, dan isinya biasanya berupa pemberitahuan.</w:t>
      </w:r>
    </w:p>
    <w:p w:rsidR="0066440B" w:rsidRPr="004A14A0" w:rsidRDefault="004A14A0" w:rsidP="004A14A0">
      <w:pPr>
        <w:pStyle w:val="ListParagraph"/>
        <w:spacing w:line="240" w:lineRule="auto"/>
        <w:ind w:left="0" w:firstLine="426"/>
        <w:jc w:val="both"/>
        <w:rPr>
          <w:rFonts w:ascii="Times New Roman" w:hAnsi="Times New Roman" w:cs="Times New Roman"/>
          <w:noProof/>
          <w:sz w:val="24"/>
          <w:szCs w:val="24"/>
        </w:rPr>
      </w:pPr>
      <w:r w:rsidRPr="004A14A0">
        <w:rPr>
          <w:rFonts w:ascii="Times New Roman" w:hAnsi="Times New Roman" w:cs="Times New Roman"/>
          <w:sz w:val="24"/>
          <w:szCs w:val="24"/>
        </w:rPr>
        <w:t>Menurut Sulanjari (2010:31) menyatakan bahwa “garis garis besar pidato yang baik terdiri dari tiga bagian yaitu pengantar, isi, dan penutup”. Isi teks dalam sebuah pidato harus disusun secara teratur dan berurutan, agar yang disampaikan melalui teks pidato tersebut saling berhubungan.</w:t>
      </w:r>
    </w:p>
    <w:p w:rsidR="004A14A0" w:rsidRPr="004A14A0" w:rsidRDefault="004A14A0" w:rsidP="0008525B">
      <w:pPr>
        <w:spacing w:line="240" w:lineRule="auto"/>
        <w:ind w:firstLine="426"/>
        <w:jc w:val="both"/>
        <w:rPr>
          <w:rFonts w:ascii="Times New Roman" w:hAnsi="Times New Roman" w:cs="Times New Roman"/>
          <w:b/>
          <w:sz w:val="24"/>
          <w:szCs w:val="24"/>
        </w:rPr>
      </w:pPr>
    </w:p>
    <w:p w:rsidR="004A14A0" w:rsidRPr="004A14A0" w:rsidRDefault="004A14A0" w:rsidP="004A14A0">
      <w:pPr>
        <w:spacing w:line="240" w:lineRule="auto"/>
        <w:jc w:val="both"/>
        <w:rPr>
          <w:rFonts w:ascii="Times New Roman" w:eastAsia="Times New Roman" w:hAnsi="Times New Roman" w:cs="Times New Roman"/>
          <w:b/>
          <w:bCs/>
          <w:noProof/>
          <w:sz w:val="24"/>
          <w:szCs w:val="24"/>
        </w:rPr>
      </w:pPr>
      <w:r w:rsidRPr="004A14A0">
        <w:rPr>
          <w:rFonts w:ascii="Times New Roman" w:eastAsia="Times New Roman" w:hAnsi="Times New Roman" w:cs="Times New Roman"/>
          <w:b/>
          <w:bCs/>
          <w:noProof/>
          <w:sz w:val="24"/>
          <w:szCs w:val="24"/>
        </w:rPr>
        <w:t xml:space="preserve">Hakikat Teknik </w:t>
      </w:r>
      <w:r w:rsidRPr="004A14A0">
        <w:rPr>
          <w:rFonts w:ascii="Times New Roman" w:eastAsia="Times New Roman" w:hAnsi="Times New Roman" w:cs="Times New Roman"/>
          <w:b/>
          <w:bCs/>
          <w:i/>
          <w:iCs/>
          <w:noProof/>
          <w:sz w:val="24"/>
          <w:szCs w:val="24"/>
        </w:rPr>
        <w:t xml:space="preserve">Warming up for reading (WFR) </w:t>
      </w:r>
    </w:p>
    <w:p w:rsidR="004A14A0" w:rsidRPr="004A14A0" w:rsidRDefault="004A14A0" w:rsidP="004A14A0">
      <w:pPr>
        <w:pStyle w:val="ListParagraph"/>
        <w:spacing w:line="240" w:lineRule="auto"/>
        <w:ind w:left="0" w:firstLine="426"/>
        <w:jc w:val="both"/>
        <w:rPr>
          <w:rFonts w:ascii="Times New Roman" w:hAnsi="Times New Roman" w:cs="Times New Roman"/>
          <w:sz w:val="24"/>
          <w:szCs w:val="24"/>
        </w:rPr>
      </w:pPr>
      <w:r w:rsidRPr="004A14A0">
        <w:rPr>
          <w:rFonts w:ascii="Times New Roman" w:hAnsi="Times New Roman" w:cs="Times New Roman"/>
          <w:sz w:val="24"/>
          <w:szCs w:val="24"/>
        </w:rPr>
        <w:t>Menurut Trianto (2008: 67) Warming up for reading (WFR)  adalah “salah satu teknik pengajaran membaca yang mampu menggabungkan proses membaca dan pembelajaran yang bermakna”. Selanjutnya menurut Trianto (2008: 67) teknik Warming up for reading (WFR)  sebagai “sebuah solusi untuk meningkatkan keterampilan siswa dalam membaca. Teknik ini saat sederhana dan hanya menggunakan secarik kertas kerja (</w:t>
      </w:r>
      <w:r w:rsidRPr="004A14A0">
        <w:rPr>
          <w:rFonts w:ascii="Times New Roman" w:hAnsi="Times New Roman" w:cs="Times New Roman"/>
          <w:i/>
          <w:sz w:val="24"/>
          <w:szCs w:val="24"/>
        </w:rPr>
        <w:t>worksheet</w:t>
      </w:r>
      <w:r w:rsidRPr="004A14A0">
        <w:rPr>
          <w:rFonts w:ascii="Times New Roman" w:hAnsi="Times New Roman" w:cs="Times New Roman"/>
          <w:sz w:val="24"/>
          <w:szCs w:val="24"/>
        </w:rPr>
        <w:t>) sebagai salah satu media kegiatannya. Kegiatan ini dapat dilakukan pada jenis teks apapun, pada berbagai tingkatan usia dan pada setiap jenjang pendidikan”.</w:t>
      </w:r>
    </w:p>
    <w:p w:rsidR="004A14A0" w:rsidRPr="004A14A0" w:rsidRDefault="004A14A0" w:rsidP="004A14A0">
      <w:pPr>
        <w:pStyle w:val="ListParagraph"/>
        <w:spacing w:line="240" w:lineRule="auto"/>
        <w:ind w:left="0" w:firstLine="426"/>
        <w:jc w:val="both"/>
        <w:rPr>
          <w:rFonts w:ascii="Times New Roman" w:hAnsi="Times New Roman" w:cs="Times New Roman"/>
          <w:sz w:val="24"/>
          <w:szCs w:val="24"/>
        </w:rPr>
      </w:pPr>
    </w:p>
    <w:p w:rsidR="002038D2" w:rsidRPr="004A14A0" w:rsidRDefault="002038D2" w:rsidP="00FB0EBE">
      <w:pPr>
        <w:spacing w:line="240" w:lineRule="auto"/>
        <w:jc w:val="both"/>
        <w:rPr>
          <w:rFonts w:ascii="Times New Roman" w:hAnsi="Times New Roman" w:cs="Times New Roman"/>
          <w:b/>
          <w:sz w:val="24"/>
          <w:szCs w:val="24"/>
        </w:rPr>
      </w:pPr>
      <w:r w:rsidRPr="004A14A0">
        <w:rPr>
          <w:rFonts w:ascii="Times New Roman" w:hAnsi="Times New Roman" w:cs="Times New Roman"/>
          <w:b/>
          <w:sz w:val="24"/>
          <w:szCs w:val="24"/>
        </w:rPr>
        <w:t>METODE</w:t>
      </w:r>
    </w:p>
    <w:p w:rsidR="004A14A0" w:rsidRPr="004A14A0" w:rsidRDefault="004A14A0" w:rsidP="004A14A0">
      <w:pPr>
        <w:pStyle w:val="ListParagraph"/>
        <w:spacing w:line="240" w:lineRule="auto"/>
        <w:ind w:left="0" w:firstLine="426"/>
        <w:jc w:val="both"/>
        <w:rPr>
          <w:rFonts w:ascii="Times New Roman" w:hAnsi="Times New Roman" w:cs="Times New Roman"/>
          <w:noProof/>
          <w:sz w:val="24"/>
          <w:szCs w:val="24"/>
        </w:rPr>
      </w:pPr>
      <w:r w:rsidRPr="004A14A0">
        <w:rPr>
          <w:rFonts w:ascii="Times New Roman" w:hAnsi="Times New Roman" w:cs="Times New Roman"/>
          <w:noProof/>
          <w:sz w:val="24"/>
          <w:szCs w:val="24"/>
        </w:rPr>
        <w:t xml:space="preserve">Dalam penelitian ini peneliti menggunakan metode penelitian eksperimen. Hal ini dilakukan karena peneliti sengaja membangkitkan timbulnya suatu kejadian atau keadaan, kemudian diteliti akibatnya. Dengan kata lain, eksperimen adalah suatu cara untuk mencari hubungan sebab akibat (hubungan kausal) antara dua faktor yang sengaja ditimbulkan oleh peneliti dengan mengeliminasi atau mengurangi atau menyisihkan faktor-faktor lain yang </w:t>
      </w:r>
      <w:r w:rsidRPr="004A14A0">
        <w:rPr>
          <w:rFonts w:ascii="Times New Roman" w:hAnsi="Times New Roman" w:cs="Times New Roman"/>
          <w:noProof/>
          <w:sz w:val="24"/>
          <w:szCs w:val="24"/>
        </w:rPr>
        <w:lastRenderedPageBreak/>
        <w:t xml:space="preserve">mengganggu. Eksperimen selalu dilakukan dengan maksud untuk melihat akibat suatu perlakuan. </w:t>
      </w:r>
    </w:p>
    <w:p w:rsidR="004A14A0" w:rsidRPr="004A14A0" w:rsidRDefault="004A14A0" w:rsidP="004A14A0">
      <w:pPr>
        <w:pStyle w:val="ListParagraph"/>
        <w:spacing w:line="240" w:lineRule="auto"/>
        <w:ind w:left="0" w:firstLine="426"/>
        <w:jc w:val="both"/>
        <w:rPr>
          <w:rFonts w:ascii="Times New Roman" w:hAnsi="Times New Roman" w:cs="Times New Roman"/>
          <w:noProof/>
          <w:sz w:val="24"/>
          <w:szCs w:val="24"/>
        </w:rPr>
      </w:pPr>
      <w:r w:rsidRPr="004A14A0">
        <w:rPr>
          <w:rFonts w:ascii="Times New Roman" w:hAnsi="Times New Roman" w:cs="Times New Roman"/>
          <w:noProof/>
          <w:sz w:val="24"/>
          <w:szCs w:val="24"/>
        </w:rPr>
        <w:t xml:space="preserve">Dalam desain ini observasi dilakukan sebanyak 2 kali yaitu sebelum dan sesudah eksperimen. Observasi yang dilakukan sebelum eksperimen (01) disebut prates, dan observasi sesudah eksperimen (02) disebut pascates. Tujuan pengambilan eksperimen untuk menguji hipotesis yang telah ditetapkan. Pola penelitian ini dapat digambarkan sebagai berikut: </w:t>
      </w:r>
    </w:p>
    <w:p w:rsidR="004A14A0" w:rsidRPr="004A14A0" w:rsidRDefault="004A14A0" w:rsidP="004A14A0">
      <w:pPr>
        <w:pStyle w:val="ListParagraph"/>
        <w:spacing w:line="240" w:lineRule="auto"/>
        <w:ind w:left="0" w:firstLine="426"/>
        <w:jc w:val="both"/>
        <w:rPr>
          <w:rFonts w:ascii="Times New Roman" w:hAnsi="Times New Roman" w:cs="Times New Roman"/>
          <w:noProof/>
          <w:sz w:val="24"/>
          <w:szCs w:val="24"/>
        </w:rPr>
      </w:pPr>
    </w:p>
    <w:p w:rsidR="004A14A0" w:rsidRPr="004A14A0" w:rsidRDefault="002511A6" w:rsidP="004A14A0">
      <w:pPr>
        <w:spacing w:line="240" w:lineRule="auto"/>
        <w:jc w:val="center"/>
        <w:rPr>
          <w:rFonts w:ascii="Times New Roman" w:hAnsi="Times New Roman" w:cs="Times New Roman"/>
          <w:noProof/>
          <w:sz w:val="24"/>
          <w:szCs w:val="24"/>
        </w:rPr>
      </w:pPr>
      <w:r w:rsidRPr="002511A6">
        <w:rPr>
          <w:rFonts w:ascii="Times New Roman" w:hAnsi="Times New Roman" w:cs="Times New Roman"/>
          <w:noProof/>
          <w:sz w:val="24"/>
          <w:szCs w:val="24"/>
        </w:rPr>
      </w: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26" type="#_x0000_t202" style="width:2in;height:33.5pt;mso-position-horizontal-relative:char;mso-position-vertical-relative:line">
            <v:textbox style="mso-next-textbox:#_x0000_s1026">
              <w:txbxContent>
                <w:p w:rsidR="004A14A0" w:rsidRPr="005A4B29" w:rsidRDefault="004A14A0" w:rsidP="004A14A0">
                  <w:pPr>
                    <w:spacing w:line="240" w:lineRule="auto"/>
                    <w:jc w:val="center"/>
                    <w:rPr>
                      <w:b/>
                      <w:sz w:val="36"/>
                    </w:rPr>
                  </w:pPr>
                  <w:r w:rsidRPr="005A4B29">
                    <w:rPr>
                      <w:rFonts w:cs="Times New Roman"/>
                      <w:b/>
                      <w:noProof/>
                      <w:sz w:val="38"/>
                      <w:szCs w:val="24"/>
                    </w:rPr>
                    <w:t>O</w:t>
                  </w:r>
                  <w:r w:rsidRPr="005A4B29">
                    <w:rPr>
                      <w:rFonts w:cs="Times New Roman"/>
                      <w:b/>
                      <w:noProof/>
                      <w:sz w:val="38"/>
                      <w:szCs w:val="24"/>
                      <w:vertAlign w:val="subscript"/>
                    </w:rPr>
                    <w:t>1</w:t>
                  </w:r>
                  <w:r>
                    <w:rPr>
                      <w:rFonts w:cs="Times New Roman"/>
                      <w:b/>
                      <w:noProof/>
                      <w:sz w:val="38"/>
                      <w:szCs w:val="24"/>
                    </w:rPr>
                    <w:t xml:space="preserve"> </w:t>
                  </w:r>
                  <w:r w:rsidRPr="005A4B29">
                    <w:rPr>
                      <w:rFonts w:cs="Times New Roman"/>
                      <w:b/>
                      <w:noProof/>
                      <w:sz w:val="38"/>
                      <w:szCs w:val="24"/>
                    </w:rPr>
                    <w:t>X</w:t>
                  </w:r>
                  <w:r>
                    <w:rPr>
                      <w:rFonts w:cs="Times New Roman"/>
                      <w:b/>
                      <w:noProof/>
                      <w:sz w:val="38"/>
                      <w:szCs w:val="24"/>
                    </w:rPr>
                    <w:t xml:space="preserve"> </w:t>
                  </w:r>
                  <w:r w:rsidRPr="005A4B29">
                    <w:rPr>
                      <w:rFonts w:cs="Times New Roman"/>
                      <w:b/>
                      <w:noProof/>
                      <w:sz w:val="38"/>
                      <w:szCs w:val="24"/>
                    </w:rPr>
                    <w:t>O</w:t>
                  </w:r>
                  <w:r w:rsidRPr="005A4B29">
                    <w:rPr>
                      <w:rFonts w:cs="Times New Roman"/>
                      <w:b/>
                      <w:noProof/>
                      <w:sz w:val="38"/>
                      <w:szCs w:val="24"/>
                      <w:vertAlign w:val="subscript"/>
                    </w:rPr>
                    <w:t>2</w:t>
                  </w:r>
                </w:p>
              </w:txbxContent>
            </v:textbox>
            <w10:wrap type="none"/>
            <w10:anchorlock/>
          </v:shape>
        </w:pict>
      </w:r>
    </w:p>
    <w:p w:rsidR="004A14A0" w:rsidRPr="004A14A0" w:rsidRDefault="004A14A0" w:rsidP="004A14A0">
      <w:pPr>
        <w:spacing w:line="240" w:lineRule="auto"/>
        <w:jc w:val="center"/>
        <w:rPr>
          <w:rFonts w:ascii="Times New Roman" w:hAnsi="Times New Roman" w:cs="Times New Roman"/>
          <w:b/>
          <w:noProof/>
          <w:sz w:val="24"/>
          <w:szCs w:val="24"/>
        </w:rPr>
      </w:pPr>
      <w:r w:rsidRPr="004A14A0">
        <w:rPr>
          <w:rFonts w:ascii="Times New Roman" w:hAnsi="Times New Roman" w:cs="Times New Roman"/>
          <w:b/>
          <w:noProof/>
          <w:sz w:val="24"/>
          <w:szCs w:val="24"/>
        </w:rPr>
        <w:t>Bagan 1.</w:t>
      </w:r>
    </w:p>
    <w:p w:rsidR="004A14A0" w:rsidRPr="004A14A0" w:rsidRDefault="004A14A0" w:rsidP="004A14A0">
      <w:pPr>
        <w:spacing w:line="240" w:lineRule="auto"/>
        <w:jc w:val="center"/>
        <w:rPr>
          <w:rFonts w:ascii="Times New Roman" w:hAnsi="Times New Roman" w:cs="Times New Roman"/>
          <w:b/>
          <w:i/>
          <w:noProof/>
          <w:sz w:val="24"/>
          <w:szCs w:val="24"/>
        </w:rPr>
      </w:pPr>
      <w:r w:rsidRPr="004A14A0">
        <w:rPr>
          <w:rFonts w:ascii="Times New Roman" w:hAnsi="Times New Roman" w:cs="Times New Roman"/>
          <w:b/>
          <w:i/>
          <w:noProof/>
          <w:sz w:val="24"/>
          <w:szCs w:val="24"/>
        </w:rPr>
        <w:t xml:space="preserve">The One Group Pretest-Postest </w:t>
      </w:r>
    </w:p>
    <w:p w:rsidR="004A14A0" w:rsidRPr="004A14A0" w:rsidRDefault="004A14A0" w:rsidP="004A14A0">
      <w:pPr>
        <w:spacing w:line="360" w:lineRule="auto"/>
        <w:jc w:val="center"/>
        <w:rPr>
          <w:rFonts w:ascii="Times New Roman" w:hAnsi="Times New Roman" w:cs="Times New Roman"/>
          <w:b/>
          <w:noProof/>
          <w:sz w:val="24"/>
          <w:szCs w:val="24"/>
        </w:rPr>
      </w:pPr>
      <w:r w:rsidRPr="004A14A0">
        <w:rPr>
          <w:rFonts w:ascii="Times New Roman" w:hAnsi="Times New Roman" w:cs="Times New Roman"/>
          <w:b/>
          <w:noProof/>
          <w:sz w:val="24"/>
          <w:szCs w:val="24"/>
        </w:rPr>
        <w:t>(Arikunto, 2006:85)</w:t>
      </w:r>
    </w:p>
    <w:p w:rsidR="004A14A0" w:rsidRPr="004A14A0" w:rsidRDefault="004A14A0" w:rsidP="004A14A0">
      <w:pPr>
        <w:pStyle w:val="ListParagraph"/>
        <w:spacing w:line="240" w:lineRule="auto"/>
        <w:ind w:left="0" w:firstLine="426"/>
        <w:jc w:val="both"/>
        <w:rPr>
          <w:rFonts w:ascii="Times New Roman" w:hAnsi="Times New Roman" w:cs="Times New Roman"/>
          <w:noProof/>
          <w:sz w:val="24"/>
          <w:szCs w:val="24"/>
        </w:rPr>
      </w:pPr>
      <w:r w:rsidRPr="004A14A0">
        <w:rPr>
          <w:rFonts w:ascii="Times New Roman" w:hAnsi="Times New Roman" w:cs="Times New Roman"/>
          <w:noProof/>
          <w:color w:val="000000" w:themeColor="text1"/>
          <w:sz w:val="24"/>
          <w:szCs w:val="24"/>
        </w:rPr>
        <w:t xml:space="preserve">Desain di atas dikembangkan dalam pola eksperimen </w:t>
      </w:r>
      <w:r w:rsidRPr="004A14A0">
        <w:rPr>
          <w:rFonts w:ascii="Times New Roman" w:hAnsi="Times New Roman" w:cs="Times New Roman"/>
          <w:noProof/>
          <w:sz w:val="24"/>
          <w:szCs w:val="24"/>
        </w:rPr>
        <w:t>empat</w:t>
      </w:r>
      <w:r w:rsidRPr="004A14A0">
        <w:rPr>
          <w:rFonts w:ascii="Times New Roman" w:hAnsi="Times New Roman" w:cs="Times New Roman"/>
          <w:noProof/>
          <w:color w:val="000000" w:themeColor="text1"/>
          <w:sz w:val="24"/>
          <w:szCs w:val="24"/>
        </w:rPr>
        <w:t xml:space="preserve"> tahap (</w:t>
      </w:r>
      <w:r w:rsidRPr="004A14A0">
        <w:rPr>
          <w:rFonts w:ascii="Times New Roman" w:hAnsi="Times New Roman" w:cs="Times New Roman"/>
          <w:i/>
          <w:noProof/>
          <w:color w:val="000000" w:themeColor="text1"/>
          <w:sz w:val="24"/>
          <w:szCs w:val="24"/>
        </w:rPr>
        <w:t>four-cycle experiment</w:t>
      </w:r>
      <w:r w:rsidRPr="004A14A0">
        <w:rPr>
          <w:rFonts w:ascii="Times New Roman" w:hAnsi="Times New Roman" w:cs="Times New Roman"/>
          <w:noProof/>
          <w:color w:val="000000" w:themeColor="text1"/>
          <w:sz w:val="24"/>
          <w:szCs w:val="24"/>
        </w:rPr>
        <w:t xml:space="preserve">), </w:t>
      </w:r>
      <w:r w:rsidRPr="004A14A0">
        <w:rPr>
          <w:rFonts w:ascii="Times New Roman" w:hAnsi="Times New Roman" w:cs="Times New Roman"/>
          <w:noProof/>
          <w:sz w:val="24"/>
          <w:szCs w:val="24"/>
        </w:rPr>
        <w:t>yang ditentukan dalam penelitian ini adalah desain penelitian kuasi eksperimen. Suherli (2007:88) berpendapat bahwa “desain penelitian kuasi eksperimen berupa prauji-pascauji kelompok tunggal empat putaran.”</w:t>
      </w:r>
    </w:p>
    <w:p w:rsidR="0066440B" w:rsidRPr="004A14A0" w:rsidRDefault="0066440B" w:rsidP="0008525B">
      <w:pPr>
        <w:spacing w:line="240" w:lineRule="auto"/>
        <w:ind w:firstLine="426"/>
        <w:jc w:val="both"/>
        <w:rPr>
          <w:rFonts w:ascii="Times New Roman" w:hAnsi="Times New Roman" w:cs="Times New Roman"/>
          <w:noProof/>
          <w:sz w:val="24"/>
          <w:szCs w:val="24"/>
        </w:rPr>
      </w:pPr>
    </w:p>
    <w:p w:rsidR="00030906" w:rsidRPr="004A14A0" w:rsidRDefault="00030906" w:rsidP="00FB0EBE">
      <w:pPr>
        <w:spacing w:line="240" w:lineRule="auto"/>
        <w:jc w:val="both"/>
        <w:rPr>
          <w:rFonts w:ascii="Times New Roman" w:hAnsi="Times New Roman" w:cs="Times New Roman"/>
          <w:b/>
          <w:bCs/>
          <w:sz w:val="24"/>
          <w:szCs w:val="24"/>
        </w:rPr>
      </w:pPr>
      <w:r w:rsidRPr="004A14A0">
        <w:rPr>
          <w:rFonts w:ascii="Times New Roman" w:hAnsi="Times New Roman" w:cs="Times New Roman"/>
          <w:b/>
          <w:bCs/>
          <w:sz w:val="24"/>
          <w:szCs w:val="24"/>
        </w:rPr>
        <w:t>HASIL DAN PEMBAHASAN</w:t>
      </w:r>
    </w:p>
    <w:p w:rsidR="004A14A0" w:rsidRPr="004A14A0" w:rsidRDefault="004A14A0" w:rsidP="004A14A0">
      <w:pPr>
        <w:pStyle w:val="ListParagraph"/>
        <w:numPr>
          <w:ilvl w:val="0"/>
          <w:numId w:val="43"/>
        </w:numPr>
        <w:spacing w:line="240" w:lineRule="auto"/>
        <w:ind w:left="426" w:hanging="426"/>
        <w:jc w:val="both"/>
        <w:rPr>
          <w:rFonts w:ascii="Times New Roman" w:hAnsi="Times New Roman" w:cs="Times New Roman"/>
          <w:b/>
          <w:bCs/>
          <w:color w:val="000000" w:themeColor="text1"/>
          <w:sz w:val="24"/>
          <w:szCs w:val="24"/>
        </w:rPr>
      </w:pPr>
      <w:r w:rsidRPr="004A14A0">
        <w:rPr>
          <w:rFonts w:ascii="Times New Roman" w:hAnsi="Times New Roman" w:cs="Times New Roman"/>
          <w:b/>
          <w:bCs/>
          <w:color w:val="000000" w:themeColor="text1"/>
          <w:sz w:val="24"/>
          <w:szCs w:val="24"/>
        </w:rPr>
        <w:t>Analisis Kompetensi Dasar</w:t>
      </w:r>
    </w:p>
    <w:p w:rsidR="004A14A0" w:rsidRPr="004A14A0" w:rsidRDefault="004A14A0" w:rsidP="004A14A0">
      <w:pPr>
        <w:pStyle w:val="ListParagraph"/>
        <w:spacing w:line="240" w:lineRule="auto"/>
        <w:ind w:left="0" w:firstLine="426"/>
        <w:jc w:val="both"/>
        <w:rPr>
          <w:rFonts w:ascii="Times New Roman" w:hAnsi="Times New Roman" w:cs="Times New Roman"/>
          <w:color w:val="000000" w:themeColor="text1"/>
          <w:sz w:val="24"/>
          <w:szCs w:val="24"/>
        </w:rPr>
      </w:pPr>
      <w:r w:rsidRPr="004A14A0">
        <w:rPr>
          <w:rFonts w:ascii="Times New Roman" w:hAnsi="Times New Roman" w:cs="Times New Roman"/>
          <w:color w:val="000000" w:themeColor="text1"/>
          <w:sz w:val="24"/>
          <w:szCs w:val="24"/>
        </w:rPr>
        <w:t xml:space="preserve">Setelah mengkaji ulang urutan kompetensi dasar pembelajaran menyimak yang terdapat dalam </w:t>
      </w:r>
      <w:r w:rsidRPr="004A14A0">
        <w:rPr>
          <w:rFonts w:ascii="Times New Roman" w:hAnsi="Times New Roman" w:cs="Times New Roman"/>
          <w:iCs/>
          <w:color w:val="000000" w:themeColor="text1"/>
          <w:sz w:val="24"/>
          <w:szCs w:val="24"/>
        </w:rPr>
        <w:t>Kurikulum 2013 Mata Pelajaran Bahasa Indonesia</w:t>
      </w:r>
      <w:r w:rsidRPr="004A14A0">
        <w:rPr>
          <w:rFonts w:ascii="Times New Roman" w:hAnsi="Times New Roman" w:cs="Times New Roman"/>
          <w:i/>
          <w:iCs/>
          <w:color w:val="000000" w:themeColor="text1"/>
          <w:sz w:val="24"/>
          <w:szCs w:val="24"/>
        </w:rPr>
        <w:t xml:space="preserve">, </w:t>
      </w:r>
      <w:r w:rsidRPr="004A14A0">
        <w:rPr>
          <w:rFonts w:ascii="Times New Roman" w:hAnsi="Times New Roman" w:cs="Times New Roman"/>
          <w:color w:val="000000" w:themeColor="text1"/>
          <w:sz w:val="24"/>
          <w:szCs w:val="24"/>
        </w:rPr>
        <w:t xml:space="preserve">terbukti hal itu ada. Rumusan kompetensi dasar tersebut sudah menggunakan kata kerja operasional, yaitu, “menyimpulkan”. Dengan demikian menjadi jelas bahwa rumusan kompetensi dasar yang telah diupayakan guru tersebut benar dan atau telah memenuhi syarat yang dianjurkan di atas. Artinya pula proses pembelajaran </w:t>
      </w:r>
      <w:r w:rsidRPr="004A14A0">
        <w:rPr>
          <w:rFonts w:ascii="Times New Roman" w:hAnsi="Times New Roman" w:cs="Times New Roman"/>
          <w:sz w:val="24"/>
          <w:szCs w:val="24"/>
          <w:lang w:eastAsia="id-ID"/>
        </w:rPr>
        <w:t xml:space="preserve">menyimpulkan isi teks tertulis </w:t>
      </w:r>
      <w:r w:rsidRPr="004A14A0">
        <w:rPr>
          <w:rFonts w:ascii="Times New Roman" w:hAnsi="Times New Roman" w:cs="Times New Roman"/>
          <w:color w:val="000000" w:themeColor="text1"/>
          <w:sz w:val="24"/>
          <w:szCs w:val="24"/>
        </w:rPr>
        <w:t xml:space="preserve">yang diselenggarakan dalam konteks penelitian ini telah ditunjang oleh kompetensi dasar yang benar. Atas dasar itu guru yang bersangkutan dinyatakan mampu memenuhi tuntutan kompetensi yang </w:t>
      </w:r>
      <w:r w:rsidRPr="004A14A0">
        <w:rPr>
          <w:rFonts w:ascii="Times New Roman" w:hAnsi="Times New Roman" w:cs="Times New Roman"/>
          <w:color w:val="000000" w:themeColor="text1"/>
          <w:sz w:val="24"/>
          <w:szCs w:val="24"/>
        </w:rPr>
        <w:lastRenderedPageBreak/>
        <w:t>dipersyaratkan sebagaimana telah dijelaskan pada teori di atas.</w:t>
      </w:r>
    </w:p>
    <w:p w:rsidR="004A14A0" w:rsidRPr="004A14A0" w:rsidRDefault="004A14A0" w:rsidP="004A14A0">
      <w:pPr>
        <w:pStyle w:val="ListParagraph"/>
        <w:numPr>
          <w:ilvl w:val="0"/>
          <w:numId w:val="43"/>
        </w:numPr>
        <w:spacing w:line="240" w:lineRule="auto"/>
        <w:ind w:left="426" w:hanging="426"/>
        <w:jc w:val="both"/>
        <w:rPr>
          <w:rFonts w:ascii="Times New Roman" w:hAnsi="Times New Roman" w:cs="Times New Roman"/>
          <w:b/>
          <w:bCs/>
          <w:color w:val="000000" w:themeColor="text1"/>
          <w:sz w:val="24"/>
          <w:szCs w:val="24"/>
        </w:rPr>
      </w:pPr>
      <w:r w:rsidRPr="004A14A0">
        <w:rPr>
          <w:rFonts w:ascii="Times New Roman" w:hAnsi="Times New Roman" w:cs="Times New Roman"/>
          <w:b/>
          <w:bCs/>
          <w:color w:val="000000" w:themeColor="text1"/>
          <w:sz w:val="24"/>
          <w:szCs w:val="24"/>
        </w:rPr>
        <w:t>Analisis Indikator Hasil Belajar</w:t>
      </w:r>
    </w:p>
    <w:p w:rsidR="004A14A0" w:rsidRPr="004A14A0" w:rsidRDefault="004A14A0" w:rsidP="004A14A0">
      <w:pPr>
        <w:pStyle w:val="ListParagraph"/>
        <w:spacing w:line="240" w:lineRule="auto"/>
        <w:ind w:left="0" w:firstLine="426"/>
        <w:jc w:val="both"/>
        <w:rPr>
          <w:rFonts w:ascii="Times New Roman" w:hAnsi="Times New Roman" w:cs="Times New Roman"/>
          <w:color w:val="000000" w:themeColor="text1"/>
          <w:sz w:val="24"/>
          <w:szCs w:val="24"/>
        </w:rPr>
      </w:pPr>
      <w:r w:rsidRPr="004A14A0">
        <w:rPr>
          <w:rFonts w:ascii="Times New Roman" w:hAnsi="Times New Roman" w:cs="Times New Roman"/>
          <w:color w:val="000000" w:themeColor="text1"/>
          <w:sz w:val="24"/>
          <w:szCs w:val="24"/>
        </w:rPr>
        <w:t>Setelah menganalisis rumusan keempat indikator hasil belajar, dapat dinyatakan bahwa keempat indikator tersebut telah menggunakan dua kata kerja operasional, yaitu “mengembangkan” pada indikator hasil belajar ke-2, “menganalisis” pada indikator hasil belajar ke-3. Selain itu juga rumusan keempat indikator hasil belajar tersebut sudah merupakan bagian integral dari rumusan kompetensi dasar. Atas dasar itu keempatnya dinyatakan telah memenuhi syarat dari kriteria sebagaimana telah dijelaskan pada teori di atas.</w:t>
      </w:r>
    </w:p>
    <w:p w:rsidR="004A14A0" w:rsidRPr="004A14A0" w:rsidRDefault="004A14A0" w:rsidP="004A14A0">
      <w:pPr>
        <w:pStyle w:val="ListParagraph"/>
        <w:numPr>
          <w:ilvl w:val="0"/>
          <w:numId w:val="43"/>
        </w:numPr>
        <w:spacing w:line="240" w:lineRule="auto"/>
        <w:ind w:left="426" w:hanging="426"/>
        <w:jc w:val="both"/>
        <w:rPr>
          <w:rFonts w:ascii="Times New Roman" w:hAnsi="Times New Roman" w:cs="Times New Roman"/>
          <w:b/>
          <w:bCs/>
          <w:color w:val="000000" w:themeColor="text1"/>
          <w:sz w:val="24"/>
          <w:szCs w:val="24"/>
        </w:rPr>
      </w:pPr>
      <w:r w:rsidRPr="004A14A0">
        <w:rPr>
          <w:rFonts w:ascii="Times New Roman" w:hAnsi="Times New Roman" w:cs="Times New Roman"/>
          <w:b/>
          <w:bCs/>
          <w:color w:val="000000" w:themeColor="text1"/>
          <w:sz w:val="24"/>
          <w:szCs w:val="24"/>
        </w:rPr>
        <w:t>Analisis Materi Pokok</w:t>
      </w:r>
    </w:p>
    <w:p w:rsidR="004A14A0" w:rsidRPr="004A14A0" w:rsidRDefault="004A14A0" w:rsidP="004A14A0">
      <w:pPr>
        <w:pStyle w:val="ListParagraph"/>
        <w:spacing w:line="240" w:lineRule="auto"/>
        <w:ind w:left="0" w:firstLine="426"/>
        <w:jc w:val="both"/>
        <w:rPr>
          <w:rFonts w:ascii="Times New Roman" w:hAnsi="Times New Roman" w:cs="Times New Roman"/>
          <w:color w:val="000000" w:themeColor="text1"/>
          <w:sz w:val="24"/>
          <w:szCs w:val="24"/>
        </w:rPr>
      </w:pPr>
      <w:r w:rsidRPr="004A14A0">
        <w:rPr>
          <w:rFonts w:ascii="Times New Roman" w:hAnsi="Times New Roman" w:cs="Times New Roman"/>
          <w:color w:val="000000" w:themeColor="text1"/>
          <w:sz w:val="24"/>
          <w:szCs w:val="24"/>
        </w:rPr>
        <w:t xml:space="preserve">Berdasarkan hasil analisis terhadap rencana pembelajaran, terbukti ditemukan satu indikator yang mengetengahkan tentang materi pokok yang akan menjadi sarana belajar siswa dalam pembelajaran </w:t>
      </w:r>
      <w:r w:rsidRPr="004A14A0">
        <w:rPr>
          <w:rFonts w:ascii="Times New Roman" w:hAnsi="Times New Roman" w:cs="Times New Roman"/>
          <w:noProof/>
          <w:sz w:val="24"/>
          <w:szCs w:val="24"/>
        </w:rPr>
        <w:t xml:space="preserve">menyimpulkan isi teks pidato </w:t>
      </w:r>
      <w:r w:rsidRPr="004A14A0">
        <w:rPr>
          <w:rFonts w:ascii="Times New Roman" w:hAnsi="Times New Roman" w:cs="Times New Roman"/>
          <w:color w:val="000000" w:themeColor="text1"/>
          <w:sz w:val="24"/>
          <w:szCs w:val="24"/>
        </w:rPr>
        <w:t xml:space="preserve">, baik yang disajikan dengan menggunakan teknik diskusi maupun yang disajikan dengan menggunakan teknik </w:t>
      </w:r>
      <w:r w:rsidRPr="004A14A0">
        <w:rPr>
          <w:rFonts w:ascii="Times New Roman" w:hAnsi="Times New Roman" w:cs="Times New Roman"/>
          <w:i/>
          <w:iCs/>
          <w:noProof/>
          <w:sz w:val="24"/>
          <w:szCs w:val="24"/>
        </w:rPr>
        <w:t>Warming up for reading (WFR)</w:t>
      </w:r>
      <w:r w:rsidRPr="004A14A0">
        <w:rPr>
          <w:rFonts w:ascii="Times New Roman" w:hAnsi="Times New Roman" w:cs="Times New Roman"/>
          <w:color w:val="000000" w:themeColor="text1"/>
          <w:sz w:val="24"/>
          <w:szCs w:val="24"/>
        </w:rPr>
        <w:t xml:space="preserve">. Materi pokok yang dimaksud antara lain : (1) </w:t>
      </w:r>
      <w:r w:rsidRPr="004A14A0">
        <w:rPr>
          <w:rFonts w:ascii="Times New Roman" w:hAnsi="Times New Roman" w:cs="Times New Roman"/>
          <w:sz w:val="24"/>
          <w:szCs w:val="24"/>
          <w:lang w:eastAsia="id-ID"/>
        </w:rPr>
        <w:t>Menemukan informasi penting dari sebuah teks</w:t>
      </w:r>
      <w:r w:rsidRPr="004A14A0">
        <w:rPr>
          <w:rFonts w:ascii="Times New Roman" w:hAnsi="Times New Roman" w:cs="Times New Roman"/>
          <w:color w:val="000000" w:themeColor="text1"/>
          <w:sz w:val="24"/>
          <w:szCs w:val="24"/>
        </w:rPr>
        <w:t xml:space="preserve">; (2) </w:t>
      </w:r>
      <w:r w:rsidRPr="004A14A0">
        <w:rPr>
          <w:rFonts w:ascii="Times New Roman" w:hAnsi="Times New Roman" w:cs="Times New Roman"/>
          <w:sz w:val="24"/>
          <w:szCs w:val="24"/>
          <w:lang w:eastAsia="id-ID"/>
        </w:rPr>
        <w:t>Mengembangkan Informasi penting menjadi bentuk paragrap</w:t>
      </w:r>
      <w:r w:rsidRPr="004A14A0">
        <w:rPr>
          <w:rFonts w:ascii="Times New Roman" w:hAnsi="Times New Roman" w:cs="Times New Roman"/>
          <w:color w:val="000000" w:themeColor="text1"/>
          <w:sz w:val="24"/>
          <w:szCs w:val="24"/>
        </w:rPr>
        <w:t xml:space="preserve">; (3) </w:t>
      </w:r>
      <w:r w:rsidRPr="004A14A0">
        <w:rPr>
          <w:rFonts w:ascii="Times New Roman" w:hAnsi="Times New Roman" w:cs="Times New Roman"/>
          <w:sz w:val="24"/>
          <w:szCs w:val="24"/>
          <w:lang w:eastAsia="id-ID"/>
        </w:rPr>
        <w:t>Menganalisis informasi penting menjadi simpulan dedukatif dan induktif</w:t>
      </w:r>
      <w:r w:rsidRPr="004A14A0">
        <w:rPr>
          <w:rFonts w:ascii="Times New Roman" w:hAnsi="Times New Roman" w:cs="Times New Roman"/>
          <w:color w:val="000000" w:themeColor="text1"/>
          <w:sz w:val="24"/>
          <w:szCs w:val="24"/>
        </w:rPr>
        <w:t xml:space="preserve">; dan (4) </w:t>
      </w:r>
      <w:r w:rsidRPr="004A14A0">
        <w:rPr>
          <w:rFonts w:ascii="Times New Roman" w:hAnsi="Times New Roman" w:cs="Times New Roman"/>
          <w:sz w:val="24"/>
          <w:szCs w:val="24"/>
          <w:lang w:eastAsia="id-ID"/>
        </w:rPr>
        <w:t>Menyimpulkan suatu teks dengan menggunakan kalimat yang tidak ambigu, jelas, lugas dan bernalar sesuai dengan informasi yang diperoleh</w:t>
      </w:r>
      <w:r w:rsidRPr="004A14A0">
        <w:rPr>
          <w:rFonts w:ascii="Times New Roman" w:hAnsi="Times New Roman" w:cs="Times New Roman"/>
          <w:color w:val="000000" w:themeColor="text1"/>
          <w:sz w:val="24"/>
          <w:szCs w:val="24"/>
        </w:rPr>
        <w:t>.</w:t>
      </w:r>
    </w:p>
    <w:p w:rsidR="004A14A0" w:rsidRPr="004A14A0" w:rsidRDefault="004A14A0" w:rsidP="004A14A0">
      <w:pPr>
        <w:pStyle w:val="ListParagraph"/>
        <w:numPr>
          <w:ilvl w:val="0"/>
          <w:numId w:val="43"/>
        </w:numPr>
        <w:spacing w:line="240" w:lineRule="auto"/>
        <w:ind w:left="426" w:hanging="426"/>
        <w:jc w:val="both"/>
        <w:rPr>
          <w:rFonts w:ascii="Times New Roman" w:hAnsi="Times New Roman" w:cs="Times New Roman"/>
          <w:b/>
          <w:bCs/>
          <w:color w:val="000000" w:themeColor="text1"/>
          <w:sz w:val="24"/>
          <w:szCs w:val="24"/>
        </w:rPr>
      </w:pPr>
      <w:r w:rsidRPr="004A14A0">
        <w:rPr>
          <w:rFonts w:ascii="Times New Roman" w:hAnsi="Times New Roman" w:cs="Times New Roman"/>
          <w:b/>
          <w:bCs/>
          <w:color w:val="000000" w:themeColor="text1"/>
          <w:sz w:val="24"/>
          <w:szCs w:val="24"/>
        </w:rPr>
        <w:t>Analisis Langkah- langkah Pelaksanaan Pembelajaran</w:t>
      </w:r>
    </w:p>
    <w:p w:rsidR="004A14A0" w:rsidRPr="004A14A0" w:rsidRDefault="004A14A0" w:rsidP="004A14A0">
      <w:pPr>
        <w:pStyle w:val="ListParagraph"/>
        <w:spacing w:line="240" w:lineRule="auto"/>
        <w:ind w:left="0" w:firstLine="426"/>
        <w:jc w:val="both"/>
        <w:rPr>
          <w:rFonts w:ascii="Times New Roman" w:hAnsi="Times New Roman" w:cs="Times New Roman"/>
          <w:color w:val="000000" w:themeColor="text1"/>
          <w:sz w:val="24"/>
          <w:szCs w:val="24"/>
        </w:rPr>
      </w:pPr>
      <w:r w:rsidRPr="004A14A0">
        <w:rPr>
          <w:rFonts w:ascii="Times New Roman" w:hAnsi="Times New Roman" w:cs="Times New Roman"/>
          <w:color w:val="000000" w:themeColor="text1"/>
          <w:sz w:val="24"/>
          <w:szCs w:val="24"/>
        </w:rPr>
        <w:t xml:space="preserve">Langkah-langkah pembelajaran yang </w:t>
      </w:r>
      <w:r w:rsidRPr="004A14A0">
        <w:rPr>
          <w:rFonts w:ascii="Times New Roman" w:hAnsi="Times New Roman" w:cs="Times New Roman"/>
          <w:sz w:val="24"/>
          <w:szCs w:val="24"/>
          <w:lang w:eastAsia="id-ID"/>
        </w:rPr>
        <w:t>dirumuskan</w:t>
      </w:r>
      <w:r w:rsidRPr="004A14A0">
        <w:rPr>
          <w:rFonts w:ascii="Times New Roman" w:hAnsi="Times New Roman" w:cs="Times New Roman"/>
          <w:color w:val="000000" w:themeColor="text1"/>
          <w:sz w:val="24"/>
          <w:szCs w:val="24"/>
        </w:rPr>
        <w:t xml:space="preserve"> haruslah mencerminkan karakteristik kegiatan guru dan siswa yang diharapkan sebagaimana tuntutan pembelajaran </w:t>
      </w:r>
      <w:r w:rsidRPr="004A14A0">
        <w:rPr>
          <w:rFonts w:ascii="Times New Roman" w:hAnsi="Times New Roman" w:cs="Times New Roman"/>
          <w:noProof/>
          <w:sz w:val="24"/>
          <w:szCs w:val="24"/>
        </w:rPr>
        <w:t xml:space="preserve">menyimpulkan isi teks pidato </w:t>
      </w:r>
      <w:r w:rsidRPr="004A14A0">
        <w:rPr>
          <w:rFonts w:ascii="Times New Roman" w:hAnsi="Times New Roman" w:cs="Times New Roman"/>
          <w:color w:val="000000" w:themeColor="text1"/>
          <w:sz w:val="24"/>
          <w:szCs w:val="24"/>
        </w:rPr>
        <w:t>yang menggunakan teknik diskusi .</w:t>
      </w:r>
    </w:p>
    <w:p w:rsidR="004A14A0" w:rsidRPr="004A14A0" w:rsidRDefault="004A14A0" w:rsidP="004A14A0">
      <w:pPr>
        <w:pStyle w:val="ListParagraph"/>
        <w:spacing w:line="240" w:lineRule="auto"/>
        <w:ind w:left="0" w:firstLine="426"/>
        <w:jc w:val="both"/>
        <w:rPr>
          <w:rFonts w:ascii="Times New Roman" w:hAnsi="Times New Roman" w:cs="Times New Roman"/>
          <w:color w:val="000000" w:themeColor="text1"/>
          <w:sz w:val="24"/>
          <w:szCs w:val="24"/>
        </w:rPr>
      </w:pPr>
      <w:r w:rsidRPr="004A14A0">
        <w:rPr>
          <w:rFonts w:ascii="Times New Roman" w:hAnsi="Times New Roman" w:cs="Times New Roman"/>
          <w:color w:val="000000" w:themeColor="text1"/>
          <w:sz w:val="24"/>
          <w:szCs w:val="24"/>
        </w:rPr>
        <w:t xml:space="preserve">Seringkali terjadi kekeliruan manakala guru dituntut untuk menafsirkan makna yang sebenarnya dari indikator ini. Hal ini sebagai akibat dari kekurangpahamannya terhadap </w:t>
      </w:r>
      <w:r w:rsidRPr="004A14A0">
        <w:rPr>
          <w:rFonts w:ascii="Times New Roman" w:hAnsi="Times New Roman" w:cs="Times New Roman"/>
          <w:color w:val="000000" w:themeColor="text1"/>
          <w:sz w:val="24"/>
          <w:szCs w:val="24"/>
        </w:rPr>
        <w:lastRenderedPageBreak/>
        <w:t>perlakuan (</w:t>
      </w:r>
      <w:r w:rsidRPr="004A14A0">
        <w:rPr>
          <w:rFonts w:ascii="Times New Roman" w:hAnsi="Times New Roman" w:cs="Times New Roman"/>
          <w:i/>
          <w:iCs/>
          <w:color w:val="000000" w:themeColor="text1"/>
          <w:sz w:val="24"/>
          <w:szCs w:val="24"/>
        </w:rPr>
        <w:t>treatement</w:t>
      </w:r>
      <w:r w:rsidRPr="004A14A0">
        <w:rPr>
          <w:rFonts w:ascii="Times New Roman" w:hAnsi="Times New Roman" w:cs="Times New Roman"/>
          <w:color w:val="000000" w:themeColor="text1"/>
          <w:sz w:val="24"/>
          <w:szCs w:val="24"/>
        </w:rPr>
        <w:t xml:space="preserve">) yang diterapkan. Namun tidak demikian bagi guru yang menjadi fasilitator dalam penelitian pembelajaran ini. Pemahamannya terhadap indikator ini teraktualisasikan dalam wujud pemilihan pendekatan, metode, teknik, alokasi waktu, dan rencana kegiatan yang digunakan untuk kepentingan pembelajaran ini. Setiap langkah kegiatan guru dan siswa telah dirumuskannya sesuai dengan karakteristik teknik yang dipilih dan juga pendekatan, dan metode. </w:t>
      </w:r>
    </w:p>
    <w:p w:rsidR="004A14A0" w:rsidRPr="004A14A0" w:rsidRDefault="004A14A0" w:rsidP="004A14A0">
      <w:pPr>
        <w:pStyle w:val="ListParagraph"/>
        <w:numPr>
          <w:ilvl w:val="0"/>
          <w:numId w:val="43"/>
        </w:numPr>
        <w:spacing w:line="240" w:lineRule="auto"/>
        <w:ind w:left="426" w:hanging="426"/>
        <w:jc w:val="both"/>
        <w:rPr>
          <w:rFonts w:ascii="Times New Roman" w:hAnsi="Times New Roman" w:cs="Times New Roman"/>
          <w:b/>
          <w:bCs/>
          <w:color w:val="000000" w:themeColor="text1"/>
          <w:sz w:val="24"/>
          <w:szCs w:val="24"/>
        </w:rPr>
      </w:pPr>
      <w:r w:rsidRPr="004A14A0">
        <w:rPr>
          <w:rFonts w:ascii="Times New Roman" w:hAnsi="Times New Roman" w:cs="Times New Roman"/>
          <w:b/>
          <w:bCs/>
          <w:color w:val="000000" w:themeColor="text1"/>
          <w:sz w:val="24"/>
          <w:szCs w:val="24"/>
        </w:rPr>
        <w:t>Analisis Alat dan Sumber Pembelajaran</w:t>
      </w:r>
    </w:p>
    <w:p w:rsidR="004A14A0" w:rsidRPr="004A14A0" w:rsidRDefault="004A14A0" w:rsidP="004A14A0">
      <w:pPr>
        <w:pStyle w:val="ListParagraph"/>
        <w:spacing w:line="240" w:lineRule="auto"/>
        <w:ind w:left="0" w:firstLine="426"/>
        <w:jc w:val="both"/>
        <w:rPr>
          <w:rFonts w:ascii="Times New Roman" w:hAnsi="Times New Roman" w:cs="Times New Roman"/>
          <w:color w:val="000000" w:themeColor="text1"/>
          <w:sz w:val="24"/>
          <w:szCs w:val="24"/>
        </w:rPr>
      </w:pPr>
      <w:r w:rsidRPr="004A14A0">
        <w:rPr>
          <w:rFonts w:ascii="Times New Roman" w:hAnsi="Times New Roman" w:cs="Times New Roman"/>
          <w:color w:val="000000" w:themeColor="text1"/>
          <w:sz w:val="24"/>
          <w:szCs w:val="24"/>
        </w:rPr>
        <w:t xml:space="preserve">Alat dan sumber pembelajaran yang telah dirumuskan dalam perencanaan pembelajaran pada hakikatnya dipilih serta digunakan untuk menunjang terciptanya pembelajaran menyimpulkan isi teks pidato yang disajikan dengan menggunakan teknik diskusi dan teknik </w:t>
      </w:r>
      <w:r w:rsidRPr="004A14A0">
        <w:rPr>
          <w:rFonts w:ascii="Times New Roman" w:hAnsi="Times New Roman" w:cs="Times New Roman"/>
          <w:i/>
          <w:iCs/>
          <w:color w:val="000000" w:themeColor="text1"/>
          <w:sz w:val="24"/>
          <w:szCs w:val="24"/>
        </w:rPr>
        <w:t xml:space="preserve">Warming up for reading </w:t>
      </w:r>
      <w:r w:rsidRPr="004A14A0">
        <w:rPr>
          <w:rFonts w:ascii="Times New Roman" w:hAnsi="Times New Roman" w:cs="Times New Roman"/>
          <w:color w:val="000000" w:themeColor="text1"/>
          <w:sz w:val="24"/>
          <w:szCs w:val="24"/>
        </w:rPr>
        <w:t>(WFR). Adapun alat pembelajaran dan sumber pembelajaran yang digunakan, antara lain : (1) Kurikulum 2013 Mata Pelajaran Bahasa Indonesia Kelas IX semeseter 2 MTs yang dikeluarkan oleh Badan Standar Nasional Pendidikan (BSNP); dan (2) Buku Teks Mata Pelajaran Bahasa Indonesia untuk Kelas IX MTs.</w:t>
      </w:r>
    </w:p>
    <w:p w:rsidR="004A14A0" w:rsidRPr="004A14A0" w:rsidRDefault="004A14A0" w:rsidP="004A14A0">
      <w:pPr>
        <w:pStyle w:val="ListParagraph"/>
        <w:numPr>
          <w:ilvl w:val="0"/>
          <w:numId w:val="43"/>
        </w:numPr>
        <w:spacing w:line="240" w:lineRule="auto"/>
        <w:ind w:left="426" w:hanging="426"/>
        <w:jc w:val="both"/>
        <w:rPr>
          <w:rFonts w:ascii="Times New Roman" w:hAnsi="Times New Roman" w:cs="Times New Roman"/>
          <w:b/>
          <w:bCs/>
          <w:color w:val="000000" w:themeColor="text1"/>
          <w:sz w:val="24"/>
          <w:szCs w:val="24"/>
        </w:rPr>
      </w:pPr>
      <w:r w:rsidRPr="004A14A0">
        <w:rPr>
          <w:rFonts w:ascii="Times New Roman" w:hAnsi="Times New Roman" w:cs="Times New Roman"/>
          <w:b/>
          <w:bCs/>
          <w:color w:val="000000" w:themeColor="text1"/>
          <w:sz w:val="24"/>
          <w:szCs w:val="24"/>
        </w:rPr>
        <w:t>Analisis Penilaian Pembelajaran</w:t>
      </w:r>
    </w:p>
    <w:p w:rsidR="004A14A0" w:rsidRPr="004A14A0" w:rsidRDefault="004A14A0" w:rsidP="004A14A0">
      <w:pPr>
        <w:pStyle w:val="ListParagraph"/>
        <w:spacing w:line="240" w:lineRule="auto"/>
        <w:ind w:left="0" w:firstLine="426"/>
        <w:jc w:val="both"/>
        <w:rPr>
          <w:rFonts w:ascii="Times New Roman" w:hAnsi="Times New Roman" w:cs="Times New Roman"/>
          <w:sz w:val="24"/>
          <w:szCs w:val="24"/>
        </w:rPr>
      </w:pPr>
      <w:r w:rsidRPr="004A14A0">
        <w:rPr>
          <w:rFonts w:ascii="Times New Roman" w:hAnsi="Times New Roman" w:cs="Times New Roman"/>
          <w:sz w:val="24"/>
          <w:szCs w:val="24"/>
        </w:rPr>
        <w:t xml:space="preserve">Berdasarkan observasi penelitian dilakukan terhadap kinerja guru yang terkait dengan </w:t>
      </w:r>
      <w:r w:rsidRPr="004A14A0">
        <w:rPr>
          <w:rFonts w:ascii="Times New Roman" w:hAnsi="Times New Roman" w:cs="Times New Roman"/>
          <w:color w:val="000000" w:themeColor="text1"/>
          <w:sz w:val="24"/>
          <w:szCs w:val="24"/>
        </w:rPr>
        <w:t>pembelajaran</w:t>
      </w:r>
      <w:r w:rsidRPr="004A14A0">
        <w:rPr>
          <w:rFonts w:ascii="Times New Roman" w:hAnsi="Times New Roman" w:cs="Times New Roman"/>
          <w:sz w:val="24"/>
          <w:szCs w:val="24"/>
        </w:rPr>
        <w:t xml:space="preserve">. Kinerja guru meliputi kemampuan menyusun Rencana Pelaksanaan Pembelajaran (RPP), kemampuan mengajar, dan kemampuan mengembangkan strategi dalam kegiatan Belajar Mengajar (KBM) untuk meningkatkan kemampuan siswa dalam </w:t>
      </w:r>
      <w:r w:rsidRPr="004A14A0">
        <w:rPr>
          <w:rFonts w:ascii="Times New Roman" w:hAnsi="Times New Roman" w:cs="Times New Roman"/>
          <w:noProof/>
          <w:sz w:val="24"/>
          <w:szCs w:val="24"/>
        </w:rPr>
        <w:t>menyimpulkan isi teks pidato.</w:t>
      </w:r>
      <w:r w:rsidRPr="004A14A0">
        <w:rPr>
          <w:rFonts w:ascii="Times New Roman" w:hAnsi="Times New Roman" w:cs="Times New Roman"/>
          <w:sz w:val="24"/>
          <w:szCs w:val="24"/>
        </w:rPr>
        <w:t xml:space="preserve"> Alat observasi yang digunakan berupa lembar observasi penilaian kinerja guru menyusun RPP, lembar observasi penilaian kinerja guru dalam mengajar, lembar observasi penilaian penggunan teknik diskusi, dan lembar observasi untuk penilaian siswa dalam mengikuti KBM. Observasi terhadap guru (sebagai peneliti utama) dilakukan oleh </w:t>
      </w:r>
      <w:r w:rsidRPr="004A14A0">
        <w:rPr>
          <w:rFonts w:ascii="Times New Roman" w:hAnsi="Times New Roman" w:cs="Times New Roman"/>
          <w:sz w:val="24"/>
          <w:szCs w:val="24"/>
        </w:rPr>
        <w:lastRenderedPageBreak/>
        <w:t xml:space="preserve">peneliti mitra/observator yang telah ditunjuk oleh kepala sekolah. </w:t>
      </w:r>
    </w:p>
    <w:p w:rsidR="00A47E43" w:rsidRPr="004A14A0" w:rsidRDefault="00A47E43" w:rsidP="00FB0EBE">
      <w:pPr>
        <w:spacing w:line="240" w:lineRule="auto"/>
        <w:jc w:val="both"/>
        <w:rPr>
          <w:rFonts w:ascii="Times New Roman" w:hAnsi="Times New Roman" w:cs="Times New Roman"/>
          <w:b/>
          <w:color w:val="FF0000"/>
          <w:sz w:val="24"/>
          <w:szCs w:val="24"/>
        </w:rPr>
      </w:pPr>
    </w:p>
    <w:p w:rsidR="00647D78" w:rsidRPr="004A14A0" w:rsidRDefault="00647D78" w:rsidP="00FB0EBE">
      <w:pPr>
        <w:spacing w:line="240" w:lineRule="auto"/>
        <w:jc w:val="both"/>
        <w:rPr>
          <w:rFonts w:ascii="Times New Roman" w:hAnsi="Times New Roman" w:cs="Times New Roman"/>
          <w:b/>
          <w:sz w:val="24"/>
          <w:szCs w:val="24"/>
        </w:rPr>
      </w:pPr>
      <w:bookmarkStart w:id="0" w:name="_GoBack"/>
      <w:bookmarkEnd w:id="0"/>
      <w:r w:rsidRPr="004A14A0">
        <w:rPr>
          <w:rFonts w:ascii="Times New Roman" w:hAnsi="Times New Roman" w:cs="Times New Roman"/>
          <w:b/>
          <w:sz w:val="24"/>
          <w:szCs w:val="24"/>
        </w:rPr>
        <w:t>SIMPULAN DAN SARAN</w:t>
      </w:r>
    </w:p>
    <w:p w:rsidR="004A14A0" w:rsidRPr="004A14A0" w:rsidRDefault="004A14A0" w:rsidP="004A14A0">
      <w:pPr>
        <w:spacing w:line="240" w:lineRule="auto"/>
        <w:ind w:firstLine="426"/>
        <w:jc w:val="both"/>
        <w:rPr>
          <w:rFonts w:ascii="Times New Roman" w:hAnsi="Times New Roman" w:cs="Times New Roman"/>
          <w:sz w:val="24"/>
          <w:szCs w:val="24"/>
        </w:rPr>
      </w:pPr>
      <w:r w:rsidRPr="004A14A0">
        <w:rPr>
          <w:rFonts w:ascii="Times New Roman" w:hAnsi="Times New Roman" w:cs="Times New Roman"/>
          <w:sz w:val="24"/>
          <w:szCs w:val="24"/>
        </w:rPr>
        <w:t xml:space="preserve">Berdasarkan data yang diperoleh dan analisis data, maka dapat disimpulkan sebagai berikut. </w:t>
      </w:r>
    </w:p>
    <w:p w:rsidR="004A14A0" w:rsidRPr="004A14A0" w:rsidRDefault="004A14A0" w:rsidP="004A14A0">
      <w:pPr>
        <w:pStyle w:val="BodyText"/>
        <w:numPr>
          <w:ilvl w:val="0"/>
          <w:numId w:val="26"/>
        </w:numPr>
        <w:tabs>
          <w:tab w:val="clear" w:pos="720"/>
          <w:tab w:val="num" w:pos="360"/>
        </w:tabs>
        <w:spacing w:line="240" w:lineRule="auto"/>
        <w:ind w:left="360"/>
        <w:rPr>
          <w:lang w:val="id-ID"/>
        </w:rPr>
      </w:pPr>
      <w:r w:rsidRPr="004A14A0">
        <w:rPr>
          <w:lang w:val="id-ID"/>
        </w:rPr>
        <w:t>Bentuk perencanaan yang didasarkan pada Kurikulum 2013 (Kurtilas), dengan indikator sebagaimana dijelaskan sebagai berikut. (1) kompetensi dasar; (2) hasil belajar; (3) materi pokok; (4) langkah-langkah pembelajaran; (5) alat dan sumber pembelajaran; dan (6) prosedur penilaian. Pengukuran terhadap setiap indikator subvariabel ini, yaitu menggunakan kriteria perencanaan pembelajaran berdasarkan tuntutan kurikulum 2013.</w:t>
      </w:r>
    </w:p>
    <w:p w:rsidR="004A14A0" w:rsidRPr="004A14A0" w:rsidRDefault="004A14A0" w:rsidP="004A14A0">
      <w:pPr>
        <w:pStyle w:val="BodyText"/>
        <w:numPr>
          <w:ilvl w:val="0"/>
          <w:numId w:val="26"/>
        </w:numPr>
        <w:tabs>
          <w:tab w:val="clear" w:pos="720"/>
          <w:tab w:val="num" w:pos="360"/>
        </w:tabs>
        <w:spacing w:line="240" w:lineRule="auto"/>
        <w:ind w:left="360"/>
        <w:rPr>
          <w:lang w:val="id-ID"/>
        </w:rPr>
      </w:pPr>
      <w:r w:rsidRPr="004A14A0">
        <w:rPr>
          <w:lang w:val="id-ID"/>
        </w:rPr>
        <w:t xml:space="preserve">Langkah- langkah pelaksanaan pembelajaran berdasarkan teknik </w:t>
      </w:r>
      <w:r w:rsidRPr="004A14A0">
        <w:rPr>
          <w:i/>
          <w:iCs/>
          <w:noProof/>
          <w:lang w:val="id-ID"/>
        </w:rPr>
        <w:t>Warming Up for Reading (WFR)</w:t>
      </w:r>
      <w:r w:rsidRPr="004A14A0">
        <w:rPr>
          <w:i/>
          <w:lang w:val="id-ID"/>
        </w:rPr>
        <w:t xml:space="preserve"> </w:t>
      </w:r>
      <w:r w:rsidRPr="004A14A0">
        <w:rPr>
          <w:lang w:val="id-ID"/>
        </w:rPr>
        <w:t xml:space="preserve">antara lain : </w:t>
      </w:r>
    </w:p>
    <w:p w:rsidR="004A14A0" w:rsidRPr="004A14A0" w:rsidRDefault="004A14A0" w:rsidP="004A14A0">
      <w:pPr>
        <w:numPr>
          <w:ilvl w:val="1"/>
          <w:numId w:val="38"/>
        </w:numPr>
        <w:tabs>
          <w:tab w:val="clear" w:pos="792"/>
          <w:tab w:val="num" w:pos="480"/>
        </w:tabs>
        <w:spacing w:line="240" w:lineRule="auto"/>
        <w:ind w:left="480" w:hanging="240"/>
        <w:jc w:val="both"/>
        <w:rPr>
          <w:rFonts w:ascii="Times New Roman" w:hAnsi="Times New Roman" w:cs="Times New Roman"/>
          <w:b/>
          <w:i/>
          <w:color w:val="000000" w:themeColor="text1"/>
          <w:sz w:val="24"/>
          <w:szCs w:val="24"/>
        </w:rPr>
      </w:pPr>
      <w:r w:rsidRPr="004A14A0">
        <w:rPr>
          <w:rFonts w:ascii="Times New Roman" w:hAnsi="Times New Roman" w:cs="Times New Roman"/>
          <w:b/>
          <w:i/>
          <w:color w:val="000000" w:themeColor="text1"/>
          <w:sz w:val="24"/>
          <w:szCs w:val="24"/>
        </w:rPr>
        <w:t>Eksplorasi</w:t>
      </w:r>
    </w:p>
    <w:p w:rsidR="004A14A0" w:rsidRPr="004A14A0" w:rsidRDefault="004A14A0" w:rsidP="004A14A0">
      <w:pPr>
        <w:spacing w:line="240" w:lineRule="auto"/>
        <w:ind w:left="480"/>
        <w:jc w:val="both"/>
        <w:rPr>
          <w:rFonts w:ascii="Times New Roman" w:hAnsi="Times New Roman" w:cs="Times New Roman"/>
          <w:color w:val="000000" w:themeColor="text1"/>
          <w:sz w:val="24"/>
          <w:szCs w:val="24"/>
        </w:rPr>
      </w:pPr>
      <w:r w:rsidRPr="004A14A0">
        <w:rPr>
          <w:rFonts w:ascii="Times New Roman" w:hAnsi="Times New Roman" w:cs="Times New Roman"/>
          <w:color w:val="000000" w:themeColor="text1"/>
          <w:sz w:val="24"/>
          <w:szCs w:val="24"/>
        </w:rPr>
        <w:t>Dalam kegiatan eksplorasi, guru:</w:t>
      </w:r>
    </w:p>
    <w:p w:rsidR="004A14A0" w:rsidRPr="004A14A0" w:rsidRDefault="004A14A0" w:rsidP="004A14A0">
      <w:pPr>
        <w:numPr>
          <w:ilvl w:val="1"/>
          <w:numId w:val="39"/>
        </w:numPr>
        <w:tabs>
          <w:tab w:val="num" w:pos="840"/>
        </w:tabs>
        <w:spacing w:line="240" w:lineRule="auto"/>
        <w:ind w:left="840"/>
        <w:jc w:val="both"/>
        <w:rPr>
          <w:rFonts w:ascii="Times New Roman" w:hAnsi="Times New Roman" w:cs="Times New Roman"/>
          <w:color w:val="000000" w:themeColor="text1"/>
          <w:sz w:val="24"/>
          <w:szCs w:val="24"/>
        </w:rPr>
      </w:pPr>
      <w:r w:rsidRPr="004A14A0">
        <w:rPr>
          <w:rFonts w:ascii="Times New Roman" w:hAnsi="Times New Roman" w:cs="Times New Roman"/>
          <w:color w:val="000000" w:themeColor="text1"/>
          <w:sz w:val="24"/>
          <w:szCs w:val="24"/>
        </w:rPr>
        <w:t>melibatkan peserta didik mencari informasi yang luas dan dalam tentang topik/tema materi yang akan dipelajari;</w:t>
      </w:r>
    </w:p>
    <w:p w:rsidR="004A14A0" w:rsidRPr="004A14A0" w:rsidRDefault="004A14A0" w:rsidP="004A14A0">
      <w:pPr>
        <w:numPr>
          <w:ilvl w:val="1"/>
          <w:numId w:val="39"/>
        </w:numPr>
        <w:tabs>
          <w:tab w:val="num" w:pos="840"/>
        </w:tabs>
        <w:spacing w:line="240" w:lineRule="auto"/>
        <w:ind w:left="840"/>
        <w:jc w:val="both"/>
        <w:rPr>
          <w:rFonts w:ascii="Times New Roman" w:hAnsi="Times New Roman" w:cs="Times New Roman"/>
          <w:color w:val="000000" w:themeColor="text1"/>
          <w:sz w:val="24"/>
          <w:szCs w:val="24"/>
        </w:rPr>
      </w:pPr>
      <w:r w:rsidRPr="004A14A0">
        <w:rPr>
          <w:rFonts w:ascii="Times New Roman" w:hAnsi="Times New Roman" w:cs="Times New Roman"/>
          <w:color w:val="000000" w:themeColor="text1"/>
          <w:sz w:val="24"/>
          <w:szCs w:val="24"/>
        </w:rPr>
        <w:t>menggunakan beragam pendekatan pembelajaran, media pembelajaran, dan sumber belajar lain;</w:t>
      </w:r>
    </w:p>
    <w:p w:rsidR="004A14A0" w:rsidRPr="004A14A0" w:rsidRDefault="004A14A0" w:rsidP="004A14A0">
      <w:pPr>
        <w:numPr>
          <w:ilvl w:val="1"/>
          <w:numId w:val="39"/>
        </w:numPr>
        <w:tabs>
          <w:tab w:val="num" w:pos="840"/>
        </w:tabs>
        <w:spacing w:line="240" w:lineRule="auto"/>
        <w:ind w:left="840"/>
        <w:jc w:val="both"/>
        <w:rPr>
          <w:rFonts w:ascii="Times New Roman" w:hAnsi="Times New Roman" w:cs="Times New Roman"/>
          <w:color w:val="000000" w:themeColor="text1"/>
          <w:sz w:val="24"/>
          <w:szCs w:val="24"/>
        </w:rPr>
      </w:pPr>
      <w:r w:rsidRPr="004A14A0">
        <w:rPr>
          <w:rFonts w:ascii="Times New Roman" w:hAnsi="Times New Roman" w:cs="Times New Roman"/>
          <w:color w:val="000000" w:themeColor="text1"/>
          <w:sz w:val="24"/>
          <w:szCs w:val="24"/>
        </w:rPr>
        <w:t>memfasilitasi terjadinya interaksi antarpeserta didik serta antara peserta didik dengan guru, lingkungan, dan sumber belajar lainnya;</w:t>
      </w:r>
    </w:p>
    <w:p w:rsidR="004A14A0" w:rsidRPr="004A14A0" w:rsidRDefault="004A14A0" w:rsidP="004A14A0">
      <w:pPr>
        <w:numPr>
          <w:ilvl w:val="1"/>
          <w:numId w:val="39"/>
        </w:numPr>
        <w:tabs>
          <w:tab w:val="num" w:pos="840"/>
        </w:tabs>
        <w:spacing w:line="240" w:lineRule="auto"/>
        <w:ind w:left="840"/>
        <w:jc w:val="both"/>
        <w:rPr>
          <w:rFonts w:ascii="Times New Roman" w:hAnsi="Times New Roman" w:cs="Times New Roman"/>
          <w:color w:val="000000" w:themeColor="text1"/>
          <w:sz w:val="24"/>
          <w:szCs w:val="24"/>
        </w:rPr>
      </w:pPr>
      <w:r w:rsidRPr="004A14A0">
        <w:rPr>
          <w:rFonts w:ascii="Times New Roman" w:hAnsi="Times New Roman" w:cs="Times New Roman"/>
          <w:color w:val="000000" w:themeColor="text1"/>
          <w:sz w:val="24"/>
          <w:szCs w:val="24"/>
        </w:rPr>
        <w:t>melibatkan peserta didik secara aktif dalam setiap kegiatan pembelajaran; dan</w:t>
      </w:r>
    </w:p>
    <w:p w:rsidR="004A14A0" w:rsidRPr="004A14A0" w:rsidRDefault="004A14A0" w:rsidP="004A14A0">
      <w:pPr>
        <w:numPr>
          <w:ilvl w:val="1"/>
          <w:numId w:val="39"/>
        </w:numPr>
        <w:tabs>
          <w:tab w:val="num" w:pos="840"/>
        </w:tabs>
        <w:spacing w:line="240" w:lineRule="auto"/>
        <w:ind w:left="840"/>
        <w:jc w:val="both"/>
        <w:rPr>
          <w:rFonts w:ascii="Times New Roman" w:hAnsi="Times New Roman" w:cs="Times New Roman"/>
          <w:color w:val="000000" w:themeColor="text1"/>
          <w:sz w:val="24"/>
          <w:szCs w:val="24"/>
        </w:rPr>
      </w:pPr>
      <w:r w:rsidRPr="004A14A0">
        <w:rPr>
          <w:rFonts w:ascii="Times New Roman" w:hAnsi="Times New Roman" w:cs="Times New Roman"/>
          <w:color w:val="000000" w:themeColor="text1"/>
          <w:sz w:val="24"/>
          <w:szCs w:val="24"/>
        </w:rPr>
        <w:t>memfasilitasi peserta didik menjelaskan cara menyimpulkan isi teks pidato dengan baik</w:t>
      </w:r>
    </w:p>
    <w:p w:rsidR="004A14A0" w:rsidRPr="004A14A0" w:rsidRDefault="004A14A0" w:rsidP="004A14A0">
      <w:pPr>
        <w:numPr>
          <w:ilvl w:val="1"/>
          <w:numId w:val="39"/>
        </w:numPr>
        <w:tabs>
          <w:tab w:val="num" w:pos="840"/>
        </w:tabs>
        <w:spacing w:line="240" w:lineRule="auto"/>
        <w:ind w:left="840"/>
        <w:jc w:val="both"/>
        <w:rPr>
          <w:rFonts w:ascii="Times New Roman" w:hAnsi="Times New Roman" w:cs="Times New Roman"/>
          <w:color w:val="000000" w:themeColor="text1"/>
          <w:sz w:val="24"/>
          <w:szCs w:val="24"/>
        </w:rPr>
      </w:pPr>
      <w:r w:rsidRPr="004A14A0">
        <w:rPr>
          <w:rFonts w:ascii="Times New Roman" w:hAnsi="Times New Roman" w:cs="Times New Roman"/>
          <w:color w:val="000000" w:themeColor="text1"/>
          <w:sz w:val="24"/>
          <w:szCs w:val="24"/>
        </w:rPr>
        <w:t>Menyimak kesimpulan isi teks pidato yang dibacakan oleh salah seorang siswa</w:t>
      </w:r>
    </w:p>
    <w:p w:rsidR="004A14A0" w:rsidRPr="004A14A0" w:rsidRDefault="004A14A0" w:rsidP="004A14A0">
      <w:pPr>
        <w:numPr>
          <w:ilvl w:val="1"/>
          <w:numId w:val="39"/>
        </w:numPr>
        <w:tabs>
          <w:tab w:val="num" w:pos="840"/>
        </w:tabs>
        <w:spacing w:line="240" w:lineRule="auto"/>
        <w:ind w:left="840"/>
        <w:jc w:val="both"/>
        <w:rPr>
          <w:rFonts w:ascii="Times New Roman" w:hAnsi="Times New Roman" w:cs="Times New Roman"/>
          <w:color w:val="000000" w:themeColor="text1"/>
          <w:sz w:val="24"/>
          <w:szCs w:val="24"/>
        </w:rPr>
      </w:pPr>
      <w:r w:rsidRPr="004A14A0">
        <w:rPr>
          <w:rFonts w:ascii="Times New Roman" w:hAnsi="Times New Roman" w:cs="Times New Roman"/>
          <w:color w:val="000000" w:themeColor="text1"/>
          <w:sz w:val="24"/>
          <w:szCs w:val="24"/>
        </w:rPr>
        <w:t>Melakukan pembahasan mengenai isi teks pidato</w:t>
      </w:r>
    </w:p>
    <w:p w:rsidR="004A14A0" w:rsidRPr="004A14A0" w:rsidRDefault="004A14A0" w:rsidP="004A14A0">
      <w:pPr>
        <w:numPr>
          <w:ilvl w:val="1"/>
          <w:numId w:val="38"/>
        </w:numPr>
        <w:tabs>
          <w:tab w:val="clear" w:pos="792"/>
          <w:tab w:val="num" w:pos="480"/>
        </w:tabs>
        <w:spacing w:line="240" w:lineRule="auto"/>
        <w:ind w:left="480" w:hanging="240"/>
        <w:jc w:val="both"/>
        <w:rPr>
          <w:rFonts w:ascii="Times New Roman" w:hAnsi="Times New Roman" w:cs="Times New Roman"/>
          <w:b/>
          <w:i/>
          <w:color w:val="000000" w:themeColor="text1"/>
          <w:sz w:val="24"/>
          <w:szCs w:val="24"/>
        </w:rPr>
      </w:pPr>
      <w:r w:rsidRPr="004A14A0">
        <w:rPr>
          <w:rFonts w:ascii="Times New Roman" w:hAnsi="Times New Roman" w:cs="Times New Roman"/>
          <w:b/>
          <w:i/>
          <w:color w:val="000000" w:themeColor="text1"/>
          <w:sz w:val="24"/>
          <w:szCs w:val="24"/>
        </w:rPr>
        <w:lastRenderedPageBreak/>
        <w:t>Elaborasi</w:t>
      </w:r>
    </w:p>
    <w:p w:rsidR="004A14A0" w:rsidRPr="004A14A0" w:rsidRDefault="004A14A0" w:rsidP="004A14A0">
      <w:pPr>
        <w:spacing w:line="240" w:lineRule="auto"/>
        <w:ind w:left="480"/>
        <w:jc w:val="both"/>
        <w:rPr>
          <w:rFonts w:ascii="Times New Roman" w:hAnsi="Times New Roman" w:cs="Times New Roman"/>
          <w:color w:val="000000" w:themeColor="text1"/>
          <w:sz w:val="24"/>
          <w:szCs w:val="24"/>
        </w:rPr>
      </w:pPr>
      <w:r w:rsidRPr="004A14A0">
        <w:rPr>
          <w:rFonts w:ascii="Times New Roman" w:hAnsi="Times New Roman" w:cs="Times New Roman"/>
          <w:color w:val="000000" w:themeColor="text1"/>
          <w:sz w:val="24"/>
          <w:szCs w:val="24"/>
        </w:rPr>
        <w:t>Dalam kegiatan elaborasi, guru:</w:t>
      </w:r>
    </w:p>
    <w:p w:rsidR="004A14A0" w:rsidRPr="004A14A0" w:rsidRDefault="004A14A0" w:rsidP="004A14A0">
      <w:pPr>
        <w:numPr>
          <w:ilvl w:val="1"/>
          <w:numId w:val="39"/>
        </w:numPr>
        <w:tabs>
          <w:tab w:val="num" w:pos="840"/>
        </w:tabs>
        <w:spacing w:line="240" w:lineRule="auto"/>
        <w:ind w:left="840"/>
        <w:jc w:val="both"/>
        <w:rPr>
          <w:rFonts w:ascii="Times New Roman" w:hAnsi="Times New Roman" w:cs="Times New Roman"/>
          <w:color w:val="000000" w:themeColor="text1"/>
          <w:sz w:val="24"/>
          <w:szCs w:val="24"/>
        </w:rPr>
      </w:pPr>
      <w:r w:rsidRPr="004A14A0">
        <w:rPr>
          <w:rFonts w:ascii="Times New Roman" w:hAnsi="Times New Roman" w:cs="Times New Roman"/>
          <w:color w:val="000000" w:themeColor="text1"/>
          <w:sz w:val="24"/>
          <w:szCs w:val="24"/>
        </w:rPr>
        <w:t>memfasilitasi peserta didik melalui pemberian tugas, diskusi, dan lain-lain untuk memunculkan gagasan baru baik secara lisan maupun tertulis;</w:t>
      </w:r>
    </w:p>
    <w:p w:rsidR="004A14A0" w:rsidRPr="004A14A0" w:rsidRDefault="004A14A0" w:rsidP="004A14A0">
      <w:pPr>
        <w:numPr>
          <w:ilvl w:val="1"/>
          <w:numId w:val="39"/>
        </w:numPr>
        <w:tabs>
          <w:tab w:val="num" w:pos="840"/>
        </w:tabs>
        <w:spacing w:line="240" w:lineRule="auto"/>
        <w:ind w:left="840"/>
        <w:jc w:val="both"/>
        <w:rPr>
          <w:rFonts w:ascii="Times New Roman" w:hAnsi="Times New Roman" w:cs="Times New Roman"/>
          <w:color w:val="000000" w:themeColor="text1"/>
          <w:sz w:val="24"/>
          <w:szCs w:val="24"/>
        </w:rPr>
      </w:pPr>
      <w:r w:rsidRPr="004A14A0">
        <w:rPr>
          <w:rFonts w:ascii="Times New Roman" w:hAnsi="Times New Roman" w:cs="Times New Roman"/>
          <w:color w:val="000000" w:themeColor="text1"/>
          <w:sz w:val="24"/>
          <w:szCs w:val="24"/>
        </w:rPr>
        <w:t xml:space="preserve">Menyimpulkan isi teks pidato dan dibacakan oleh siswa </w:t>
      </w:r>
    </w:p>
    <w:p w:rsidR="004A14A0" w:rsidRPr="004A14A0" w:rsidRDefault="004A14A0" w:rsidP="004A14A0">
      <w:pPr>
        <w:numPr>
          <w:ilvl w:val="1"/>
          <w:numId w:val="39"/>
        </w:numPr>
        <w:tabs>
          <w:tab w:val="num" w:pos="840"/>
        </w:tabs>
        <w:spacing w:line="240" w:lineRule="auto"/>
        <w:ind w:left="840"/>
        <w:jc w:val="both"/>
        <w:rPr>
          <w:rFonts w:ascii="Times New Roman" w:hAnsi="Times New Roman" w:cs="Times New Roman"/>
          <w:color w:val="000000" w:themeColor="text1"/>
          <w:sz w:val="24"/>
          <w:szCs w:val="24"/>
        </w:rPr>
      </w:pPr>
      <w:r w:rsidRPr="004A14A0">
        <w:rPr>
          <w:rFonts w:ascii="Times New Roman" w:hAnsi="Times New Roman" w:cs="Times New Roman"/>
          <w:color w:val="000000" w:themeColor="text1"/>
          <w:sz w:val="24"/>
          <w:szCs w:val="24"/>
        </w:rPr>
        <w:t>menjelaskan kejadian penting dari pidato yang dibacakan</w:t>
      </w:r>
    </w:p>
    <w:p w:rsidR="004A14A0" w:rsidRPr="004A14A0" w:rsidRDefault="004A14A0" w:rsidP="004A14A0">
      <w:pPr>
        <w:numPr>
          <w:ilvl w:val="1"/>
          <w:numId w:val="39"/>
        </w:numPr>
        <w:tabs>
          <w:tab w:val="num" w:pos="840"/>
        </w:tabs>
        <w:spacing w:line="240" w:lineRule="auto"/>
        <w:ind w:left="840"/>
        <w:jc w:val="both"/>
        <w:rPr>
          <w:rFonts w:ascii="Times New Roman" w:hAnsi="Times New Roman" w:cs="Times New Roman"/>
          <w:color w:val="000000" w:themeColor="text1"/>
          <w:sz w:val="24"/>
          <w:szCs w:val="24"/>
        </w:rPr>
      </w:pPr>
      <w:r w:rsidRPr="004A14A0">
        <w:rPr>
          <w:rFonts w:ascii="Times New Roman" w:hAnsi="Times New Roman" w:cs="Times New Roman"/>
          <w:color w:val="000000" w:themeColor="text1"/>
          <w:sz w:val="24"/>
          <w:szCs w:val="24"/>
        </w:rPr>
        <w:t>Menjelaskan informasi yang terdapat dalam pidato</w:t>
      </w:r>
    </w:p>
    <w:p w:rsidR="004A14A0" w:rsidRPr="004A14A0" w:rsidRDefault="004A14A0" w:rsidP="004A14A0">
      <w:pPr>
        <w:numPr>
          <w:ilvl w:val="1"/>
          <w:numId w:val="39"/>
        </w:numPr>
        <w:tabs>
          <w:tab w:val="num" w:pos="840"/>
        </w:tabs>
        <w:spacing w:line="240" w:lineRule="auto"/>
        <w:ind w:left="840"/>
        <w:jc w:val="both"/>
        <w:rPr>
          <w:rFonts w:ascii="Times New Roman" w:hAnsi="Times New Roman" w:cs="Times New Roman"/>
          <w:color w:val="000000" w:themeColor="text1"/>
          <w:sz w:val="24"/>
          <w:szCs w:val="24"/>
        </w:rPr>
      </w:pPr>
      <w:r w:rsidRPr="004A14A0">
        <w:rPr>
          <w:rFonts w:ascii="Times New Roman" w:hAnsi="Times New Roman" w:cs="Times New Roman"/>
          <w:color w:val="000000" w:themeColor="text1"/>
          <w:sz w:val="24"/>
          <w:szCs w:val="24"/>
        </w:rPr>
        <w:t>memberi kesempatan untuk berpikir, menganalisis, menyelesaikan masalah, dan bertindak tanpa rasa takut;</w:t>
      </w:r>
    </w:p>
    <w:p w:rsidR="004A14A0" w:rsidRPr="004A14A0" w:rsidRDefault="004A14A0" w:rsidP="004A14A0">
      <w:pPr>
        <w:numPr>
          <w:ilvl w:val="1"/>
          <w:numId w:val="39"/>
        </w:numPr>
        <w:tabs>
          <w:tab w:val="num" w:pos="840"/>
        </w:tabs>
        <w:spacing w:line="240" w:lineRule="auto"/>
        <w:ind w:left="840"/>
        <w:jc w:val="both"/>
        <w:rPr>
          <w:rFonts w:ascii="Times New Roman" w:hAnsi="Times New Roman" w:cs="Times New Roman"/>
          <w:color w:val="000000" w:themeColor="text1"/>
          <w:sz w:val="24"/>
          <w:szCs w:val="24"/>
        </w:rPr>
      </w:pPr>
      <w:r w:rsidRPr="004A14A0">
        <w:rPr>
          <w:rFonts w:ascii="Times New Roman" w:hAnsi="Times New Roman" w:cs="Times New Roman"/>
          <w:color w:val="000000" w:themeColor="text1"/>
          <w:sz w:val="24"/>
          <w:szCs w:val="24"/>
        </w:rPr>
        <w:t>memfasilitasi peserta didik dalam pembelajaran kooperatif dan kolaboratif;</w:t>
      </w:r>
    </w:p>
    <w:p w:rsidR="004A14A0" w:rsidRPr="004A14A0" w:rsidRDefault="004A14A0" w:rsidP="004A14A0">
      <w:pPr>
        <w:numPr>
          <w:ilvl w:val="1"/>
          <w:numId w:val="39"/>
        </w:numPr>
        <w:tabs>
          <w:tab w:val="num" w:pos="840"/>
        </w:tabs>
        <w:spacing w:line="240" w:lineRule="auto"/>
        <w:ind w:left="840"/>
        <w:jc w:val="both"/>
        <w:rPr>
          <w:rFonts w:ascii="Times New Roman" w:hAnsi="Times New Roman" w:cs="Times New Roman"/>
          <w:color w:val="000000" w:themeColor="text1"/>
          <w:sz w:val="24"/>
          <w:szCs w:val="24"/>
        </w:rPr>
      </w:pPr>
      <w:r w:rsidRPr="004A14A0">
        <w:rPr>
          <w:rFonts w:ascii="Times New Roman" w:hAnsi="Times New Roman" w:cs="Times New Roman"/>
          <w:color w:val="000000" w:themeColor="text1"/>
          <w:sz w:val="24"/>
          <w:szCs w:val="24"/>
        </w:rPr>
        <w:t>memfasilitasi peserta didik berkompetisi secara sehat untuk meningkatkan prestasi belajar;</w:t>
      </w:r>
    </w:p>
    <w:p w:rsidR="004A14A0" w:rsidRPr="004A14A0" w:rsidRDefault="004A14A0" w:rsidP="004A14A0">
      <w:pPr>
        <w:numPr>
          <w:ilvl w:val="1"/>
          <w:numId w:val="39"/>
        </w:numPr>
        <w:tabs>
          <w:tab w:val="num" w:pos="840"/>
        </w:tabs>
        <w:spacing w:line="240" w:lineRule="auto"/>
        <w:ind w:left="840"/>
        <w:jc w:val="both"/>
        <w:rPr>
          <w:rFonts w:ascii="Times New Roman" w:hAnsi="Times New Roman" w:cs="Times New Roman"/>
          <w:color w:val="000000" w:themeColor="text1"/>
          <w:sz w:val="24"/>
          <w:szCs w:val="24"/>
        </w:rPr>
      </w:pPr>
      <w:r w:rsidRPr="004A14A0">
        <w:rPr>
          <w:rFonts w:ascii="Times New Roman" w:hAnsi="Times New Roman" w:cs="Times New Roman"/>
          <w:color w:val="000000" w:themeColor="text1"/>
          <w:sz w:val="24"/>
          <w:szCs w:val="24"/>
        </w:rPr>
        <w:t>memfasilitasi peserta didik membuat laporan eksplorasi yang dilakukan baik lisan maupun tertulis, secara individual maupun kelompok;</w:t>
      </w:r>
    </w:p>
    <w:p w:rsidR="004A14A0" w:rsidRPr="004A14A0" w:rsidRDefault="004A14A0" w:rsidP="004A14A0">
      <w:pPr>
        <w:numPr>
          <w:ilvl w:val="1"/>
          <w:numId w:val="39"/>
        </w:numPr>
        <w:tabs>
          <w:tab w:val="num" w:pos="840"/>
        </w:tabs>
        <w:spacing w:line="240" w:lineRule="auto"/>
        <w:ind w:left="840"/>
        <w:jc w:val="both"/>
        <w:rPr>
          <w:rFonts w:ascii="Times New Roman" w:hAnsi="Times New Roman" w:cs="Times New Roman"/>
          <w:color w:val="000000" w:themeColor="text1"/>
          <w:sz w:val="24"/>
          <w:szCs w:val="24"/>
        </w:rPr>
      </w:pPr>
      <w:r w:rsidRPr="004A14A0">
        <w:rPr>
          <w:rFonts w:ascii="Times New Roman" w:hAnsi="Times New Roman" w:cs="Times New Roman"/>
          <w:color w:val="000000" w:themeColor="text1"/>
          <w:sz w:val="24"/>
          <w:szCs w:val="24"/>
        </w:rPr>
        <w:t>memfasilitasi peserta didik untuk menyajikan hasil kerja individual maupun kelompok;</w:t>
      </w:r>
    </w:p>
    <w:p w:rsidR="004A14A0" w:rsidRPr="004A14A0" w:rsidRDefault="004A14A0" w:rsidP="004A14A0">
      <w:pPr>
        <w:numPr>
          <w:ilvl w:val="1"/>
          <w:numId w:val="39"/>
        </w:numPr>
        <w:tabs>
          <w:tab w:val="num" w:pos="840"/>
        </w:tabs>
        <w:spacing w:line="240" w:lineRule="auto"/>
        <w:ind w:left="840"/>
        <w:jc w:val="both"/>
        <w:rPr>
          <w:rFonts w:ascii="Times New Roman" w:hAnsi="Times New Roman" w:cs="Times New Roman"/>
          <w:color w:val="000000" w:themeColor="text1"/>
          <w:sz w:val="24"/>
          <w:szCs w:val="24"/>
        </w:rPr>
      </w:pPr>
      <w:r w:rsidRPr="004A14A0">
        <w:rPr>
          <w:rFonts w:ascii="Times New Roman" w:hAnsi="Times New Roman" w:cs="Times New Roman"/>
          <w:color w:val="000000" w:themeColor="text1"/>
          <w:sz w:val="24"/>
          <w:szCs w:val="24"/>
        </w:rPr>
        <w:t xml:space="preserve">memfasilitasi peserta didik melakukan kegiatan yang menumbuhkan kebanggaan dan rasa percaya diri peserta didik.   </w:t>
      </w:r>
    </w:p>
    <w:p w:rsidR="004A14A0" w:rsidRPr="004A14A0" w:rsidRDefault="004A14A0" w:rsidP="004A14A0">
      <w:pPr>
        <w:numPr>
          <w:ilvl w:val="1"/>
          <w:numId w:val="38"/>
        </w:numPr>
        <w:tabs>
          <w:tab w:val="clear" w:pos="792"/>
          <w:tab w:val="num" w:pos="480"/>
        </w:tabs>
        <w:spacing w:line="240" w:lineRule="auto"/>
        <w:ind w:left="480" w:hanging="240"/>
        <w:jc w:val="both"/>
        <w:rPr>
          <w:rFonts w:ascii="Times New Roman" w:hAnsi="Times New Roman" w:cs="Times New Roman"/>
          <w:b/>
          <w:i/>
          <w:color w:val="000000" w:themeColor="text1"/>
          <w:sz w:val="24"/>
          <w:szCs w:val="24"/>
        </w:rPr>
      </w:pPr>
      <w:r w:rsidRPr="004A14A0">
        <w:rPr>
          <w:rFonts w:ascii="Times New Roman" w:hAnsi="Times New Roman" w:cs="Times New Roman"/>
          <w:b/>
          <w:i/>
          <w:color w:val="000000" w:themeColor="text1"/>
          <w:sz w:val="24"/>
          <w:szCs w:val="24"/>
        </w:rPr>
        <w:t>Konfirmasi</w:t>
      </w:r>
    </w:p>
    <w:p w:rsidR="004A14A0" w:rsidRPr="004A14A0" w:rsidRDefault="004A14A0" w:rsidP="004A14A0">
      <w:pPr>
        <w:spacing w:line="240" w:lineRule="auto"/>
        <w:ind w:left="480"/>
        <w:jc w:val="both"/>
        <w:rPr>
          <w:rFonts w:ascii="Times New Roman" w:hAnsi="Times New Roman" w:cs="Times New Roman"/>
          <w:color w:val="000000" w:themeColor="text1"/>
          <w:sz w:val="24"/>
          <w:szCs w:val="24"/>
        </w:rPr>
      </w:pPr>
      <w:r w:rsidRPr="004A14A0">
        <w:rPr>
          <w:rFonts w:ascii="Times New Roman" w:hAnsi="Times New Roman" w:cs="Times New Roman"/>
          <w:color w:val="000000" w:themeColor="text1"/>
          <w:sz w:val="24"/>
          <w:szCs w:val="24"/>
        </w:rPr>
        <w:t xml:space="preserve"> Dalam kegiatan konfirmasi, guru:</w:t>
      </w:r>
    </w:p>
    <w:p w:rsidR="004A14A0" w:rsidRPr="004A14A0" w:rsidRDefault="004A14A0" w:rsidP="004A14A0">
      <w:pPr>
        <w:numPr>
          <w:ilvl w:val="1"/>
          <w:numId w:val="39"/>
        </w:numPr>
        <w:tabs>
          <w:tab w:val="num" w:pos="840"/>
        </w:tabs>
        <w:spacing w:line="240" w:lineRule="auto"/>
        <w:ind w:left="840"/>
        <w:jc w:val="both"/>
        <w:rPr>
          <w:rFonts w:ascii="Times New Roman" w:hAnsi="Times New Roman" w:cs="Times New Roman"/>
          <w:color w:val="000000" w:themeColor="text1"/>
          <w:sz w:val="24"/>
          <w:szCs w:val="24"/>
        </w:rPr>
      </w:pPr>
      <w:r w:rsidRPr="004A14A0">
        <w:rPr>
          <w:rFonts w:ascii="Times New Roman" w:hAnsi="Times New Roman" w:cs="Times New Roman"/>
          <w:color w:val="000000" w:themeColor="text1"/>
          <w:sz w:val="24"/>
          <w:szCs w:val="24"/>
        </w:rPr>
        <w:t>memberikan umpan balik positif dan penguatan dalam bentuk lisan, tulisan, isyarat, maupun hadiah terhadap keberhasilan peserta didik,</w:t>
      </w:r>
    </w:p>
    <w:p w:rsidR="004A14A0" w:rsidRPr="004A14A0" w:rsidRDefault="004A14A0" w:rsidP="004A14A0">
      <w:pPr>
        <w:numPr>
          <w:ilvl w:val="1"/>
          <w:numId w:val="39"/>
        </w:numPr>
        <w:tabs>
          <w:tab w:val="num" w:pos="840"/>
        </w:tabs>
        <w:spacing w:line="240" w:lineRule="auto"/>
        <w:ind w:left="840"/>
        <w:jc w:val="both"/>
        <w:rPr>
          <w:rFonts w:ascii="Times New Roman" w:hAnsi="Times New Roman" w:cs="Times New Roman"/>
          <w:color w:val="000000" w:themeColor="text1"/>
          <w:sz w:val="24"/>
          <w:szCs w:val="24"/>
        </w:rPr>
      </w:pPr>
      <w:r w:rsidRPr="004A14A0">
        <w:rPr>
          <w:rFonts w:ascii="Times New Roman" w:hAnsi="Times New Roman" w:cs="Times New Roman"/>
          <w:color w:val="000000" w:themeColor="text1"/>
          <w:sz w:val="24"/>
          <w:szCs w:val="24"/>
        </w:rPr>
        <w:t>memberikan konfirmasi terhadap hasil eksplorasi dan elaborasi peserta didik melalui berbagai sumber,</w:t>
      </w:r>
    </w:p>
    <w:p w:rsidR="004A14A0" w:rsidRPr="004A14A0" w:rsidRDefault="004A14A0" w:rsidP="004A14A0">
      <w:pPr>
        <w:numPr>
          <w:ilvl w:val="1"/>
          <w:numId w:val="39"/>
        </w:numPr>
        <w:tabs>
          <w:tab w:val="num" w:pos="840"/>
        </w:tabs>
        <w:spacing w:line="240" w:lineRule="auto"/>
        <w:ind w:left="840"/>
        <w:jc w:val="both"/>
        <w:rPr>
          <w:rFonts w:ascii="Times New Roman" w:hAnsi="Times New Roman" w:cs="Times New Roman"/>
          <w:color w:val="000000" w:themeColor="text1"/>
          <w:sz w:val="24"/>
          <w:szCs w:val="24"/>
        </w:rPr>
      </w:pPr>
      <w:r w:rsidRPr="004A14A0">
        <w:rPr>
          <w:rFonts w:ascii="Times New Roman" w:hAnsi="Times New Roman" w:cs="Times New Roman"/>
          <w:color w:val="000000" w:themeColor="text1"/>
          <w:sz w:val="24"/>
          <w:szCs w:val="24"/>
        </w:rPr>
        <w:t xml:space="preserve">memfasilitasi peserta didik melakukan refleksi untuk </w:t>
      </w:r>
      <w:r w:rsidRPr="004A14A0">
        <w:rPr>
          <w:rFonts w:ascii="Times New Roman" w:hAnsi="Times New Roman" w:cs="Times New Roman"/>
          <w:color w:val="000000" w:themeColor="text1"/>
          <w:sz w:val="24"/>
          <w:szCs w:val="24"/>
        </w:rPr>
        <w:lastRenderedPageBreak/>
        <w:t>memperoleh pengalaman belajar yang telah dilakukan,</w:t>
      </w:r>
    </w:p>
    <w:p w:rsidR="004A14A0" w:rsidRPr="004A14A0" w:rsidRDefault="004A14A0" w:rsidP="004A14A0">
      <w:pPr>
        <w:numPr>
          <w:ilvl w:val="1"/>
          <w:numId w:val="39"/>
        </w:numPr>
        <w:tabs>
          <w:tab w:val="num" w:pos="840"/>
        </w:tabs>
        <w:spacing w:line="240" w:lineRule="auto"/>
        <w:ind w:left="840"/>
        <w:jc w:val="both"/>
        <w:rPr>
          <w:rFonts w:ascii="Times New Roman" w:hAnsi="Times New Roman" w:cs="Times New Roman"/>
          <w:color w:val="000000" w:themeColor="text1"/>
          <w:sz w:val="24"/>
          <w:szCs w:val="24"/>
        </w:rPr>
      </w:pPr>
      <w:r w:rsidRPr="004A14A0">
        <w:rPr>
          <w:rFonts w:ascii="Times New Roman" w:hAnsi="Times New Roman" w:cs="Times New Roman"/>
          <w:color w:val="000000" w:themeColor="text1"/>
          <w:sz w:val="24"/>
          <w:szCs w:val="24"/>
        </w:rPr>
        <w:t>memfasilitasi peserta didik untuk memperoleh pengalaman yang bermakna dalam mencapai kompetensi dasar:</w:t>
      </w:r>
    </w:p>
    <w:p w:rsidR="004A14A0" w:rsidRPr="004A14A0" w:rsidRDefault="004A14A0" w:rsidP="004A14A0">
      <w:pPr>
        <w:numPr>
          <w:ilvl w:val="4"/>
          <w:numId w:val="40"/>
        </w:numPr>
        <w:tabs>
          <w:tab w:val="num" w:pos="1200"/>
        </w:tabs>
        <w:spacing w:line="240" w:lineRule="auto"/>
        <w:ind w:left="1200"/>
        <w:jc w:val="both"/>
        <w:rPr>
          <w:rFonts w:ascii="Times New Roman" w:hAnsi="Times New Roman" w:cs="Times New Roman"/>
          <w:color w:val="000000" w:themeColor="text1"/>
          <w:sz w:val="24"/>
          <w:szCs w:val="24"/>
        </w:rPr>
      </w:pPr>
      <w:r w:rsidRPr="004A14A0">
        <w:rPr>
          <w:rFonts w:ascii="Times New Roman" w:hAnsi="Times New Roman" w:cs="Times New Roman"/>
          <w:color w:val="000000" w:themeColor="text1"/>
          <w:sz w:val="24"/>
          <w:szCs w:val="24"/>
        </w:rPr>
        <w:t>berfungsi sebagai narasumber dan fasilitator dalam menjawab pertanyaan peserta didik yang menghadapi kesulitan, dengan menggunakan bahasa yang baku dan benar;</w:t>
      </w:r>
    </w:p>
    <w:p w:rsidR="004A14A0" w:rsidRPr="004A14A0" w:rsidRDefault="004A14A0" w:rsidP="004A14A0">
      <w:pPr>
        <w:numPr>
          <w:ilvl w:val="4"/>
          <w:numId w:val="40"/>
        </w:numPr>
        <w:tabs>
          <w:tab w:val="num" w:pos="1200"/>
        </w:tabs>
        <w:spacing w:line="240" w:lineRule="auto"/>
        <w:ind w:left="1200"/>
        <w:jc w:val="both"/>
        <w:rPr>
          <w:rFonts w:ascii="Times New Roman" w:hAnsi="Times New Roman" w:cs="Times New Roman"/>
          <w:color w:val="000000" w:themeColor="text1"/>
          <w:sz w:val="24"/>
          <w:szCs w:val="24"/>
        </w:rPr>
      </w:pPr>
      <w:r w:rsidRPr="004A14A0">
        <w:rPr>
          <w:rFonts w:ascii="Times New Roman" w:hAnsi="Times New Roman" w:cs="Times New Roman"/>
          <w:color w:val="000000" w:themeColor="text1"/>
          <w:sz w:val="24"/>
          <w:szCs w:val="24"/>
        </w:rPr>
        <w:t>membantu menyelesaikan masalah;</w:t>
      </w:r>
    </w:p>
    <w:p w:rsidR="004A14A0" w:rsidRPr="004A14A0" w:rsidRDefault="004A14A0" w:rsidP="004A14A0">
      <w:pPr>
        <w:numPr>
          <w:ilvl w:val="4"/>
          <w:numId w:val="40"/>
        </w:numPr>
        <w:tabs>
          <w:tab w:val="num" w:pos="1200"/>
        </w:tabs>
        <w:spacing w:line="240" w:lineRule="auto"/>
        <w:ind w:left="1200"/>
        <w:jc w:val="both"/>
        <w:rPr>
          <w:rFonts w:ascii="Times New Roman" w:hAnsi="Times New Roman" w:cs="Times New Roman"/>
          <w:color w:val="000000" w:themeColor="text1"/>
          <w:sz w:val="24"/>
          <w:szCs w:val="24"/>
        </w:rPr>
      </w:pPr>
      <w:r w:rsidRPr="004A14A0">
        <w:rPr>
          <w:rFonts w:ascii="Times New Roman" w:hAnsi="Times New Roman" w:cs="Times New Roman"/>
          <w:color w:val="000000" w:themeColor="text1"/>
          <w:sz w:val="24"/>
          <w:szCs w:val="24"/>
        </w:rPr>
        <w:t>memberi acuan agar peserta didik dapat melakukan pengecekan hasil eksplorasi;</w:t>
      </w:r>
    </w:p>
    <w:p w:rsidR="004A14A0" w:rsidRPr="004A14A0" w:rsidRDefault="004A14A0" w:rsidP="004A14A0">
      <w:pPr>
        <w:numPr>
          <w:ilvl w:val="4"/>
          <w:numId w:val="40"/>
        </w:numPr>
        <w:tabs>
          <w:tab w:val="num" w:pos="1200"/>
        </w:tabs>
        <w:spacing w:line="240" w:lineRule="auto"/>
        <w:ind w:left="1200"/>
        <w:jc w:val="both"/>
        <w:rPr>
          <w:rFonts w:ascii="Times New Roman" w:hAnsi="Times New Roman" w:cs="Times New Roman"/>
          <w:color w:val="000000" w:themeColor="text1"/>
          <w:sz w:val="24"/>
          <w:szCs w:val="24"/>
        </w:rPr>
      </w:pPr>
      <w:r w:rsidRPr="004A14A0">
        <w:rPr>
          <w:rFonts w:ascii="Times New Roman" w:hAnsi="Times New Roman" w:cs="Times New Roman"/>
          <w:color w:val="000000" w:themeColor="text1"/>
          <w:sz w:val="24"/>
          <w:szCs w:val="24"/>
        </w:rPr>
        <w:t>memberi informasi untuk bereksplorasi lebih jauh;</w:t>
      </w:r>
    </w:p>
    <w:p w:rsidR="004A14A0" w:rsidRPr="004A14A0" w:rsidRDefault="004A14A0" w:rsidP="004A14A0">
      <w:pPr>
        <w:numPr>
          <w:ilvl w:val="4"/>
          <w:numId w:val="40"/>
        </w:numPr>
        <w:tabs>
          <w:tab w:val="num" w:pos="1200"/>
        </w:tabs>
        <w:spacing w:line="240" w:lineRule="auto"/>
        <w:ind w:left="1200"/>
        <w:jc w:val="both"/>
        <w:rPr>
          <w:rFonts w:ascii="Times New Roman" w:hAnsi="Times New Roman" w:cs="Times New Roman"/>
          <w:color w:val="000000" w:themeColor="text1"/>
          <w:sz w:val="24"/>
          <w:szCs w:val="24"/>
        </w:rPr>
      </w:pPr>
      <w:r w:rsidRPr="004A14A0">
        <w:rPr>
          <w:rFonts w:ascii="Times New Roman" w:hAnsi="Times New Roman" w:cs="Times New Roman"/>
          <w:color w:val="000000" w:themeColor="text1"/>
          <w:sz w:val="24"/>
          <w:szCs w:val="24"/>
        </w:rPr>
        <w:t xml:space="preserve">memberikan motivasi kepada peserta didik yang kurang atau belum berpartisipasi aktif. </w:t>
      </w:r>
    </w:p>
    <w:p w:rsidR="004A14A0" w:rsidRPr="004A14A0" w:rsidRDefault="004A14A0" w:rsidP="004A14A0">
      <w:pPr>
        <w:pStyle w:val="BodyText"/>
        <w:numPr>
          <w:ilvl w:val="0"/>
          <w:numId w:val="26"/>
        </w:numPr>
        <w:tabs>
          <w:tab w:val="clear" w:pos="720"/>
          <w:tab w:val="num" w:pos="360"/>
        </w:tabs>
        <w:spacing w:line="240" w:lineRule="auto"/>
        <w:ind w:left="360"/>
        <w:rPr>
          <w:lang w:val="id-ID"/>
        </w:rPr>
      </w:pPr>
      <w:r w:rsidRPr="004A14A0">
        <w:rPr>
          <w:noProof/>
          <w:lang w:val="id-ID"/>
        </w:rPr>
        <w:t xml:space="preserve">Adanya perubahan kemampuan siswa setelah guru menggunakan teknik demonstrasi. Adapun perubahan kemampuan siswa ditunjukkan dengan selisih pada putaran pertama terjadi sebesar rata-rata 0.65, pada putaran kedua sebesar rata-rata 0,51, pada putaran ketiga sebesar rata-rata 0,51 dan pada putaran keempat sebesar 1,09. Hal tersebut sesuai dengan hasil uji t diketahui bahwa untuk harga nilai t dengan df 6 taraf signifikan 10% atau tingkat kepercayaan 90% adalah 1,65. Apabila dihubungkan dengan </w:t>
      </w:r>
      <w:r w:rsidRPr="004A14A0">
        <w:rPr>
          <w:i/>
          <w:iCs/>
          <w:noProof/>
          <w:lang w:val="id-ID"/>
        </w:rPr>
        <w:t>critical ratio</w:t>
      </w:r>
      <w:r w:rsidRPr="004A14A0">
        <w:rPr>
          <w:noProof/>
          <w:lang w:val="id-ID"/>
        </w:rPr>
        <w:t xml:space="preserve"> (CR) maka diperoleh 0,37 &lt; 1,65. Hal ini menunjukkan bahwa CR sebagai t hitung lebih besar daripada harga nilai t tabel. Ini berarti perubahan sebesar 0.37 signifikan pada tingkat kepercayaan 90% dalam </w:t>
      </w:r>
      <w:r w:rsidRPr="004A14A0">
        <w:rPr>
          <w:lang w:val="id-ID"/>
        </w:rPr>
        <w:t xml:space="preserve">pembelajaran </w:t>
      </w:r>
      <w:r w:rsidRPr="004A14A0">
        <w:rPr>
          <w:color w:val="000000" w:themeColor="text1"/>
          <w:lang w:val="id-ID"/>
        </w:rPr>
        <w:t xml:space="preserve">menyimpulkan isi teks pidato </w:t>
      </w:r>
      <w:r w:rsidRPr="004A14A0">
        <w:rPr>
          <w:lang w:val="id-ID"/>
        </w:rPr>
        <w:t xml:space="preserve">dengan menggunakan teknik </w:t>
      </w:r>
      <w:r w:rsidRPr="004A14A0">
        <w:rPr>
          <w:i/>
          <w:iCs/>
          <w:lang w:val="id-ID"/>
        </w:rPr>
        <w:t>warming up for reading</w:t>
      </w:r>
      <w:r w:rsidRPr="004A14A0">
        <w:rPr>
          <w:lang w:val="id-ID"/>
        </w:rPr>
        <w:t xml:space="preserve"> (WFR).</w:t>
      </w:r>
    </w:p>
    <w:p w:rsidR="004A14A0" w:rsidRPr="004A14A0" w:rsidRDefault="004A14A0" w:rsidP="004A14A0">
      <w:pPr>
        <w:spacing w:line="240" w:lineRule="auto"/>
        <w:ind w:firstLine="426"/>
        <w:jc w:val="both"/>
        <w:rPr>
          <w:rFonts w:ascii="Times New Roman" w:hAnsi="Times New Roman" w:cs="Times New Roman"/>
          <w:sz w:val="24"/>
          <w:szCs w:val="24"/>
        </w:rPr>
      </w:pPr>
      <w:r w:rsidRPr="004A14A0">
        <w:rPr>
          <w:rFonts w:ascii="Times New Roman" w:hAnsi="Times New Roman" w:cs="Times New Roman"/>
          <w:sz w:val="24"/>
          <w:szCs w:val="24"/>
        </w:rPr>
        <w:t xml:space="preserve">Berdasarkan simpulan di atas, pada kesempatan ini penulis mengemukakan saran yang ingin disampaikan kepada pembaca </w:t>
      </w:r>
      <w:r w:rsidRPr="004A14A0">
        <w:rPr>
          <w:rFonts w:ascii="Times New Roman" w:hAnsi="Times New Roman" w:cs="Times New Roman"/>
          <w:sz w:val="24"/>
          <w:szCs w:val="24"/>
        </w:rPr>
        <w:lastRenderedPageBreak/>
        <w:t xml:space="preserve">setelah membaca hasil penelitian ini sebagai berikut. </w:t>
      </w:r>
    </w:p>
    <w:p w:rsidR="004A14A0" w:rsidRPr="004A14A0" w:rsidRDefault="004A14A0" w:rsidP="004A14A0">
      <w:pPr>
        <w:numPr>
          <w:ilvl w:val="0"/>
          <w:numId w:val="41"/>
        </w:numPr>
        <w:tabs>
          <w:tab w:val="clear" w:pos="720"/>
          <w:tab w:val="num" w:pos="360"/>
        </w:tabs>
        <w:spacing w:line="240" w:lineRule="auto"/>
        <w:ind w:left="360"/>
        <w:jc w:val="both"/>
        <w:rPr>
          <w:rFonts w:ascii="Times New Roman" w:hAnsi="Times New Roman" w:cs="Times New Roman"/>
          <w:sz w:val="24"/>
          <w:szCs w:val="24"/>
        </w:rPr>
      </w:pPr>
      <w:r w:rsidRPr="004A14A0">
        <w:rPr>
          <w:rFonts w:ascii="Times New Roman" w:hAnsi="Times New Roman" w:cs="Times New Roman"/>
          <w:sz w:val="24"/>
          <w:szCs w:val="24"/>
        </w:rPr>
        <w:t xml:space="preserve">Salah satu hal penting yang harus dipilih dengan tepat adalah strategi pembelajaran. Hal ini harus dimiliki oleh guru agar anak tidak merasakan jenuh, dan guru bisa berbagi pengetahuan atau teori. Oleh karena itu guru harus kreatif, inovatif dan tidak berhenti belajar dan berlatih untuk mendapatkan pengetahuan. </w:t>
      </w:r>
    </w:p>
    <w:p w:rsidR="004A14A0" w:rsidRPr="004A14A0" w:rsidRDefault="004A14A0" w:rsidP="004A14A0">
      <w:pPr>
        <w:numPr>
          <w:ilvl w:val="0"/>
          <w:numId w:val="41"/>
        </w:numPr>
        <w:tabs>
          <w:tab w:val="clear" w:pos="720"/>
          <w:tab w:val="num" w:pos="360"/>
        </w:tabs>
        <w:spacing w:line="240" w:lineRule="auto"/>
        <w:ind w:left="360"/>
        <w:jc w:val="both"/>
        <w:rPr>
          <w:rFonts w:ascii="Times New Roman" w:hAnsi="Times New Roman" w:cs="Times New Roman"/>
          <w:sz w:val="24"/>
          <w:szCs w:val="24"/>
        </w:rPr>
      </w:pPr>
      <w:r w:rsidRPr="004A14A0">
        <w:rPr>
          <w:rFonts w:ascii="Times New Roman" w:hAnsi="Times New Roman" w:cs="Times New Roman"/>
          <w:sz w:val="24"/>
          <w:szCs w:val="24"/>
        </w:rPr>
        <w:t xml:space="preserve">Hasil evaluasi pembelajaran mengalami perubahan yang signifikan dari putaran 1 dan 4 dan putaran 2 dan 3. Hal tersebut membuktikan kepada guru bahasa Indonesia bahwa Pelaksanaan pembelajaran </w:t>
      </w:r>
      <w:r w:rsidRPr="004A14A0">
        <w:rPr>
          <w:rFonts w:ascii="Times New Roman" w:hAnsi="Times New Roman" w:cs="Times New Roman"/>
          <w:noProof/>
          <w:sz w:val="24"/>
          <w:szCs w:val="24"/>
        </w:rPr>
        <w:t xml:space="preserve">menyimpulkan isi teks pidato dengan teknik </w:t>
      </w:r>
      <w:r w:rsidRPr="004A14A0">
        <w:rPr>
          <w:rFonts w:ascii="Times New Roman" w:hAnsi="Times New Roman" w:cs="Times New Roman"/>
          <w:i/>
          <w:iCs/>
          <w:noProof/>
          <w:sz w:val="24"/>
          <w:szCs w:val="24"/>
        </w:rPr>
        <w:t xml:space="preserve">Warming up for reading (WFR) </w:t>
      </w:r>
      <w:r w:rsidRPr="004A14A0">
        <w:rPr>
          <w:rFonts w:ascii="Times New Roman" w:hAnsi="Times New Roman" w:cs="Times New Roman"/>
          <w:sz w:val="24"/>
          <w:szCs w:val="24"/>
        </w:rPr>
        <w:t xml:space="preserve">dapat diandalkan untuk mata pelajaran bahasa Indonesia khususnya dan juga untuk menunjang mata pelajaran lainnya. </w:t>
      </w:r>
    </w:p>
    <w:p w:rsidR="004A14A0" w:rsidRPr="004A14A0" w:rsidRDefault="004A14A0" w:rsidP="004A14A0">
      <w:pPr>
        <w:numPr>
          <w:ilvl w:val="0"/>
          <w:numId w:val="41"/>
        </w:numPr>
        <w:tabs>
          <w:tab w:val="clear" w:pos="720"/>
          <w:tab w:val="num" w:pos="360"/>
        </w:tabs>
        <w:spacing w:line="240" w:lineRule="auto"/>
        <w:ind w:left="360"/>
        <w:jc w:val="both"/>
        <w:rPr>
          <w:rFonts w:ascii="Times New Roman" w:hAnsi="Times New Roman" w:cs="Times New Roman"/>
          <w:sz w:val="24"/>
          <w:szCs w:val="24"/>
        </w:rPr>
      </w:pPr>
      <w:r w:rsidRPr="004A14A0">
        <w:rPr>
          <w:rFonts w:ascii="Times New Roman" w:hAnsi="Times New Roman" w:cs="Times New Roman"/>
          <w:sz w:val="24"/>
          <w:szCs w:val="24"/>
        </w:rPr>
        <w:t xml:space="preserve">Guru sebaiknya terus melatih siswa untuk meningkatkan kemampuan siswa dalam pelaksanaan pembelajaran </w:t>
      </w:r>
      <w:r w:rsidRPr="004A14A0">
        <w:rPr>
          <w:rFonts w:ascii="Times New Roman" w:hAnsi="Times New Roman" w:cs="Times New Roman"/>
          <w:noProof/>
          <w:sz w:val="24"/>
          <w:szCs w:val="24"/>
        </w:rPr>
        <w:t xml:space="preserve">menyimpulkan isi teks pidato dengan teknik </w:t>
      </w:r>
      <w:r w:rsidRPr="004A14A0">
        <w:rPr>
          <w:rFonts w:ascii="Times New Roman" w:hAnsi="Times New Roman" w:cs="Times New Roman"/>
          <w:i/>
          <w:iCs/>
          <w:noProof/>
          <w:sz w:val="24"/>
          <w:szCs w:val="24"/>
        </w:rPr>
        <w:t xml:space="preserve">Warming up for reading (WFR). </w:t>
      </w:r>
    </w:p>
    <w:p w:rsidR="004A14A0" w:rsidRPr="004A14A0" w:rsidRDefault="004A14A0" w:rsidP="004A14A0">
      <w:pPr>
        <w:spacing w:line="240" w:lineRule="auto"/>
        <w:rPr>
          <w:rFonts w:ascii="Times New Roman" w:hAnsi="Times New Roman" w:cs="Times New Roman"/>
          <w:sz w:val="24"/>
          <w:szCs w:val="24"/>
        </w:rPr>
      </w:pPr>
    </w:p>
    <w:p w:rsidR="00D94058" w:rsidRDefault="00D94058" w:rsidP="004A14A0">
      <w:pPr>
        <w:pStyle w:val="NoSpacing"/>
        <w:rPr>
          <w:rFonts w:ascii="Times New Roman" w:hAnsi="Times New Roman" w:cs="Times New Roman"/>
          <w:b/>
          <w:sz w:val="24"/>
          <w:szCs w:val="24"/>
        </w:rPr>
      </w:pPr>
      <w:r w:rsidRPr="004A14A0">
        <w:rPr>
          <w:rFonts w:ascii="Times New Roman" w:hAnsi="Times New Roman" w:cs="Times New Roman"/>
          <w:b/>
          <w:sz w:val="24"/>
          <w:szCs w:val="24"/>
        </w:rPr>
        <w:t>DAFTAR PUSTAKA</w:t>
      </w:r>
    </w:p>
    <w:p w:rsidR="004A14A0" w:rsidRPr="004A14A0" w:rsidRDefault="004A14A0" w:rsidP="004A14A0">
      <w:pPr>
        <w:pStyle w:val="NoSpacing"/>
        <w:rPr>
          <w:rFonts w:ascii="Times New Roman" w:hAnsi="Times New Roman" w:cs="Times New Roman"/>
          <w:b/>
          <w:sz w:val="24"/>
          <w:szCs w:val="24"/>
        </w:rPr>
      </w:pPr>
    </w:p>
    <w:p w:rsidR="0000136E" w:rsidRPr="0000136E" w:rsidRDefault="0000136E" w:rsidP="004A14A0">
      <w:pPr>
        <w:pStyle w:val="NoSpacing"/>
        <w:ind w:left="567" w:hanging="567"/>
        <w:jc w:val="both"/>
        <w:rPr>
          <w:rFonts w:ascii="Times New Roman" w:hAnsi="Times New Roman" w:cs="Times New Roman"/>
          <w:sz w:val="24"/>
          <w:szCs w:val="24"/>
        </w:rPr>
      </w:pPr>
      <w:r w:rsidRPr="0000136E">
        <w:rPr>
          <w:rFonts w:ascii="Times New Roman" w:hAnsi="Times New Roman" w:cs="Times New Roman"/>
          <w:sz w:val="24"/>
          <w:szCs w:val="24"/>
        </w:rPr>
        <w:t xml:space="preserve">Abdul, Syukur I. 1985. </w:t>
      </w:r>
      <w:r w:rsidRPr="0000136E">
        <w:rPr>
          <w:rFonts w:ascii="Times New Roman" w:hAnsi="Times New Roman" w:cs="Times New Roman"/>
          <w:iCs/>
          <w:sz w:val="24"/>
          <w:szCs w:val="24"/>
        </w:rPr>
        <w:t xml:space="preserve">Geoffrey Sampson dalam Aliran-aliran Linguistik. </w:t>
      </w:r>
      <w:r w:rsidRPr="0000136E">
        <w:rPr>
          <w:rFonts w:ascii="Times New Roman" w:hAnsi="Times New Roman" w:cs="Times New Roman"/>
          <w:sz w:val="24"/>
          <w:szCs w:val="24"/>
        </w:rPr>
        <w:t>Surabaya: PT. Usaha Nasional.</w:t>
      </w:r>
    </w:p>
    <w:p w:rsidR="0000136E" w:rsidRPr="0000136E" w:rsidRDefault="0000136E" w:rsidP="004A14A0">
      <w:pPr>
        <w:pStyle w:val="NoSpacing"/>
        <w:ind w:left="567" w:hanging="567"/>
        <w:jc w:val="both"/>
        <w:rPr>
          <w:rFonts w:ascii="Times New Roman" w:hAnsi="Times New Roman" w:cs="Times New Roman"/>
          <w:sz w:val="24"/>
          <w:szCs w:val="24"/>
        </w:rPr>
      </w:pPr>
    </w:p>
    <w:p w:rsidR="0000136E" w:rsidRPr="0000136E" w:rsidRDefault="0000136E" w:rsidP="004A14A0">
      <w:pPr>
        <w:pStyle w:val="NoSpacing"/>
        <w:ind w:left="567" w:hanging="567"/>
        <w:jc w:val="both"/>
        <w:rPr>
          <w:rStyle w:val="st"/>
          <w:rFonts w:ascii="Times New Roman" w:hAnsi="Times New Roman" w:cs="Times New Roman"/>
          <w:sz w:val="24"/>
          <w:szCs w:val="24"/>
        </w:rPr>
      </w:pPr>
      <w:r w:rsidRPr="0000136E">
        <w:rPr>
          <w:rStyle w:val="Emphasis"/>
          <w:rFonts w:ascii="Times New Roman" w:hAnsi="Times New Roman" w:cs="Times New Roman"/>
          <w:i w:val="0"/>
          <w:sz w:val="24"/>
          <w:szCs w:val="24"/>
        </w:rPr>
        <w:t>Arikunto</w:t>
      </w:r>
      <w:r w:rsidRPr="0000136E">
        <w:rPr>
          <w:rStyle w:val="st"/>
          <w:rFonts w:ascii="Times New Roman" w:hAnsi="Times New Roman" w:cs="Times New Roman"/>
          <w:sz w:val="24"/>
          <w:szCs w:val="24"/>
        </w:rPr>
        <w:t>, S. 2006. Metode Penelitian Kualitatif. Jakarta: Bumi Aksara.</w:t>
      </w:r>
    </w:p>
    <w:p w:rsidR="0000136E" w:rsidRPr="0000136E" w:rsidRDefault="0000136E" w:rsidP="004A14A0">
      <w:pPr>
        <w:pStyle w:val="NoSpacing"/>
        <w:ind w:left="567" w:hanging="567"/>
        <w:jc w:val="both"/>
        <w:rPr>
          <w:rFonts w:ascii="Times New Roman" w:eastAsia="Times New Roman" w:hAnsi="Times New Roman" w:cs="Times New Roman"/>
          <w:sz w:val="24"/>
          <w:szCs w:val="24"/>
          <w:lang w:eastAsia="id-ID"/>
        </w:rPr>
      </w:pPr>
    </w:p>
    <w:p w:rsidR="0000136E" w:rsidRPr="0000136E" w:rsidRDefault="0000136E" w:rsidP="0000136E">
      <w:pPr>
        <w:pStyle w:val="NoSpacing"/>
        <w:ind w:left="567" w:hanging="567"/>
        <w:jc w:val="both"/>
        <w:rPr>
          <w:rFonts w:ascii="Times New Roman" w:hAnsi="Times New Roman" w:cs="Times New Roman"/>
          <w:iCs/>
          <w:sz w:val="24"/>
          <w:szCs w:val="24"/>
        </w:rPr>
      </w:pPr>
      <w:r w:rsidRPr="0000136E">
        <w:rPr>
          <w:rFonts w:ascii="Times New Roman" w:hAnsi="Times New Roman" w:cs="Times New Roman"/>
          <w:iCs/>
          <w:sz w:val="24"/>
          <w:szCs w:val="24"/>
        </w:rPr>
        <w:t xml:space="preserve">Departemen Pendidikan Nasional. </w:t>
      </w:r>
      <w:r w:rsidRPr="0000136E">
        <w:rPr>
          <w:rFonts w:ascii="Times New Roman" w:hAnsi="Times New Roman" w:cs="Times New Roman"/>
          <w:sz w:val="24"/>
          <w:szCs w:val="24"/>
        </w:rPr>
        <w:t>2013.</w:t>
      </w:r>
      <w:r w:rsidRPr="0000136E">
        <w:rPr>
          <w:rFonts w:ascii="Times New Roman" w:hAnsi="Times New Roman" w:cs="Times New Roman"/>
          <w:iCs/>
          <w:sz w:val="24"/>
          <w:szCs w:val="24"/>
        </w:rPr>
        <w:t xml:space="preserve"> Kamus Besar Bahasa Indonesia. Cetakan ke delapan Belas Edisi IV. Jakarta : Gramedia</w:t>
      </w:r>
    </w:p>
    <w:p w:rsidR="0000136E" w:rsidRPr="0000136E" w:rsidRDefault="0000136E" w:rsidP="0000136E">
      <w:pPr>
        <w:pStyle w:val="NoSpacing"/>
        <w:ind w:left="567" w:hanging="567"/>
        <w:jc w:val="both"/>
        <w:rPr>
          <w:rFonts w:ascii="Times New Roman" w:hAnsi="Times New Roman" w:cs="Times New Roman"/>
          <w:iCs/>
          <w:sz w:val="24"/>
          <w:szCs w:val="24"/>
        </w:rPr>
      </w:pPr>
    </w:p>
    <w:p w:rsidR="0000136E" w:rsidRDefault="0000136E" w:rsidP="004A14A0">
      <w:pPr>
        <w:pStyle w:val="NoSpacing"/>
        <w:ind w:left="567" w:hanging="567"/>
        <w:jc w:val="both"/>
        <w:rPr>
          <w:rFonts w:ascii="Times New Roman" w:eastAsia="Times New Roman" w:hAnsi="Times New Roman" w:cs="Times New Roman"/>
          <w:sz w:val="24"/>
          <w:szCs w:val="24"/>
          <w:lang w:eastAsia="id-ID"/>
        </w:rPr>
      </w:pPr>
      <w:r w:rsidRPr="0000136E">
        <w:rPr>
          <w:rFonts w:ascii="Times New Roman" w:eastAsia="Times New Roman" w:hAnsi="Times New Roman" w:cs="Times New Roman"/>
          <w:sz w:val="24"/>
          <w:szCs w:val="24"/>
          <w:lang w:eastAsia="id-ID"/>
        </w:rPr>
        <w:t>Karomani. 2011.Keterampilan Berbicara. Ciputat Tangsel: Matabaca Publishing.</w:t>
      </w:r>
    </w:p>
    <w:p w:rsidR="0000136E" w:rsidRPr="0000136E" w:rsidRDefault="0000136E" w:rsidP="004A14A0">
      <w:pPr>
        <w:pStyle w:val="NoSpacing"/>
        <w:ind w:left="567" w:hanging="567"/>
        <w:jc w:val="both"/>
        <w:rPr>
          <w:rFonts w:ascii="Times New Roman" w:eastAsia="Times New Roman" w:hAnsi="Times New Roman" w:cs="Times New Roman"/>
          <w:sz w:val="24"/>
          <w:szCs w:val="24"/>
          <w:lang w:eastAsia="id-ID"/>
        </w:rPr>
      </w:pPr>
    </w:p>
    <w:p w:rsidR="0000136E" w:rsidRPr="0000136E" w:rsidRDefault="0000136E" w:rsidP="004A14A0">
      <w:pPr>
        <w:pStyle w:val="NoSpacing"/>
        <w:ind w:left="567" w:hanging="567"/>
        <w:jc w:val="both"/>
        <w:rPr>
          <w:rStyle w:val="st"/>
          <w:rFonts w:ascii="Times New Roman" w:hAnsi="Times New Roman" w:cs="Times New Roman"/>
          <w:sz w:val="24"/>
          <w:szCs w:val="24"/>
        </w:rPr>
      </w:pPr>
      <w:r w:rsidRPr="0000136E">
        <w:rPr>
          <w:rStyle w:val="Emphasis"/>
          <w:rFonts w:ascii="Times New Roman" w:hAnsi="Times New Roman" w:cs="Times New Roman"/>
          <w:i w:val="0"/>
          <w:sz w:val="24"/>
          <w:szCs w:val="24"/>
        </w:rPr>
        <w:t>Kesuma</w:t>
      </w:r>
      <w:r w:rsidRPr="0000136E">
        <w:rPr>
          <w:rStyle w:val="st"/>
          <w:rFonts w:ascii="Times New Roman" w:hAnsi="Times New Roman" w:cs="Times New Roman"/>
          <w:sz w:val="24"/>
          <w:szCs w:val="24"/>
        </w:rPr>
        <w:t xml:space="preserve">. </w:t>
      </w:r>
      <w:r w:rsidRPr="0000136E">
        <w:rPr>
          <w:rStyle w:val="Emphasis"/>
          <w:rFonts w:ascii="Times New Roman" w:hAnsi="Times New Roman" w:cs="Times New Roman"/>
          <w:i w:val="0"/>
          <w:sz w:val="24"/>
          <w:szCs w:val="24"/>
        </w:rPr>
        <w:t>2012</w:t>
      </w:r>
      <w:r w:rsidRPr="0000136E">
        <w:rPr>
          <w:rStyle w:val="st"/>
          <w:rFonts w:ascii="Times New Roman" w:hAnsi="Times New Roman" w:cs="Times New Roman"/>
          <w:sz w:val="24"/>
          <w:szCs w:val="24"/>
        </w:rPr>
        <w:t>. Pendidikan Karakter Kajian Teori dan Praktik di. Sekolah. Bandung: PT Remaja Rosdakarya.</w:t>
      </w:r>
    </w:p>
    <w:p w:rsidR="0000136E" w:rsidRDefault="0000136E" w:rsidP="004A14A0">
      <w:pPr>
        <w:pStyle w:val="NoSpacing"/>
        <w:ind w:left="567" w:hanging="567"/>
        <w:jc w:val="both"/>
        <w:rPr>
          <w:rFonts w:ascii="Times New Roman" w:eastAsia="Times New Roman" w:hAnsi="Times New Roman" w:cs="Times New Roman"/>
          <w:sz w:val="24"/>
          <w:szCs w:val="24"/>
          <w:lang w:eastAsia="id-ID"/>
        </w:rPr>
      </w:pPr>
      <w:r w:rsidRPr="0000136E">
        <w:rPr>
          <w:rFonts w:ascii="Times New Roman" w:eastAsia="Times New Roman" w:hAnsi="Times New Roman" w:cs="Times New Roman"/>
          <w:sz w:val="24"/>
          <w:szCs w:val="24"/>
          <w:lang w:eastAsia="id-ID"/>
        </w:rPr>
        <w:lastRenderedPageBreak/>
        <w:t>Suherli. 2007. Menulis Karangan Ilmiah. Depok : Arya Duta.</w:t>
      </w:r>
    </w:p>
    <w:p w:rsidR="0000136E" w:rsidRPr="0000136E" w:rsidRDefault="0000136E" w:rsidP="004A14A0">
      <w:pPr>
        <w:pStyle w:val="NoSpacing"/>
        <w:ind w:left="567" w:hanging="567"/>
        <w:jc w:val="both"/>
        <w:rPr>
          <w:rFonts w:ascii="Times New Roman" w:eastAsia="Times New Roman" w:hAnsi="Times New Roman" w:cs="Times New Roman"/>
          <w:sz w:val="24"/>
          <w:szCs w:val="24"/>
          <w:lang w:eastAsia="id-ID"/>
        </w:rPr>
      </w:pPr>
    </w:p>
    <w:p w:rsidR="0000136E" w:rsidRPr="0000136E" w:rsidRDefault="0000136E" w:rsidP="004A14A0">
      <w:pPr>
        <w:pStyle w:val="NoSpacing"/>
        <w:ind w:left="567" w:hanging="567"/>
        <w:jc w:val="both"/>
        <w:rPr>
          <w:rStyle w:val="st"/>
          <w:rFonts w:ascii="Times New Roman" w:hAnsi="Times New Roman" w:cs="Times New Roman"/>
          <w:sz w:val="24"/>
          <w:szCs w:val="24"/>
        </w:rPr>
      </w:pPr>
      <w:r w:rsidRPr="0000136E">
        <w:rPr>
          <w:rStyle w:val="Emphasis"/>
          <w:rFonts w:ascii="Times New Roman" w:hAnsi="Times New Roman" w:cs="Times New Roman"/>
          <w:i w:val="0"/>
          <w:sz w:val="24"/>
          <w:szCs w:val="24"/>
        </w:rPr>
        <w:t>Trianto</w:t>
      </w:r>
      <w:r w:rsidRPr="0000136E">
        <w:rPr>
          <w:rStyle w:val="st"/>
          <w:rFonts w:ascii="Times New Roman" w:hAnsi="Times New Roman" w:cs="Times New Roman"/>
          <w:sz w:val="24"/>
          <w:szCs w:val="24"/>
        </w:rPr>
        <w:t xml:space="preserve">. </w:t>
      </w:r>
      <w:r w:rsidRPr="0000136E">
        <w:rPr>
          <w:rStyle w:val="Emphasis"/>
          <w:rFonts w:ascii="Times New Roman" w:hAnsi="Times New Roman" w:cs="Times New Roman"/>
          <w:i w:val="0"/>
          <w:sz w:val="24"/>
          <w:szCs w:val="24"/>
        </w:rPr>
        <w:t>2008</w:t>
      </w:r>
      <w:r w:rsidRPr="0000136E">
        <w:rPr>
          <w:rStyle w:val="st"/>
          <w:rFonts w:ascii="Times New Roman" w:hAnsi="Times New Roman" w:cs="Times New Roman"/>
          <w:sz w:val="24"/>
          <w:szCs w:val="24"/>
        </w:rPr>
        <w:t>. Mendesain pembelajaran Kontekstual di Kelas. Surabaya: Cerdas. Pustaka.</w:t>
      </w:r>
    </w:p>
    <w:p w:rsidR="004A14A0" w:rsidRPr="0000136E" w:rsidRDefault="004A14A0" w:rsidP="004A14A0">
      <w:pPr>
        <w:pStyle w:val="NoSpacing"/>
        <w:jc w:val="both"/>
        <w:rPr>
          <w:rFonts w:ascii="Times New Roman" w:hAnsi="Times New Roman" w:cs="Times New Roman"/>
          <w:sz w:val="24"/>
          <w:szCs w:val="24"/>
        </w:rPr>
      </w:pPr>
    </w:p>
    <w:p w:rsidR="004A14A0" w:rsidRPr="0000136E" w:rsidRDefault="004A14A0" w:rsidP="0066440B">
      <w:pPr>
        <w:pStyle w:val="NoSpacing"/>
        <w:rPr>
          <w:rFonts w:ascii="Times New Roman" w:hAnsi="Times New Roman" w:cs="Times New Roman"/>
          <w:b/>
          <w:sz w:val="24"/>
          <w:szCs w:val="24"/>
        </w:rPr>
      </w:pPr>
    </w:p>
    <w:sectPr w:rsidR="004A14A0" w:rsidRPr="0000136E" w:rsidSect="00A47E43">
      <w:type w:val="continuous"/>
      <w:pgSz w:w="12242" w:h="16840" w:code="10000"/>
      <w:pgMar w:top="1701" w:right="1134" w:bottom="1134" w:left="1701" w:header="709" w:footer="709" w:gutter="0"/>
      <w:cols w:num="2"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4A69" w:rsidRDefault="00074A69" w:rsidP="0065074C">
      <w:pPr>
        <w:spacing w:line="240" w:lineRule="auto"/>
      </w:pPr>
      <w:r>
        <w:separator/>
      </w:r>
    </w:p>
  </w:endnote>
  <w:endnote w:type="continuationSeparator" w:id="0">
    <w:p w:rsidR="00074A69" w:rsidRDefault="00074A69" w:rsidP="0065074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Majalla UI">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4A69" w:rsidRDefault="00074A69" w:rsidP="0065074C">
      <w:pPr>
        <w:spacing w:line="240" w:lineRule="auto"/>
      </w:pPr>
      <w:r>
        <w:separator/>
      </w:r>
    </w:p>
  </w:footnote>
  <w:footnote w:type="continuationSeparator" w:id="0">
    <w:p w:rsidR="00074A69" w:rsidRDefault="00074A69" w:rsidP="0065074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0214579"/>
      <w:docPartObj>
        <w:docPartGallery w:val="Page Numbers (Top of Page)"/>
        <w:docPartUnique/>
      </w:docPartObj>
    </w:sdtPr>
    <w:sdtContent>
      <w:p w:rsidR="0065074C" w:rsidRDefault="002511A6">
        <w:pPr>
          <w:pStyle w:val="Header"/>
          <w:jc w:val="right"/>
        </w:pPr>
        <w:r w:rsidRPr="0065074C">
          <w:rPr>
            <w:rFonts w:ascii="Times New Roman" w:hAnsi="Times New Roman" w:cs="Times New Roman"/>
            <w:sz w:val="24"/>
            <w:szCs w:val="24"/>
          </w:rPr>
          <w:fldChar w:fldCharType="begin"/>
        </w:r>
        <w:r w:rsidR="0065074C" w:rsidRPr="0065074C">
          <w:rPr>
            <w:rFonts w:ascii="Times New Roman" w:hAnsi="Times New Roman" w:cs="Times New Roman"/>
            <w:sz w:val="24"/>
            <w:szCs w:val="24"/>
          </w:rPr>
          <w:instrText xml:space="preserve"> PAGE   \* MERGEFORMAT </w:instrText>
        </w:r>
        <w:r w:rsidRPr="0065074C">
          <w:rPr>
            <w:rFonts w:ascii="Times New Roman" w:hAnsi="Times New Roman" w:cs="Times New Roman"/>
            <w:sz w:val="24"/>
            <w:szCs w:val="24"/>
          </w:rPr>
          <w:fldChar w:fldCharType="separate"/>
        </w:r>
        <w:r w:rsidR="006E5268">
          <w:rPr>
            <w:rFonts w:ascii="Times New Roman" w:hAnsi="Times New Roman" w:cs="Times New Roman"/>
            <w:noProof/>
            <w:sz w:val="24"/>
            <w:szCs w:val="24"/>
          </w:rPr>
          <w:t>6</w:t>
        </w:r>
        <w:r w:rsidRPr="0065074C">
          <w:rPr>
            <w:rFonts w:ascii="Times New Roman" w:hAnsi="Times New Roman" w:cs="Times New Roman"/>
            <w:sz w:val="24"/>
            <w:szCs w:val="24"/>
          </w:rPr>
          <w:fldChar w:fldCharType="end"/>
        </w:r>
      </w:p>
    </w:sdtContent>
  </w:sdt>
  <w:p w:rsidR="0065074C" w:rsidRDefault="0065074C">
    <w:pPr>
      <w:pStyle w:val="Header"/>
    </w:pPr>
  </w:p>
  <w:p w:rsidR="00D87C3E" w:rsidRDefault="00D87C3E"/>
  <w:p w:rsidR="00D87C3E" w:rsidRDefault="00D87C3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322EF"/>
    <w:multiLevelType w:val="hybridMultilevel"/>
    <w:tmpl w:val="AB4056C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1751FFE"/>
    <w:multiLevelType w:val="hybridMultilevel"/>
    <w:tmpl w:val="2E9C9FE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C543505"/>
    <w:multiLevelType w:val="hybridMultilevel"/>
    <w:tmpl w:val="10D40118"/>
    <w:lvl w:ilvl="0" w:tplc="04210011">
      <w:start w:val="1"/>
      <w:numFmt w:val="decimal"/>
      <w:lvlText w:val="%1)"/>
      <w:lvlJc w:val="left"/>
      <w:pPr>
        <w:ind w:left="1353" w:hanging="360"/>
      </w:pPr>
      <w:rPr>
        <w:rFonts w:hint="default"/>
      </w:rPr>
    </w:lvl>
    <w:lvl w:ilvl="1" w:tplc="04210019" w:tentative="1">
      <w:start w:val="1"/>
      <w:numFmt w:val="lowerLetter"/>
      <w:lvlText w:val="%2."/>
      <w:lvlJc w:val="left"/>
      <w:pPr>
        <w:ind w:left="273" w:hanging="360"/>
      </w:pPr>
    </w:lvl>
    <w:lvl w:ilvl="2" w:tplc="0421001B" w:tentative="1">
      <w:start w:val="1"/>
      <w:numFmt w:val="lowerRoman"/>
      <w:lvlText w:val="%3."/>
      <w:lvlJc w:val="right"/>
      <w:pPr>
        <w:ind w:left="993" w:hanging="180"/>
      </w:pPr>
    </w:lvl>
    <w:lvl w:ilvl="3" w:tplc="0421000F" w:tentative="1">
      <w:start w:val="1"/>
      <w:numFmt w:val="decimal"/>
      <w:lvlText w:val="%4."/>
      <w:lvlJc w:val="left"/>
      <w:pPr>
        <w:ind w:left="1713" w:hanging="360"/>
      </w:pPr>
    </w:lvl>
    <w:lvl w:ilvl="4" w:tplc="04210019" w:tentative="1">
      <w:start w:val="1"/>
      <w:numFmt w:val="lowerLetter"/>
      <w:lvlText w:val="%5."/>
      <w:lvlJc w:val="left"/>
      <w:pPr>
        <w:ind w:left="2433" w:hanging="360"/>
      </w:pPr>
    </w:lvl>
    <w:lvl w:ilvl="5" w:tplc="0421001B" w:tentative="1">
      <w:start w:val="1"/>
      <w:numFmt w:val="lowerRoman"/>
      <w:lvlText w:val="%6."/>
      <w:lvlJc w:val="right"/>
      <w:pPr>
        <w:ind w:left="3153" w:hanging="180"/>
      </w:pPr>
    </w:lvl>
    <w:lvl w:ilvl="6" w:tplc="0421000F" w:tentative="1">
      <w:start w:val="1"/>
      <w:numFmt w:val="decimal"/>
      <w:lvlText w:val="%7."/>
      <w:lvlJc w:val="left"/>
      <w:pPr>
        <w:ind w:left="3873" w:hanging="360"/>
      </w:pPr>
    </w:lvl>
    <w:lvl w:ilvl="7" w:tplc="04210019" w:tentative="1">
      <w:start w:val="1"/>
      <w:numFmt w:val="lowerLetter"/>
      <w:lvlText w:val="%8."/>
      <w:lvlJc w:val="left"/>
      <w:pPr>
        <w:ind w:left="4593" w:hanging="360"/>
      </w:pPr>
    </w:lvl>
    <w:lvl w:ilvl="8" w:tplc="0421001B" w:tentative="1">
      <w:start w:val="1"/>
      <w:numFmt w:val="lowerRoman"/>
      <w:lvlText w:val="%9."/>
      <w:lvlJc w:val="right"/>
      <w:pPr>
        <w:ind w:left="5313" w:hanging="180"/>
      </w:pPr>
    </w:lvl>
  </w:abstractNum>
  <w:abstractNum w:abstractNumId="3">
    <w:nsid w:val="0CD1588B"/>
    <w:multiLevelType w:val="hybridMultilevel"/>
    <w:tmpl w:val="AA62F9BA"/>
    <w:lvl w:ilvl="0" w:tplc="04210011">
      <w:start w:val="1"/>
      <w:numFmt w:val="decimal"/>
      <w:lvlText w:val="%1)"/>
      <w:lvlJc w:val="left"/>
      <w:pPr>
        <w:ind w:left="2960" w:hanging="360"/>
      </w:pPr>
    </w:lvl>
    <w:lvl w:ilvl="1" w:tplc="04210019">
      <w:start w:val="1"/>
      <w:numFmt w:val="lowerLetter"/>
      <w:lvlText w:val="%2."/>
      <w:lvlJc w:val="left"/>
      <w:pPr>
        <w:ind w:left="3680" w:hanging="360"/>
      </w:pPr>
    </w:lvl>
    <w:lvl w:ilvl="2" w:tplc="0421001B" w:tentative="1">
      <w:start w:val="1"/>
      <w:numFmt w:val="lowerRoman"/>
      <w:lvlText w:val="%3."/>
      <w:lvlJc w:val="right"/>
      <w:pPr>
        <w:ind w:left="4400" w:hanging="180"/>
      </w:pPr>
    </w:lvl>
    <w:lvl w:ilvl="3" w:tplc="0421000F" w:tentative="1">
      <w:start w:val="1"/>
      <w:numFmt w:val="decimal"/>
      <w:lvlText w:val="%4."/>
      <w:lvlJc w:val="left"/>
      <w:pPr>
        <w:ind w:left="5120" w:hanging="360"/>
      </w:pPr>
    </w:lvl>
    <w:lvl w:ilvl="4" w:tplc="04210019" w:tentative="1">
      <w:start w:val="1"/>
      <w:numFmt w:val="lowerLetter"/>
      <w:lvlText w:val="%5."/>
      <w:lvlJc w:val="left"/>
      <w:pPr>
        <w:ind w:left="5840" w:hanging="360"/>
      </w:pPr>
    </w:lvl>
    <w:lvl w:ilvl="5" w:tplc="0421001B" w:tentative="1">
      <w:start w:val="1"/>
      <w:numFmt w:val="lowerRoman"/>
      <w:lvlText w:val="%6."/>
      <w:lvlJc w:val="right"/>
      <w:pPr>
        <w:ind w:left="6560" w:hanging="180"/>
      </w:pPr>
    </w:lvl>
    <w:lvl w:ilvl="6" w:tplc="0421000F">
      <w:start w:val="1"/>
      <w:numFmt w:val="decimal"/>
      <w:lvlText w:val="%7."/>
      <w:lvlJc w:val="left"/>
      <w:pPr>
        <w:ind w:left="7280" w:hanging="360"/>
      </w:pPr>
    </w:lvl>
    <w:lvl w:ilvl="7" w:tplc="04210019" w:tentative="1">
      <w:start w:val="1"/>
      <w:numFmt w:val="lowerLetter"/>
      <w:lvlText w:val="%8."/>
      <w:lvlJc w:val="left"/>
      <w:pPr>
        <w:ind w:left="8000" w:hanging="360"/>
      </w:pPr>
    </w:lvl>
    <w:lvl w:ilvl="8" w:tplc="0421001B" w:tentative="1">
      <w:start w:val="1"/>
      <w:numFmt w:val="lowerRoman"/>
      <w:lvlText w:val="%9."/>
      <w:lvlJc w:val="right"/>
      <w:pPr>
        <w:ind w:left="8720" w:hanging="180"/>
      </w:pPr>
    </w:lvl>
  </w:abstractNum>
  <w:abstractNum w:abstractNumId="4">
    <w:nsid w:val="0E3D798D"/>
    <w:multiLevelType w:val="hybridMultilevel"/>
    <w:tmpl w:val="4E2ECE8C"/>
    <w:lvl w:ilvl="0" w:tplc="5C080E3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0925564"/>
    <w:multiLevelType w:val="hybridMultilevel"/>
    <w:tmpl w:val="5E9E3D0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8534FC9"/>
    <w:multiLevelType w:val="hybridMultilevel"/>
    <w:tmpl w:val="8A846C9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D144D9F"/>
    <w:multiLevelType w:val="hybridMultilevel"/>
    <w:tmpl w:val="05224FC6"/>
    <w:lvl w:ilvl="0" w:tplc="0421000F">
      <w:start w:val="1"/>
      <w:numFmt w:val="decimal"/>
      <w:lvlText w:val="%1."/>
      <w:lvlJc w:val="left"/>
      <w:pPr>
        <w:ind w:left="1854"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ind w:left="4014"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8">
    <w:nsid w:val="20577206"/>
    <w:multiLevelType w:val="hybridMultilevel"/>
    <w:tmpl w:val="33FCACC8"/>
    <w:lvl w:ilvl="0" w:tplc="F330FBF2">
      <w:start w:val="1"/>
      <w:numFmt w:val="decimal"/>
      <w:lvlText w:val="%1."/>
      <w:lvlJc w:val="left"/>
      <w:pPr>
        <w:ind w:left="720" w:hanging="360"/>
      </w:pPr>
      <w:rPr>
        <w:rFonts w:eastAsiaTheme="minorHAns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3F10851"/>
    <w:multiLevelType w:val="hybridMultilevel"/>
    <w:tmpl w:val="158CF118"/>
    <w:lvl w:ilvl="0" w:tplc="83D031C8">
      <w:start w:val="1"/>
      <w:numFmt w:val="decimal"/>
      <w:lvlText w:val="%1."/>
      <w:lvlJc w:val="left"/>
      <w:pPr>
        <w:ind w:left="142" w:hanging="360"/>
      </w:pPr>
      <w:rPr>
        <w:rFonts w:eastAsia="Arial" w:hint="default"/>
      </w:rPr>
    </w:lvl>
    <w:lvl w:ilvl="1" w:tplc="04210019" w:tentative="1">
      <w:start w:val="1"/>
      <w:numFmt w:val="lowerLetter"/>
      <w:lvlText w:val="%2."/>
      <w:lvlJc w:val="left"/>
      <w:pPr>
        <w:ind w:left="862" w:hanging="360"/>
      </w:pPr>
    </w:lvl>
    <w:lvl w:ilvl="2" w:tplc="0421001B" w:tentative="1">
      <w:start w:val="1"/>
      <w:numFmt w:val="lowerRoman"/>
      <w:lvlText w:val="%3."/>
      <w:lvlJc w:val="right"/>
      <w:pPr>
        <w:ind w:left="1582" w:hanging="180"/>
      </w:pPr>
    </w:lvl>
    <w:lvl w:ilvl="3" w:tplc="0421000F" w:tentative="1">
      <w:start w:val="1"/>
      <w:numFmt w:val="decimal"/>
      <w:lvlText w:val="%4."/>
      <w:lvlJc w:val="left"/>
      <w:pPr>
        <w:ind w:left="2302" w:hanging="360"/>
      </w:pPr>
    </w:lvl>
    <w:lvl w:ilvl="4" w:tplc="04210019" w:tentative="1">
      <w:start w:val="1"/>
      <w:numFmt w:val="lowerLetter"/>
      <w:lvlText w:val="%5."/>
      <w:lvlJc w:val="left"/>
      <w:pPr>
        <w:ind w:left="3022" w:hanging="360"/>
      </w:pPr>
    </w:lvl>
    <w:lvl w:ilvl="5" w:tplc="0421001B" w:tentative="1">
      <w:start w:val="1"/>
      <w:numFmt w:val="lowerRoman"/>
      <w:lvlText w:val="%6."/>
      <w:lvlJc w:val="right"/>
      <w:pPr>
        <w:ind w:left="3742" w:hanging="180"/>
      </w:pPr>
    </w:lvl>
    <w:lvl w:ilvl="6" w:tplc="0421000F" w:tentative="1">
      <w:start w:val="1"/>
      <w:numFmt w:val="decimal"/>
      <w:lvlText w:val="%7."/>
      <w:lvlJc w:val="left"/>
      <w:pPr>
        <w:ind w:left="4462" w:hanging="360"/>
      </w:pPr>
    </w:lvl>
    <w:lvl w:ilvl="7" w:tplc="04210019" w:tentative="1">
      <w:start w:val="1"/>
      <w:numFmt w:val="lowerLetter"/>
      <w:lvlText w:val="%8."/>
      <w:lvlJc w:val="left"/>
      <w:pPr>
        <w:ind w:left="5182" w:hanging="360"/>
      </w:pPr>
    </w:lvl>
    <w:lvl w:ilvl="8" w:tplc="0421001B" w:tentative="1">
      <w:start w:val="1"/>
      <w:numFmt w:val="lowerRoman"/>
      <w:lvlText w:val="%9."/>
      <w:lvlJc w:val="right"/>
      <w:pPr>
        <w:ind w:left="5902" w:hanging="180"/>
      </w:pPr>
    </w:lvl>
  </w:abstractNum>
  <w:abstractNum w:abstractNumId="10">
    <w:nsid w:val="2DEE471A"/>
    <w:multiLevelType w:val="hybridMultilevel"/>
    <w:tmpl w:val="AA62F9BA"/>
    <w:lvl w:ilvl="0" w:tplc="04210011">
      <w:start w:val="1"/>
      <w:numFmt w:val="decimal"/>
      <w:lvlText w:val="%1)"/>
      <w:lvlJc w:val="left"/>
      <w:pPr>
        <w:ind w:left="2960" w:hanging="360"/>
      </w:pPr>
    </w:lvl>
    <w:lvl w:ilvl="1" w:tplc="04210019">
      <w:start w:val="1"/>
      <w:numFmt w:val="lowerLetter"/>
      <w:lvlText w:val="%2."/>
      <w:lvlJc w:val="left"/>
      <w:pPr>
        <w:ind w:left="3680" w:hanging="360"/>
      </w:pPr>
    </w:lvl>
    <w:lvl w:ilvl="2" w:tplc="0421001B" w:tentative="1">
      <w:start w:val="1"/>
      <w:numFmt w:val="lowerRoman"/>
      <w:lvlText w:val="%3."/>
      <w:lvlJc w:val="right"/>
      <w:pPr>
        <w:ind w:left="4400" w:hanging="180"/>
      </w:pPr>
    </w:lvl>
    <w:lvl w:ilvl="3" w:tplc="0421000F" w:tentative="1">
      <w:start w:val="1"/>
      <w:numFmt w:val="decimal"/>
      <w:lvlText w:val="%4."/>
      <w:lvlJc w:val="left"/>
      <w:pPr>
        <w:ind w:left="5120" w:hanging="360"/>
      </w:pPr>
    </w:lvl>
    <w:lvl w:ilvl="4" w:tplc="04210019" w:tentative="1">
      <w:start w:val="1"/>
      <w:numFmt w:val="lowerLetter"/>
      <w:lvlText w:val="%5."/>
      <w:lvlJc w:val="left"/>
      <w:pPr>
        <w:ind w:left="5840" w:hanging="360"/>
      </w:pPr>
    </w:lvl>
    <w:lvl w:ilvl="5" w:tplc="0421001B" w:tentative="1">
      <w:start w:val="1"/>
      <w:numFmt w:val="lowerRoman"/>
      <w:lvlText w:val="%6."/>
      <w:lvlJc w:val="right"/>
      <w:pPr>
        <w:ind w:left="6560" w:hanging="180"/>
      </w:pPr>
    </w:lvl>
    <w:lvl w:ilvl="6" w:tplc="0421000F">
      <w:start w:val="1"/>
      <w:numFmt w:val="decimal"/>
      <w:lvlText w:val="%7."/>
      <w:lvlJc w:val="left"/>
      <w:pPr>
        <w:ind w:left="7280" w:hanging="360"/>
      </w:pPr>
    </w:lvl>
    <w:lvl w:ilvl="7" w:tplc="04210019" w:tentative="1">
      <w:start w:val="1"/>
      <w:numFmt w:val="lowerLetter"/>
      <w:lvlText w:val="%8."/>
      <w:lvlJc w:val="left"/>
      <w:pPr>
        <w:ind w:left="8000" w:hanging="360"/>
      </w:pPr>
    </w:lvl>
    <w:lvl w:ilvl="8" w:tplc="0421001B" w:tentative="1">
      <w:start w:val="1"/>
      <w:numFmt w:val="lowerRoman"/>
      <w:lvlText w:val="%9."/>
      <w:lvlJc w:val="right"/>
      <w:pPr>
        <w:ind w:left="8720" w:hanging="180"/>
      </w:pPr>
    </w:lvl>
  </w:abstractNum>
  <w:abstractNum w:abstractNumId="11">
    <w:nsid w:val="2F1C7B30"/>
    <w:multiLevelType w:val="hybridMultilevel"/>
    <w:tmpl w:val="8AB02C92"/>
    <w:lvl w:ilvl="0" w:tplc="0421000F">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2">
    <w:nsid w:val="30171E4B"/>
    <w:multiLevelType w:val="hybridMultilevel"/>
    <w:tmpl w:val="24B6BFA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4B25233"/>
    <w:multiLevelType w:val="hybridMultilevel"/>
    <w:tmpl w:val="5A6C7528"/>
    <w:lvl w:ilvl="0" w:tplc="0421000F">
      <w:start w:val="1"/>
      <w:numFmt w:val="decimal"/>
      <w:lvlText w:val="%1."/>
      <w:lvlJc w:val="left"/>
      <w:pPr>
        <w:ind w:left="1854"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19">
      <w:start w:val="1"/>
      <w:numFmt w:val="lowerLetter"/>
      <w:lvlText w:val="%4."/>
      <w:lvlJc w:val="left"/>
      <w:pPr>
        <w:ind w:left="4014"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4">
    <w:nsid w:val="37445B0D"/>
    <w:multiLevelType w:val="hybridMultilevel"/>
    <w:tmpl w:val="8A846C9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A232246"/>
    <w:multiLevelType w:val="hybridMultilevel"/>
    <w:tmpl w:val="C27207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D0E0173"/>
    <w:multiLevelType w:val="hybridMultilevel"/>
    <w:tmpl w:val="7AD2665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EA75F57"/>
    <w:multiLevelType w:val="hybridMultilevel"/>
    <w:tmpl w:val="9668C208"/>
    <w:lvl w:ilvl="0" w:tplc="4EE6671E">
      <w:start w:val="1"/>
      <w:numFmt w:val="lowerLetter"/>
      <w:lvlText w:val="%1."/>
      <w:lvlJc w:val="left"/>
      <w:pPr>
        <w:tabs>
          <w:tab w:val="num" w:pos="432"/>
        </w:tabs>
        <w:ind w:left="432" w:hanging="432"/>
      </w:pPr>
      <w:rPr>
        <w:b w:val="0"/>
        <w:i w:val="0"/>
        <w:sz w:val="24"/>
        <w:szCs w:val="24"/>
      </w:rPr>
    </w:lvl>
    <w:lvl w:ilvl="1" w:tplc="04090005">
      <w:start w:val="1"/>
      <w:numFmt w:val="bullet"/>
      <w:lvlText w:val=""/>
      <w:lvlJc w:val="left"/>
      <w:pPr>
        <w:tabs>
          <w:tab w:val="num" w:pos="792"/>
        </w:tabs>
        <w:ind w:left="792" w:hanging="360"/>
      </w:pPr>
      <w:rPr>
        <w:rFonts w:ascii="Wingdings" w:hAnsi="Wingdings" w:hint="default"/>
        <w:b w:val="0"/>
        <w:i w:val="0"/>
        <w:sz w:val="24"/>
        <w:szCs w:val="24"/>
      </w:rPr>
    </w:lvl>
    <w:lvl w:ilvl="2" w:tplc="99E8EA56">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0B">
      <w:start w:val="1"/>
      <w:numFmt w:val="bullet"/>
      <w:lvlText w:val=""/>
      <w:lvlJc w:val="left"/>
      <w:pPr>
        <w:tabs>
          <w:tab w:val="num" w:pos="3600"/>
        </w:tabs>
        <w:ind w:left="3600" w:hanging="360"/>
      </w:pPr>
      <w:rPr>
        <w:rFonts w:ascii="Wingdings" w:hAnsi="Wingdings" w:hint="default"/>
        <w:b w:val="0"/>
        <w:i w:val="0"/>
        <w:sz w:val="24"/>
        <w:szCs w:val="24"/>
      </w:r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EB44BF6"/>
    <w:multiLevelType w:val="hybridMultilevel"/>
    <w:tmpl w:val="A788A3E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1FF1057"/>
    <w:multiLevelType w:val="hybridMultilevel"/>
    <w:tmpl w:val="D0E2F82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52B3F43"/>
    <w:multiLevelType w:val="hybridMultilevel"/>
    <w:tmpl w:val="7388C7A0"/>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5AA4091"/>
    <w:multiLevelType w:val="hybridMultilevel"/>
    <w:tmpl w:val="67EAF18E"/>
    <w:lvl w:ilvl="0" w:tplc="4EE6671E">
      <w:start w:val="1"/>
      <w:numFmt w:val="lowerLetter"/>
      <w:lvlText w:val="%1."/>
      <w:lvlJc w:val="left"/>
      <w:pPr>
        <w:tabs>
          <w:tab w:val="num" w:pos="432"/>
        </w:tabs>
        <w:ind w:left="432" w:hanging="432"/>
      </w:pPr>
      <w:rPr>
        <w:b w:val="0"/>
        <w:i w:val="0"/>
        <w:sz w:val="24"/>
        <w:szCs w:val="24"/>
      </w:rPr>
    </w:lvl>
    <w:lvl w:ilvl="1" w:tplc="04090005">
      <w:start w:val="1"/>
      <w:numFmt w:val="bullet"/>
      <w:lvlText w:val=""/>
      <w:lvlJc w:val="left"/>
      <w:pPr>
        <w:tabs>
          <w:tab w:val="num" w:pos="792"/>
        </w:tabs>
        <w:ind w:left="792" w:hanging="360"/>
      </w:pPr>
      <w:rPr>
        <w:rFonts w:ascii="Wingdings" w:hAnsi="Wingdings" w:hint="default"/>
        <w:b w:val="0"/>
        <w:i w:val="0"/>
        <w:sz w:val="24"/>
        <w:szCs w:val="24"/>
      </w:rPr>
    </w:lvl>
    <w:lvl w:ilvl="2" w:tplc="99E8EA56">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60B2EBAE">
      <w:start w:val="1"/>
      <w:numFmt w:val="lowerLetter"/>
      <w:lvlText w:val="%5)"/>
      <w:lvlJc w:val="left"/>
      <w:pPr>
        <w:tabs>
          <w:tab w:val="num" w:pos="3600"/>
        </w:tabs>
        <w:ind w:left="3600" w:hanging="360"/>
      </w:pPr>
      <w:rPr>
        <w:rFonts w:ascii="Book Antiqua" w:eastAsia="Times New Roman" w:hAnsi="Book Antiqua" w:cs="Times New Roman"/>
      </w:r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A475BA6"/>
    <w:multiLevelType w:val="hybridMultilevel"/>
    <w:tmpl w:val="8A846C9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B6947F5"/>
    <w:multiLevelType w:val="hybridMultilevel"/>
    <w:tmpl w:val="1B3C2814"/>
    <w:lvl w:ilvl="0" w:tplc="EEDC356E">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4DFC7602"/>
    <w:multiLevelType w:val="hybridMultilevel"/>
    <w:tmpl w:val="92DEC9B2"/>
    <w:lvl w:ilvl="0" w:tplc="7214F362">
      <w:start w:val="1"/>
      <w:numFmt w:val="decimal"/>
      <w:lvlText w:val="%1."/>
      <w:lvlJc w:val="left"/>
      <w:pPr>
        <w:ind w:left="786" w:hanging="360"/>
      </w:pPr>
      <w:rPr>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5">
    <w:nsid w:val="4F8B59B2"/>
    <w:multiLevelType w:val="multilevel"/>
    <w:tmpl w:val="0E38E74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4."/>
      <w:lvlJc w:val="left"/>
      <w:pPr>
        <w:ind w:left="1800" w:hanging="720"/>
      </w:pPr>
      <w:rPr>
        <w:rFonts w:ascii="Times New Roman" w:eastAsia="Calibri" w:hAnsi="Times New Roman" w:cs="Times New Roman"/>
        <w:b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4F9B30B9"/>
    <w:multiLevelType w:val="hybridMultilevel"/>
    <w:tmpl w:val="B8E8373C"/>
    <w:lvl w:ilvl="0" w:tplc="DA742E1A">
      <w:start w:val="1"/>
      <w:numFmt w:val="decimal"/>
      <w:lvlText w:val="%1."/>
      <w:lvlJc w:val="left"/>
      <w:pPr>
        <w:tabs>
          <w:tab w:val="num" w:pos="720"/>
        </w:tabs>
        <w:ind w:left="720" w:hanging="360"/>
      </w:pPr>
    </w:lvl>
    <w:lvl w:ilvl="1" w:tplc="CA467C16">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A782D180">
      <w:start w:val="1"/>
      <w:numFmt w:val="upperLetter"/>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04F2F97"/>
    <w:multiLevelType w:val="hybridMultilevel"/>
    <w:tmpl w:val="10D40118"/>
    <w:lvl w:ilvl="0" w:tplc="04210011">
      <w:start w:val="1"/>
      <w:numFmt w:val="decimal"/>
      <w:lvlText w:val="%1)"/>
      <w:lvlJc w:val="left"/>
      <w:pPr>
        <w:ind w:left="1353" w:hanging="360"/>
      </w:pPr>
      <w:rPr>
        <w:rFonts w:hint="default"/>
      </w:rPr>
    </w:lvl>
    <w:lvl w:ilvl="1" w:tplc="04210019" w:tentative="1">
      <w:start w:val="1"/>
      <w:numFmt w:val="lowerLetter"/>
      <w:lvlText w:val="%2."/>
      <w:lvlJc w:val="left"/>
      <w:pPr>
        <w:ind w:left="273" w:hanging="360"/>
      </w:pPr>
    </w:lvl>
    <w:lvl w:ilvl="2" w:tplc="0421001B" w:tentative="1">
      <w:start w:val="1"/>
      <w:numFmt w:val="lowerRoman"/>
      <w:lvlText w:val="%3."/>
      <w:lvlJc w:val="right"/>
      <w:pPr>
        <w:ind w:left="993" w:hanging="180"/>
      </w:pPr>
    </w:lvl>
    <w:lvl w:ilvl="3" w:tplc="0421000F" w:tentative="1">
      <w:start w:val="1"/>
      <w:numFmt w:val="decimal"/>
      <w:lvlText w:val="%4."/>
      <w:lvlJc w:val="left"/>
      <w:pPr>
        <w:ind w:left="1713" w:hanging="360"/>
      </w:pPr>
    </w:lvl>
    <w:lvl w:ilvl="4" w:tplc="04210019" w:tentative="1">
      <w:start w:val="1"/>
      <w:numFmt w:val="lowerLetter"/>
      <w:lvlText w:val="%5."/>
      <w:lvlJc w:val="left"/>
      <w:pPr>
        <w:ind w:left="2433" w:hanging="360"/>
      </w:pPr>
    </w:lvl>
    <w:lvl w:ilvl="5" w:tplc="0421001B" w:tentative="1">
      <w:start w:val="1"/>
      <w:numFmt w:val="lowerRoman"/>
      <w:lvlText w:val="%6."/>
      <w:lvlJc w:val="right"/>
      <w:pPr>
        <w:ind w:left="3153" w:hanging="180"/>
      </w:pPr>
    </w:lvl>
    <w:lvl w:ilvl="6" w:tplc="0421000F" w:tentative="1">
      <w:start w:val="1"/>
      <w:numFmt w:val="decimal"/>
      <w:lvlText w:val="%7."/>
      <w:lvlJc w:val="left"/>
      <w:pPr>
        <w:ind w:left="3873" w:hanging="360"/>
      </w:pPr>
    </w:lvl>
    <w:lvl w:ilvl="7" w:tplc="04210019" w:tentative="1">
      <w:start w:val="1"/>
      <w:numFmt w:val="lowerLetter"/>
      <w:lvlText w:val="%8."/>
      <w:lvlJc w:val="left"/>
      <w:pPr>
        <w:ind w:left="4593" w:hanging="360"/>
      </w:pPr>
    </w:lvl>
    <w:lvl w:ilvl="8" w:tplc="0421001B" w:tentative="1">
      <w:start w:val="1"/>
      <w:numFmt w:val="lowerRoman"/>
      <w:lvlText w:val="%9."/>
      <w:lvlJc w:val="right"/>
      <w:pPr>
        <w:ind w:left="5313" w:hanging="180"/>
      </w:pPr>
    </w:lvl>
  </w:abstractNum>
  <w:abstractNum w:abstractNumId="28">
    <w:nsid w:val="51586CCA"/>
    <w:multiLevelType w:val="hybridMultilevel"/>
    <w:tmpl w:val="8A846C9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7B91847"/>
    <w:multiLevelType w:val="hybridMultilevel"/>
    <w:tmpl w:val="158CF118"/>
    <w:lvl w:ilvl="0" w:tplc="83D031C8">
      <w:start w:val="1"/>
      <w:numFmt w:val="decimal"/>
      <w:lvlText w:val="%1."/>
      <w:lvlJc w:val="left"/>
      <w:pPr>
        <w:ind w:left="142" w:hanging="360"/>
      </w:pPr>
      <w:rPr>
        <w:rFonts w:eastAsia="Arial" w:hint="default"/>
      </w:rPr>
    </w:lvl>
    <w:lvl w:ilvl="1" w:tplc="04210019" w:tentative="1">
      <w:start w:val="1"/>
      <w:numFmt w:val="lowerLetter"/>
      <w:lvlText w:val="%2."/>
      <w:lvlJc w:val="left"/>
      <w:pPr>
        <w:ind w:left="862" w:hanging="360"/>
      </w:pPr>
    </w:lvl>
    <w:lvl w:ilvl="2" w:tplc="0421001B" w:tentative="1">
      <w:start w:val="1"/>
      <w:numFmt w:val="lowerRoman"/>
      <w:lvlText w:val="%3."/>
      <w:lvlJc w:val="right"/>
      <w:pPr>
        <w:ind w:left="1582" w:hanging="180"/>
      </w:pPr>
    </w:lvl>
    <w:lvl w:ilvl="3" w:tplc="0421000F" w:tentative="1">
      <w:start w:val="1"/>
      <w:numFmt w:val="decimal"/>
      <w:lvlText w:val="%4."/>
      <w:lvlJc w:val="left"/>
      <w:pPr>
        <w:ind w:left="2302" w:hanging="360"/>
      </w:pPr>
    </w:lvl>
    <w:lvl w:ilvl="4" w:tplc="04210019" w:tentative="1">
      <w:start w:val="1"/>
      <w:numFmt w:val="lowerLetter"/>
      <w:lvlText w:val="%5."/>
      <w:lvlJc w:val="left"/>
      <w:pPr>
        <w:ind w:left="3022" w:hanging="360"/>
      </w:pPr>
    </w:lvl>
    <w:lvl w:ilvl="5" w:tplc="0421001B" w:tentative="1">
      <w:start w:val="1"/>
      <w:numFmt w:val="lowerRoman"/>
      <w:lvlText w:val="%6."/>
      <w:lvlJc w:val="right"/>
      <w:pPr>
        <w:ind w:left="3742" w:hanging="180"/>
      </w:pPr>
    </w:lvl>
    <w:lvl w:ilvl="6" w:tplc="0421000F" w:tentative="1">
      <w:start w:val="1"/>
      <w:numFmt w:val="decimal"/>
      <w:lvlText w:val="%7."/>
      <w:lvlJc w:val="left"/>
      <w:pPr>
        <w:ind w:left="4462" w:hanging="360"/>
      </w:pPr>
    </w:lvl>
    <w:lvl w:ilvl="7" w:tplc="04210019" w:tentative="1">
      <w:start w:val="1"/>
      <w:numFmt w:val="lowerLetter"/>
      <w:lvlText w:val="%8."/>
      <w:lvlJc w:val="left"/>
      <w:pPr>
        <w:ind w:left="5182" w:hanging="360"/>
      </w:pPr>
    </w:lvl>
    <w:lvl w:ilvl="8" w:tplc="0421001B" w:tentative="1">
      <w:start w:val="1"/>
      <w:numFmt w:val="lowerRoman"/>
      <w:lvlText w:val="%9."/>
      <w:lvlJc w:val="right"/>
      <w:pPr>
        <w:ind w:left="5902" w:hanging="180"/>
      </w:pPr>
    </w:lvl>
  </w:abstractNum>
  <w:abstractNum w:abstractNumId="30">
    <w:nsid w:val="58684629"/>
    <w:multiLevelType w:val="hybridMultilevel"/>
    <w:tmpl w:val="A022EAA4"/>
    <w:lvl w:ilvl="0" w:tplc="0368113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1">
    <w:nsid w:val="594A3E72"/>
    <w:multiLevelType w:val="hybridMultilevel"/>
    <w:tmpl w:val="620015B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A3614D4"/>
    <w:multiLevelType w:val="hybridMultilevel"/>
    <w:tmpl w:val="8A846C9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3267B5E"/>
    <w:multiLevelType w:val="hybridMultilevel"/>
    <w:tmpl w:val="9C5624D4"/>
    <w:lvl w:ilvl="0" w:tplc="5C080E3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5E97063"/>
    <w:multiLevelType w:val="hybridMultilevel"/>
    <w:tmpl w:val="A3DA4D0A"/>
    <w:lvl w:ilvl="0" w:tplc="F330FBF2">
      <w:start w:val="1"/>
      <w:numFmt w:val="decimal"/>
      <w:lvlText w:val="%1."/>
      <w:lvlJc w:val="left"/>
      <w:pPr>
        <w:ind w:left="1494" w:hanging="360"/>
      </w:pPr>
      <w:rPr>
        <w:rFonts w:eastAsiaTheme="minorHAnsi"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5">
    <w:nsid w:val="69524086"/>
    <w:multiLevelType w:val="hybridMultilevel"/>
    <w:tmpl w:val="6FCC4E48"/>
    <w:lvl w:ilvl="0" w:tplc="444446A4">
      <w:start w:val="1"/>
      <w:numFmt w:val="decimal"/>
      <w:lvlText w:val="%1."/>
      <w:lvlJc w:val="left"/>
      <w:pPr>
        <w:ind w:left="1440" w:hanging="360"/>
      </w:pPr>
      <w:rPr>
        <w:rFonts w:asciiTheme="majorBidi" w:eastAsia="Times New Roman" w:hAnsiTheme="majorBidi" w:cstheme="majorBidi" w:hint="default"/>
        <w:color w:val="auto"/>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6">
    <w:nsid w:val="69872BBC"/>
    <w:multiLevelType w:val="hybridMultilevel"/>
    <w:tmpl w:val="BE5EBA3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B210EFC"/>
    <w:multiLevelType w:val="hybridMultilevel"/>
    <w:tmpl w:val="88000E7E"/>
    <w:lvl w:ilvl="0" w:tplc="E404057A">
      <w:start w:val="1"/>
      <w:numFmt w:val="decimal"/>
      <w:lvlText w:val="3.%1"/>
      <w:lvlJc w:val="left"/>
      <w:pPr>
        <w:ind w:left="720" w:hanging="360"/>
      </w:pPr>
      <w:rPr>
        <w:rFonts w:hint="default"/>
        <w:b/>
      </w:rPr>
    </w:lvl>
    <w:lvl w:ilvl="1" w:tplc="80747C56">
      <w:start w:val="1"/>
      <w:numFmt w:val="decimal"/>
      <w:lvlText w:val="%2."/>
      <w:lvlJc w:val="left"/>
      <w:pPr>
        <w:ind w:left="2085" w:hanging="1005"/>
      </w:pPr>
      <w:rPr>
        <w:rFonts w:hint="default"/>
      </w:rPr>
    </w:lvl>
    <w:lvl w:ilvl="2" w:tplc="928A5D1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0E85253"/>
    <w:multiLevelType w:val="hybridMultilevel"/>
    <w:tmpl w:val="5C245522"/>
    <w:lvl w:ilvl="0" w:tplc="A704DABE">
      <w:start w:val="1"/>
      <w:numFmt w:val="lowerLetter"/>
      <w:lvlText w:val="%1."/>
      <w:lvlJc w:val="left"/>
      <w:pPr>
        <w:ind w:left="180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39">
    <w:nsid w:val="72CD6A24"/>
    <w:multiLevelType w:val="hybridMultilevel"/>
    <w:tmpl w:val="8A846C9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3BD744D"/>
    <w:multiLevelType w:val="hybridMultilevel"/>
    <w:tmpl w:val="57F02CD8"/>
    <w:lvl w:ilvl="0" w:tplc="A6EC2112">
      <w:start w:val="1"/>
      <w:numFmt w:val="decimal"/>
      <w:lvlText w:val="%1."/>
      <w:lvlJc w:val="left"/>
      <w:pPr>
        <w:ind w:left="720" w:hanging="360"/>
      </w:pPr>
      <w:rPr>
        <w:rFonts w:eastAsia="Times New Roman"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85C2D9B"/>
    <w:multiLevelType w:val="hybridMultilevel"/>
    <w:tmpl w:val="C7522024"/>
    <w:lvl w:ilvl="0" w:tplc="638A4022">
      <w:start w:val="1"/>
      <w:numFmt w:val="decimal"/>
      <w:lvlText w:val="2.%1"/>
      <w:lvlJc w:val="left"/>
      <w:pPr>
        <w:ind w:left="2805" w:hanging="360"/>
      </w:pPr>
      <w:rPr>
        <w:rFonts w:hint="default"/>
      </w:rPr>
    </w:lvl>
    <w:lvl w:ilvl="1" w:tplc="9282E952">
      <w:start w:val="1"/>
      <w:numFmt w:val="decimal"/>
      <w:lvlText w:val="(%2)"/>
      <w:lvlJc w:val="left"/>
      <w:pPr>
        <w:ind w:left="4305" w:hanging="1140"/>
      </w:pPr>
      <w:rPr>
        <w:rFonts w:hint="default"/>
      </w:rPr>
    </w:lvl>
    <w:lvl w:ilvl="2" w:tplc="2320DF5C">
      <w:start w:val="1"/>
      <w:numFmt w:val="decimal"/>
      <w:lvlText w:val="%3."/>
      <w:lvlJc w:val="left"/>
      <w:pPr>
        <w:ind w:left="4425" w:hanging="360"/>
      </w:pPr>
      <w:rPr>
        <w:rFonts w:hint="default"/>
      </w:rPr>
    </w:lvl>
    <w:lvl w:ilvl="3" w:tplc="096E26B6">
      <w:start w:val="1"/>
      <w:numFmt w:val="lowerLetter"/>
      <w:lvlText w:val="%4.)"/>
      <w:lvlJc w:val="left"/>
      <w:pPr>
        <w:ind w:left="5655" w:hanging="1050"/>
      </w:pPr>
      <w:rPr>
        <w:rFonts w:hint="default"/>
      </w:rPr>
    </w:lvl>
    <w:lvl w:ilvl="4" w:tplc="04090019" w:tentative="1">
      <w:start w:val="1"/>
      <w:numFmt w:val="lowerLetter"/>
      <w:lvlText w:val="%5."/>
      <w:lvlJc w:val="left"/>
      <w:pPr>
        <w:ind w:left="5685" w:hanging="360"/>
      </w:pPr>
    </w:lvl>
    <w:lvl w:ilvl="5" w:tplc="0409001B" w:tentative="1">
      <w:start w:val="1"/>
      <w:numFmt w:val="lowerRoman"/>
      <w:lvlText w:val="%6."/>
      <w:lvlJc w:val="right"/>
      <w:pPr>
        <w:ind w:left="6405" w:hanging="180"/>
      </w:pPr>
    </w:lvl>
    <w:lvl w:ilvl="6" w:tplc="0409000F" w:tentative="1">
      <w:start w:val="1"/>
      <w:numFmt w:val="decimal"/>
      <w:lvlText w:val="%7."/>
      <w:lvlJc w:val="left"/>
      <w:pPr>
        <w:ind w:left="7125" w:hanging="360"/>
      </w:pPr>
    </w:lvl>
    <w:lvl w:ilvl="7" w:tplc="04090019" w:tentative="1">
      <w:start w:val="1"/>
      <w:numFmt w:val="lowerLetter"/>
      <w:lvlText w:val="%8."/>
      <w:lvlJc w:val="left"/>
      <w:pPr>
        <w:ind w:left="7845" w:hanging="360"/>
      </w:pPr>
    </w:lvl>
    <w:lvl w:ilvl="8" w:tplc="0409001B" w:tentative="1">
      <w:start w:val="1"/>
      <w:numFmt w:val="lowerRoman"/>
      <w:lvlText w:val="%9."/>
      <w:lvlJc w:val="right"/>
      <w:pPr>
        <w:ind w:left="8565" w:hanging="180"/>
      </w:pPr>
    </w:lvl>
  </w:abstractNum>
  <w:abstractNum w:abstractNumId="42">
    <w:nsid w:val="79F61F69"/>
    <w:multiLevelType w:val="hybridMultilevel"/>
    <w:tmpl w:val="2C10E38C"/>
    <w:lvl w:ilvl="0" w:tplc="24A66D48">
      <w:start w:val="1"/>
      <w:numFmt w:val="lowerLetter"/>
      <w:lvlText w:val="%1)"/>
      <w:lvlJc w:val="left"/>
      <w:pPr>
        <w:ind w:left="1440" w:hanging="360"/>
      </w:pPr>
      <w:rPr>
        <w:rFonts w:hint="default"/>
      </w:rPr>
    </w:lvl>
    <w:lvl w:ilvl="1" w:tplc="CA1070C0">
      <w:start w:val="1"/>
      <w:numFmt w:val="decimal"/>
      <w:lvlText w:val="%2."/>
      <w:lvlJc w:val="left"/>
      <w:pPr>
        <w:ind w:left="1440" w:hanging="360"/>
      </w:pPr>
      <w:rPr>
        <w:rFonts w:asciiTheme="majorBidi" w:eastAsia="Times New Roman" w:hAnsiTheme="majorBidi" w:cstheme="majorBidi" w:hint="default"/>
        <w:color w:val="auto"/>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num>
  <w:num w:numId="3">
    <w:abstractNumId w:val="13"/>
  </w:num>
  <w:num w:numId="4">
    <w:abstractNumId w:val="3"/>
  </w:num>
  <w:num w:numId="5">
    <w:abstractNumId w:val="42"/>
  </w:num>
  <w:num w:numId="6">
    <w:abstractNumId w:val="6"/>
  </w:num>
  <w:num w:numId="7">
    <w:abstractNumId w:val="27"/>
  </w:num>
  <w:num w:numId="8">
    <w:abstractNumId w:val="28"/>
  </w:num>
  <w:num w:numId="9">
    <w:abstractNumId w:val="22"/>
  </w:num>
  <w:num w:numId="10">
    <w:abstractNumId w:val="24"/>
  </w:num>
  <w:num w:numId="11">
    <w:abstractNumId w:val="23"/>
  </w:num>
  <w:num w:numId="12">
    <w:abstractNumId w:val="11"/>
  </w:num>
  <w:num w:numId="13">
    <w:abstractNumId w:val="19"/>
  </w:num>
  <w:num w:numId="14">
    <w:abstractNumId w:val="36"/>
  </w:num>
  <w:num w:numId="15">
    <w:abstractNumId w:val="32"/>
  </w:num>
  <w:num w:numId="16">
    <w:abstractNumId w:val="10"/>
  </w:num>
  <w:num w:numId="17">
    <w:abstractNumId w:val="2"/>
  </w:num>
  <w:num w:numId="18">
    <w:abstractNumId w:val="39"/>
  </w:num>
  <w:num w:numId="19">
    <w:abstractNumId w:val="14"/>
  </w:num>
  <w:num w:numId="20">
    <w:abstractNumId w:val="31"/>
  </w:num>
  <w:num w:numId="21">
    <w:abstractNumId w:val="5"/>
  </w:num>
  <w:num w:numId="22">
    <w:abstractNumId w:val="7"/>
  </w:num>
  <w:num w:numId="23">
    <w:abstractNumId w:val="25"/>
  </w:num>
  <w:num w:numId="24">
    <w:abstractNumId w:val="20"/>
  </w:num>
  <w:num w:numId="25">
    <w:abstractNumId w:val="37"/>
  </w:num>
  <w:num w:numId="26">
    <w:abstractNumId w:val="33"/>
  </w:num>
  <w:num w:numId="27">
    <w:abstractNumId w:val="15"/>
  </w:num>
  <w:num w:numId="28">
    <w:abstractNumId w:val="18"/>
  </w:num>
  <w:num w:numId="29">
    <w:abstractNumId w:val="40"/>
  </w:num>
  <w:num w:numId="30">
    <w:abstractNumId w:val="0"/>
  </w:num>
  <w:num w:numId="31">
    <w:abstractNumId w:val="8"/>
  </w:num>
  <w:num w:numId="32">
    <w:abstractNumId w:val="34"/>
  </w:num>
  <w:num w:numId="33">
    <w:abstractNumId w:val="35"/>
  </w:num>
  <w:num w:numId="34">
    <w:abstractNumId w:val="41"/>
  </w:num>
  <w:num w:numId="35">
    <w:abstractNumId w:val="29"/>
  </w:num>
  <w:num w:numId="36">
    <w:abstractNumId w:val="9"/>
  </w:num>
  <w:num w:numId="37">
    <w:abstractNumId w:val="1"/>
  </w:num>
  <w:num w:numId="38">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1">
    <w:abstractNumId w:val="4"/>
  </w:num>
  <w:num w:numId="42">
    <w:abstractNumId w:val="16"/>
  </w:num>
  <w:num w:numId="4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hdrShapeDefaults>
    <o:shapedefaults v:ext="edit" spidmax="13314"/>
  </w:hdrShapeDefaults>
  <w:footnotePr>
    <w:footnote w:id="-1"/>
    <w:footnote w:id="0"/>
  </w:footnotePr>
  <w:endnotePr>
    <w:endnote w:id="-1"/>
    <w:endnote w:id="0"/>
  </w:endnotePr>
  <w:compat/>
  <w:rsids>
    <w:rsidRoot w:val="002038D2"/>
    <w:rsid w:val="0000136E"/>
    <w:rsid w:val="00002F77"/>
    <w:rsid w:val="00021DB9"/>
    <w:rsid w:val="00025902"/>
    <w:rsid w:val="0003087C"/>
    <w:rsid w:val="00030906"/>
    <w:rsid w:val="00033D58"/>
    <w:rsid w:val="000363D6"/>
    <w:rsid w:val="00037407"/>
    <w:rsid w:val="00051456"/>
    <w:rsid w:val="00051EBB"/>
    <w:rsid w:val="0005442E"/>
    <w:rsid w:val="000549C8"/>
    <w:rsid w:val="00055E0B"/>
    <w:rsid w:val="00065AE0"/>
    <w:rsid w:val="00066635"/>
    <w:rsid w:val="00074A69"/>
    <w:rsid w:val="000754F7"/>
    <w:rsid w:val="00083C81"/>
    <w:rsid w:val="0008525B"/>
    <w:rsid w:val="0009110F"/>
    <w:rsid w:val="000C0673"/>
    <w:rsid w:val="000D3C1C"/>
    <w:rsid w:val="000E103A"/>
    <w:rsid w:val="000E5CA5"/>
    <w:rsid w:val="000E5E76"/>
    <w:rsid w:val="000E7117"/>
    <w:rsid w:val="000F0063"/>
    <w:rsid w:val="000F23BA"/>
    <w:rsid w:val="000F5152"/>
    <w:rsid w:val="00100554"/>
    <w:rsid w:val="00112D54"/>
    <w:rsid w:val="001151C6"/>
    <w:rsid w:val="00127F26"/>
    <w:rsid w:val="00130C37"/>
    <w:rsid w:val="00131F46"/>
    <w:rsid w:val="00143388"/>
    <w:rsid w:val="00144C81"/>
    <w:rsid w:val="00156224"/>
    <w:rsid w:val="001563C1"/>
    <w:rsid w:val="0016049C"/>
    <w:rsid w:val="00165974"/>
    <w:rsid w:val="00167820"/>
    <w:rsid w:val="00174066"/>
    <w:rsid w:val="00174283"/>
    <w:rsid w:val="00180A96"/>
    <w:rsid w:val="00182A1A"/>
    <w:rsid w:val="00187BD9"/>
    <w:rsid w:val="00193BDB"/>
    <w:rsid w:val="0019580D"/>
    <w:rsid w:val="00196B7A"/>
    <w:rsid w:val="00196BFA"/>
    <w:rsid w:val="001A2434"/>
    <w:rsid w:val="001A2CB5"/>
    <w:rsid w:val="001A3373"/>
    <w:rsid w:val="001A4053"/>
    <w:rsid w:val="001A47E8"/>
    <w:rsid w:val="001B3AE2"/>
    <w:rsid w:val="001D2F33"/>
    <w:rsid w:val="001D642E"/>
    <w:rsid w:val="001E2861"/>
    <w:rsid w:val="001E683B"/>
    <w:rsid w:val="001F1CF5"/>
    <w:rsid w:val="00202884"/>
    <w:rsid w:val="002029B7"/>
    <w:rsid w:val="002038D2"/>
    <w:rsid w:val="00211053"/>
    <w:rsid w:val="00216F12"/>
    <w:rsid w:val="0021718B"/>
    <w:rsid w:val="0021764F"/>
    <w:rsid w:val="00220B1D"/>
    <w:rsid w:val="002334F9"/>
    <w:rsid w:val="002335C4"/>
    <w:rsid w:val="002335DA"/>
    <w:rsid w:val="00233B4F"/>
    <w:rsid w:val="002367C8"/>
    <w:rsid w:val="00246769"/>
    <w:rsid w:val="002511A6"/>
    <w:rsid w:val="00272303"/>
    <w:rsid w:val="002765D7"/>
    <w:rsid w:val="002776CC"/>
    <w:rsid w:val="0028304F"/>
    <w:rsid w:val="002913EB"/>
    <w:rsid w:val="002922DA"/>
    <w:rsid w:val="002A00F3"/>
    <w:rsid w:val="002A3293"/>
    <w:rsid w:val="002A52F9"/>
    <w:rsid w:val="002E137D"/>
    <w:rsid w:val="002F042C"/>
    <w:rsid w:val="002F2715"/>
    <w:rsid w:val="002F6A93"/>
    <w:rsid w:val="00302894"/>
    <w:rsid w:val="003073C4"/>
    <w:rsid w:val="00307786"/>
    <w:rsid w:val="00311896"/>
    <w:rsid w:val="0031228F"/>
    <w:rsid w:val="00314138"/>
    <w:rsid w:val="0031487E"/>
    <w:rsid w:val="00317A4D"/>
    <w:rsid w:val="003248AE"/>
    <w:rsid w:val="00335C4D"/>
    <w:rsid w:val="00336D6A"/>
    <w:rsid w:val="00337428"/>
    <w:rsid w:val="00343D05"/>
    <w:rsid w:val="00347C5B"/>
    <w:rsid w:val="00352ED4"/>
    <w:rsid w:val="003554A0"/>
    <w:rsid w:val="00365506"/>
    <w:rsid w:val="00373B94"/>
    <w:rsid w:val="00384189"/>
    <w:rsid w:val="00385AA6"/>
    <w:rsid w:val="00392124"/>
    <w:rsid w:val="003935F6"/>
    <w:rsid w:val="003A03BF"/>
    <w:rsid w:val="003A789C"/>
    <w:rsid w:val="003A7EB7"/>
    <w:rsid w:val="003B0B66"/>
    <w:rsid w:val="003C1864"/>
    <w:rsid w:val="003E0658"/>
    <w:rsid w:val="003E2113"/>
    <w:rsid w:val="003E2BE5"/>
    <w:rsid w:val="003E3A7D"/>
    <w:rsid w:val="003F0007"/>
    <w:rsid w:val="003F29ED"/>
    <w:rsid w:val="003F2A34"/>
    <w:rsid w:val="003F3C24"/>
    <w:rsid w:val="003F6D73"/>
    <w:rsid w:val="00400093"/>
    <w:rsid w:val="00406F19"/>
    <w:rsid w:val="00411B38"/>
    <w:rsid w:val="00412194"/>
    <w:rsid w:val="00425403"/>
    <w:rsid w:val="00425E96"/>
    <w:rsid w:val="00425EF5"/>
    <w:rsid w:val="00433E07"/>
    <w:rsid w:val="00442EA7"/>
    <w:rsid w:val="00445FEA"/>
    <w:rsid w:val="0044784C"/>
    <w:rsid w:val="00451A71"/>
    <w:rsid w:val="00452B2F"/>
    <w:rsid w:val="0046018D"/>
    <w:rsid w:val="00467014"/>
    <w:rsid w:val="00482A62"/>
    <w:rsid w:val="004A04A2"/>
    <w:rsid w:val="004A14A0"/>
    <w:rsid w:val="004A65A2"/>
    <w:rsid w:val="004A6CE6"/>
    <w:rsid w:val="004B0D08"/>
    <w:rsid w:val="004B303C"/>
    <w:rsid w:val="004C0A38"/>
    <w:rsid w:val="004C420E"/>
    <w:rsid w:val="004C7A1C"/>
    <w:rsid w:val="004D1669"/>
    <w:rsid w:val="004E2FDA"/>
    <w:rsid w:val="004F3117"/>
    <w:rsid w:val="004F37A9"/>
    <w:rsid w:val="004F506A"/>
    <w:rsid w:val="00505A77"/>
    <w:rsid w:val="00523D18"/>
    <w:rsid w:val="00524F75"/>
    <w:rsid w:val="00531D43"/>
    <w:rsid w:val="00536CB1"/>
    <w:rsid w:val="0054127F"/>
    <w:rsid w:val="00541846"/>
    <w:rsid w:val="00546BC7"/>
    <w:rsid w:val="00553A9E"/>
    <w:rsid w:val="00562223"/>
    <w:rsid w:val="00563D6A"/>
    <w:rsid w:val="00564817"/>
    <w:rsid w:val="005721E9"/>
    <w:rsid w:val="00583CD1"/>
    <w:rsid w:val="00586595"/>
    <w:rsid w:val="005911EB"/>
    <w:rsid w:val="0059457C"/>
    <w:rsid w:val="0059491D"/>
    <w:rsid w:val="00595B1C"/>
    <w:rsid w:val="005972C1"/>
    <w:rsid w:val="005973F8"/>
    <w:rsid w:val="005A4C28"/>
    <w:rsid w:val="005A5AE5"/>
    <w:rsid w:val="005A7056"/>
    <w:rsid w:val="005B19C8"/>
    <w:rsid w:val="005B4246"/>
    <w:rsid w:val="005B778C"/>
    <w:rsid w:val="005C25EB"/>
    <w:rsid w:val="005C4671"/>
    <w:rsid w:val="005C54EE"/>
    <w:rsid w:val="005D0C1A"/>
    <w:rsid w:val="005D1F77"/>
    <w:rsid w:val="005D79FC"/>
    <w:rsid w:val="005E22E5"/>
    <w:rsid w:val="005F7996"/>
    <w:rsid w:val="006023BE"/>
    <w:rsid w:val="0060379B"/>
    <w:rsid w:val="0061145D"/>
    <w:rsid w:val="00617810"/>
    <w:rsid w:val="0062766D"/>
    <w:rsid w:val="00627D3D"/>
    <w:rsid w:val="00635EB8"/>
    <w:rsid w:val="00642A50"/>
    <w:rsid w:val="0064657D"/>
    <w:rsid w:val="00647D78"/>
    <w:rsid w:val="0065074C"/>
    <w:rsid w:val="00655AFC"/>
    <w:rsid w:val="006564FE"/>
    <w:rsid w:val="00657EBF"/>
    <w:rsid w:val="00663919"/>
    <w:rsid w:val="00663EAA"/>
    <w:rsid w:val="0066440B"/>
    <w:rsid w:val="006667D3"/>
    <w:rsid w:val="00671061"/>
    <w:rsid w:val="00676B59"/>
    <w:rsid w:val="00680BCC"/>
    <w:rsid w:val="00682677"/>
    <w:rsid w:val="00685C76"/>
    <w:rsid w:val="0069053A"/>
    <w:rsid w:val="00695ADB"/>
    <w:rsid w:val="0069646B"/>
    <w:rsid w:val="0069752E"/>
    <w:rsid w:val="006A1586"/>
    <w:rsid w:val="006A3C31"/>
    <w:rsid w:val="006A3CB4"/>
    <w:rsid w:val="006A50AF"/>
    <w:rsid w:val="006B2000"/>
    <w:rsid w:val="006B5FA4"/>
    <w:rsid w:val="006D122D"/>
    <w:rsid w:val="006D12EA"/>
    <w:rsid w:val="006D7A66"/>
    <w:rsid w:val="006E4099"/>
    <w:rsid w:val="006E4BFD"/>
    <w:rsid w:val="006E5268"/>
    <w:rsid w:val="006E65F3"/>
    <w:rsid w:val="006F3F3D"/>
    <w:rsid w:val="007015A4"/>
    <w:rsid w:val="007027F1"/>
    <w:rsid w:val="00703354"/>
    <w:rsid w:val="00705D93"/>
    <w:rsid w:val="00724148"/>
    <w:rsid w:val="00724F2E"/>
    <w:rsid w:val="00725335"/>
    <w:rsid w:val="007309EC"/>
    <w:rsid w:val="00732C28"/>
    <w:rsid w:val="00740310"/>
    <w:rsid w:val="00746DE0"/>
    <w:rsid w:val="00752A89"/>
    <w:rsid w:val="00753EB0"/>
    <w:rsid w:val="00760670"/>
    <w:rsid w:val="00760A90"/>
    <w:rsid w:val="00763284"/>
    <w:rsid w:val="0076355D"/>
    <w:rsid w:val="007677E8"/>
    <w:rsid w:val="00767DD4"/>
    <w:rsid w:val="00772D2D"/>
    <w:rsid w:val="00773645"/>
    <w:rsid w:val="00776E6A"/>
    <w:rsid w:val="007772D6"/>
    <w:rsid w:val="00777F5D"/>
    <w:rsid w:val="007806DC"/>
    <w:rsid w:val="00784C51"/>
    <w:rsid w:val="0079161C"/>
    <w:rsid w:val="0079428D"/>
    <w:rsid w:val="007A6172"/>
    <w:rsid w:val="007B0163"/>
    <w:rsid w:val="007B3BBC"/>
    <w:rsid w:val="007E1D6B"/>
    <w:rsid w:val="007E35D9"/>
    <w:rsid w:val="008039CF"/>
    <w:rsid w:val="00811F87"/>
    <w:rsid w:val="00816EC9"/>
    <w:rsid w:val="0082706E"/>
    <w:rsid w:val="00831559"/>
    <w:rsid w:val="00836147"/>
    <w:rsid w:val="00852D66"/>
    <w:rsid w:val="00853545"/>
    <w:rsid w:val="00863256"/>
    <w:rsid w:val="00870E68"/>
    <w:rsid w:val="00880097"/>
    <w:rsid w:val="008906A8"/>
    <w:rsid w:val="00893200"/>
    <w:rsid w:val="00894B0C"/>
    <w:rsid w:val="008A2858"/>
    <w:rsid w:val="008A52E0"/>
    <w:rsid w:val="008A6AFB"/>
    <w:rsid w:val="008B12AB"/>
    <w:rsid w:val="008B1F76"/>
    <w:rsid w:val="008B3F35"/>
    <w:rsid w:val="008B533C"/>
    <w:rsid w:val="008D32EC"/>
    <w:rsid w:val="008D787C"/>
    <w:rsid w:val="008E2EFD"/>
    <w:rsid w:val="008F19DF"/>
    <w:rsid w:val="00913294"/>
    <w:rsid w:val="00914C29"/>
    <w:rsid w:val="00921941"/>
    <w:rsid w:val="0092469E"/>
    <w:rsid w:val="00932F52"/>
    <w:rsid w:val="009414EB"/>
    <w:rsid w:val="00946E7E"/>
    <w:rsid w:val="0094703B"/>
    <w:rsid w:val="00960199"/>
    <w:rsid w:val="00971D0F"/>
    <w:rsid w:val="00973F20"/>
    <w:rsid w:val="00977D8B"/>
    <w:rsid w:val="00991D8C"/>
    <w:rsid w:val="009A0F28"/>
    <w:rsid w:val="009A5214"/>
    <w:rsid w:val="009A5960"/>
    <w:rsid w:val="009A7045"/>
    <w:rsid w:val="009B0C56"/>
    <w:rsid w:val="009D35D6"/>
    <w:rsid w:val="009D770F"/>
    <w:rsid w:val="009E69CC"/>
    <w:rsid w:val="009F3B78"/>
    <w:rsid w:val="009F5640"/>
    <w:rsid w:val="009F6132"/>
    <w:rsid w:val="009F6297"/>
    <w:rsid w:val="00A00E08"/>
    <w:rsid w:val="00A10682"/>
    <w:rsid w:val="00A12AF5"/>
    <w:rsid w:val="00A12F1F"/>
    <w:rsid w:val="00A1441E"/>
    <w:rsid w:val="00A17101"/>
    <w:rsid w:val="00A23FBE"/>
    <w:rsid w:val="00A4221C"/>
    <w:rsid w:val="00A424D2"/>
    <w:rsid w:val="00A42C5B"/>
    <w:rsid w:val="00A46523"/>
    <w:rsid w:val="00A47E43"/>
    <w:rsid w:val="00A54750"/>
    <w:rsid w:val="00A560E4"/>
    <w:rsid w:val="00A64D91"/>
    <w:rsid w:val="00A700D9"/>
    <w:rsid w:val="00A7539C"/>
    <w:rsid w:val="00A80572"/>
    <w:rsid w:val="00A8379C"/>
    <w:rsid w:val="00A84E94"/>
    <w:rsid w:val="00A850DE"/>
    <w:rsid w:val="00A86F7F"/>
    <w:rsid w:val="00A91F41"/>
    <w:rsid w:val="00AA4303"/>
    <w:rsid w:val="00AA4A16"/>
    <w:rsid w:val="00AB217B"/>
    <w:rsid w:val="00AB296E"/>
    <w:rsid w:val="00AB4A3D"/>
    <w:rsid w:val="00AC1138"/>
    <w:rsid w:val="00AC57EB"/>
    <w:rsid w:val="00AC63F5"/>
    <w:rsid w:val="00AD327F"/>
    <w:rsid w:val="00AE0D22"/>
    <w:rsid w:val="00AE0E3E"/>
    <w:rsid w:val="00AE1A8A"/>
    <w:rsid w:val="00AE3C7F"/>
    <w:rsid w:val="00AE4221"/>
    <w:rsid w:val="00AE6A15"/>
    <w:rsid w:val="00AF71AE"/>
    <w:rsid w:val="00B001DA"/>
    <w:rsid w:val="00B0265C"/>
    <w:rsid w:val="00B0376D"/>
    <w:rsid w:val="00B0466E"/>
    <w:rsid w:val="00B0651A"/>
    <w:rsid w:val="00B11035"/>
    <w:rsid w:val="00B11B9D"/>
    <w:rsid w:val="00B11D13"/>
    <w:rsid w:val="00B1421C"/>
    <w:rsid w:val="00B22A09"/>
    <w:rsid w:val="00B27B1F"/>
    <w:rsid w:val="00B3642B"/>
    <w:rsid w:val="00B46ABF"/>
    <w:rsid w:val="00B516B1"/>
    <w:rsid w:val="00B540D2"/>
    <w:rsid w:val="00B57AFB"/>
    <w:rsid w:val="00B6112B"/>
    <w:rsid w:val="00B613AA"/>
    <w:rsid w:val="00B62476"/>
    <w:rsid w:val="00B70C5B"/>
    <w:rsid w:val="00B718E9"/>
    <w:rsid w:val="00B71CA2"/>
    <w:rsid w:val="00B85488"/>
    <w:rsid w:val="00B86E24"/>
    <w:rsid w:val="00BA0996"/>
    <w:rsid w:val="00BA2EC4"/>
    <w:rsid w:val="00BA640D"/>
    <w:rsid w:val="00BB2145"/>
    <w:rsid w:val="00BB3D57"/>
    <w:rsid w:val="00BB4B6D"/>
    <w:rsid w:val="00BB5B38"/>
    <w:rsid w:val="00BB62E5"/>
    <w:rsid w:val="00BC15EE"/>
    <w:rsid w:val="00BD0184"/>
    <w:rsid w:val="00BD695F"/>
    <w:rsid w:val="00BE2C83"/>
    <w:rsid w:val="00C00938"/>
    <w:rsid w:val="00C01D23"/>
    <w:rsid w:val="00C02F4A"/>
    <w:rsid w:val="00C06A8D"/>
    <w:rsid w:val="00C14410"/>
    <w:rsid w:val="00C253B4"/>
    <w:rsid w:val="00C2696B"/>
    <w:rsid w:val="00C333BD"/>
    <w:rsid w:val="00C36BED"/>
    <w:rsid w:val="00C443F2"/>
    <w:rsid w:val="00C45062"/>
    <w:rsid w:val="00C47883"/>
    <w:rsid w:val="00C50ED8"/>
    <w:rsid w:val="00C617D3"/>
    <w:rsid w:val="00C70A73"/>
    <w:rsid w:val="00C724E0"/>
    <w:rsid w:val="00C74B5B"/>
    <w:rsid w:val="00C846FF"/>
    <w:rsid w:val="00C8627B"/>
    <w:rsid w:val="00C86841"/>
    <w:rsid w:val="00C934E2"/>
    <w:rsid w:val="00C939FC"/>
    <w:rsid w:val="00C93E77"/>
    <w:rsid w:val="00C97809"/>
    <w:rsid w:val="00CA02BC"/>
    <w:rsid w:val="00CB06D5"/>
    <w:rsid w:val="00CB2E0A"/>
    <w:rsid w:val="00CB5114"/>
    <w:rsid w:val="00CB52DD"/>
    <w:rsid w:val="00CC04BD"/>
    <w:rsid w:val="00CC0DEE"/>
    <w:rsid w:val="00CC1820"/>
    <w:rsid w:val="00CD140B"/>
    <w:rsid w:val="00CD36CF"/>
    <w:rsid w:val="00CD3DE9"/>
    <w:rsid w:val="00CD435B"/>
    <w:rsid w:val="00CD5333"/>
    <w:rsid w:val="00CD7F9C"/>
    <w:rsid w:val="00CE100D"/>
    <w:rsid w:val="00CF0260"/>
    <w:rsid w:val="00CF071E"/>
    <w:rsid w:val="00CF0B70"/>
    <w:rsid w:val="00D30188"/>
    <w:rsid w:val="00D351ED"/>
    <w:rsid w:val="00D41E2E"/>
    <w:rsid w:val="00D445F2"/>
    <w:rsid w:val="00D45C9A"/>
    <w:rsid w:val="00D55B6F"/>
    <w:rsid w:val="00D56EF3"/>
    <w:rsid w:val="00D72A1B"/>
    <w:rsid w:val="00D75C74"/>
    <w:rsid w:val="00D818F7"/>
    <w:rsid w:val="00D83A6A"/>
    <w:rsid w:val="00D84C59"/>
    <w:rsid w:val="00D87C3E"/>
    <w:rsid w:val="00D94058"/>
    <w:rsid w:val="00D951B8"/>
    <w:rsid w:val="00DA01C3"/>
    <w:rsid w:val="00DB3FDA"/>
    <w:rsid w:val="00DB77DF"/>
    <w:rsid w:val="00DB797D"/>
    <w:rsid w:val="00DC0E54"/>
    <w:rsid w:val="00DC5486"/>
    <w:rsid w:val="00DC669E"/>
    <w:rsid w:val="00DD3223"/>
    <w:rsid w:val="00DD4C93"/>
    <w:rsid w:val="00DD6306"/>
    <w:rsid w:val="00DE1346"/>
    <w:rsid w:val="00DE4DE8"/>
    <w:rsid w:val="00DE7E0A"/>
    <w:rsid w:val="00DF4D6D"/>
    <w:rsid w:val="00DF5C7A"/>
    <w:rsid w:val="00DF647F"/>
    <w:rsid w:val="00E03A2C"/>
    <w:rsid w:val="00E07E98"/>
    <w:rsid w:val="00E174E3"/>
    <w:rsid w:val="00E2697D"/>
    <w:rsid w:val="00E54EDC"/>
    <w:rsid w:val="00E56740"/>
    <w:rsid w:val="00E61194"/>
    <w:rsid w:val="00E665DA"/>
    <w:rsid w:val="00E74AE1"/>
    <w:rsid w:val="00E76BDD"/>
    <w:rsid w:val="00E77AA5"/>
    <w:rsid w:val="00E87284"/>
    <w:rsid w:val="00E87D0B"/>
    <w:rsid w:val="00E97DD1"/>
    <w:rsid w:val="00EA4CCB"/>
    <w:rsid w:val="00EC77F6"/>
    <w:rsid w:val="00ED38A0"/>
    <w:rsid w:val="00ED44E4"/>
    <w:rsid w:val="00ED4696"/>
    <w:rsid w:val="00ED54D7"/>
    <w:rsid w:val="00EE67B1"/>
    <w:rsid w:val="00EF1ECE"/>
    <w:rsid w:val="00F01E6E"/>
    <w:rsid w:val="00F0468F"/>
    <w:rsid w:val="00F10B77"/>
    <w:rsid w:val="00F13EA1"/>
    <w:rsid w:val="00F25887"/>
    <w:rsid w:val="00F300BD"/>
    <w:rsid w:val="00F479E1"/>
    <w:rsid w:val="00F522E9"/>
    <w:rsid w:val="00F52AC4"/>
    <w:rsid w:val="00F60536"/>
    <w:rsid w:val="00F6149F"/>
    <w:rsid w:val="00F6729D"/>
    <w:rsid w:val="00F736F6"/>
    <w:rsid w:val="00F77313"/>
    <w:rsid w:val="00F8316F"/>
    <w:rsid w:val="00F96C47"/>
    <w:rsid w:val="00F97157"/>
    <w:rsid w:val="00FA5EEB"/>
    <w:rsid w:val="00FB0EBE"/>
    <w:rsid w:val="00FB45EE"/>
    <w:rsid w:val="00FC2F8E"/>
    <w:rsid w:val="00FC75F2"/>
    <w:rsid w:val="00FD03A2"/>
    <w:rsid w:val="00FD253A"/>
    <w:rsid w:val="00FD38B2"/>
    <w:rsid w:val="00FD5DE8"/>
    <w:rsid w:val="00FE1F72"/>
    <w:rsid w:val="00FE5326"/>
    <w:rsid w:val="00FE5B75"/>
    <w:rsid w:val="00FE6486"/>
    <w:rsid w:val="00FE7CBC"/>
    <w:rsid w:val="00FF15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8D2"/>
    <w:pPr>
      <w:spacing w:after="0" w:line="48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F736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736F6"/>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F736F6"/>
    <w:rPr>
      <w:i/>
      <w:iCs/>
    </w:rPr>
  </w:style>
  <w:style w:type="paragraph" w:styleId="ListParagraph">
    <w:name w:val="List Paragraph"/>
    <w:aliases w:val="Body of text,List Paragraph1,Body of text+1,Body of text+2,Body of text+3,List Paragraph11,Medium Grid 1 - Accent 21,Colorful List - Accent 11,HEADING 1"/>
    <w:basedOn w:val="Normal"/>
    <w:link w:val="ListParagraphChar"/>
    <w:uiPriority w:val="34"/>
    <w:qFormat/>
    <w:rsid w:val="00F736F6"/>
    <w:pPr>
      <w:ind w:left="720"/>
      <w:contextualSpacing/>
    </w:p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HEADING 1 Char"/>
    <w:link w:val="ListParagraph"/>
    <w:locked/>
    <w:rsid w:val="002038D2"/>
  </w:style>
  <w:style w:type="paragraph" w:styleId="BalloonText">
    <w:name w:val="Balloon Text"/>
    <w:basedOn w:val="Normal"/>
    <w:link w:val="BalloonTextChar"/>
    <w:uiPriority w:val="99"/>
    <w:semiHidden/>
    <w:unhideWhenUsed/>
    <w:rsid w:val="002038D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8D2"/>
    <w:rPr>
      <w:rFonts w:ascii="Tahoma" w:hAnsi="Tahoma" w:cs="Tahoma"/>
      <w:sz w:val="16"/>
      <w:szCs w:val="16"/>
    </w:rPr>
  </w:style>
  <w:style w:type="paragraph" w:styleId="Header">
    <w:name w:val="header"/>
    <w:basedOn w:val="Normal"/>
    <w:link w:val="HeaderChar"/>
    <w:uiPriority w:val="99"/>
    <w:unhideWhenUsed/>
    <w:rsid w:val="0065074C"/>
    <w:pPr>
      <w:tabs>
        <w:tab w:val="center" w:pos="4513"/>
        <w:tab w:val="right" w:pos="9026"/>
      </w:tabs>
      <w:spacing w:line="240" w:lineRule="auto"/>
    </w:pPr>
  </w:style>
  <w:style w:type="character" w:customStyle="1" w:styleId="HeaderChar">
    <w:name w:val="Header Char"/>
    <w:basedOn w:val="DefaultParagraphFont"/>
    <w:link w:val="Header"/>
    <w:uiPriority w:val="99"/>
    <w:rsid w:val="0065074C"/>
  </w:style>
  <w:style w:type="paragraph" w:styleId="Footer">
    <w:name w:val="footer"/>
    <w:basedOn w:val="Normal"/>
    <w:link w:val="FooterChar"/>
    <w:uiPriority w:val="99"/>
    <w:unhideWhenUsed/>
    <w:rsid w:val="0065074C"/>
    <w:pPr>
      <w:tabs>
        <w:tab w:val="center" w:pos="4513"/>
        <w:tab w:val="right" w:pos="9026"/>
      </w:tabs>
      <w:spacing w:line="240" w:lineRule="auto"/>
    </w:pPr>
  </w:style>
  <w:style w:type="character" w:customStyle="1" w:styleId="FooterChar">
    <w:name w:val="Footer Char"/>
    <w:basedOn w:val="DefaultParagraphFont"/>
    <w:link w:val="Footer"/>
    <w:uiPriority w:val="99"/>
    <w:rsid w:val="0065074C"/>
  </w:style>
  <w:style w:type="character" w:styleId="Hyperlink">
    <w:name w:val="Hyperlink"/>
    <w:rsid w:val="00D94058"/>
    <w:rPr>
      <w:color w:val="0000FF"/>
      <w:u w:val="single"/>
    </w:rPr>
  </w:style>
  <w:style w:type="paragraph" w:styleId="NoSpacing">
    <w:name w:val="No Spacing"/>
    <w:uiPriority w:val="1"/>
    <w:qFormat/>
    <w:rsid w:val="0008525B"/>
    <w:pPr>
      <w:spacing w:after="0" w:line="240" w:lineRule="auto"/>
    </w:pPr>
  </w:style>
  <w:style w:type="paragraph" w:styleId="HTMLPreformatted">
    <w:name w:val="HTML Preformatted"/>
    <w:basedOn w:val="Normal"/>
    <w:link w:val="HTMLPreformattedChar"/>
    <w:uiPriority w:val="99"/>
    <w:semiHidden/>
    <w:unhideWhenUsed/>
    <w:rsid w:val="00085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08525B"/>
    <w:rPr>
      <w:rFonts w:ascii="Courier New" w:eastAsia="Times New Roman" w:hAnsi="Courier New" w:cs="Courier New"/>
      <w:sz w:val="20"/>
      <w:szCs w:val="20"/>
      <w:lang w:eastAsia="id-ID"/>
    </w:rPr>
  </w:style>
  <w:style w:type="paragraph" w:styleId="BodyTextIndent">
    <w:name w:val="Body Text Indent"/>
    <w:basedOn w:val="Normal"/>
    <w:link w:val="BodyTextIndentChar"/>
    <w:rsid w:val="0008525B"/>
    <w:pPr>
      <w:ind w:firstLine="720"/>
      <w:jc w:val="both"/>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08525B"/>
    <w:rPr>
      <w:rFonts w:ascii="Times New Roman" w:eastAsia="Times New Roman" w:hAnsi="Times New Roman" w:cs="Times New Roman"/>
      <w:sz w:val="24"/>
      <w:szCs w:val="24"/>
      <w:lang w:val="en-GB"/>
    </w:rPr>
  </w:style>
  <w:style w:type="paragraph" w:styleId="BodyText">
    <w:name w:val="Body Text"/>
    <w:basedOn w:val="Normal"/>
    <w:link w:val="BodyTextChar"/>
    <w:rsid w:val="0008525B"/>
    <w:pPr>
      <w:jc w:val="both"/>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08525B"/>
    <w:rPr>
      <w:rFonts w:ascii="Times New Roman" w:eastAsia="Times New Roman" w:hAnsi="Times New Roman" w:cs="Times New Roman"/>
      <w:sz w:val="24"/>
      <w:szCs w:val="24"/>
      <w:lang w:val="en-GB"/>
    </w:rPr>
  </w:style>
  <w:style w:type="table" w:styleId="TableGrid">
    <w:name w:val="Table Grid"/>
    <w:basedOn w:val="TableNormal"/>
    <w:uiPriority w:val="59"/>
    <w:rsid w:val="000852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DefaultParagraphFont"/>
    <w:rsid w:val="0066440B"/>
  </w:style>
  <w:style w:type="character" w:customStyle="1" w:styleId="a">
    <w:name w:val="a"/>
    <w:basedOn w:val="DefaultParagraphFont"/>
    <w:rsid w:val="004A1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2267847">
      <w:bodyDiv w:val="1"/>
      <w:marLeft w:val="0"/>
      <w:marRight w:val="0"/>
      <w:marTop w:val="0"/>
      <w:marBottom w:val="0"/>
      <w:divBdr>
        <w:top w:val="none" w:sz="0" w:space="0" w:color="auto"/>
        <w:left w:val="none" w:sz="0" w:space="0" w:color="auto"/>
        <w:bottom w:val="none" w:sz="0" w:space="0" w:color="auto"/>
        <w:right w:val="none" w:sz="0" w:space="0" w:color="auto"/>
      </w:divBdr>
      <w:divsChild>
        <w:div w:id="1529220901">
          <w:marLeft w:val="0"/>
          <w:marRight w:val="0"/>
          <w:marTop w:val="0"/>
          <w:marBottom w:val="0"/>
          <w:divBdr>
            <w:top w:val="none" w:sz="0" w:space="0" w:color="auto"/>
            <w:left w:val="none" w:sz="0" w:space="0" w:color="auto"/>
            <w:bottom w:val="none" w:sz="0" w:space="0" w:color="auto"/>
            <w:right w:val="none" w:sz="0" w:space="0" w:color="auto"/>
          </w:divBdr>
        </w:div>
      </w:divsChild>
    </w:div>
    <w:div w:id="854148506">
      <w:bodyDiv w:val="1"/>
      <w:marLeft w:val="0"/>
      <w:marRight w:val="0"/>
      <w:marTop w:val="0"/>
      <w:marBottom w:val="0"/>
      <w:divBdr>
        <w:top w:val="none" w:sz="0" w:space="0" w:color="auto"/>
        <w:left w:val="none" w:sz="0" w:space="0" w:color="auto"/>
        <w:bottom w:val="none" w:sz="0" w:space="0" w:color="auto"/>
        <w:right w:val="none" w:sz="0" w:space="0" w:color="auto"/>
      </w:divBdr>
    </w:div>
    <w:div w:id="2038659490">
      <w:bodyDiv w:val="1"/>
      <w:marLeft w:val="0"/>
      <w:marRight w:val="0"/>
      <w:marTop w:val="0"/>
      <w:marBottom w:val="0"/>
      <w:divBdr>
        <w:top w:val="none" w:sz="0" w:space="0" w:color="auto"/>
        <w:left w:val="none" w:sz="0" w:space="0" w:color="auto"/>
        <w:bottom w:val="none" w:sz="0" w:space="0" w:color="auto"/>
        <w:right w:val="none" w:sz="0" w:space="0" w:color="auto"/>
      </w:divBdr>
      <w:divsChild>
        <w:div w:id="522286825">
          <w:marLeft w:val="0"/>
          <w:marRight w:val="0"/>
          <w:marTop w:val="0"/>
          <w:marBottom w:val="0"/>
          <w:divBdr>
            <w:top w:val="none" w:sz="0" w:space="0" w:color="auto"/>
            <w:left w:val="none" w:sz="0" w:space="0" w:color="auto"/>
            <w:bottom w:val="none" w:sz="0" w:space="0" w:color="auto"/>
            <w:right w:val="none" w:sz="0" w:space="0" w:color="auto"/>
          </w:divBdr>
          <w:divsChild>
            <w:div w:id="1928880773">
              <w:marLeft w:val="0"/>
              <w:marRight w:val="0"/>
              <w:marTop w:val="0"/>
              <w:marBottom w:val="0"/>
              <w:divBdr>
                <w:top w:val="none" w:sz="0" w:space="0" w:color="auto"/>
                <w:left w:val="none" w:sz="0" w:space="0" w:color="auto"/>
                <w:bottom w:val="none" w:sz="0" w:space="0" w:color="auto"/>
                <w:right w:val="none" w:sz="0" w:space="0" w:color="auto"/>
              </w:divBdr>
              <w:divsChild>
                <w:div w:id="1734691461">
                  <w:marLeft w:val="0"/>
                  <w:marRight w:val="0"/>
                  <w:marTop w:val="0"/>
                  <w:marBottom w:val="0"/>
                  <w:divBdr>
                    <w:top w:val="none" w:sz="0" w:space="0" w:color="auto"/>
                    <w:left w:val="none" w:sz="0" w:space="0" w:color="auto"/>
                    <w:bottom w:val="none" w:sz="0" w:space="0" w:color="auto"/>
                    <w:right w:val="none" w:sz="0" w:space="0" w:color="auto"/>
                  </w:divBdr>
                  <w:divsChild>
                    <w:div w:id="697782904">
                      <w:marLeft w:val="0"/>
                      <w:marRight w:val="0"/>
                      <w:marTop w:val="0"/>
                      <w:marBottom w:val="0"/>
                      <w:divBdr>
                        <w:top w:val="none" w:sz="0" w:space="0" w:color="auto"/>
                        <w:left w:val="none" w:sz="0" w:space="0" w:color="auto"/>
                        <w:bottom w:val="none" w:sz="0" w:space="0" w:color="auto"/>
                        <w:right w:val="none" w:sz="0" w:space="0" w:color="auto"/>
                      </w:divBdr>
                      <w:divsChild>
                        <w:div w:id="6801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olstice">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A6181-8D23-4EF0-9E86-1EE92ABA8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9</Pages>
  <Words>4195</Words>
  <Characters>23912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compaq</cp:lastModifiedBy>
  <cp:revision>6</cp:revision>
  <cp:lastPrinted>2019-06-26T06:15:00Z</cp:lastPrinted>
  <dcterms:created xsi:type="dcterms:W3CDTF">2019-06-25T09:13:00Z</dcterms:created>
  <dcterms:modified xsi:type="dcterms:W3CDTF">2019-06-26T06:15:00Z</dcterms:modified>
</cp:coreProperties>
</file>