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06C" w:rsidRDefault="0072706C" w:rsidP="00B446D5">
      <w:pPr>
        <w:jc w:val="center"/>
        <w:rPr>
          <w:rFonts w:ascii="Times New Roman" w:hAnsi="Times New Roman" w:cs="Times New Roman"/>
          <w:b/>
          <w:sz w:val="24"/>
          <w:szCs w:val="24"/>
        </w:rPr>
      </w:pPr>
      <w:bookmarkStart w:id="0" w:name="_GoBack"/>
      <w:bookmarkEnd w:id="0"/>
      <w:r w:rsidRPr="0072706C">
        <w:rPr>
          <w:rFonts w:ascii="Times New Roman" w:hAnsi="Times New Roman" w:cs="Times New Roman"/>
          <w:b/>
          <w:sz w:val="24"/>
        </w:rPr>
        <w:t xml:space="preserve">PENGARUH LINGKUNGAN </w:t>
      </w:r>
      <w:r w:rsidR="0086378E">
        <w:rPr>
          <w:rFonts w:ascii="Times New Roman" w:hAnsi="Times New Roman" w:cs="Times New Roman"/>
          <w:b/>
          <w:sz w:val="24"/>
        </w:rPr>
        <w:t>BELAJAR</w:t>
      </w:r>
      <w:r w:rsidRPr="0072706C">
        <w:rPr>
          <w:rFonts w:ascii="Times New Roman" w:hAnsi="Times New Roman" w:cs="Times New Roman"/>
          <w:b/>
          <w:sz w:val="24"/>
        </w:rPr>
        <w:t>(LINGKUNGAN KELUAGA, LINGKUNGAN KAMPUS, LINGKUNGAN MASYAAKAT) TERHADAP PRESTASI BELAJAR MAHASISWA (</w:t>
      </w:r>
      <w:r w:rsidRPr="0072706C">
        <w:rPr>
          <w:rFonts w:ascii="Times New Roman" w:hAnsi="Times New Roman" w:cs="Times New Roman"/>
          <w:b/>
          <w:sz w:val="24"/>
          <w:szCs w:val="24"/>
        </w:rPr>
        <w:t>(</w:t>
      </w:r>
      <w:r w:rsidR="00906BAD" w:rsidRPr="0072706C">
        <w:rPr>
          <w:rFonts w:ascii="Times New Roman" w:hAnsi="Times New Roman" w:cs="Times New Roman"/>
          <w:b/>
          <w:sz w:val="24"/>
          <w:szCs w:val="24"/>
        </w:rPr>
        <w:t xml:space="preserve">Penelitian Survey Terhadap Mahasiswa Yang Mengambil Mata Kuliah </w:t>
      </w:r>
      <w:r w:rsidR="00906BAD">
        <w:rPr>
          <w:rFonts w:ascii="Times New Roman" w:hAnsi="Times New Roman" w:cs="Times New Roman"/>
          <w:b/>
          <w:sz w:val="24"/>
          <w:szCs w:val="24"/>
        </w:rPr>
        <w:t>Pengantar Koperasi Tahun Ajaran 2018/2019)</w:t>
      </w:r>
    </w:p>
    <w:p w:rsidR="00B5484C" w:rsidRPr="00B5484C" w:rsidRDefault="00B5484C" w:rsidP="00B446D5">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Yoni </w:t>
      </w:r>
      <w:proofErr w:type="spellStart"/>
      <w:r>
        <w:rPr>
          <w:rFonts w:ascii="Times New Roman" w:hAnsi="Times New Roman" w:cs="Times New Roman"/>
          <w:b/>
          <w:sz w:val="24"/>
          <w:szCs w:val="24"/>
          <w:lang w:val="en-US"/>
        </w:rPr>
        <w:t>Hermawan</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Heti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Suherti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Rendra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Gumilar</w:t>
      </w:r>
      <w:proofErr w:type="spellEnd"/>
    </w:p>
    <w:p w:rsidR="0072706C" w:rsidRPr="0072706C" w:rsidRDefault="00B446D5" w:rsidP="00B446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Jurusan </w:t>
      </w:r>
      <w:r w:rsidR="0072706C" w:rsidRPr="0072706C">
        <w:rPr>
          <w:rFonts w:ascii="Times New Roman" w:hAnsi="Times New Roman" w:cs="Times New Roman"/>
          <w:sz w:val="24"/>
          <w:szCs w:val="24"/>
        </w:rPr>
        <w:t>Pendidikan Ekonomi Fakultas K</w:t>
      </w:r>
      <w:r>
        <w:rPr>
          <w:rFonts w:ascii="Times New Roman" w:hAnsi="Times New Roman" w:cs="Times New Roman"/>
          <w:sz w:val="24"/>
          <w:szCs w:val="24"/>
        </w:rPr>
        <w:t xml:space="preserve">eguruan </w:t>
      </w:r>
      <w:r w:rsidR="0072706C" w:rsidRPr="0072706C">
        <w:rPr>
          <w:rFonts w:ascii="Times New Roman" w:hAnsi="Times New Roman" w:cs="Times New Roman"/>
          <w:sz w:val="24"/>
          <w:szCs w:val="24"/>
        </w:rPr>
        <w:t>dan Ilmu Pendidikan, Universitas Siliwangi</w:t>
      </w:r>
    </w:p>
    <w:p w:rsidR="0072706C" w:rsidRPr="0072706C" w:rsidRDefault="00FC43CC" w:rsidP="00B5484C">
      <w:pPr>
        <w:spacing w:after="0" w:line="240" w:lineRule="auto"/>
        <w:ind w:left="-142"/>
        <w:jc w:val="center"/>
        <w:rPr>
          <w:rFonts w:ascii="Times New Roman" w:hAnsi="Times New Roman" w:cs="Times New Roman"/>
          <w:sz w:val="24"/>
          <w:szCs w:val="24"/>
        </w:rPr>
      </w:pPr>
      <w:hyperlink r:id="rId7" w:history="1">
        <w:r w:rsidR="00B5484C" w:rsidRPr="002D2635">
          <w:rPr>
            <w:rStyle w:val="Hyperlink"/>
            <w:rFonts w:ascii="Times New Roman" w:hAnsi="Times New Roman" w:cs="Times New Roman"/>
            <w:sz w:val="24"/>
            <w:szCs w:val="24"/>
            <w:lang w:val="en-US"/>
          </w:rPr>
          <w:t>yonihermawan@unsil.ac.id</w:t>
        </w:r>
      </w:hyperlink>
      <w:r w:rsidR="00B5484C">
        <w:rPr>
          <w:rFonts w:ascii="Times New Roman" w:hAnsi="Times New Roman" w:cs="Times New Roman"/>
          <w:sz w:val="24"/>
          <w:szCs w:val="24"/>
          <w:lang w:val="en-US"/>
        </w:rPr>
        <w:t xml:space="preserve">, </w:t>
      </w:r>
      <w:hyperlink r:id="rId8" w:history="1">
        <w:r w:rsidR="00B5484C" w:rsidRPr="002D2635">
          <w:rPr>
            <w:rStyle w:val="Hyperlink"/>
            <w:rFonts w:ascii="Times New Roman" w:hAnsi="Times New Roman" w:cs="Times New Roman"/>
            <w:sz w:val="24"/>
            <w:szCs w:val="24"/>
            <w:lang w:val="en-US"/>
          </w:rPr>
          <w:t>hetisuherti@unsil.ac.id</w:t>
        </w:r>
      </w:hyperlink>
      <w:r w:rsidR="00B5484C">
        <w:rPr>
          <w:rFonts w:ascii="Times New Roman" w:hAnsi="Times New Roman" w:cs="Times New Roman"/>
          <w:sz w:val="24"/>
          <w:szCs w:val="24"/>
          <w:lang w:val="en-US"/>
        </w:rPr>
        <w:t xml:space="preserve">, </w:t>
      </w:r>
      <w:hyperlink r:id="rId9" w:history="1">
        <w:r w:rsidR="0072706C" w:rsidRPr="0072706C">
          <w:rPr>
            <w:rStyle w:val="Hyperlink"/>
            <w:rFonts w:ascii="Times New Roman" w:hAnsi="Times New Roman" w:cs="Times New Roman"/>
            <w:color w:val="002060"/>
            <w:sz w:val="24"/>
            <w:szCs w:val="24"/>
          </w:rPr>
          <w:t>rendragumilar@unsil.ac.id</w:t>
        </w:r>
      </w:hyperlink>
    </w:p>
    <w:p w:rsidR="0072706C" w:rsidRPr="0072706C" w:rsidRDefault="0072706C" w:rsidP="0072706C">
      <w:pPr>
        <w:spacing w:after="6" w:line="0" w:lineRule="atLeast"/>
        <w:jc w:val="center"/>
        <w:rPr>
          <w:rFonts w:ascii="Times New Roman" w:hAnsi="Times New Roman" w:cs="Times New Roman"/>
          <w:sz w:val="24"/>
          <w:szCs w:val="24"/>
        </w:rPr>
      </w:pPr>
    </w:p>
    <w:p w:rsidR="0072706C" w:rsidRDefault="0072706C" w:rsidP="00B5484C">
      <w:pPr>
        <w:spacing w:line="240" w:lineRule="auto"/>
        <w:jc w:val="center"/>
        <w:rPr>
          <w:rFonts w:ascii="Times New Roman" w:hAnsi="Times New Roman" w:cs="Times New Roman"/>
          <w:b/>
          <w:sz w:val="24"/>
          <w:szCs w:val="24"/>
        </w:rPr>
      </w:pPr>
      <w:r w:rsidRPr="0072706C">
        <w:rPr>
          <w:rFonts w:ascii="Times New Roman" w:hAnsi="Times New Roman" w:cs="Times New Roman"/>
          <w:b/>
          <w:sz w:val="24"/>
          <w:szCs w:val="24"/>
        </w:rPr>
        <w:t>ABSTRAK</w:t>
      </w:r>
    </w:p>
    <w:p w:rsidR="00E56352" w:rsidRDefault="0072706C" w:rsidP="00E56352">
      <w:pPr>
        <w:spacing w:after="0" w:line="240" w:lineRule="auto"/>
        <w:jc w:val="both"/>
        <w:rPr>
          <w:rFonts w:ascii="Times New Roman" w:hAnsi="Times New Roman" w:cs="Times New Roman"/>
          <w:szCs w:val="24"/>
        </w:rPr>
      </w:pPr>
      <w:r w:rsidRPr="00E56352">
        <w:rPr>
          <w:rFonts w:ascii="Times New Roman" w:hAnsi="Times New Roman" w:cs="Times New Roman"/>
          <w:sz w:val="24"/>
          <w:szCs w:val="24"/>
        </w:rPr>
        <w:t xml:space="preserve">Penelitian ini dilakukan karena rendahnya prestasi belajar mahasiswa Pendidikan Ekonomi FKIP Universitas Siliwangi. Berdasarkan masalah tersebut maka tujuan penelitian ini adalah untuk mengetahui </w:t>
      </w:r>
      <w:r w:rsidR="0086378E" w:rsidRPr="00E56352">
        <w:rPr>
          <w:rFonts w:ascii="Times New Roman" w:hAnsi="Times New Roman" w:cs="Times New Roman"/>
          <w:sz w:val="24"/>
          <w:szCs w:val="24"/>
        </w:rPr>
        <w:t xml:space="preserve">bagaimana lingkungan keluarga, lingkungan </w:t>
      </w:r>
      <w:r w:rsidR="00D308CE" w:rsidRPr="00E56352">
        <w:rPr>
          <w:rFonts w:ascii="Times New Roman" w:hAnsi="Times New Roman" w:cs="Times New Roman"/>
          <w:sz w:val="24"/>
          <w:szCs w:val="24"/>
        </w:rPr>
        <w:t xml:space="preserve">kampus, lingkungan masyarakat,dan prestasi belajar mahasiswa serta bagaimana pengaruh lingkungan belajar terhadap prestais belajar mahasiswa. Metode yang digunakan pada penelitian ini adalah </w:t>
      </w:r>
      <w:r w:rsidR="00D308CE" w:rsidRPr="00E56352">
        <w:rPr>
          <w:rFonts w:ascii="Times New Roman" w:hAnsi="Times New Roman" w:cs="Times New Roman"/>
          <w:i/>
          <w:sz w:val="24"/>
          <w:szCs w:val="24"/>
        </w:rPr>
        <w:t xml:space="preserve">survey eksplnatory. </w:t>
      </w:r>
      <w:r w:rsidR="00D308CE" w:rsidRPr="00E56352">
        <w:rPr>
          <w:rFonts w:ascii="Times New Roman" w:hAnsi="Times New Roman" w:cs="Times New Roman"/>
          <w:sz w:val="24"/>
          <w:szCs w:val="24"/>
        </w:rPr>
        <w:t xml:space="preserve">Teknik pengumpulan data melalui observasi, wawancara, penyebaran angket, studi kepustakaan dan dokumentasi dengan populasi mahasiswa pendidikan ekonomi yang mengikuti mata kuliah pengantar koperasi dengan jumlah sampel 116 mahasiwa. Hasil analisis regresi linier berganda </w:t>
      </w:r>
      <w:r w:rsidR="00E56352" w:rsidRPr="00E56352">
        <w:rPr>
          <w:rFonts w:ascii="Times New Roman" w:hAnsi="Times New Roman" w:cs="Times New Roman"/>
          <w:sz w:val="24"/>
          <w:szCs w:val="24"/>
        </w:rPr>
        <w:t xml:space="preserve">memberikan hasil persamaan </w:t>
      </w:r>
      <w:r w:rsidR="00E56352">
        <w:rPr>
          <w:rFonts w:ascii="Times New Roman" w:hAnsi="Times New Roman" w:cs="Times New Roman"/>
          <w:sz w:val="24"/>
          <w:szCs w:val="24"/>
        </w:rPr>
        <w:t>Y= 0,153×₁ + 0,127×₂+ 0,147×₃</w:t>
      </w:r>
      <w:r w:rsidR="00E56352" w:rsidRPr="00E56352">
        <w:rPr>
          <w:rFonts w:ascii="Times New Roman" w:hAnsi="Times New Roman" w:cs="Times New Roman"/>
          <w:sz w:val="24"/>
          <w:szCs w:val="24"/>
        </w:rPr>
        <w:t xml:space="preserve"> + 39,919</w:t>
      </w:r>
      <w:r w:rsidR="00E56352">
        <w:rPr>
          <w:rFonts w:ascii="Times New Roman" w:hAnsi="Times New Roman" w:cs="Times New Roman"/>
          <w:sz w:val="24"/>
          <w:szCs w:val="24"/>
        </w:rPr>
        <w:t xml:space="preserve">. </w:t>
      </w:r>
      <w:r w:rsidR="001B1289">
        <w:rPr>
          <w:rFonts w:ascii="Times New Roman" w:hAnsi="Times New Roman" w:cs="Times New Roman"/>
          <w:sz w:val="24"/>
          <w:szCs w:val="24"/>
        </w:rPr>
        <w:t xml:space="preserve"> </w:t>
      </w:r>
      <w:r w:rsidR="00511FD4">
        <w:rPr>
          <w:rFonts w:ascii="Times New Roman" w:hAnsi="Times New Roman" w:cs="Times New Roman"/>
          <w:sz w:val="24"/>
          <w:szCs w:val="24"/>
        </w:rPr>
        <w:t xml:space="preserve">Hasil Uji t untuk variabel X1 2,601, X2 2,302, dan X3 2,826 nilai-nilai tersebut diatas 1,983 yang artinya terdapat pengaruh positif lingkungan keluarga, lingkungan kampus, dan lingkungan masyarakat terhadap prestasi belajar mahasiswa. </w:t>
      </w:r>
      <w:r w:rsidR="00511FD4" w:rsidRPr="00121A5F">
        <w:rPr>
          <w:rFonts w:ascii="Times New Roman" w:hAnsi="Times New Roman" w:cs="Times New Roman"/>
          <w:szCs w:val="24"/>
        </w:rPr>
        <w:t xml:space="preserve">Selanjutnya hasil dari uji koefisien determinasi diperoleh nilai </w:t>
      </w:r>
      <w:r w:rsidR="00511FD4" w:rsidRPr="00121A5F">
        <w:rPr>
          <w:rFonts w:ascii="Times New Roman" w:hAnsi="Times New Roman" w:cs="Times New Roman"/>
          <w:i/>
          <w:szCs w:val="24"/>
        </w:rPr>
        <w:t xml:space="preserve">Adjusted R Square </w:t>
      </w:r>
      <w:r w:rsidR="00511FD4">
        <w:rPr>
          <w:rFonts w:ascii="Times New Roman" w:hAnsi="Times New Roman" w:cs="Times New Roman"/>
          <w:szCs w:val="24"/>
        </w:rPr>
        <w:t>sebsar 0,431</w:t>
      </w:r>
      <w:r w:rsidR="00CC7C67">
        <w:rPr>
          <w:rFonts w:ascii="Times New Roman" w:hAnsi="Times New Roman" w:cs="Times New Roman"/>
          <w:szCs w:val="24"/>
        </w:rPr>
        <w:t xml:space="preserve"> yang berarti pengaruh lingkungan belajar terhadap prestasi belajar mahasiswa adalah 43,1% dan 56,9% lagi adalah faktor lain yang tidak dimasukan dalam penelitian ini.</w:t>
      </w:r>
    </w:p>
    <w:p w:rsidR="00CC7C67" w:rsidRDefault="00CC7C67" w:rsidP="00E56352">
      <w:pPr>
        <w:spacing w:after="0" w:line="240" w:lineRule="auto"/>
        <w:jc w:val="both"/>
        <w:rPr>
          <w:rFonts w:ascii="Times New Roman" w:hAnsi="Times New Roman" w:cs="Times New Roman"/>
          <w:sz w:val="24"/>
          <w:szCs w:val="24"/>
        </w:rPr>
      </w:pPr>
      <w:r>
        <w:rPr>
          <w:rFonts w:ascii="Times New Roman" w:hAnsi="Times New Roman" w:cs="Times New Roman"/>
          <w:szCs w:val="24"/>
        </w:rPr>
        <w:t>Kata Kunci: Lingkungan, Belajar, Prestasi,Mahasiswa.</w:t>
      </w:r>
    </w:p>
    <w:p w:rsidR="001B1289" w:rsidRDefault="001B1289" w:rsidP="00E56352">
      <w:pPr>
        <w:spacing w:after="0" w:line="240" w:lineRule="auto"/>
        <w:jc w:val="both"/>
        <w:rPr>
          <w:rFonts w:ascii="Times New Roman" w:hAnsi="Times New Roman" w:cs="Times New Roman"/>
          <w:sz w:val="24"/>
          <w:szCs w:val="24"/>
        </w:rPr>
      </w:pPr>
    </w:p>
    <w:p w:rsidR="001B1289" w:rsidRDefault="00906BAD" w:rsidP="00906BA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ABSTRACK</w:t>
      </w:r>
    </w:p>
    <w:p w:rsidR="00906BAD" w:rsidRPr="00906BAD" w:rsidRDefault="00906BAD" w:rsidP="00906BAD">
      <w:pPr>
        <w:spacing w:after="0" w:line="240" w:lineRule="auto"/>
        <w:rPr>
          <w:rFonts w:ascii="Times New Roman" w:hAnsi="Times New Roman" w:cs="Times New Roman"/>
          <w:b/>
          <w:sz w:val="24"/>
          <w:szCs w:val="24"/>
        </w:rPr>
      </w:pPr>
    </w:p>
    <w:p w:rsidR="00B446D5" w:rsidRPr="00773DB5" w:rsidRDefault="00B446D5" w:rsidP="00B44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0"/>
          <w:lang w:eastAsia="id-ID"/>
        </w:rPr>
      </w:pPr>
      <w:r w:rsidRPr="00773DB5">
        <w:rPr>
          <w:rFonts w:ascii="Times New Roman" w:eastAsia="Times New Roman" w:hAnsi="Times New Roman" w:cs="Times New Roman"/>
          <w:sz w:val="24"/>
          <w:szCs w:val="20"/>
          <w:lang w:val="en" w:eastAsia="id-ID"/>
        </w:rPr>
        <w:t xml:space="preserve">This research was carried out because of the low learning achievement of Economics Education students at FKIP </w:t>
      </w:r>
      <w:proofErr w:type="spellStart"/>
      <w:r w:rsidRPr="00773DB5">
        <w:rPr>
          <w:rFonts w:ascii="Times New Roman" w:eastAsia="Times New Roman" w:hAnsi="Times New Roman" w:cs="Times New Roman"/>
          <w:sz w:val="24"/>
          <w:szCs w:val="20"/>
          <w:lang w:val="en" w:eastAsia="id-ID"/>
        </w:rPr>
        <w:t>Siliwangi</w:t>
      </w:r>
      <w:proofErr w:type="spellEnd"/>
      <w:r w:rsidRPr="00773DB5">
        <w:rPr>
          <w:rFonts w:ascii="Times New Roman" w:eastAsia="Times New Roman" w:hAnsi="Times New Roman" w:cs="Times New Roman"/>
          <w:sz w:val="24"/>
          <w:szCs w:val="20"/>
          <w:lang w:val="en" w:eastAsia="id-ID"/>
        </w:rPr>
        <w:t xml:space="preserve"> University. Based on these problems, the purpose of this study is to find out how the family environment, campus environment, community environment, and student achievement and how the influence of the learning environment on student learning achievement. The method used in this research is explanatory survey. </w:t>
      </w:r>
      <w:proofErr w:type="gramStart"/>
      <w:r w:rsidRPr="00773DB5">
        <w:rPr>
          <w:rFonts w:ascii="Times New Roman" w:eastAsia="Times New Roman" w:hAnsi="Times New Roman" w:cs="Times New Roman"/>
          <w:sz w:val="24"/>
          <w:szCs w:val="20"/>
          <w:lang w:val="en" w:eastAsia="id-ID"/>
        </w:rPr>
        <w:t>Data collection techniques through observation, interviews, questionnaires, literature study and documentation with a population of economic education students who take courses introductory cooperatives with a sample of 116 students.</w:t>
      </w:r>
      <w:proofErr w:type="gramEnd"/>
      <w:r w:rsidRPr="00773DB5">
        <w:rPr>
          <w:rFonts w:ascii="Times New Roman" w:eastAsia="Times New Roman" w:hAnsi="Times New Roman" w:cs="Times New Roman"/>
          <w:sz w:val="24"/>
          <w:szCs w:val="20"/>
          <w:lang w:val="en" w:eastAsia="id-ID"/>
        </w:rPr>
        <w:t xml:space="preserve"> The results of multiple linear regression analysis give the results of the equation Y = 0.153 × ₁ + 0.127 × ₂ + 0.147 × ₃ + 39.919. T test results for variables X1 2,601, X2 </w:t>
      </w:r>
      <w:r w:rsidRPr="00773DB5">
        <w:rPr>
          <w:rFonts w:ascii="Times New Roman" w:eastAsia="Times New Roman" w:hAnsi="Times New Roman" w:cs="Times New Roman"/>
          <w:sz w:val="24"/>
          <w:szCs w:val="20"/>
          <w:lang w:val="en" w:eastAsia="id-ID"/>
        </w:rPr>
        <w:lastRenderedPageBreak/>
        <w:t>2,302, and X3 2,826 values ​​are above 1,983 which means that there is a positive influence of family environment, campus environment, and community environment on student achievement. Furthermore, the results of the coefficient of determination test obtained Adjusted R Square value of 0.431 which means the influence of the learning environment on student achievement is 43.1% and 56.9% again is another factor not included in this study.</w:t>
      </w:r>
    </w:p>
    <w:p w:rsidR="00B446D5" w:rsidRPr="00B446D5" w:rsidRDefault="00B446D5" w:rsidP="00B44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0"/>
          <w:lang w:eastAsia="id-ID"/>
        </w:rPr>
      </w:pPr>
      <w:r w:rsidRPr="00773DB5">
        <w:rPr>
          <w:rFonts w:ascii="Times New Roman" w:eastAsia="Times New Roman" w:hAnsi="Times New Roman" w:cs="Times New Roman"/>
          <w:sz w:val="24"/>
          <w:szCs w:val="20"/>
          <w:lang w:val="en" w:eastAsia="id-ID"/>
        </w:rPr>
        <w:t>Keywords: Environment, Learning, Achievement, Students.</w:t>
      </w:r>
    </w:p>
    <w:p w:rsidR="001B1289" w:rsidRPr="001B1289" w:rsidRDefault="001B1289" w:rsidP="00E56352">
      <w:pPr>
        <w:spacing w:after="0" w:line="240" w:lineRule="auto"/>
        <w:jc w:val="both"/>
        <w:rPr>
          <w:rFonts w:ascii="Times New Roman" w:hAnsi="Times New Roman" w:cs="Times New Roman"/>
          <w:b/>
          <w:sz w:val="24"/>
          <w:szCs w:val="24"/>
        </w:rPr>
      </w:pPr>
    </w:p>
    <w:p w:rsidR="001B1289" w:rsidRDefault="001B1289" w:rsidP="00972461">
      <w:pPr>
        <w:spacing w:after="0" w:line="240" w:lineRule="auto"/>
        <w:jc w:val="center"/>
        <w:rPr>
          <w:rFonts w:ascii="Times New Roman" w:hAnsi="Times New Roman" w:cs="Times New Roman"/>
          <w:b/>
          <w:sz w:val="24"/>
          <w:szCs w:val="24"/>
        </w:rPr>
      </w:pPr>
      <w:r w:rsidRPr="001B1289">
        <w:rPr>
          <w:rFonts w:ascii="Times New Roman" w:hAnsi="Times New Roman" w:cs="Times New Roman"/>
          <w:b/>
          <w:sz w:val="24"/>
          <w:szCs w:val="24"/>
        </w:rPr>
        <w:t>PENDAHULUAN</w:t>
      </w:r>
    </w:p>
    <w:p w:rsidR="00CC7C67" w:rsidRPr="009E0B8B" w:rsidRDefault="00CC7C67" w:rsidP="00972461">
      <w:pPr>
        <w:pStyle w:val="ListParagraph"/>
        <w:spacing w:after="0" w:line="240" w:lineRule="auto"/>
        <w:ind w:left="0" w:firstLine="567"/>
        <w:jc w:val="both"/>
        <w:rPr>
          <w:rFonts w:ascii="Times New Roman" w:hAnsi="Times New Roman" w:cs="Times New Roman"/>
          <w:sz w:val="24"/>
          <w:szCs w:val="24"/>
        </w:rPr>
      </w:pPr>
      <w:proofErr w:type="spellStart"/>
      <w:r w:rsidRPr="009E0B8B">
        <w:rPr>
          <w:rFonts w:ascii="Times New Roman" w:hAnsi="Times New Roman" w:cs="Times New Roman"/>
          <w:sz w:val="24"/>
          <w:szCs w:val="24"/>
        </w:rPr>
        <w:t>Sumber</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Daya</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Manusia</w:t>
      </w:r>
      <w:proofErr w:type="spellEnd"/>
      <w:r w:rsidRPr="009E0B8B">
        <w:rPr>
          <w:rFonts w:ascii="Times New Roman" w:hAnsi="Times New Roman" w:cs="Times New Roman"/>
          <w:sz w:val="24"/>
          <w:szCs w:val="24"/>
        </w:rPr>
        <w:t xml:space="preserve"> (SDM) </w:t>
      </w:r>
      <w:proofErr w:type="spellStart"/>
      <w:r w:rsidRPr="009E0B8B">
        <w:rPr>
          <w:rFonts w:ascii="Times New Roman" w:hAnsi="Times New Roman" w:cs="Times New Roman"/>
          <w:sz w:val="24"/>
          <w:szCs w:val="24"/>
        </w:rPr>
        <w:t>menjadi</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salah</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satu</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aset</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suatu</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negara</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mempunyai</w:t>
      </w:r>
      <w:proofErr w:type="spellEnd"/>
      <w:r w:rsidRPr="009E0B8B">
        <w:rPr>
          <w:rFonts w:ascii="Times New Roman" w:hAnsi="Times New Roman" w:cs="Times New Roman"/>
          <w:sz w:val="24"/>
          <w:szCs w:val="24"/>
        </w:rPr>
        <w:t xml:space="preserve"> SDM yang </w:t>
      </w:r>
      <w:proofErr w:type="spellStart"/>
      <w:r w:rsidRPr="009E0B8B">
        <w:rPr>
          <w:rFonts w:ascii="Times New Roman" w:hAnsi="Times New Roman" w:cs="Times New Roman"/>
          <w:sz w:val="24"/>
          <w:szCs w:val="24"/>
        </w:rPr>
        <w:t>berkualitas</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dapat</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dilakukan</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melalui</w:t>
      </w:r>
      <w:proofErr w:type="spellEnd"/>
      <w:r w:rsidRPr="009E0B8B">
        <w:rPr>
          <w:rFonts w:ascii="Times New Roman" w:hAnsi="Times New Roman" w:cs="Times New Roman"/>
          <w:sz w:val="24"/>
          <w:szCs w:val="24"/>
        </w:rPr>
        <w:t xml:space="preserve"> proses </w:t>
      </w:r>
      <w:proofErr w:type="spellStart"/>
      <w:r w:rsidRPr="009E0B8B">
        <w:rPr>
          <w:rFonts w:ascii="Times New Roman" w:hAnsi="Times New Roman" w:cs="Times New Roman"/>
          <w:sz w:val="24"/>
          <w:szCs w:val="24"/>
        </w:rPr>
        <w:t>pendidikan</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baik</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pendidikan</w:t>
      </w:r>
      <w:proofErr w:type="spellEnd"/>
      <w:r w:rsidRPr="009E0B8B">
        <w:rPr>
          <w:rFonts w:ascii="Times New Roman" w:hAnsi="Times New Roman" w:cs="Times New Roman"/>
          <w:sz w:val="24"/>
          <w:szCs w:val="24"/>
        </w:rPr>
        <w:t xml:space="preserve"> formal </w:t>
      </w:r>
      <w:proofErr w:type="spellStart"/>
      <w:r w:rsidRPr="009E0B8B">
        <w:rPr>
          <w:rFonts w:ascii="Times New Roman" w:hAnsi="Times New Roman" w:cs="Times New Roman"/>
          <w:sz w:val="24"/>
          <w:szCs w:val="24"/>
        </w:rPr>
        <w:t>maupun</w:t>
      </w:r>
      <w:proofErr w:type="spellEnd"/>
      <w:r w:rsidRPr="009E0B8B">
        <w:rPr>
          <w:rFonts w:ascii="Times New Roman" w:hAnsi="Times New Roman" w:cs="Times New Roman"/>
          <w:sz w:val="24"/>
          <w:szCs w:val="24"/>
        </w:rPr>
        <w:t xml:space="preserve"> informal. </w:t>
      </w:r>
      <w:proofErr w:type="spellStart"/>
      <w:proofErr w:type="gramStart"/>
      <w:r w:rsidRPr="009E0B8B">
        <w:rPr>
          <w:rFonts w:ascii="Times New Roman" w:hAnsi="Times New Roman" w:cs="Times New Roman"/>
          <w:sz w:val="24"/>
          <w:szCs w:val="24"/>
        </w:rPr>
        <w:t>Sekolah</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merupakan</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salah</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satu</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lembaga</w:t>
      </w:r>
      <w:proofErr w:type="spellEnd"/>
      <w:r w:rsidRPr="009E0B8B">
        <w:rPr>
          <w:rFonts w:ascii="Times New Roman" w:hAnsi="Times New Roman" w:cs="Times New Roman"/>
          <w:sz w:val="24"/>
          <w:szCs w:val="24"/>
        </w:rPr>
        <w:t xml:space="preserve"> yang </w:t>
      </w:r>
      <w:proofErr w:type="spellStart"/>
      <w:r w:rsidRPr="009E0B8B">
        <w:rPr>
          <w:rFonts w:ascii="Times New Roman" w:hAnsi="Times New Roman" w:cs="Times New Roman"/>
          <w:sz w:val="24"/>
          <w:szCs w:val="24"/>
        </w:rPr>
        <w:t>menyelenggarakan</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pendidikan</w:t>
      </w:r>
      <w:proofErr w:type="spellEnd"/>
      <w:r w:rsidRPr="009E0B8B">
        <w:rPr>
          <w:rFonts w:ascii="Times New Roman" w:hAnsi="Times New Roman" w:cs="Times New Roman"/>
          <w:sz w:val="24"/>
          <w:szCs w:val="24"/>
        </w:rPr>
        <w:t xml:space="preserve"> formal.</w:t>
      </w:r>
      <w:proofErr w:type="gram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Peran</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penting</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sekolah</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dalam</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mewujudkan</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tujuan</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pendidikan</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nasional</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melalui</w:t>
      </w:r>
      <w:proofErr w:type="spellEnd"/>
      <w:r w:rsidRPr="009E0B8B">
        <w:rPr>
          <w:rFonts w:ascii="Times New Roman" w:hAnsi="Times New Roman" w:cs="Times New Roman"/>
          <w:sz w:val="24"/>
          <w:szCs w:val="24"/>
        </w:rPr>
        <w:t xml:space="preserve"> proses </w:t>
      </w:r>
      <w:proofErr w:type="spellStart"/>
      <w:r w:rsidRPr="009E0B8B">
        <w:rPr>
          <w:rFonts w:ascii="Times New Roman" w:hAnsi="Times New Roman" w:cs="Times New Roman"/>
          <w:sz w:val="24"/>
          <w:szCs w:val="24"/>
        </w:rPr>
        <w:t>belajar</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mengajar</w:t>
      </w:r>
      <w:proofErr w:type="spellEnd"/>
      <w:r w:rsidRPr="009E0B8B">
        <w:rPr>
          <w:rFonts w:ascii="Times New Roman" w:hAnsi="Times New Roman" w:cs="Times New Roman"/>
          <w:sz w:val="24"/>
          <w:szCs w:val="24"/>
        </w:rPr>
        <w:t xml:space="preserve">. Proses </w:t>
      </w:r>
      <w:proofErr w:type="spellStart"/>
      <w:r w:rsidRPr="009E0B8B">
        <w:rPr>
          <w:rFonts w:ascii="Times New Roman" w:hAnsi="Times New Roman" w:cs="Times New Roman"/>
          <w:sz w:val="24"/>
          <w:szCs w:val="24"/>
        </w:rPr>
        <w:t>belajar</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mengajar</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memuat</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banyak</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aspek</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baik</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kognitif</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afektif</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maupun</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psikomotorik</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Dalam</w:t>
      </w:r>
      <w:proofErr w:type="spellEnd"/>
      <w:r w:rsidRPr="009E0B8B">
        <w:rPr>
          <w:rFonts w:ascii="Times New Roman" w:hAnsi="Times New Roman" w:cs="Times New Roman"/>
          <w:sz w:val="24"/>
          <w:szCs w:val="24"/>
        </w:rPr>
        <w:t xml:space="preserve"> proses </w:t>
      </w:r>
      <w:proofErr w:type="spellStart"/>
      <w:r w:rsidRPr="009E0B8B">
        <w:rPr>
          <w:rFonts w:ascii="Times New Roman" w:hAnsi="Times New Roman" w:cs="Times New Roman"/>
          <w:sz w:val="24"/>
          <w:szCs w:val="24"/>
        </w:rPr>
        <w:t>pembelajaran</w:t>
      </w:r>
      <w:proofErr w:type="spellEnd"/>
      <w:r w:rsidRPr="009E0B8B">
        <w:rPr>
          <w:rFonts w:ascii="Times New Roman" w:hAnsi="Times New Roman" w:cs="Times New Roman"/>
          <w:sz w:val="24"/>
          <w:szCs w:val="24"/>
        </w:rPr>
        <w:t xml:space="preserve">, guru </w:t>
      </w:r>
      <w:proofErr w:type="spellStart"/>
      <w:r w:rsidRPr="009E0B8B">
        <w:rPr>
          <w:rFonts w:ascii="Times New Roman" w:hAnsi="Times New Roman" w:cs="Times New Roman"/>
          <w:sz w:val="24"/>
          <w:szCs w:val="24"/>
        </w:rPr>
        <w:t>dan</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siswa</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harus</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terjalin</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interaksi</w:t>
      </w:r>
      <w:proofErr w:type="spellEnd"/>
      <w:r w:rsidRPr="009E0B8B">
        <w:rPr>
          <w:rFonts w:ascii="Times New Roman" w:hAnsi="Times New Roman" w:cs="Times New Roman"/>
          <w:sz w:val="24"/>
          <w:szCs w:val="24"/>
        </w:rPr>
        <w:t xml:space="preserve"> yang </w:t>
      </w:r>
      <w:proofErr w:type="spellStart"/>
      <w:r w:rsidRPr="009E0B8B">
        <w:rPr>
          <w:rFonts w:ascii="Times New Roman" w:hAnsi="Times New Roman" w:cs="Times New Roman"/>
          <w:sz w:val="24"/>
          <w:szCs w:val="24"/>
        </w:rPr>
        <w:t>saling</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menunjang</w:t>
      </w:r>
      <w:proofErr w:type="spellEnd"/>
      <w:r w:rsidRPr="009E0B8B">
        <w:rPr>
          <w:rFonts w:ascii="Times New Roman" w:hAnsi="Times New Roman" w:cs="Times New Roman"/>
          <w:sz w:val="24"/>
          <w:szCs w:val="24"/>
        </w:rPr>
        <w:t xml:space="preserve"> agar </w:t>
      </w:r>
      <w:proofErr w:type="spellStart"/>
      <w:r w:rsidRPr="009E0B8B">
        <w:rPr>
          <w:rFonts w:ascii="Times New Roman" w:hAnsi="Times New Roman" w:cs="Times New Roman"/>
          <w:sz w:val="24"/>
          <w:szCs w:val="24"/>
        </w:rPr>
        <w:t>prestasi</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belajar</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dapat</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tercapai</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secara</w:t>
      </w:r>
      <w:proofErr w:type="spellEnd"/>
      <w:r w:rsidRPr="009E0B8B">
        <w:rPr>
          <w:rFonts w:ascii="Times New Roman" w:hAnsi="Times New Roman" w:cs="Times New Roman"/>
          <w:sz w:val="24"/>
          <w:szCs w:val="24"/>
        </w:rPr>
        <w:t xml:space="preserve"> optimal. </w:t>
      </w:r>
    </w:p>
    <w:p w:rsidR="00CC7C67" w:rsidRDefault="00CC7C67" w:rsidP="00972461">
      <w:pPr>
        <w:pStyle w:val="ListParagraph"/>
        <w:spacing w:after="0" w:line="240" w:lineRule="auto"/>
        <w:ind w:left="0" w:firstLine="567"/>
        <w:jc w:val="both"/>
        <w:rPr>
          <w:rFonts w:ascii="Times New Roman" w:hAnsi="Times New Roman" w:cs="Times New Roman"/>
          <w:sz w:val="24"/>
          <w:szCs w:val="24"/>
          <w:lang w:val="id-ID"/>
        </w:rPr>
      </w:pPr>
      <w:proofErr w:type="spellStart"/>
      <w:proofErr w:type="gramStart"/>
      <w:r w:rsidRPr="009E0B8B">
        <w:rPr>
          <w:rFonts w:ascii="Times New Roman" w:hAnsi="Times New Roman" w:cs="Times New Roman"/>
          <w:sz w:val="24"/>
          <w:szCs w:val="24"/>
        </w:rPr>
        <w:t>Keberhasilan</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prestasi</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belajar</w:t>
      </w:r>
      <w:proofErr w:type="spellEnd"/>
      <w:r w:rsidRPr="009E0B8B">
        <w:rPr>
          <w:rFonts w:ascii="Times New Roman" w:hAnsi="Times New Roman" w:cs="Times New Roman"/>
          <w:sz w:val="24"/>
          <w:szCs w:val="24"/>
        </w:rPr>
        <w:t xml:space="preserve"> </w:t>
      </w:r>
      <w:r>
        <w:rPr>
          <w:rFonts w:ascii="Times New Roman" w:hAnsi="Times New Roman" w:cs="Times New Roman"/>
          <w:sz w:val="24"/>
          <w:szCs w:val="24"/>
          <w:lang w:val="id-ID"/>
        </w:rPr>
        <w:t>maha</w:t>
      </w:r>
      <w:proofErr w:type="spellStart"/>
      <w:r w:rsidRPr="009E0B8B">
        <w:rPr>
          <w:rFonts w:ascii="Times New Roman" w:hAnsi="Times New Roman" w:cs="Times New Roman"/>
          <w:sz w:val="24"/>
          <w:szCs w:val="24"/>
        </w:rPr>
        <w:t>siswa</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dikaitkan</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dengan</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tinggi</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rendahnya</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nilai</w:t>
      </w:r>
      <w:proofErr w:type="spellEnd"/>
      <w:r w:rsidRPr="009E0B8B">
        <w:rPr>
          <w:rFonts w:ascii="Times New Roman" w:hAnsi="Times New Roman" w:cs="Times New Roman"/>
          <w:sz w:val="24"/>
          <w:szCs w:val="24"/>
        </w:rPr>
        <w:t xml:space="preserve"> yang </w:t>
      </w:r>
      <w:proofErr w:type="spellStart"/>
      <w:r w:rsidRPr="009E0B8B">
        <w:rPr>
          <w:rFonts w:ascii="Times New Roman" w:hAnsi="Times New Roman" w:cs="Times New Roman"/>
          <w:sz w:val="24"/>
          <w:szCs w:val="24"/>
        </w:rPr>
        <w:t>dicapai</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oleh</w:t>
      </w:r>
      <w:proofErr w:type="spellEnd"/>
      <w:r w:rsidRPr="009E0B8B">
        <w:rPr>
          <w:rFonts w:ascii="Times New Roman" w:hAnsi="Times New Roman" w:cs="Times New Roman"/>
          <w:sz w:val="24"/>
          <w:szCs w:val="24"/>
        </w:rPr>
        <w:t xml:space="preserve"> </w:t>
      </w:r>
      <w:r>
        <w:rPr>
          <w:rFonts w:ascii="Times New Roman" w:hAnsi="Times New Roman" w:cs="Times New Roman"/>
          <w:sz w:val="24"/>
          <w:szCs w:val="24"/>
          <w:lang w:val="id-ID"/>
        </w:rPr>
        <w:t>maha</w:t>
      </w:r>
      <w:proofErr w:type="spellStart"/>
      <w:r w:rsidRPr="009E0B8B">
        <w:rPr>
          <w:rFonts w:ascii="Times New Roman" w:hAnsi="Times New Roman" w:cs="Times New Roman"/>
          <w:sz w:val="24"/>
          <w:szCs w:val="24"/>
        </w:rPr>
        <w:t>siswa</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melalui</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tes</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evaluasi</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sejalan</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dengan</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pendapat</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Winkel</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dalam</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Hamdani</w:t>
      </w:r>
      <w:proofErr w:type="spellEnd"/>
      <w:r w:rsidRPr="009E0B8B">
        <w:rPr>
          <w:rFonts w:ascii="Times New Roman" w:hAnsi="Times New Roman" w:cs="Times New Roman"/>
          <w:sz w:val="24"/>
          <w:szCs w:val="24"/>
        </w:rPr>
        <w:t xml:space="preserve"> (2011:138) “</w:t>
      </w:r>
      <w:proofErr w:type="spellStart"/>
      <w:r w:rsidRPr="009E0B8B">
        <w:rPr>
          <w:rFonts w:ascii="Times New Roman" w:hAnsi="Times New Roman" w:cs="Times New Roman"/>
          <w:sz w:val="24"/>
          <w:szCs w:val="24"/>
        </w:rPr>
        <w:t>Prestasi</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belajar</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merupakan</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bukti</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keberhasilan</w:t>
      </w:r>
      <w:proofErr w:type="spellEnd"/>
      <w:r w:rsidRPr="009E0B8B">
        <w:rPr>
          <w:rFonts w:ascii="Times New Roman" w:hAnsi="Times New Roman" w:cs="Times New Roman"/>
          <w:sz w:val="24"/>
          <w:szCs w:val="24"/>
        </w:rPr>
        <w:t xml:space="preserve"> yang </w:t>
      </w:r>
      <w:proofErr w:type="spellStart"/>
      <w:r w:rsidRPr="009E0B8B">
        <w:rPr>
          <w:rFonts w:ascii="Times New Roman" w:hAnsi="Times New Roman" w:cs="Times New Roman"/>
          <w:sz w:val="24"/>
          <w:szCs w:val="24"/>
        </w:rPr>
        <w:t>telah</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dicapai</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oleh</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seseorang</w:t>
      </w:r>
      <w:proofErr w:type="spellEnd"/>
      <w:r w:rsidRPr="009E0B8B">
        <w:rPr>
          <w:rFonts w:ascii="Times New Roman" w:hAnsi="Times New Roman" w:cs="Times New Roman"/>
          <w:sz w:val="24"/>
          <w:szCs w:val="24"/>
        </w:rPr>
        <w:t>.</w:t>
      </w:r>
      <w:proofErr w:type="gramEnd"/>
      <w:r w:rsidRPr="009E0B8B">
        <w:rPr>
          <w:rFonts w:ascii="Times New Roman" w:hAnsi="Times New Roman" w:cs="Times New Roman"/>
          <w:sz w:val="24"/>
          <w:szCs w:val="24"/>
        </w:rPr>
        <w:t xml:space="preserve"> </w:t>
      </w:r>
      <w:proofErr w:type="spellStart"/>
      <w:proofErr w:type="gramStart"/>
      <w:r w:rsidRPr="009E0B8B">
        <w:rPr>
          <w:rFonts w:ascii="Times New Roman" w:hAnsi="Times New Roman" w:cs="Times New Roman"/>
          <w:sz w:val="24"/>
          <w:szCs w:val="24"/>
        </w:rPr>
        <w:t>Dengan</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demikian</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prestasi</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belajar</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merupakan</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hasil</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maksimum</w:t>
      </w:r>
      <w:proofErr w:type="spellEnd"/>
      <w:r w:rsidRPr="009E0B8B">
        <w:rPr>
          <w:rFonts w:ascii="Times New Roman" w:hAnsi="Times New Roman" w:cs="Times New Roman"/>
          <w:sz w:val="24"/>
          <w:szCs w:val="24"/>
        </w:rPr>
        <w:t xml:space="preserve"> yang </w:t>
      </w:r>
      <w:proofErr w:type="spellStart"/>
      <w:r w:rsidRPr="009E0B8B">
        <w:rPr>
          <w:rFonts w:ascii="Times New Roman" w:hAnsi="Times New Roman" w:cs="Times New Roman"/>
          <w:sz w:val="24"/>
          <w:szCs w:val="24"/>
        </w:rPr>
        <w:t>dicapai</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oleh</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seseorang</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setelah</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melaksanakan</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usaha-usaha</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belajar</w:t>
      </w:r>
      <w:proofErr w:type="spellEnd"/>
      <w:r w:rsidRPr="009E0B8B">
        <w:rPr>
          <w:rFonts w:ascii="Times New Roman" w:hAnsi="Times New Roman" w:cs="Times New Roman"/>
          <w:sz w:val="24"/>
          <w:szCs w:val="24"/>
        </w:rPr>
        <w:t>.”</w:t>
      </w:r>
      <w:proofErr w:type="gramEnd"/>
      <w:r w:rsidRPr="009E0B8B">
        <w:rPr>
          <w:rFonts w:ascii="Times New Roman" w:hAnsi="Times New Roman" w:cs="Times New Roman"/>
          <w:sz w:val="24"/>
          <w:szCs w:val="24"/>
        </w:rPr>
        <w:t xml:space="preserve"> </w:t>
      </w:r>
      <w:proofErr w:type="spellStart"/>
      <w:proofErr w:type="gramStart"/>
      <w:r w:rsidRPr="009E0B8B">
        <w:rPr>
          <w:rFonts w:ascii="Times New Roman" w:hAnsi="Times New Roman" w:cs="Times New Roman"/>
          <w:sz w:val="24"/>
          <w:szCs w:val="24"/>
        </w:rPr>
        <w:t>Prestasi</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belajar</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untuk</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mengetahui</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seberapa</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jauh</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tujuan</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pendidikan</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dan</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pembelajaran</w:t>
      </w:r>
      <w:proofErr w:type="spellEnd"/>
      <w:r w:rsidRPr="009E0B8B">
        <w:rPr>
          <w:rFonts w:ascii="Times New Roman" w:hAnsi="Times New Roman" w:cs="Times New Roman"/>
          <w:sz w:val="24"/>
          <w:szCs w:val="24"/>
        </w:rPr>
        <w:t xml:space="preserve"> yang </w:t>
      </w:r>
      <w:proofErr w:type="spellStart"/>
      <w:r w:rsidRPr="009E0B8B">
        <w:rPr>
          <w:rFonts w:ascii="Times New Roman" w:hAnsi="Times New Roman" w:cs="Times New Roman"/>
          <w:sz w:val="24"/>
          <w:szCs w:val="24"/>
        </w:rPr>
        <w:t>telah</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dicapai</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oleh</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seorang</w:t>
      </w:r>
      <w:proofErr w:type="spellEnd"/>
      <w:r w:rsidRPr="009E0B8B">
        <w:rPr>
          <w:rFonts w:ascii="Times New Roman" w:hAnsi="Times New Roman" w:cs="Times New Roman"/>
          <w:sz w:val="24"/>
          <w:szCs w:val="24"/>
        </w:rPr>
        <w:t xml:space="preserve"> </w:t>
      </w:r>
      <w:r>
        <w:rPr>
          <w:rFonts w:ascii="Times New Roman" w:hAnsi="Times New Roman" w:cs="Times New Roman"/>
          <w:sz w:val="24"/>
          <w:szCs w:val="24"/>
          <w:lang w:val="id-ID"/>
        </w:rPr>
        <w:t xml:space="preserve">dosen </w:t>
      </w:r>
      <w:r w:rsidRPr="009E0B8B">
        <w:rPr>
          <w:rFonts w:ascii="Times New Roman" w:hAnsi="Times New Roman" w:cs="Times New Roman"/>
          <w:sz w:val="24"/>
          <w:szCs w:val="24"/>
        </w:rPr>
        <w:t xml:space="preserve">yang </w:t>
      </w:r>
      <w:proofErr w:type="spellStart"/>
      <w:r w:rsidRPr="009E0B8B">
        <w:rPr>
          <w:rFonts w:ascii="Times New Roman" w:hAnsi="Times New Roman" w:cs="Times New Roman"/>
          <w:sz w:val="24"/>
          <w:szCs w:val="24"/>
        </w:rPr>
        <w:t>memiliki</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peran</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besar</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dalam</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pendidikan</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karena</w:t>
      </w:r>
      <w:proofErr w:type="spellEnd"/>
      <w:r w:rsidRPr="009E0B8B">
        <w:rPr>
          <w:rFonts w:ascii="Times New Roman" w:hAnsi="Times New Roman" w:cs="Times New Roman"/>
          <w:sz w:val="24"/>
          <w:szCs w:val="24"/>
        </w:rPr>
        <w:t xml:space="preserve"> guru </w:t>
      </w:r>
      <w:proofErr w:type="spellStart"/>
      <w:r w:rsidRPr="009E0B8B">
        <w:rPr>
          <w:rFonts w:ascii="Times New Roman" w:hAnsi="Times New Roman" w:cs="Times New Roman"/>
          <w:sz w:val="24"/>
          <w:szCs w:val="24"/>
        </w:rPr>
        <w:t>dibebani</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suatu</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tanggung</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jawab</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atas</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suatu</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pendidikan</w:t>
      </w:r>
      <w:proofErr w:type="spellEnd"/>
      <w:r w:rsidRPr="009E0B8B">
        <w:rPr>
          <w:rFonts w:ascii="Times New Roman" w:hAnsi="Times New Roman" w:cs="Times New Roman"/>
          <w:sz w:val="24"/>
          <w:szCs w:val="24"/>
        </w:rPr>
        <w:t>.</w:t>
      </w:r>
      <w:proofErr w:type="gramEnd"/>
      <w:r w:rsidRPr="009E0B8B">
        <w:rPr>
          <w:rFonts w:ascii="Times New Roman" w:hAnsi="Times New Roman" w:cs="Times New Roman"/>
          <w:sz w:val="24"/>
          <w:szCs w:val="24"/>
        </w:rPr>
        <w:t xml:space="preserve"> </w:t>
      </w:r>
    </w:p>
    <w:p w:rsidR="00CC7C67" w:rsidRDefault="00CC7C67" w:rsidP="00972461">
      <w:pPr>
        <w:pStyle w:val="ListParagraph"/>
        <w:spacing w:after="0" w:line="240" w:lineRule="auto"/>
        <w:ind w:left="0" w:firstLine="567"/>
        <w:jc w:val="both"/>
        <w:rPr>
          <w:rFonts w:ascii="Times New Roman" w:hAnsi="Times New Roman" w:cs="Times New Roman"/>
          <w:sz w:val="24"/>
          <w:szCs w:val="24"/>
          <w:lang w:val="id-ID"/>
        </w:rPr>
      </w:pPr>
      <w:proofErr w:type="spellStart"/>
      <w:proofErr w:type="gramStart"/>
      <w:r w:rsidRPr="009E0B8B">
        <w:rPr>
          <w:rFonts w:ascii="Times New Roman" w:hAnsi="Times New Roman" w:cs="Times New Roman"/>
          <w:sz w:val="24"/>
          <w:szCs w:val="24"/>
        </w:rPr>
        <w:t>Prestasi</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Belajar</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dipengaruhi</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oleh</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berbagai</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faktor</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baik</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berasal</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dari</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diri</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sendiri</w:t>
      </w:r>
      <w:proofErr w:type="spellEnd"/>
      <w:r w:rsidRPr="009E0B8B">
        <w:rPr>
          <w:rFonts w:ascii="Times New Roman" w:hAnsi="Times New Roman" w:cs="Times New Roman"/>
          <w:sz w:val="24"/>
          <w:szCs w:val="24"/>
        </w:rPr>
        <w:t xml:space="preserve"> (internal) </w:t>
      </w:r>
      <w:proofErr w:type="spellStart"/>
      <w:r w:rsidRPr="009E0B8B">
        <w:rPr>
          <w:rFonts w:ascii="Times New Roman" w:hAnsi="Times New Roman" w:cs="Times New Roman"/>
          <w:sz w:val="24"/>
          <w:szCs w:val="24"/>
        </w:rPr>
        <w:t>maupun</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dari</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luar</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eksternal</w:t>
      </w:r>
      <w:proofErr w:type="spellEnd"/>
      <w:r w:rsidRPr="009E0B8B">
        <w:rPr>
          <w:rFonts w:ascii="Times New Roman" w:hAnsi="Times New Roman" w:cs="Times New Roman"/>
          <w:sz w:val="24"/>
          <w:szCs w:val="24"/>
        </w:rPr>
        <w:t>).</w:t>
      </w:r>
      <w:proofErr w:type="gram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Mudzakir</w:t>
      </w:r>
      <w:proofErr w:type="spellEnd"/>
      <w:r w:rsidRPr="009E0B8B">
        <w:rPr>
          <w:rFonts w:ascii="Times New Roman" w:hAnsi="Times New Roman" w:cs="Times New Roman"/>
          <w:sz w:val="24"/>
          <w:szCs w:val="24"/>
        </w:rPr>
        <w:t xml:space="preserve"> </w:t>
      </w:r>
      <w:proofErr w:type="spellStart"/>
      <w:r w:rsidRPr="009E0B8B">
        <w:rPr>
          <w:rFonts w:ascii="Times New Roman" w:eastAsia="Times New Roman" w:hAnsi="Times New Roman" w:cs="Times New Roman"/>
          <w:sz w:val="24"/>
          <w:szCs w:val="24"/>
        </w:rPr>
        <w:t>dan</w:t>
      </w:r>
      <w:proofErr w:type="spellEnd"/>
      <w:r w:rsidRPr="009E0B8B">
        <w:rPr>
          <w:rFonts w:ascii="Times New Roman" w:eastAsia="Times New Roman" w:hAnsi="Times New Roman" w:cs="Times New Roman"/>
          <w:sz w:val="24"/>
          <w:szCs w:val="24"/>
        </w:rPr>
        <w:t xml:space="preserve"> </w:t>
      </w:r>
      <w:proofErr w:type="spellStart"/>
      <w:r w:rsidRPr="009E0B8B">
        <w:rPr>
          <w:rFonts w:ascii="Times New Roman" w:eastAsia="Times New Roman" w:hAnsi="Times New Roman" w:cs="Times New Roman"/>
          <w:sz w:val="24"/>
          <w:szCs w:val="24"/>
        </w:rPr>
        <w:t>Sutrisno</w:t>
      </w:r>
      <w:proofErr w:type="spellEnd"/>
      <w:r w:rsidRPr="009E0B8B">
        <w:rPr>
          <w:rFonts w:ascii="Times New Roman" w:eastAsia="Times New Roman" w:hAnsi="Times New Roman" w:cs="Times New Roman"/>
          <w:sz w:val="24"/>
          <w:szCs w:val="24"/>
        </w:rPr>
        <w:t xml:space="preserve"> (</w:t>
      </w:r>
      <w:proofErr w:type="spellStart"/>
      <w:r w:rsidRPr="009E0B8B">
        <w:rPr>
          <w:rFonts w:ascii="Times New Roman" w:eastAsia="Times New Roman" w:hAnsi="Times New Roman" w:cs="Times New Roman"/>
          <w:sz w:val="24"/>
          <w:szCs w:val="24"/>
        </w:rPr>
        <w:t>Aleksander</w:t>
      </w:r>
      <w:proofErr w:type="spellEnd"/>
      <w:r w:rsidRPr="009E0B8B">
        <w:rPr>
          <w:rFonts w:ascii="Times New Roman" w:eastAsia="Times New Roman" w:hAnsi="Times New Roman" w:cs="Times New Roman"/>
          <w:sz w:val="24"/>
          <w:szCs w:val="24"/>
        </w:rPr>
        <w:t xml:space="preserve">, Laos, 2015:31) </w:t>
      </w:r>
      <w:proofErr w:type="spellStart"/>
      <w:r w:rsidRPr="009E0B8B">
        <w:rPr>
          <w:rFonts w:ascii="Times New Roman" w:eastAsia="Times New Roman" w:hAnsi="Times New Roman" w:cs="Times New Roman"/>
          <w:sz w:val="24"/>
          <w:szCs w:val="24"/>
        </w:rPr>
        <w:t>menyebutkan</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hal</w:t>
      </w:r>
      <w:proofErr w:type="spellEnd"/>
      <w:r w:rsidRPr="009E0B8B">
        <w:rPr>
          <w:rFonts w:ascii="Times New Roman" w:hAnsi="Times New Roman" w:cs="Times New Roman"/>
          <w:sz w:val="24"/>
          <w:szCs w:val="24"/>
        </w:rPr>
        <w:t xml:space="preserve"> yang </w:t>
      </w:r>
      <w:proofErr w:type="spellStart"/>
      <w:r w:rsidRPr="009E0B8B">
        <w:rPr>
          <w:rFonts w:ascii="Times New Roman" w:hAnsi="Times New Roman" w:cs="Times New Roman"/>
          <w:sz w:val="24"/>
          <w:szCs w:val="24"/>
        </w:rPr>
        <w:t>mempengaruhi</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prestasi</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belajar</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digolongkan</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menjadi</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dua</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bagian</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yaitu</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faktor</w:t>
      </w:r>
      <w:proofErr w:type="spellEnd"/>
      <w:r w:rsidRPr="009E0B8B">
        <w:rPr>
          <w:rFonts w:ascii="Times New Roman" w:hAnsi="Times New Roman" w:cs="Times New Roman"/>
          <w:sz w:val="24"/>
          <w:szCs w:val="24"/>
        </w:rPr>
        <w:t xml:space="preserve"> internal yang </w:t>
      </w:r>
      <w:proofErr w:type="spellStart"/>
      <w:r w:rsidRPr="009E0B8B">
        <w:rPr>
          <w:rFonts w:ascii="Times New Roman" w:hAnsi="Times New Roman" w:cs="Times New Roman"/>
          <w:sz w:val="24"/>
          <w:szCs w:val="24"/>
        </w:rPr>
        <w:t>meliputi</w:t>
      </w:r>
      <w:proofErr w:type="spellEnd"/>
      <w:r w:rsidRPr="009E0B8B">
        <w:rPr>
          <w:rFonts w:ascii="Times New Roman" w:hAnsi="Times New Roman" w:cs="Times New Roman"/>
          <w:sz w:val="24"/>
          <w:szCs w:val="24"/>
        </w:rPr>
        <w:t xml:space="preserve"> (1) </w:t>
      </w:r>
      <w:proofErr w:type="spellStart"/>
      <w:r w:rsidRPr="009E0B8B">
        <w:rPr>
          <w:rFonts w:ascii="Times New Roman" w:hAnsi="Times New Roman" w:cs="Times New Roman"/>
          <w:sz w:val="24"/>
          <w:szCs w:val="24"/>
        </w:rPr>
        <w:t>faktor</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fisiologis</w:t>
      </w:r>
      <w:proofErr w:type="spellEnd"/>
      <w:r w:rsidRPr="009E0B8B">
        <w:rPr>
          <w:rFonts w:ascii="Times New Roman" w:hAnsi="Times New Roman" w:cs="Times New Roman"/>
          <w:sz w:val="24"/>
          <w:szCs w:val="24"/>
        </w:rPr>
        <w:t xml:space="preserve"> ( yang </w:t>
      </w:r>
      <w:proofErr w:type="spellStart"/>
      <w:r w:rsidRPr="009E0B8B">
        <w:rPr>
          <w:rFonts w:ascii="Times New Roman" w:hAnsi="Times New Roman" w:cs="Times New Roman"/>
          <w:sz w:val="24"/>
          <w:szCs w:val="24"/>
        </w:rPr>
        <w:t>bersifat</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fisik</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seperti</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karena</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sakit</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karena</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kurang</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sehat</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karena</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cacat</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tubuh</w:t>
      </w:r>
      <w:proofErr w:type="spellEnd"/>
      <w:r w:rsidRPr="009E0B8B">
        <w:rPr>
          <w:rFonts w:ascii="Times New Roman" w:hAnsi="Times New Roman" w:cs="Times New Roman"/>
          <w:sz w:val="24"/>
          <w:szCs w:val="24"/>
        </w:rPr>
        <w:t xml:space="preserve">. (2) </w:t>
      </w:r>
      <w:proofErr w:type="spellStart"/>
      <w:proofErr w:type="gramStart"/>
      <w:r w:rsidRPr="009E0B8B">
        <w:rPr>
          <w:rFonts w:ascii="Times New Roman" w:hAnsi="Times New Roman" w:cs="Times New Roman"/>
          <w:sz w:val="24"/>
          <w:szCs w:val="24"/>
        </w:rPr>
        <w:t>faktor</w:t>
      </w:r>
      <w:proofErr w:type="spellEnd"/>
      <w:proofErr w:type="gram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psikologis</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faktor</w:t>
      </w:r>
      <w:proofErr w:type="spellEnd"/>
      <w:r w:rsidRPr="009E0B8B">
        <w:rPr>
          <w:rFonts w:ascii="Times New Roman" w:hAnsi="Times New Roman" w:cs="Times New Roman"/>
          <w:sz w:val="24"/>
          <w:szCs w:val="24"/>
        </w:rPr>
        <w:t xml:space="preserve"> yang </w:t>
      </w:r>
      <w:proofErr w:type="spellStart"/>
      <w:r w:rsidRPr="009E0B8B">
        <w:rPr>
          <w:rFonts w:ascii="Times New Roman" w:hAnsi="Times New Roman" w:cs="Times New Roman"/>
          <w:sz w:val="24"/>
          <w:szCs w:val="24"/>
        </w:rPr>
        <w:t>bersifat</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rohani</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seperti</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intelegensi</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bakat</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minat</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motivasi</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kesehatan</w:t>
      </w:r>
      <w:proofErr w:type="spellEnd"/>
      <w:r w:rsidRPr="009E0B8B">
        <w:rPr>
          <w:rFonts w:ascii="Times New Roman" w:hAnsi="Times New Roman" w:cs="Times New Roman"/>
          <w:sz w:val="24"/>
          <w:szCs w:val="24"/>
        </w:rPr>
        <w:t xml:space="preserve"> mental. </w:t>
      </w:r>
      <w:proofErr w:type="spellStart"/>
      <w:proofErr w:type="gramStart"/>
      <w:r w:rsidRPr="009E0B8B">
        <w:rPr>
          <w:rFonts w:ascii="Times New Roman" w:hAnsi="Times New Roman" w:cs="Times New Roman"/>
          <w:sz w:val="24"/>
          <w:szCs w:val="24"/>
        </w:rPr>
        <w:t>Selanjutnya</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ialah</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faktor</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eksternal</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diantaranya</w:t>
      </w:r>
      <w:proofErr w:type="spellEnd"/>
      <w:r w:rsidRPr="009E0B8B">
        <w:rPr>
          <w:rFonts w:ascii="Times New Roman" w:hAnsi="Times New Roman" w:cs="Times New Roman"/>
          <w:sz w:val="24"/>
          <w:szCs w:val="24"/>
        </w:rPr>
        <w:t xml:space="preserve"> (1) </w:t>
      </w:r>
      <w:proofErr w:type="spellStart"/>
      <w:r w:rsidRPr="009E0B8B">
        <w:rPr>
          <w:rFonts w:ascii="Times New Roman" w:hAnsi="Times New Roman" w:cs="Times New Roman"/>
          <w:sz w:val="24"/>
          <w:szCs w:val="24"/>
        </w:rPr>
        <w:t>lingkungan</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keluarga</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seperti</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perhatian</w:t>
      </w:r>
      <w:proofErr w:type="spellEnd"/>
      <w:r w:rsidRPr="009E0B8B">
        <w:rPr>
          <w:rFonts w:ascii="Times New Roman" w:hAnsi="Times New Roman" w:cs="Times New Roman"/>
          <w:sz w:val="24"/>
          <w:szCs w:val="24"/>
        </w:rPr>
        <w:t xml:space="preserve"> orang </w:t>
      </w:r>
      <w:proofErr w:type="spellStart"/>
      <w:r w:rsidRPr="009E0B8B">
        <w:rPr>
          <w:rFonts w:ascii="Times New Roman" w:hAnsi="Times New Roman" w:cs="Times New Roman"/>
          <w:sz w:val="24"/>
          <w:szCs w:val="24"/>
        </w:rPr>
        <w:t>tua</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keadaan</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ekonomi</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keluarga</w:t>
      </w:r>
      <w:proofErr w:type="spellEnd"/>
      <w:r w:rsidRPr="009E0B8B">
        <w:rPr>
          <w:rFonts w:ascii="Times New Roman" w:hAnsi="Times New Roman" w:cs="Times New Roman"/>
          <w:sz w:val="24"/>
          <w:szCs w:val="24"/>
        </w:rPr>
        <w:t xml:space="preserve"> (2) </w:t>
      </w:r>
      <w:proofErr w:type="spellStart"/>
      <w:r w:rsidRPr="009E0B8B">
        <w:rPr>
          <w:rFonts w:ascii="Times New Roman" w:hAnsi="Times New Roman" w:cs="Times New Roman"/>
          <w:sz w:val="24"/>
          <w:szCs w:val="24"/>
        </w:rPr>
        <w:t>lingkungan</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sekolah</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seperti</w:t>
      </w:r>
      <w:proofErr w:type="spellEnd"/>
      <w:r w:rsidRPr="009E0B8B">
        <w:rPr>
          <w:rFonts w:ascii="Times New Roman" w:hAnsi="Times New Roman" w:cs="Times New Roman"/>
          <w:sz w:val="24"/>
          <w:szCs w:val="24"/>
        </w:rPr>
        <w:t xml:space="preserve"> guru, </w:t>
      </w:r>
      <w:proofErr w:type="spellStart"/>
      <w:r w:rsidRPr="009E0B8B">
        <w:rPr>
          <w:rFonts w:ascii="Times New Roman" w:hAnsi="Times New Roman" w:cs="Times New Roman"/>
          <w:sz w:val="24"/>
          <w:szCs w:val="24"/>
        </w:rPr>
        <w:t>faktor</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alat</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atau</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sarana</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dan</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prasarana</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kondisi</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gedung</w:t>
      </w:r>
      <w:proofErr w:type="spellEnd"/>
      <w:r w:rsidRPr="009E0B8B">
        <w:rPr>
          <w:rFonts w:ascii="Times New Roman" w:hAnsi="Times New Roman" w:cs="Times New Roman"/>
          <w:sz w:val="24"/>
          <w:szCs w:val="24"/>
        </w:rPr>
        <w:t>.</w:t>
      </w:r>
      <w:proofErr w:type="gramEnd"/>
      <w:r w:rsidRPr="009E0B8B">
        <w:rPr>
          <w:rFonts w:ascii="Times New Roman" w:hAnsi="Times New Roman" w:cs="Times New Roman"/>
          <w:sz w:val="24"/>
          <w:szCs w:val="24"/>
        </w:rPr>
        <w:t xml:space="preserve"> (3) </w:t>
      </w:r>
      <w:proofErr w:type="spellStart"/>
      <w:proofErr w:type="gramStart"/>
      <w:r w:rsidRPr="009E0B8B">
        <w:rPr>
          <w:rFonts w:ascii="Times New Roman" w:hAnsi="Times New Roman" w:cs="Times New Roman"/>
          <w:sz w:val="24"/>
          <w:szCs w:val="24"/>
        </w:rPr>
        <w:t>faktor</w:t>
      </w:r>
      <w:proofErr w:type="spellEnd"/>
      <w:proofErr w:type="gramEnd"/>
      <w:r w:rsidRPr="009E0B8B">
        <w:rPr>
          <w:rFonts w:ascii="Times New Roman" w:hAnsi="Times New Roman" w:cs="Times New Roman"/>
          <w:sz w:val="24"/>
          <w:szCs w:val="24"/>
        </w:rPr>
        <w:t xml:space="preserve"> media </w:t>
      </w:r>
      <w:proofErr w:type="spellStart"/>
      <w:r w:rsidRPr="009E0B8B">
        <w:rPr>
          <w:rFonts w:ascii="Times New Roman" w:hAnsi="Times New Roman" w:cs="Times New Roman"/>
          <w:sz w:val="24"/>
          <w:szCs w:val="24"/>
        </w:rPr>
        <w:t>masa</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dan</w:t>
      </w:r>
      <w:proofErr w:type="spellEnd"/>
      <w:r w:rsidRPr="009E0B8B">
        <w:rPr>
          <w:rFonts w:ascii="Times New Roman" w:hAnsi="Times New Roman" w:cs="Times New Roman"/>
          <w:sz w:val="24"/>
          <w:szCs w:val="24"/>
        </w:rPr>
        <w:t xml:space="preserve"> media </w:t>
      </w:r>
      <w:proofErr w:type="spellStart"/>
      <w:r w:rsidRPr="009E0B8B">
        <w:rPr>
          <w:rFonts w:ascii="Times New Roman" w:hAnsi="Times New Roman" w:cs="Times New Roman"/>
          <w:sz w:val="24"/>
          <w:szCs w:val="24"/>
        </w:rPr>
        <w:t>sosial</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seperti</w:t>
      </w:r>
      <w:proofErr w:type="spellEnd"/>
      <w:r w:rsidRPr="009E0B8B">
        <w:rPr>
          <w:rFonts w:ascii="Times New Roman" w:hAnsi="Times New Roman" w:cs="Times New Roman"/>
          <w:sz w:val="24"/>
          <w:szCs w:val="24"/>
        </w:rPr>
        <w:t xml:space="preserve"> media </w:t>
      </w:r>
      <w:proofErr w:type="spellStart"/>
      <w:r w:rsidRPr="009E0B8B">
        <w:rPr>
          <w:rFonts w:ascii="Times New Roman" w:hAnsi="Times New Roman" w:cs="Times New Roman"/>
          <w:sz w:val="24"/>
          <w:szCs w:val="24"/>
        </w:rPr>
        <w:t>masa</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teman</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bergaul</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aktivitas</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dalam</w:t>
      </w:r>
      <w:proofErr w:type="spellEnd"/>
      <w:r w:rsidRPr="009E0B8B">
        <w:rPr>
          <w:rFonts w:ascii="Times New Roman" w:hAnsi="Times New Roman" w:cs="Times New Roman"/>
          <w:sz w:val="24"/>
          <w:szCs w:val="24"/>
        </w:rPr>
        <w:t xml:space="preserve"> </w:t>
      </w:r>
      <w:proofErr w:type="spellStart"/>
      <w:r w:rsidRPr="009E0B8B">
        <w:rPr>
          <w:rFonts w:ascii="Times New Roman" w:hAnsi="Times New Roman" w:cs="Times New Roman"/>
          <w:sz w:val="24"/>
          <w:szCs w:val="24"/>
        </w:rPr>
        <w:t>masyarakat</w:t>
      </w:r>
      <w:proofErr w:type="spellEnd"/>
      <w:r w:rsidRPr="009E0B8B">
        <w:rPr>
          <w:rFonts w:ascii="Times New Roman" w:hAnsi="Times New Roman" w:cs="Times New Roman"/>
          <w:sz w:val="24"/>
          <w:szCs w:val="24"/>
        </w:rPr>
        <w:t>.</w:t>
      </w:r>
    </w:p>
    <w:p w:rsidR="00CC7C67" w:rsidRDefault="00CC7C67" w:rsidP="00972461">
      <w:pPr>
        <w:pStyle w:val="ListParagraph"/>
        <w:spacing w:after="0" w:line="240" w:lineRule="auto"/>
        <w:ind w:left="0" w:firstLine="567"/>
        <w:jc w:val="both"/>
        <w:rPr>
          <w:rFonts w:ascii="Times New Roman" w:hAnsi="Times New Roman" w:cs="Times New Roman"/>
          <w:sz w:val="24"/>
          <w:szCs w:val="24"/>
          <w:lang w:val="id-ID"/>
        </w:rPr>
      </w:pPr>
      <w:r>
        <w:rPr>
          <w:rFonts w:ascii="Times New Roman" w:hAnsi="Times New Roman" w:cs="Times New Roman"/>
          <w:sz w:val="24"/>
          <w:szCs w:val="24"/>
          <w:lang w:val="id-ID"/>
        </w:rPr>
        <w:t>Berdasarkan hasil pra penelitian bahwa dalam</w:t>
      </w:r>
      <w:r w:rsidRPr="004D3CF5">
        <w:rPr>
          <w:rFonts w:ascii="Times New Roman" w:hAnsi="Times New Roman" w:cs="Times New Roman"/>
          <w:sz w:val="24"/>
          <w:szCs w:val="24"/>
        </w:rPr>
        <w:t xml:space="preserve"> </w:t>
      </w:r>
      <w:proofErr w:type="spellStart"/>
      <w:r w:rsidRPr="004D3CF5">
        <w:rPr>
          <w:rFonts w:ascii="Times New Roman" w:hAnsi="Times New Roman" w:cs="Times New Roman"/>
          <w:sz w:val="24"/>
          <w:szCs w:val="24"/>
        </w:rPr>
        <w:t>kelas</w:t>
      </w:r>
      <w:proofErr w:type="spellEnd"/>
      <w:r w:rsidRPr="004D3CF5">
        <w:rPr>
          <w:rFonts w:ascii="Times New Roman" w:hAnsi="Times New Roman" w:cs="Times New Roman"/>
          <w:sz w:val="24"/>
          <w:szCs w:val="24"/>
        </w:rPr>
        <w:t xml:space="preserve"> yang </w:t>
      </w:r>
      <w:proofErr w:type="spellStart"/>
      <w:r w:rsidRPr="004D3CF5">
        <w:rPr>
          <w:rFonts w:ascii="Times New Roman" w:hAnsi="Times New Roman" w:cs="Times New Roman"/>
          <w:sz w:val="24"/>
          <w:szCs w:val="24"/>
        </w:rPr>
        <w:t>lingkungan</w:t>
      </w:r>
      <w:proofErr w:type="spellEnd"/>
      <w:r w:rsidRPr="004D3CF5">
        <w:rPr>
          <w:rFonts w:ascii="Times New Roman" w:hAnsi="Times New Roman" w:cs="Times New Roman"/>
          <w:sz w:val="24"/>
          <w:szCs w:val="24"/>
        </w:rPr>
        <w:t xml:space="preserve"> </w:t>
      </w:r>
      <w:proofErr w:type="spellStart"/>
      <w:r w:rsidRPr="004D3CF5">
        <w:rPr>
          <w:rFonts w:ascii="Times New Roman" w:hAnsi="Times New Roman" w:cs="Times New Roman"/>
          <w:sz w:val="24"/>
          <w:szCs w:val="24"/>
        </w:rPr>
        <w:t>belajarnya</w:t>
      </w:r>
      <w:proofErr w:type="spellEnd"/>
      <w:r w:rsidRPr="004D3CF5">
        <w:rPr>
          <w:rFonts w:ascii="Times New Roman" w:hAnsi="Times New Roman" w:cs="Times New Roman"/>
          <w:sz w:val="24"/>
          <w:szCs w:val="24"/>
        </w:rPr>
        <w:t xml:space="preserve"> </w:t>
      </w:r>
      <w:proofErr w:type="spellStart"/>
      <w:r w:rsidRPr="004D3CF5">
        <w:rPr>
          <w:rFonts w:ascii="Times New Roman" w:hAnsi="Times New Roman" w:cs="Times New Roman"/>
          <w:sz w:val="24"/>
          <w:szCs w:val="24"/>
        </w:rPr>
        <w:t>kurang</w:t>
      </w:r>
      <w:proofErr w:type="spellEnd"/>
      <w:r w:rsidRPr="004D3CF5">
        <w:rPr>
          <w:rFonts w:ascii="Times New Roman" w:hAnsi="Times New Roman" w:cs="Times New Roman"/>
          <w:sz w:val="24"/>
          <w:szCs w:val="24"/>
        </w:rPr>
        <w:t xml:space="preserve"> </w:t>
      </w:r>
      <w:proofErr w:type="spellStart"/>
      <w:r w:rsidRPr="004D3CF5">
        <w:rPr>
          <w:rFonts w:ascii="Times New Roman" w:hAnsi="Times New Roman" w:cs="Times New Roman"/>
          <w:sz w:val="24"/>
          <w:szCs w:val="24"/>
        </w:rPr>
        <w:t>kondusif</w:t>
      </w:r>
      <w:proofErr w:type="spellEnd"/>
      <w:r w:rsidRPr="004D3CF5">
        <w:rPr>
          <w:rFonts w:ascii="Times New Roman" w:hAnsi="Times New Roman" w:cs="Times New Roman"/>
          <w:sz w:val="24"/>
          <w:szCs w:val="24"/>
        </w:rPr>
        <w:t xml:space="preserve"> </w:t>
      </w:r>
      <w:proofErr w:type="spellStart"/>
      <w:r w:rsidRPr="004D3CF5">
        <w:rPr>
          <w:rFonts w:ascii="Times New Roman" w:hAnsi="Times New Roman" w:cs="Times New Roman"/>
          <w:sz w:val="24"/>
          <w:szCs w:val="24"/>
        </w:rPr>
        <w:t>terdapat</w:t>
      </w:r>
      <w:proofErr w:type="spellEnd"/>
      <w:r w:rsidRPr="004D3CF5">
        <w:rPr>
          <w:rFonts w:ascii="Times New Roman" w:hAnsi="Times New Roman" w:cs="Times New Roman"/>
          <w:sz w:val="24"/>
          <w:szCs w:val="24"/>
        </w:rPr>
        <w:t xml:space="preserve"> </w:t>
      </w:r>
      <w:r>
        <w:rPr>
          <w:rFonts w:ascii="Times New Roman" w:hAnsi="Times New Roman" w:cs="Times New Roman"/>
          <w:sz w:val="24"/>
          <w:szCs w:val="24"/>
          <w:lang w:val="id-ID"/>
        </w:rPr>
        <w:t>maha</w:t>
      </w:r>
      <w:proofErr w:type="spellStart"/>
      <w:r w:rsidRPr="004D3CF5">
        <w:rPr>
          <w:rFonts w:ascii="Times New Roman" w:hAnsi="Times New Roman" w:cs="Times New Roman"/>
          <w:sz w:val="24"/>
          <w:szCs w:val="24"/>
        </w:rPr>
        <w:t>siswa</w:t>
      </w:r>
      <w:proofErr w:type="spellEnd"/>
      <w:r w:rsidRPr="004D3CF5">
        <w:rPr>
          <w:rFonts w:ascii="Times New Roman" w:hAnsi="Times New Roman" w:cs="Times New Roman"/>
          <w:sz w:val="24"/>
          <w:szCs w:val="24"/>
        </w:rPr>
        <w:t xml:space="preserve"> yang </w:t>
      </w:r>
      <w:proofErr w:type="spellStart"/>
      <w:r w:rsidRPr="004D3CF5">
        <w:rPr>
          <w:rFonts w:ascii="Times New Roman" w:hAnsi="Times New Roman" w:cs="Times New Roman"/>
          <w:sz w:val="24"/>
          <w:szCs w:val="24"/>
        </w:rPr>
        <w:t>mengerjakan</w:t>
      </w:r>
      <w:proofErr w:type="spellEnd"/>
      <w:r w:rsidRPr="004D3CF5">
        <w:rPr>
          <w:rFonts w:ascii="Times New Roman" w:hAnsi="Times New Roman" w:cs="Times New Roman"/>
          <w:sz w:val="24"/>
          <w:szCs w:val="24"/>
        </w:rPr>
        <w:t xml:space="preserve"> </w:t>
      </w:r>
      <w:proofErr w:type="spellStart"/>
      <w:r w:rsidRPr="004D3CF5">
        <w:rPr>
          <w:rFonts w:ascii="Times New Roman" w:hAnsi="Times New Roman" w:cs="Times New Roman"/>
          <w:sz w:val="24"/>
          <w:szCs w:val="24"/>
        </w:rPr>
        <w:t>dan</w:t>
      </w:r>
      <w:proofErr w:type="spellEnd"/>
      <w:r w:rsidRPr="004D3CF5">
        <w:rPr>
          <w:rFonts w:ascii="Times New Roman" w:hAnsi="Times New Roman" w:cs="Times New Roman"/>
          <w:sz w:val="24"/>
          <w:szCs w:val="24"/>
        </w:rPr>
        <w:t xml:space="preserve"> </w:t>
      </w:r>
      <w:proofErr w:type="spellStart"/>
      <w:r w:rsidRPr="004D3CF5">
        <w:rPr>
          <w:rFonts w:ascii="Times New Roman" w:hAnsi="Times New Roman" w:cs="Times New Roman"/>
          <w:sz w:val="24"/>
          <w:szCs w:val="24"/>
        </w:rPr>
        <w:t>mengumpulkan</w:t>
      </w:r>
      <w:proofErr w:type="spellEnd"/>
      <w:r w:rsidRPr="004D3CF5">
        <w:rPr>
          <w:rFonts w:ascii="Times New Roman" w:hAnsi="Times New Roman" w:cs="Times New Roman"/>
          <w:sz w:val="24"/>
          <w:szCs w:val="24"/>
        </w:rPr>
        <w:t xml:space="preserve"> </w:t>
      </w:r>
      <w:proofErr w:type="spellStart"/>
      <w:r w:rsidRPr="004D3CF5">
        <w:rPr>
          <w:rFonts w:ascii="Times New Roman" w:hAnsi="Times New Roman" w:cs="Times New Roman"/>
          <w:sz w:val="24"/>
          <w:szCs w:val="24"/>
        </w:rPr>
        <w:t>tugas</w:t>
      </w:r>
      <w:proofErr w:type="spellEnd"/>
      <w:r w:rsidRPr="004D3CF5">
        <w:rPr>
          <w:rFonts w:ascii="Times New Roman" w:hAnsi="Times New Roman" w:cs="Times New Roman"/>
          <w:sz w:val="24"/>
          <w:szCs w:val="24"/>
        </w:rPr>
        <w:t xml:space="preserve"> </w:t>
      </w:r>
      <w:proofErr w:type="spellStart"/>
      <w:r w:rsidRPr="004D3CF5">
        <w:rPr>
          <w:rFonts w:ascii="Times New Roman" w:hAnsi="Times New Roman" w:cs="Times New Roman"/>
          <w:sz w:val="24"/>
          <w:szCs w:val="24"/>
        </w:rPr>
        <w:t>tepat</w:t>
      </w:r>
      <w:proofErr w:type="spellEnd"/>
      <w:r w:rsidRPr="004D3CF5">
        <w:rPr>
          <w:rFonts w:ascii="Times New Roman" w:hAnsi="Times New Roman" w:cs="Times New Roman"/>
          <w:sz w:val="24"/>
          <w:szCs w:val="24"/>
        </w:rPr>
        <w:t xml:space="preserve"> </w:t>
      </w:r>
      <w:proofErr w:type="spellStart"/>
      <w:r w:rsidRPr="004D3CF5">
        <w:rPr>
          <w:rFonts w:ascii="Times New Roman" w:hAnsi="Times New Roman" w:cs="Times New Roman"/>
          <w:sz w:val="24"/>
          <w:szCs w:val="24"/>
        </w:rPr>
        <w:t>waktu</w:t>
      </w:r>
      <w:proofErr w:type="spellEnd"/>
      <w:r w:rsidRPr="004D3CF5">
        <w:rPr>
          <w:rFonts w:ascii="Times New Roman" w:hAnsi="Times New Roman" w:cs="Times New Roman"/>
          <w:sz w:val="24"/>
          <w:szCs w:val="24"/>
        </w:rPr>
        <w:t xml:space="preserve"> </w:t>
      </w:r>
      <w:proofErr w:type="spellStart"/>
      <w:r w:rsidRPr="004D3CF5">
        <w:rPr>
          <w:rFonts w:ascii="Times New Roman" w:hAnsi="Times New Roman" w:cs="Times New Roman"/>
          <w:sz w:val="24"/>
          <w:szCs w:val="24"/>
        </w:rPr>
        <w:t>meskipun</w:t>
      </w:r>
      <w:proofErr w:type="spellEnd"/>
      <w:r w:rsidRPr="004D3CF5">
        <w:rPr>
          <w:rFonts w:ascii="Times New Roman" w:hAnsi="Times New Roman" w:cs="Times New Roman"/>
          <w:sz w:val="24"/>
          <w:szCs w:val="24"/>
        </w:rPr>
        <w:t xml:space="preserve"> </w:t>
      </w:r>
      <w:proofErr w:type="spellStart"/>
      <w:r w:rsidRPr="004D3CF5">
        <w:rPr>
          <w:rFonts w:ascii="Times New Roman" w:hAnsi="Times New Roman" w:cs="Times New Roman"/>
          <w:sz w:val="24"/>
          <w:szCs w:val="24"/>
        </w:rPr>
        <w:t>tidak</w:t>
      </w:r>
      <w:proofErr w:type="spellEnd"/>
      <w:r w:rsidRPr="004D3CF5">
        <w:rPr>
          <w:rFonts w:ascii="Times New Roman" w:hAnsi="Times New Roman" w:cs="Times New Roman"/>
          <w:sz w:val="24"/>
          <w:szCs w:val="24"/>
        </w:rPr>
        <w:t xml:space="preserve"> </w:t>
      </w:r>
      <w:proofErr w:type="spellStart"/>
      <w:r w:rsidRPr="004D3CF5">
        <w:rPr>
          <w:rFonts w:ascii="Times New Roman" w:hAnsi="Times New Roman" w:cs="Times New Roman"/>
          <w:sz w:val="24"/>
          <w:szCs w:val="24"/>
        </w:rPr>
        <w:t>sebanyak</w:t>
      </w:r>
      <w:proofErr w:type="spellEnd"/>
      <w:r w:rsidRPr="004D3CF5">
        <w:rPr>
          <w:rFonts w:ascii="Times New Roman" w:hAnsi="Times New Roman" w:cs="Times New Roman"/>
          <w:sz w:val="24"/>
          <w:szCs w:val="24"/>
        </w:rPr>
        <w:t xml:space="preserve"> </w:t>
      </w:r>
      <w:proofErr w:type="spellStart"/>
      <w:r w:rsidRPr="004D3CF5">
        <w:rPr>
          <w:rFonts w:ascii="Times New Roman" w:hAnsi="Times New Roman" w:cs="Times New Roman"/>
          <w:sz w:val="24"/>
          <w:szCs w:val="24"/>
        </w:rPr>
        <w:t>dikelas</w:t>
      </w:r>
      <w:proofErr w:type="spellEnd"/>
      <w:r w:rsidRPr="004D3CF5">
        <w:rPr>
          <w:rFonts w:ascii="Times New Roman" w:hAnsi="Times New Roman" w:cs="Times New Roman"/>
          <w:sz w:val="24"/>
          <w:szCs w:val="24"/>
        </w:rPr>
        <w:t xml:space="preserve"> </w:t>
      </w:r>
      <w:proofErr w:type="spellStart"/>
      <w:r w:rsidRPr="004D3CF5">
        <w:rPr>
          <w:rFonts w:ascii="Times New Roman" w:hAnsi="Times New Roman" w:cs="Times New Roman"/>
          <w:sz w:val="24"/>
          <w:szCs w:val="24"/>
        </w:rPr>
        <w:t>dengan</w:t>
      </w:r>
      <w:proofErr w:type="spellEnd"/>
      <w:r w:rsidRPr="004D3CF5">
        <w:rPr>
          <w:rFonts w:ascii="Times New Roman" w:hAnsi="Times New Roman" w:cs="Times New Roman"/>
          <w:sz w:val="24"/>
          <w:szCs w:val="24"/>
        </w:rPr>
        <w:t xml:space="preserve"> </w:t>
      </w:r>
      <w:proofErr w:type="spellStart"/>
      <w:r w:rsidRPr="004D3CF5">
        <w:rPr>
          <w:rFonts w:ascii="Times New Roman" w:hAnsi="Times New Roman" w:cs="Times New Roman"/>
          <w:sz w:val="24"/>
          <w:szCs w:val="24"/>
        </w:rPr>
        <w:t>lingkungan</w:t>
      </w:r>
      <w:proofErr w:type="spellEnd"/>
      <w:r w:rsidRPr="004D3CF5">
        <w:rPr>
          <w:rFonts w:ascii="Times New Roman" w:hAnsi="Times New Roman" w:cs="Times New Roman"/>
          <w:sz w:val="24"/>
          <w:szCs w:val="24"/>
        </w:rPr>
        <w:t xml:space="preserve"> </w:t>
      </w:r>
      <w:proofErr w:type="spellStart"/>
      <w:r w:rsidRPr="004D3CF5">
        <w:rPr>
          <w:rFonts w:ascii="Times New Roman" w:hAnsi="Times New Roman" w:cs="Times New Roman"/>
          <w:sz w:val="24"/>
          <w:szCs w:val="24"/>
        </w:rPr>
        <w:t>belajar</w:t>
      </w:r>
      <w:proofErr w:type="spellEnd"/>
      <w:r w:rsidRPr="004D3CF5">
        <w:rPr>
          <w:rFonts w:ascii="Times New Roman" w:hAnsi="Times New Roman" w:cs="Times New Roman"/>
          <w:sz w:val="24"/>
          <w:szCs w:val="24"/>
        </w:rPr>
        <w:t xml:space="preserve"> yang </w:t>
      </w:r>
      <w:proofErr w:type="spellStart"/>
      <w:r w:rsidRPr="004D3CF5">
        <w:rPr>
          <w:rFonts w:ascii="Times New Roman" w:hAnsi="Times New Roman" w:cs="Times New Roman"/>
          <w:sz w:val="24"/>
          <w:szCs w:val="24"/>
        </w:rPr>
        <w:t>kondusif</w:t>
      </w:r>
      <w:proofErr w:type="spellEnd"/>
      <w:r w:rsidRPr="004D3CF5">
        <w:rPr>
          <w:rFonts w:ascii="Times New Roman" w:hAnsi="Times New Roman" w:cs="Times New Roman"/>
          <w:sz w:val="24"/>
          <w:szCs w:val="24"/>
        </w:rPr>
        <w:t xml:space="preserve">. </w:t>
      </w:r>
      <w:proofErr w:type="gramStart"/>
      <w:r w:rsidRPr="004D3CF5">
        <w:rPr>
          <w:rFonts w:ascii="Times New Roman" w:hAnsi="Times New Roman" w:cs="Times New Roman"/>
          <w:sz w:val="24"/>
          <w:szCs w:val="24"/>
        </w:rPr>
        <w:t xml:space="preserve">Hal </w:t>
      </w:r>
      <w:proofErr w:type="spellStart"/>
      <w:r w:rsidRPr="004D3CF5">
        <w:rPr>
          <w:rFonts w:ascii="Times New Roman" w:hAnsi="Times New Roman" w:cs="Times New Roman"/>
          <w:sz w:val="24"/>
          <w:szCs w:val="24"/>
        </w:rPr>
        <w:t>ini</w:t>
      </w:r>
      <w:proofErr w:type="spellEnd"/>
      <w:r w:rsidRPr="004D3CF5">
        <w:rPr>
          <w:rFonts w:ascii="Times New Roman" w:hAnsi="Times New Roman" w:cs="Times New Roman"/>
          <w:sz w:val="24"/>
          <w:szCs w:val="24"/>
        </w:rPr>
        <w:t xml:space="preserve"> </w:t>
      </w:r>
      <w:proofErr w:type="spellStart"/>
      <w:r w:rsidRPr="004D3CF5">
        <w:rPr>
          <w:rFonts w:ascii="Times New Roman" w:hAnsi="Times New Roman" w:cs="Times New Roman"/>
          <w:sz w:val="24"/>
          <w:szCs w:val="24"/>
        </w:rPr>
        <w:t>terbukti</w:t>
      </w:r>
      <w:proofErr w:type="spellEnd"/>
      <w:r w:rsidRPr="004D3CF5">
        <w:rPr>
          <w:rFonts w:ascii="Times New Roman" w:hAnsi="Times New Roman" w:cs="Times New Roman"/>
          <w:sz w:val="24"/>
          <w:szCs w:val="24"/>
        </w:rPr>
        <w:t xml:space="preserve"> </w:t>
      </w:r>
      <w:proofErr w:type="spellStart"/>
      <w:r w:rsidRPr="004D3CF5">
        <w:rPr>
          <w:rFonts w:ascii="Times New Roman" w:hAnsi="Times New Roman" w:cs="Times New Roman"/>
          <w:sz w:val="24"/>
          <w:szCs w:val="24"/>
        </w:rPr>
        <w:t>dari</w:t>
      </w:r>
      <w:proofErr w:type="spellEnd"/>
      <w:r w:rsidRPr="004D3CF5">
        <w:rPr>
          <w:rFonts w:ascii="Times New Roman" w:hAnsi="Times New Roman" w:cs="Times New Roman"/>
          <w:sz w:val="24"/>
          <w:szCs w:val="24"/>
        </w:rPr>
        <w:t xml:space="preserve"> </w:t>
      </w:r>
      <w:proofErr w:type="spellStart"/>
      <w:r w:rsidRPr="004D3CF5">
        <w:rPr>
          <w:rFonts w:ascii="Times New Roman" w:hAnsi="Times New Roman" w:cs="Times New Roman"/>
          <w:sz w:val="24"/>
          <w:szCs w:val="24"/>
        </w:rPr>
        <w:t>nilai</w:t>
      </w:r>
      <w:proofErr w:type="spellEnd"/>
      <w:r w:rsidRPr="004D3CF5">
        <w:rPr>
          <w:rFonts w:ascii="Times New Roman" w:hAnsi="Times New Roman" w:cs="Times New Roman"/>
          <w:sz w:val="24"/>
          <w:szCs w:val="24"/>
        </w:rPr>
        <w:t xml:space="preserve"> </w:t>
      </w:r>
      <w:r>
        <w:rPr>
          <w:rFonts w:ascii="Times New Roman" w:hAnsi="Times New Roman" w:cs="Times New Roman"/>
          <w:sz w:val="24"/>
          <w:szCs w:val="24"/>
          <w:lang w:val="id-ID"/>
        </w:rPr>
        <w:t>ujian pra penelitian maha</w:t>
      </w:r>
      <w:proofErr w:type="spellStart"/>
      <w:r w:rsidRPr="004D3CF5">
        <w:rPr>
          <w:rFonts w:ascii="Times New Roman" w:hAnsi="Times New Roman" w:cs="Times New Roman"/>
          <w:sz w:val="24"/>
          <w:szCs w:val="24"/>
        </w:rPr>
        <w:t>siswa</w:t>
      </w:r>
      <w:proofErr w:type="spellEnd"/>
      <w:r w:rsidRPr="004D3CF5">
        <w:rPr>
          <w:rFonts w:ascii="Times New Roman" w:hAnsi="Times New Roman" w:cs="Times New Roman"/>
          <w:sz w:val="24"/>
          <w:szCs w:val="24"/>
        </w:rPr>
        <w:t xml:space="preserve"> yang </w:t>
      </w:r>
      <w:proofErr w:type="spellStart"/>
      <w:r w:rsidRPr="004D3CF5">
        <w:rPr>
          <w:rFonts w:ascii="Times New Roman" w:hAnsi="Times New Roman" w:cs="Times New Roman"/>
          <w:sz w:val="24"/>
          <w:szCs w:val="24"/>
        </w:rPr>
        <w:t>masih</w:t>
      </w:r>
      <w:proofErr w:type="spellEnd"/>
      <w:r w:rsidRPr="004D3CF5">
        <w:rPr>
          <w:rFonts w:ascii="Times New Roman" w:hAnsi="Times New Roman" w:cs="Times New Roman"/>
          <w:sz w:val="24"/>
          <w:szCs w:val="24"/>
        </w:rPr>
        <w:t xml:space="preserve"> </w:t>
      </w:r>
      <w:proofErr w:type="spellStart"/>
      <w:r w:rsidRPr="004D3CF5">
        <w:rPr>
          <w:rFonts w:ascii="Times New Roman" w:hAnsi="Times New Roman" w:cs="Times New Roman"/>
          <w:sz w:val="24"/>
          <w:szCs w:val="24"/>
        </w:rPr>
        <w:t>kurang</w:t>
      </w:r>
      <w:proofErr w:type="spellEnd"/>
      <w:r w:rsidRPr="004D3CF5">
        <w:rPr>
          <w:rFonts w:ascii="Times New Roman" w:hAnsi="Times New Roman" w:cs="Times New Roman"/>
          <w:sz w:val="24"/>
          <w:szCs w:val="24"/>
        </w:rPr>
        <w:t xml:space="preserve"> </w:t>
      </w:r>
      <w:proofErr w:type="spellStart"/>
      <w:r w:rsidRPr="004D3CF5">
        <w:rPr>
          <w:rFonts w:ascii="Times New Roman" w:hAnsi="Times New Roman" w:cs="Times New Roman"/>
          <w:sz w:val="24"/>
          <w:szCs w:val="24"/>
        </w:rPr>
        <w:t>dari</w:t>
      </w:r>
      <w:proofErr w:type="spellEnd"/>
      <w:r w:rsidRPr="004D3CF5">
        <w:rPr>
          <w:rFonts w:ascii="Times New Roman" w:hAnsi="Times New Roman" w:cs="Times New Roman"/>
          <w:sz w:val="24"/>
          <w:szCs w:val="24"/>
        </w:rPr>
        <w:t xml:space="preserve"> </w:t>
      </w:r>
      <w:r>
        <w:rPr>
          <w:rFonts w:ascii="Times New Roman" w:hAnsi="Times New Roman" w:cs="Times New Roman"/>
          <w:sz w:val="24"/>
          <w:szCs w:val="24"/>
          <w:lang w:val="id-ID"/>
        </w:rPr>
        <w:t xml:space="preserve">ketentuan </w:t>
      </w:r>
      <w:r w:rsidRPr="004D3CF5">
        <w:rPr>
          <w:rFonts w:ascii="Times New Roman" w:hAnsi="Times New Roman" w:cs="Times New Roman"/>
          <w:sz w:val="24"/>
          <w:szCs w:val="24"/>
        </w:rPr>
        <w:t xml:space="preserve">yang </w:t>
      </w:r>
      <w:proofErr w:type="spellStart"/>
      <w:r w:rsidRPr="004D3CF5">
        <w:rPr>
          <w:rFonts w:ascii="Times New Roman" w:hAnsi="Times New Roman" w:cs="Times New Roman"/>
          <w:sz w:val="24"/>
          <w:szCs w:val="24"/>
        </w:rPr>
        <w:t>ditetapkan</w:t>
      </w:r>
      <w:proofErr w:type="spellEnd"/>
      <w:r w:rsidRPr="004D3CF5">
        <w:rPr>
          <w:rFonts w:ascii="Times New Roman" w:hAnsi="Times New Roman" w:cs="Times New Roman"/>
          <w:sz w:val="24"/>
          <w:szCs w:val="24"/>
        </w:rPr>
        <w:t xml:space="preserve"> </w:t>
      </w:r>
      <w:proofErr w:type="spellStart"/>
      <w:r w:rsidRPr="004D3CF5">
        <w:rPr>
          <w:rFonts w:ascii="Times New Roman" w:hAnsi="Times New Roman" w:cs="Times New Roman"/>
          <w:sz w:val="24"/>
          <w:szCs w:val="24"/>
        </w:rPr>
        <w:t>oleh</w:t>
      </w:r>
      <w:proofErr w:type="spellEnd"/>
      <w:r w:rsidRPr="004D3CF5">
        <w:rPr>
          <w:rFonts w:ascii="Times New Roman" w:hAnsi="Times New Roman" w:cs="Times New Roman"/>
          <w:sz w:val="24"/>
          <w:szCs w:val="24"/>
        </w:rPr>
        <w:t xml:space="preserve"> </w:t>
      </w:r>
      <w:r>
        <w:rPr>
          <w:rFonts w:ascii="Times New Roman" w:hAnsi="Times New Roman" w:cs="Times New Roman"/>
          <w:sz w:val="24"/>
          <w:szCs w:val="24"/>
          <w:lang w:val="id-ID"/>
        </w:rPr>
        <w:t>dosen pengampu mata kuliah</w:t>
      </w:r>
      <w:r w:rsidRPr="004D3CF5">
        <w:rPr>
          <w:rFonts w:ascii="Times New Roman" w:hAnsi="Times New Roman" w:cs="Times New Roman"/>
          <w:sz w:val="24"/>
          <w:szCs w:val="24"/>
        </w:rPr>
        <w:t xml:space="preserve">, </w:t>
      </w:r>
      <w:proofErr w:type="spellStart"/>
      <w:r w:rsidRPr="004D3CF5">
        <w:rPr>
          <w:rFonts w:ascii="Times New Roman" w:hAnsi="Times New Roman" w:cs="Times New Roman"/>
          <w:sz w:val="24"/>
          <w:szCs w:val="24"/>
        </w:rPr>
        <w:t>yaitu</w:t>
      </w:r>
      <w:proofErr w:type="spellEnd"/>
      <w:r w:rsidRPr="004D3CF5">
        <w:rPr>
          <w:rFonts w:ascii="Times New Roman" w:hAnsi="Times New Roman" w:cs="Times New Roman"/>
          <w:sz w:val="24"/>
          <w:szCs w:val="24"/>
        </w:rPr>
        <w:t xml:space="preserve"> </w:t>
      </w:r>
      <w:proofErr w:type="spellStart"/>
      <w:r w:rsidRPr="004D3CF5">
        <w:rPr>
          <w:rFonts w:ascii="Times New Roman" w:hAnsi="Times New Roman" w:cs="Times New Roman"/>
          <w:sz w:val="24"/>
          <w:szCs w:val="24"/>
        </w:rPr>
        <w:t>sebesar</w:t>
      </w:r>
      <w:proofErr w:type="spellEnd"/>
      <w:r w:rsidRPr="004D3CF5">
        <w:rPr>
          <w:rFonts w:ascii="Times New Roman" w:hAnsi="Times New Roman" w:cs="Times New Roman"/>
          <w:sz w:val="24"/>
          <w:szCs w:val="24"/>
        </w:rPr>
        <w:t xml:space="preserve"> 65.</w:t>
      </w:r>
      <w:proofErr w:type="gramEnd"/>
    </w:p>
    <w:p w:rsidR="00CC7C67" w:rsidRDefault="00CC7C67" w:rsidP="00972461">
      <w:pPr>
        <w:pStyle w:val="ListParagraph"/>
        <w:spacing w:after="0" w:line="240" w:lineRule="auto"/>
        <w:ind w:left="0" w:firstLine="567"/>
        <w:jc w:val="both"/>
        <w:rPr>
          <w:rFonts w:ascii="Times New Roman" w:hAnsi="Times New Roman" w:cs="Times New Roman"/>
          <w:sz w:val="24"/>
          <w:szCs w:val="24"/>
          <w:lang w:val="id-ID"/>
        </w:rPr>
      </w:pPr>
    </w:p>
    <w:p w:rsidR="00CC7C67" w:rsidRDefault="00CC7C67" w:rsidP="00972461">
      <w:pPr>
        <w:pStyle w:val="ListParagraph"/>
        <w:spacing w:after="0" w:line="240" w:lineRule="auto"/>
        <w:ind w:left="0" w:firstLine="567"/>
        <w:jc w:val="both"/>
        <w:rPr>
          <w:rFonts w:ascii="Times New Roman" w:hAnsi="Times New Roman" w:cs="Times New Roman"/>
          <w:sz w:val="24"/>
          <w:szCs w:val="24"/>
          <w:lang w:val="id-ID"/>
        </w:rPr>
      </w:pPr>
    </w:p>
    <w:p w:rsidR="00CC7C67" w:rsidRPr="00CC7C67" w:rsidRDefault="00CC7C67" w:rsidP="00972461">
      <w:pPr>
        <w:pStyle w:val="ListParagraph"/>
        <w:spacing w:after="0" w:line="240" w:lineRule="auto"/>
        <w:ind w:left="0" w:firstLine="567"/>
        <w:jc w:val="both"/>
        <w:rPr>
          <w:rFonts w:ascii="Times New Roman" w:hAnsi="Times New Roman" w:cs="Times New Roman"/>
          <w:sz w:val="24"/>
          <w:szCs w:val="24"/>
          <w:lang w:val="id-ID"/>
        </w:rPr>
      </w:pPr>
    </w:p>
    <w:p w:rsidR="00CC7C67" w:rsidRPr="004D3CF5" w:rsidRDefault="00CC7C67" w:rsidP="00972461">
      <w:pPr>
        <w:pStyle w:val="ListParagraph"/>
        <w:spacing w:after="0" w:line="240" w:lineRule="auto"/>
        <w:ind w:left="567" w:firstLine="709"/>
        <w:jc w:val="center"/>
        <w:rPr>
          <w:rFonts w:ascii="Times New Roman" w:hAnsi="Times New Roman" w:cs="Times New Roman"/>
          <w:b/>
          <w:sz w:val="24"/>
          <w:szCs w:val="24"/>
        </w:rPr>
      </w:pPr>
      <w:proofErr w:type="spellStart"/>
      <w:r w:rsidRPr="004D3CF5">
        <w:rPr>
          <w:rFonts w:ascii="Times New Roman" w:hAnsi="Times New Roman" w:cs="Times New Roman"/>
          <w:b/>
          <w:sz w:val="24"/>
          <w:szCs w:val="24"/>
        </w:rPr>
        <w:lastRenderedPageBreak/>
        <w:t>Tabel</w:t>
      </w:r>
      <w:proofErr w:type="spellEnd"/>
      <w:r w:rsidRPr="004D3CF5">
        <w:rPr>
          <w:rFonts w:ascii="Times New Roman" w:hAnsi="Times New Roman" w:cs="Times New Roman"/>
          <w:b/>
          <w:sz w:val="24"/>
          <w:szCs w:val="24"/>
        </w:rPr>
        <w:t xml:space="preserve"> 1.1</w:t>
      </w:r>
    </w:p>
    <w:p w:rsidR="00CC7C67" w:rsidRPr="004D3CF5" w:rsidRDefault="00CC7C67" w:rsidP="00972461">
      <w:pPr>
        <w:pStyle w:val="ListParagraph"/>
        <w:spacing w:after="0" w:line="240" w:lineRule="auto"/>
        <w:ind w:left="567" w:firstLine="709"/>
        <w:jc w:val="center"/>
        <w:rPr>
          <w:rFonts w:ascii="Times New Roman" w:hAnsi="Times New Roman" w:cs="Times New Roman"/>
          <w:b/>
          <w:sz w:val="24"/>
          <w:szCs w:val="24"/>
          <w:lang w:val="id-ID"/>
        </w:rPr>
      </w:pPr>
      <w:proofErr w:type="spellStart"/>
      <w:r w:rsidRPr="004D3CF5">
        <w:rPr>
          <w:rFonts w:ascii="Times New Roman" w:hAnsi="Times New Roman" w:cs="Times New Roman"/>
          <w:b/>
          <w:sz w:val="24"/>
          <w:szCs w:val="24"/>
        </w:rPr>
        <w:t>Nilai</w:t>
      </w:r>
      <w:proofErr w:type="spellEnd"/>
      <w:r w:rsidRPr="004D3CF5">
        <w:rPr>
          <w:rFonts w:ascii="Times New Roman" w:hAnsi="Times New Roman" w:cs="Times New Roman"/>
          <w:b/>
          <w:sz w:val="24"/>
          <w:szCs w:val="24"/>
        </w:rPr>
        <w:t xml:space="preserve"> </w:t>
      </w:r>
      <w:r>
        <w:rPr>
          <w:rFonts w:ascii="Times New Roman" w:hAnsi="Times New Roman" w:cs="Times New Roman"/>
          <w:b/>
          <w:sz w:val="24"/>
          <w:szCs w:val="24"/>
          <w:lang w:val="id-ID"/>
        </w:rPr>
        <w:t>Pra Penelitian</w:t>
      </w:r>
    </w:p>
    <w:tbl>
      <w:tblPr>
        <w:tblStyle w:val="TableGrid"/>
        <w:tblW w:w="0" w:type="auto"/>
        <w:tblInd w:w="-34" w:type="dxa"/>
        <w:tblLook w:val="04A0" w:firstRow="1" w:lastRow="0" w:firstColumn="1" w:lastColumn="0" w:noHBand="0" w:noVBand="1"/>
      </w:tblPr>
      <w:tblGrid>
        <w:gridCol w:w="1064"/>
        <w:gridCol w:w="742"/>
        <w:gridCol w:w="742"/>
        <w:gridCol w:w="1096"/>
        <w:gridCol w:w="1133"/>
        <w:gridCol w:w="828"/>
        <w:gridCol w:w="877"/>
        <w:gridCol w:w="828"/>
        <w:gridCol w:w="877"/>
      </w:tblGrid>
      <w:tr w:rsidR="00CC7C67" w:rsidRPr="004D3CF5" w:rsidTr="00CC7C67">
        <w:tc>
          <w:tcPr>
            <w:tcW w:w="8187" w:type="dxa"/>
            <w:gridSpan w:val="9"/>
            <w:vAlign w:val="center"/>
          </w:tcPr>
          <w:p w:rsidR="00CC7C67" w:rsidRPr="004D3CF5" w:rsidRDefault="00CC7C67" w:rsidP="00972461">
            <w:pPr>
              <w:jc w:val="center"/>
              <w:rPr>
                <w:rFonts w:ascii="Times New Roman" w:hAnsi="Times New Roman" w:cs="Times New Roman"/>
                <w:b/>
              </w:rPr>
            </w:pPr>
            <w:proofErr w:type="spellStart"/>
            <w:r w:rsidRPr="004D3CF5">
              <w:rPr>
                <w:rFonts w:ascii="Times New Roman" w:hAnsi="Times New Roman" w:cs="Times New Roman"/>
                <w:b/>
              </w:rPr>
              <w:t>Daftar</w:t>
            </w:r>
            <w:proofErr w:type="spellEnd"/>
            <w:r w:rsidRPr="004D3CF5">
              <w:rPr>
                <w:rFonts w:ascii="Times New Roman" w:hAnsi="Times New Roman" w:cs="Times New Roman"/>
                <w:b/>
              </w:rPr>
              <w:t xml:space="preserve"> </w:t>
            </w:r>
            <w:proofErr w:type="spellStart"/>
            <w:r w:rsidRPr="004D3CF5">
              <w:rPr>
                <w:rFonts w:ascii="Times New Roman" w:hAnsi="Times New Roman" w:cs="Times New Roman"/>
                <w:b/>
              </w:rPr>
              <w:t>Nilai</w:t>
            </w:r>
            <w:proofErr w:type="spellEnd"/>
            <w:r w:rsidRPr="004D3CF5">
              <w:rPr>
                <w:rFonts w:ascii="Times New Roman" w:hAnsi="Times New Roman" w:cs="Times New Roman"/>
                <w:b/>
              </w:rPr>
              <w:t xml:space="preserve"> </w:t>
            </w:r>
            <w:proofErr w:type="spellStart"/>
            <w:r w:rsidRPr="004D3CF5">
              <w:rPr>
                <w:rFonts w:ascii="Times New Roman" w:hAnsi="Times New Roman" w:cs="Times New Roman"/>
                <w:b/>
              </w:rPr>
              <w:t>Pra</w:t>
            </w:r>
            <w:proofErr w:type="spellEnd"/>
            <w:r w:rsidRPr="004D3CF5">
              <w:rPr>
                <w:rFonts w:ascii="Times New Roman" w:hAnsi="Times New Roman" w:cs="Times New Roman"/>
                <w:b/>
              </w:rPr>
              <w:t xml:space="preserve"> </w:t>
            </w:r>
            <w:proofErr w:type="spellStart"/>
            <w:r w:rsidRPr="004D3CF5">
              <w:rPr>
                <w:rFonts w:ascii="Times New Roman" w:hAnsi="Times New Roman" w:cs="Times New Roman"/>
                <w:b/>
              </w:rPr>
              <w:t>Penelitian</w:t>
            </w:r>
            <w:proofErr w:type="spellEnd"/>
            <w:r w:rsidRPr="004D3CF5">
              <w:rPr>
                <w:rFonts w:ascii="Times New Roman" w:hAnsi="Times New Roman" w:cs="Times New Roman"/>
                <w:b/>
              </w:rPr>
              <w:t xml:space="preserve"> </w:t>
            </w:r>
            <w:proofErr w:type="spellStart"/>
            <w:r w:rsidRPr="004D3CF5">
              <w:rPr>
                <w:rFonts w:ascii="Times New Roman" w:hAnsi="Times New Roman" w:cs="Times New Roman"/>
                <w:b/>
              </w:rPr>
              <w:t>Mahasiswa</w:t>
            </w:r>
            <w:proofErr w:type="spellEnd"/>
            <w:r w:rsidRPr="004D3CF5">
              <w:rPr>
                <w:rFonts w:ascii="Times New Roman" w:hAnsi="Times New Roman" w:cs="Times New Roman"/>
                <w:b/>
              </w:rPr>
              <w:t xml:space="preserve"> </w:t>
            </w:r>
            <w:proofErr w:type="spellStart"/>
            <w:r w:rsidRPr="004D3CF5">
              <w:rPr>
                <w:rFonts w:ascii="Times New Roman" w:hAnsi="Times New Roman" w:cs="Times New Roman"/>
                <w:b/>
              </w:rPr>
              <w:t>Pendidikan</w:t>
            </w:r>
            <w:proofErr w:type="spellEnd"/>
            <w:r w:rsidRPr="004D3CF5">
              <w:rPr>
                <w:rFonts w:ascii="Times New Roman" w:hAnsi="Times New Roman" w:cs="Times New Roman"/>
                <w:b/>
              </w:rPr>
              <w:t xml:space="preserve"> </w:t>
            </w:r>
            <w:proofErr w:type="spellStart"/>
            <w:r w:rsidRPr="004D3CF5">
              <w:rPr>
                <w:rFonts w:ascii="Times New Roman" w:hAnsi="Times New Roman" w:cs="Times New Roman"/>
                <w:b/>
              </w:rPr>
              <w:t>Ekonomi</w:t>
            </w:r>
            <w:proofErr w:type="spellEnd"/>
          </w:p>
        </w:tc>
      </w:tr>
      <w:tr w:rsidR="00CC7C67" w:rsidRPr="004D3CF5" w:rsidTr="00CC7C67">
        <w:tc>
          <w:tcPr>
            <w:tcW w:w="1187" w:type="dxa"/>
            <w:vMerge w:val="restart"/>
            <w:vAlign w:val="center"/>
          </w:tcPr>
          <w:p w:rsidR="00CC7C67" w:rsidRPr="004D3CF5" w:rsidRDefault="00CC7C67" w:rsidP="00972461">
            <w:pPr>
              <w:jc w:val="center"/>
              <w:rPr>
                <w:rFonts w:ascii="Times New Roman" w:hAnsi="Times New Roman" w:cs="Times New Roman"/>
                <w:b/>
              </w:rPr>
            </w:pPr>
            <w:r w:rsidRPr="004D3CF5">
              <w:rPr>
                <w:rFonts w:ascii="Times New Roman" w:hAnsi="Times New Roman" w:cs="Times New Roman"/>
                <w:b/>
              </w:rPr>
              <w:t>No</w:t>
            </w:r>
          </w:p>
        </w:tc>
        <w:tc>
          <w:tcPr>
            <w:tcW w:w="730" w:type="dxa"/>
            <w:vMerge w:val="restart"/>
            <w:vAlign w:val="center"/>
          </w:tcPr>
          <w:p w:rsidR="00CC7C67" w:rsidRPr="004D3CF5" w:rsidRDefault="00CC7C67" w:rsidP="00972461">
            <w:pPr>
              <w:jc w:val="center"/>
              <w:rPr>
                <w:rFonts w:ascii="Times New Roman" w:hAnsi="Times New Roman" w:cs="Times New Roman"/>
                <w:b/>
              </w:rPr>
            </w:pPr>
            <w:proofErr w:type="spellStart"/>
            <w:r w:rsidRPr="004D3CF5">
              <w:rPr>
                <w:rFonts w:ascii="Times New Roman" w:hAnsi="Times New Roman" w:cs="Times New Roman"/>
                <w:b/>
              </w:rPr>
              <w:t>Kelas</w:t>
            </w:r>
            <w:proofErr w:type="spellEnd"/>
          </w:p>
        </w:tc>
        <w:tc>
          <w:tcPr>
            <w:tcW w:w="2918" w:type="dxa"/>
            <w:gridSpan w:val="3"/>
            <w:vAlign w:val="center"/>
          </w:tcPr>
          <w:p w:rsidR="00CC7C67" w:rsidRPr="004D3CF5" w:rsidRDefault="00CC7C67" w:rsidP="00972461">
            <w:pPr>
              <w:jc w:val="center"/>
              <w:rPr>
                <w:rFonts w:ascii="Times New Roman" w:hAnsi="Times New Roman" w:cs="Times New Roman"/>
                <w:b/>
              </w:rPr>
            </w:pPr>
            <w:proofErr w:type="spellStart"/>
            <w:r w:rsidRPr="004D3CF5">
              <w:rPr>
                <w:rFonts w:ascii="Times New Roman" w:hAnsi="Times New Roman" w:cs="Times New Roman"/>
                <w:b/>
              </w:rPr>
              <w:t>Nilai</w:t>
            </w:r>
            <w:proofErr w:type="spellEnd"/>
          </w:p>
        </w:tc>
        <w:tc>
          <w:tcPr>
            <w:tcW w:w="1676" w:type="dxa"/>
            <w:gridSpan w:val="2"/>
            <w:vAlign w:val="center"/>
          </w:tcPr>
          <w:p w:rsidR="00CC7C67" w:rsidRPr="004D3CF5" w:rsidRDefault="00CC7C67" w:rsidP="00972461">
            <w:pPr>
              <w:jc w:val="center"/>
              <w:rPr>
                <w:rFonts w:ascii="Times New Roman" w:hAnsi="Times New Roman" w:cs="Times New Roman"/>
                <w:b/>
              </w:rPr>
            </w:pPr>
            <w:proofErr w:type="spellStart"/>
            <w:r w:rsidRPr="004D3CF5">
              <w:rPr>
                <w:rFonts w:ascii="Times New Roman" w:hAnsi="Times New Roman" w:cs="Times New Roman"/>
                <w:b/>
              </w:rPr>
              <w:t>Jumlah</w:t>
            </w:r>
            <w:proofErr w:type="spellEnd"/>
            <w:r w:rsidRPr="004D3CF5">
              <w:rPr>
                <w:rFonts w:ascii="Times New Roman" w:hAnsi="Times New Roman" w:cs="Times New Roman"/>
                <w:b/>
              </w:rPr>
              <w:t xml:space="preserve"> </w:t>
            </w:r>
            <w:proofErr w:type="spellStart"/>
            <w:r w:rsidRPr="004D3CF5">
              <w:rPr>
                <w:rFonts w:ascii="Times New Roman" w:hAnsi="Times New Roman" w:cs="Times New Roman"/>
                <w:b/>
              </w:rPr>
              <w:t>siswa</w:t>
            </w:r>
            <w:proofErr w:type="spellEnd"/>
          </w:p>
        </w:tc>
        <w:tc>
          <w:tcPr>
            <w:tcW w:w="1676" w:type="dxa"/>
            <w:gridSpan w:val="2"/>
            <w:vAlign w:val="center"/>
          </w:tcPr>
          <w:p w:rsidR="00CC7C67" w:rsidRPr="004D3CF5" w:rsidRDefault="00CC7C67" w:rsidP="00972461">
            <w:pPr>
              <w:jc w:val="center"/>
              <w:rPr>
                <w:rFonts w:ascii="Times New Roman" w:hAnsi="Times New Roman" w:cs="Times New Roman"/>
                <w:b/>
              </w:rPr>
            </w:pPr>
            <w:r w:rsidRPr="004D3CF5">
              <w:rPr>
                <w:rFonts w:ascii="Times New Roman" w:hAnsi="Times New Roman" w:cs="Times New Roman"/>
                <w:b/>
              </w:rPr>
              <w:t>KKM</w:t>
            </w:r>
          </w:p>
        </w:tc>
      </w:tr>
      <w:tr w:rsidR="00CC7C67" w:rsidRPr="004D3CF5" w:rsidTr="00CC7C67">
        <w:tc>
          <w:tcPr>
            <w:tcW w:w="1187" w:type="dxa"/>
            <w:vMerge/>
            <w:vAlign w:val="center"/>
          </w:tcPr>
          <w:p w:rsidR="00CC7C67" w:rsidRPr="004D3CF5" w:rsidRDefault="00CC7C67" w:rsidP="00972461">
            <w:pPr>
              <w:jc w:val="center"/>
              <w:rPr>
                <w:rFonts w:ascii="Times New Roman" w:hAnsi="Times New Roman" w:cs="Times New Roman"/>
              </w:rPr>
            </w:pPr>
          </w:p>
        </w:tc>
        <w:tc>
          <w:tcPr>
            <w:tcW w:w="730" w:type="dxa"/>
            <w:vMerge/>
            <w:vAlign w:val="center"/>
          </w:tcPr>
          <w:p w:rsidR="00CC7C67" w:rsidRPr="004D3CF5" w:rsidRDefault="00CC7C67" w:rsidP="00972461">
            <w:pPr>
              <w:jc w:val="center"/>
              <w:rPr>
                <w:rFonts w:ascii="Times New Roman" w:hAnsi="Times New Roman" w:cs="Times New Roman"/>
                <w:b/>
              </w:rPr>
            </w:pPr>
          </w:p>
        </w:tc>
        <w:tc>
          <w:tcPr>
            <w:tcW w:w="730" w:type="dxa"/>
            <w:vAlign w:val="center"/>
          </w:tcPr>
          <w:p w:rsidR="00CC7C67" w:rsidRPr="004D3CF5" w:rsidRDefault="00CC7C67" w:rsidP="00972461">
            <w:pPr>
              <w:jc w:val="center"/>
              <w:rPr>
                <w:rFonts w:ascii="Times New Roman" w:hAnsi="Times New Roman" w:cs="Times New Roman"/>
                <w:b/>
              </w:rPr>
            </w:pPr>
            <w:r w:rsidRPr="004D3CF5">
              <w:rPr>
                <w:rFonts w:ascii="Times New Roman" w:hAnsi="Times New Roman" w:cs="Times New Roman"/>
                <w:b/>
              </w:rPr>
              <w:t>Rata-rata</w:t>
            </w:r>
          </w:p>
        </w:tc>
        <w:tc>
          <w:tcPr>
            <w:tcW w:w="1076" w:type="dxa"/>
            <w:vAlign w:val="center"/>
          </w:tcPr>
          <w:p w:rsidR="00CC7C67" w:rsidRPr="004D3CF5" w:rsidRDefault="00CC7C67" w:rsidP="00972461">
            <w:pPr>
              <w:jc w:val="center"/>
              <w:rPr>
                <w:rFonts w:ascii="Times New Roman" w:hAnsi="Times New Roman" w:cs="Times New Roman"/>
                <w:b/>
              </w:rPr>
            </w:pPr>
            <w:proofErr w:type="spellStart"/>
            <w:r w:rsidRPr="004D3CF5">
              <w:rPr>
                <w:rFonts w:ascii="Times New Roman" w:hAnsi="Times New Roman" w:cs="Times New Roman"/>
                <w:b/>
              </w:rPr>
              <w:t>Nilai</w:t>
            </w:r>
            <w:proofErr w:type="spellEnd"/>
          </w:p>
          <w:p w:rsidR="00CC7C67" w:rsidRPr="004D3CF5" w:rsidRDefault="00CC7C67" w:rsidP="00972461">
            <w:pPr>
              <w:jc w:val="center"/>
              <w:rPr>
                <w:rFonts w:ascii="Times New Roman" w:hAnsi="Times New Roman" w:cs="Times New Roman"/>
                <w:b/>
              </w:rPr>
            </w:pPr>
            <w:proofErr w:type="spellStart"/>
            <w:r w:rsidRPr="004D3CF5">
              <w:rPr>
                <w:rFonts w:ascii="Times New Roman" w:hAnsi="Times New Roman" w:cs="Times New Roman"/>
                <w:b/>
              </w:rPr>
              <w:t>Tertinggi</w:t>
            </w:r>
            <w:proofErr w:type="spellEnd"/>
          </w:p>
        </w:tc>
        <w:tc>
          <w:tcPr>
            <w:tcW w:w="1112" w:type="dxa"/>
            <w:vAlign w:val="center"/>
          </w:tcPr>
          <w:p w:rsidR="00CC7C67" w:rsidRPr="004D3CF5" w:rsidRDefault="00CC7C67" w:rsidP="00972461">
            <w:pPr>
              <w:jc w:val="center"/>
              <w:rPr>
                <w:rFonts w:ascii="Times New Roman" w:hAnsi="Times New Roman" w:cs="Times New Roman"/>
                <w:b/>
              </w:rPr>
            </w:pPr>
            <w:proofErr w:type="spellStart"/>
            <w:r w:rsidRPr="004D3CF5">
              <w:rPr>
                <w:rFonts w:ascii="Times New Roman" w:hAnsi="Times New Roman" w:cs="Times New Roman"/>
                <w:b/>
              </w:rPr>
              <w:t>Nilai</w:t>
            </w:r>
            <w:proofErr w:type="spellEnd"/>
            <w:r w:rsidRPr="004D3CF5">
              <w:rPr>
                <w:rFonts w:ascii="Times New Roman" w:hAnsi="Times New Roman" w:cs="Times New Roman"/>
                <w:b/>
              </w:rPr>
              <w:t xml:space="preserve"> </w:t>
            </w:r>
            <w:proofErr w:type="spellStart"/>
            <w:r w:rsidRPr="004D3CF5">
              <w:rPr>
                <w:rFonts w:ascii="Times New Roman" w:hAnsi="Times New Roman" w:cs="Times New Roman"/>
                <w:b/>
              </w:rPr>
              <w:t>Terendah</w:t>
            </w:r>
            <w:proofErr w:type="spellEnd"/>
          </w:p>
        </w:tc>
        <w:tc>
          <w:tcPr>
            <w:tcW w:w="814" w:type="dxa"/>
            <w:vAlign w:val="center"/>
          </w:tcPr>
          <w:p w:rsidR="00CC7C67" w:rsidRPr="004D3CF5" w:rsidRDefault="00CC7C67" w:rsidP="00972461">
            <w:pPr>
              <w:jc w:val="center"/>
              <w:rPr>
                <w:rFonts w:ascii="Times New Roman" w:hAnsi="Times New Roman" w:cs="Times New Roman"/>
                <w:b/>
              </w:rPr>
            </w:pPr>
            <w:proofErr w:type="spellStart"/>
            <w:r w:rsidRPr="004D3CF5">
              <w:rPr>
                <w:rFonts w:ascii="Times New Roman" w:hAnsi="Times New Roman" w:cs="Times New Roman"/>
                <w:b/>
              </w:rPr>
              <w:t>Belum</w:t>
            </w:r>
            <w:proofErr w:type="spellEnd"/>
            <w:r w:rsidRPr="004D3CF5">
              <w:rPr>
                <w:rFonts w:ascii="Times New Roman" w:hAnsi="Times New Roman" w:cs="Times New Roman"/>
                <w:b/>
              </w:rPr>
              <w:t xml:space="preserve"> </w:t>
            </w:r>
            <w:proofErr w:type="spellStart"/>
            <w:r w:rsidRPr="004D3CF5">
              <w:rPr>
                <w:rFonts w:ascii="Times New Roman" w:hAnsi="Times New Roman" w:cs="Times New Roman"/>
                <w:b/>
              </w:rPr>
              <w:t>tuntas</w:t>
            </w:r>
            <w:proofErr w:type="spellEnd"/>
          </w:p>
        </w:tc>
        <w:tc>
          <w:tcPr>
            <w:tcW w:w="862" w:type="dxa"/>
            <w:vAlign w:val="center"/>
          </w:tcPr>
          <w:p w:rsidR="00CC7C67" w:rsidRPr="004D3CF5" w:rsidRDefault="00CC7C67" w:rsidP="00972461">
            <w:pPr>
              <w:jc w:val="center"/>
              <w:rPr>
                <w:rFonts w:ascii="Times New Roman" w:hAnsi="Times New Roman" w:cs="Times New Roman"/>
                <w:b/>
              </w:rPr>
            </w:pPr>
            <w:proofErr w:type="spellStart"/>
            <w:r w:rsidRPr="004D3CF5">
              <w:rPr>
                <w:rFonts w:ascii="Times New Roman" w:hAnsi="Times New Roman" w:cs="Times New Roman"/>
                <w:b/>
              </w:rPr>
              <w:t>Tuntas</w:t>
            </w:r>
            <w:proofErr w:type="spellEnd"/>
          </w:p>
        </w:tc>
        <w:tc>
          <w:tcPr>
            <w:tcW w:w="814" w:type="dxa"/>
            <w:vAlign w:val="center"/>
          </w:tcPr>
          <w:p w:rsidR="00CC7C67" w:rsidRPr="004D3CF5" w:rsidRDefault="00CC7C67" w:rsidP="00972461">
            <w:pPr>
              <w:jc w:val="center"/>
              <w:rPr>
                <w:rFonts w:ascii="Times New Roman" w:hAnsi="Times New Roman" w:cs="Times New Roman"/>
                <w:b/>
              </w:rPr>
            </w:pPr>
            <w:proofErr w:type="spellStart"/>
            <w:r w:rsidRPr="004D3CF5">
              <w:rPr>
                <w:rFonts w:ascii="Times New Roman" w:hAnsi="Times New Roman" w:cs="Times New Roman"/>
                <w:b/>
              </w:rPr>
              <w:t>Belum</w:t>
            </w:r>
            <w:proofErr w:type="spellEnd"/>
            <w:r w:rsidRPr="004D3CF5">
              <w:rPr>
                <w:rFonts w:ascii="Times New Roman" w:hAnsi="Times New Roman" w:cs="Times New Roman"/>
                <w:b/>
              </w:rPr>
              <w:t xml:space="preserve"> </w:t>
            </w:r>
            <w:proofErr w:type="spellStart"/>
            <w:r w:rsidRPr="004D3CF5">
              <w:rPr>
                <w:rFonts w:ascii="Times New Roman" w:hAnsi="Times New Roman" w:cs="Times New Roman"/>
                <w:b/>
              </w:rPr>
              <w:t>tuntas</w:t>
            </w:r>
            <w:proofErr w:type="spellEnd"/>
          </w:p>
        </w:tc>
        <w:tc>
          <w:tcPr>
            <w:tcW w:w="862" w:type="dxa"/>
            <w:vAlign w:val="center"/>
          </w:tcPr>
          <w:p w:rsidR="00CC7C67" w:rsidRPr="004D3CF5" w:rsidRDefault="00CC7C67" w:rsidP="00972461">
            <w:pPr>
              <w:jc w:val="center"/>
              <w:rPr>
                <w:rFonts w:ascii="Times New Roman" w:hAnsi="Times New Roman" w:cs="Times New Roman"/>
                <w:b/>
              </w:rPr>
            </w:pPr>
            <w:proofErr w:type="spellStart"/>
            <w:r w:rsidRPr="004D3CF5">
              <w:rPr>
                <w:rFonts w:ascii="Times New Roman" w:hAnsi="Times New Roman" w:cs="Times New Roman"/>
                <w:b/>
              </w:rPr>
              <w:t>Tuntas</w:t>
            </w:r>
            <w:proofErr w:type="spellEnd"/>
          </w:p>
        </w:tc>
      </w:tr>
      <w:tr w:rsidR="00CC7C67" w:rsidRPr="004D3CF5" w:rsidTr="00CC7C67">
        <w:tc>
          <w:tcPr>
            <w:tcW w:w="1187" w:type="dxa"/>
            <w:vAlign w:val="center"/>
          </w:tcPr>
          <w:p w:rsidR="00CC7C67" w:rsidRPr="004D3CF5" w:rsidRDefault="00CC7C67" w:rsidP="00972461">
            <w:pPr>
              <w:pStyle w:val="ListParagraph"/>
              <w:spacing w:line="240" w:lineRule="auto"/>
              <w:ind w:left="0"/>
              <w:jc w:val="center"/>
              <w:rPr>
                <w:rFonts w:ascii="Times New Roman" w:hAnsi="Times New Roman" w:cs="Times New Roman"/>
              </w:rPr>
            </w:pPr>
            <w:r w:rsidRPr="004D3CF5">
              <w:rPr>
                <w:rFonts w:ascii="Times New Roman" w:hAnsi="Times New Roman" w:cs="Times New Roman"/>
              </w:rPr>
              <w:t>1</w:t>
            </w:r>
          </w:p>
        </w:tc>
        <w:tc>
          <w:tcPr>
            <w:tcW w:w="730" w:type="dxa"/>
            <w:vAlign w:val="center"/>
          </w:tcPr>
          <w:p w:rsidR="00CC7C67" w:rsidRPr="004D3CF5" w:rsidRDefault="00CC7C67" w:rsidP="00972461">
            <w:pPr>
              <w:pStyle w:val="ListParagraph"/>
              <w:spacing w:line="240" w:lineRule="auto"/>
              <w:ind w:left="0"/>
              <w:jc w:val="center"/>
              <w:rPr>
                <w:rFonts w:ascii="Times New Roman" w:hAnsi="Times New Roman" w:cs="Times New Roman"/>
                <w:lang w:val="id-ID"/>
              </w:rPr>
            </w:pPr>
            <w:r>
              <w:rPr>
                <w:rFonts w:ascii="Times New Roman" w:hAnsi="Times New Roman" w:cs="Times New Roman"/>
                <w:lang w:val="id-ID"/>
              </w:rPr>
              <w:t>A 41</w:t>
            </w:r>
          </w:p>
        </w:tc>
        <w:tc>
          <w:tcPr>
            <w:tcW w:w="730" w:type="dxa"/>
            <w:vAlign w:val="center"/>
          </w:tcPr>
          <w:p w:rsidR="00CC7C67" w:rsidRPr="004D3CF5" w:rsidRDefault="00CC7C67" w:rsidP="00972461">
            <w:pPr>
              <w:pStyle w:val="ListParagraph"/>
              <w:spacing w:line="240" w:lineRule="auto"/>
              <w:ind w:left="0"/>
              <w:jc w:val="center"/>
              <w:rPr>
                <w:rFonts w:ascii="Times New Roman" w:hAnsi="Times New Roman" w:cs="Times New Roman"/>
              </w:rPr>
            </w:pPr>
            <w:r w:rsidRPr="004D3CF5">
              <w:rPr>
                <w:rFonts w:ascii="Times New Roman" w:hAnsi="Times New Roman" w:cs="Times New Roman"/>
              </w:rPr>
              <w:t>64,17</w:t>
            </w:r>
          </w:p>
        </w:tc>
        <w:tc>
          <w:tcPr>
            <w:tcW w:w="1076" w:type="dxa"/>
            <w:vAlign w:val="center"/>
          </w:tcPr>
          <w:p w:rsidR="00CC7C67" w:rsidRPr="004D3CF5" w:rsidRDefault="00CC7C67" w:rsidP="00972461">
            <w:pPr>
              <w:pStyle w:val="ListParagraph"/>
              <w:spacing w:line="240" w:lineRule="auto"/>
              <w:ind w:left="0"/>
              <w:jc w:val="center"/>
              <w:rPr>
                <w:rFonts w:ascii="Times New Roman" w:hAnsi="Times New Roman" w:cs="Times New Roman"/>
              </w:rPr>
            </w:pPr>
            <w:r w:rsidRPr="004D3CF5">
              <w:rPr>
                <w:rFonts w:ascii="Times New Roman" w:hAnsi="Times New Roman" w:cs="Times New Roman"/>
              </w:rPr>
              <w:t>100</w:t>
            </w:r>
          </w:p>
        </w:tc>
        <w:tc>
          <w:tcPr>
            <w:tcW w:w="1112" w:type="dxa"/>
            <w:vAlign w:val="center"/>
          </w:tcPr>
          <w:p w:rsidR="00CC7C67" w:rsidRPr="004D3CF5" w:rsidRDefault="00CC7C67" w:rsidP="00972461">
            <w:pPr>
              <w:pStyle w:val="ListParagraph"/>
              <w:spacing w:line="240" w:lineRule="auto"/>
              <w:ind w:left="0"/>
              <w:jc w:val="center"/>
              <w:rPr>
                <w:rFonts w:ascii="Times New Roman" w:hAnsi="Times New Roman" w:cs="Times New Roman"/>
              </w:rPr>
            </w:pPr>
            <w:r w:rsidRPr="004D3CF5">
              <w:rPr>
                <w:rFonts w:ascii="Times New Roman" w:hAnsi="Times New Roman" w:cs="Times New Roman"/>
              </w:rPr>
              <w:t>35</w:t>
            </w:r>
          </w:p>
        </w:tc>
        <w:tc>
          <w:tcPr>
            <w:tcW w:w="814" w:type="dxa"/>
            <w:vAlign w:val="center"/>
          </w:tcPr>
          <w:p w:rsidR="00CC7C67" w:rsidRPr="004D3CF5" w:rsidRDefault="00CC7C67" w:rsidP="00972461">
            <w:pPr>
              <w:jc w:val="center"/>
              <w:rPr>
                <w:rFonts w:ascii="Times New Roman" w:hAnsi="Times New Roman" w:cs="Times New Roman"/>
              </w:rPr>
            </w:pPr>
            <w:r>
              <w:rPr>
                <w:rFonts w:ascii="Times New Roman" w:hAnsi="Times New Roman" w:cs="Times New Roman"/>
              </w:rPr>
              <w:t>24</w:t>
            </w:r>
          </w:p>
        </w:tc>
        <w:tc>
          <w:tcPr>
            <w:tcW w:w="862" w:type="dxa"/>
            <w:vAlign w:val="center"/>
          </w:tcPr>
          <w:p w:rsidR="00CC7C67" w:rsidRPr="004D3CF5" w:rsidRDefault="00CC7C67" w:rsidP="00972461">
            <w:pPr>
              <w:jc w:val="center"/>
              <w:rPr>
                <w:rFonts w:ascii="Times New Roman" w:hAnsi="Times New Roman" w:cs="Times New Roman"/>
              </w:rPr>
            </w:pPr>
            <w:r>
              <w:rPr>
                <w:rFonts w:ascii="Times New Roman" w:hAnsi="Times New Roman" w:cs="Times New Roman"/>
              </w:rPr>
              <w:t>17</w:t>
            </w:r>
          </w:p>
        </w:tc>
        <w:tc>
          <w:tcPr>
            <w:tcW w:w="814" w:type="dxa"/>
            <w:vAlign w:val="center"/>
          </w:tcPr>
          <w:p w:rsidR="00CC7C67" w:rsidRPr="004D3CF5" w:rsidRDefault="00CC7C67" w:rsidP="00972461">
            <w:pPr>
              <w:jc w:val="center"/>
              <w:rPr>
                <w:rFonts w:ascii="Times New Roman" w:hAnsi="Times New Roman" w:cs="Times New Roman"/>
              </w:rPr>
            </w:pPr>
            <w:r w:rsidRPr="004D3CF5">
              <w:rPr>
                <w:rFonts w:ascii="Times New Roman" w:hAnsi="Times New Roman" w:cs="Times New Roman"/>
              </w:rPr>
              <w:t>58</w:t>
            </w:r>
            <w:r>
              <w:rPr>
                <w:rFonts w:ascii="Times New Roman" w:hAnsi="Times New Roman" w:cs="Times New Roman"/>
              </w:rPr>
              <w:t>,5</w:t>
            </w:r>
            <w:r w:rsidRPr="004D3CF5">
              <w:rPr>
                <w:rFonts w:ascii="Times New Roman" w:hAnsi="Times New Roman" w:cs="Times New Roman"/>
              </w:rPr>
              <w:t>%</w:t>
            </w:r>
          </w:p>
        </w:tc>
        <w:tc>
          <w:tcPr>
            <w:tcW w:w="862" w:type="dxa"/>
            <w:vAlign w:val="center"/>
          </w:tcPr>
          <w:p w:rsidR="00CC7C67" w:rsidRPr="004D3CF5" w:rsidRDefault="00CC7C67" w:rsidP="00972461">
            <w:pPr>
              <w:jc w:val="center"/>
              <w:rPr>
                <w:rFonts w:ascii="Times New Roman" w:hAnsi="Times New Roman" w:cs="Times New Roman"/>
              </w:rPr>
            </w:pPr>
            <w:r>
              <w:rPr>
                <w:rFonts w:ascii="Times New Roman" w:hAnsi="Times New Roman" w:cs="Times New Roman"/>
              </w:rPr>
              <w:t>41,5</w:t>
            </w:r>
            <w:r w:rsidRPr="004D3CF5">
              <w:rPr>
                <w:rFonts w:ascii="Times New Roman" w:hAnsi="Times New Roman" w:cs="Times New Roman"/>
              </w:rPr>
              <w:t>%</w:t>
            </w:r>
          </w:p>
        </w:tc>
      </w:tr>
      <w:tr w:rsidR="00CC7C67" w:rsidRPr="004D3CF5" w:rsidTr="00CC7C67">
        <w:tc>
          <w:tcPr>
            <w:tcW w:w="1187" w:type="dxa"/>
            <w:vAlign w:val="center"/>
          </w:tcPr>
          <w:p w:rsidR="00CC7C67" w:rsidRPr="004D3CF5" w:rsidRDefault="00CC7C67" w:rsidP="00972461">
            <w:pPr>
              <w:pStyle w:val="ListParagraph"/>
              <w:spacing w:line="240" w:lineRule="auto"/>
              <w:ind w:left="0"/>
              <w:jc w:val="center"/>
              <w:rPr>
                <w:rFonts w:ascii="Times New Roman" w:hAnsi="Times New Roman" w:cs="Times New Roman"/>
              </w:rPr>
            </w:pPr>
            <w:r w:rsidRPr="004D3CF5">
              <w:rPr>
                <w:rFonts w:ascii="Times New Roman" w:hAnsi="Times New Roman" w:cs="Times New Roman"/>
              </w:rPr>
              <w:t>2</w:t>
            </w:r>
          </w:p>
        </w:tc>
        <w:tc>
          <w:tcPr>
            <w:tcW w:w="730" w:type="dxa"/>
            <w:vAlign w:val="center"/>
          </w:tcPr>
          <w:p w:rsidR="00CC7C67" w:rsidRPr="004D3CF5" w:rsidRDefault="00CC7C67" w:rsidP="00972461">
            <w:pPr>
              <w:pStyle w:val="ListParagraph"/>
              <w:spacing w:line="240" w:lineRule="auto"/>
              <w:ind w:left="0"/>
              <w:jc w:val="center"/>
              <w:rPr>
                <w:rFonts w:ascii="Times New Roman" w:hAnsi="Times New Roman" w:cs="Times New Roman"/>
                <w:lang w:val="id-ID"/>
              </w:rPr>
            </w:pPr>
            <w:r>
              <w:rPr>
                <w:rFonts w:ascii="Times New Roman" w:hAnsi="Times New Roman" w:cs="Times New Roman"/>
                <w:lang w:val="id-ID"/>
              </w:rPr>
              <w:t>B 18</w:t>
            </w:r>
          </w:p>
        </w:tc>
        <w:tc>
          <w:tcPr>
            <w:tcW w:w="730" w:type="dxa"/>
            <w:vAlign w:val="center"/>
          </w:tcPr>
          <w:p w:rsidR="00CC7C67" w:rsidRPr="004D3CF5" w:rsidRDefault="00CC7C67" w:rsidP="00972461">
            <w:pPr>
              <w:pStyle w:val="ListParagraph"/>
              <w:spacing w:line="240" w:lineRule="auto"/>
              <w:ind w:left="0"/>
              <w:jc w:val="center"/>
              <w:rPr>
                <w:rFonts w:ascii="Times New Roman" w:hAnsi="Times New Roman" w:cs="Times New Roman"/>
              </w:rPr>
            </w:pPr>
            <w:r w:rsidRPr="004D3CF5">
              <w:rPr>
                <w:rFonts w:ascii="Times New Roman" w:hAnsi="Times New Roman" w:cs="Times New Roman"/>
              </w:rPr>
              <w:t>62,38</w:t>
            </w:r>
          </w:p>
        </w:tc>
        <w:tc>
          <w:tcPr>
            <w:tcW w:w="1076" w:type="dxa"/>
            <w:vAlign w:val="center"/>
          </w:tcPr>
          <w:p w:rsidR="00CC7C67" w:rsidRPr="004D3CF5" w:rsidRDefault="00CC7C67" w:rsidP="00972461">
            <w:pPr>
              <w:pStyle w:val="ListParagraph"/>
              <w:spacing w:line="240" w:lineRule="auto"/>
              <w:ind w:left="0"/>
              <w:jc w:val="center"/>
              <w:rPr>
                <w:rFonts w:ascii="Times New Roman" w:hAnsi="Times New Roman" w:cs="Times New Roman"/>
              </w:rPr>
            </w:pPr>
            <w:r w:rsidRPr="004D3CF5">
              <w:rPr>
                <w:rFonts w:ascii="Times New Roman" w:hAnsi="Times New Roman" w:cs="Times New Roman"/>
              </w:rPr>
              <w:t>100</w:t>
            </w:r>
          </w:p>
        </w:tc>
        <w:tc>
          <w:tcPr>
            <w:tcW w:w="1112" w:type="dxa"/>
            <w:vAlign w:val="center"/>
          </w:tcPr>
          <w:p w:rsidR="00CC7C67" w:rsidRPr="004D3CF5" w:rsidRDefault="00CC7C67" w:rsidP="00972461">
            <w:pPr>
              <w:pStyle w:val="ListParagraph"/>
              <w:spacing w:line="240" w:lineRule="auto"/>
              <w:ind w:left="0"/>
              <w:jc w:val="center"/>
              <w:rPr>
                <w:rFonts w:ascii="Times New Roman" w:hAnsi="Times New Roman" w:cs="Times New Roman"/>
              </w:rPr>
            </w:pPr>
            <w:r w:rsidRPr="004D3CF5">
              <w:rPr>
                <w:rFonts w:ascii="Times New Roman" w:hAnsi="Times New Roman" w:cs="Times New Roman"/>
              </w:rPr>
              <w:t>35</w:t>
            </w:r>
          </w:p>
        </w:tc>
        <w:tc>
          <w:tcPr>
            <w:tcW w:w="814" w:type="dxa"/>
            <w:vAlign w:val="center"/>
          </w:tcPr>
          <w:p w:rsidR="00CC7C67" w:rsidRPr="004D3CF5" w:rsidRDefault="00CC7C67" w:rsidP="00972461">
            <w:pPr>
              <w:jc w:val="center"/>
              <w:rPr>
                <w:rFonts w:ascii="Times New Roman" w:hAnsi="Times New Roman" w:cs="Times New Roman"/>
              </w:rPr>
            </w:pPr>
            <w:r>
              <w:rPr>
                <w:rFonts w:ascii="Times New Roman" w:hAnsi="Times New Roman" w:cs="Times New Roman"/>
              </w:rPr>
              <w:t>10</w:t>
            </w:r>
          </w:p>
        </w:tc>
        <w:tc>
          <w:tcPr>
            <w:tcW w:w="862" w:type="dxa"/>
            <w:vAlign w:val="center"/>
          </w:tcPr>
          <w:p w:rsidR="00CC7C67" w:rsidRPr="004D3CF5" w:rsidRDefault="00CC7C67" w:rsidP="00972461">
            <w:pPr>
              <w:jc w:val="center"/>
              <w:rPr>
                <w:rFonts w:ascii="Times New Roman" w:hAnsi="Times New Roman" w:cs="Times New Roman"/>
              </w:rPr>
            </w:pPr>
            <w:r>
              <w:rPr>
                <w:rFonts w:ascii="Times New Roman" w:hAnsi="Times New Roman" w:cs="Times New Roman"/>
              </w:rPr>
              <w:t>8</w:t>
            </w:r>
          </w:p>
        </w:tc>
        <w:tc>
          <w:tcPr>
            <w:tcW w:w="814" w:type="dxa"/>
            <w:vAlign w:val="center"/>
          </w:tcPr>
          <w:p w:rsidR="00CC7C67" w:rsidRPr="004D3CF5" w:rsidRDefault="00CC7C67" w:rsidP="00972461">
            <w:pPr>
              <w:jc w:val="center"/>
              <w:rPr>
                <w:rFonts w:ascii="Times New Roman" w:hAnsi="Times New Roman" w:cs="Times New Roman"/>
              </w:rPr>
            </w:pPr>
            <w:r>
              <w:rPr>
                <w:rFonts w:ascii="Times New Roman" w:hAnsi="Times New Roman" w:cs="Times New Roman"/>
              </w:rPr>
              <w:t>56</w:t>
            </w:r>
            <w:r w:rsidRPr="004D3CF5">
              <w:rPr>
                <w:rFonts w:ascii="Times New Roman" w:hAnsi="Times New Roman" w:cs="Times New Roman"/>
              </w:rPr>
              <w:t>%</w:t>
            </w:r>
          </w:p>
        </w:tc>
        <w:tc>
          <w:tcPr>
            <w:tcW w:w="862" w:type="dxa"/>
            <w:vAlign w:val="center"/>
          </w:tcPr>
          <w:p w:rsidR="00CC7C67" w:rsidRPr="004D3CF5" w:rsidRDefault="00CC7C67" w:rsidP="00972461">
            <w:pPr>
              <w:jc w:val="center"/>
              <w:rPr>
                <w:rFonts w:ascii="Times New Roman" w:hAnsi="Times New Roman" w:cs="Times New Roman"/>
              </w:rPr>
            </w:pPr>
            <w:r>
              <w:rPr>
                <w:rFonts w:ascii="Times New Roman" w:hAnsi="Times New Roman" w:cs="Times New Roman"/>
              </w:rPr>
              <w:t>44</w:t>
            </w:r>
            <w:r w:rsidRPr="004D3CF5">
              <w:rPr>
                <w:rFonts w:ascii="Times New Roman" w:hAnsi="Times New Roman" w:cs="Times New Roman"/>
              </w:rPr>
              <w:t>%</w:t>
            </w:r>
          </w:p>
        </w:tc>
      </w:tr>
      <w:tr w:rsidR="00CC7C67" w:rsidRPr="004D3CF5" w:rsidTr="00CC7C67">
        <w:tc>
          <w:tcPr>
            <w:tcW w:w="1187" w:type="dxa"/>
            <w:vAlign w:val="center"/>
          </w:tcPr>
          <w:p w:rsidR="00CC7C67" w:rsidRPr="004D3CF5" w:rsidRDefault="00CC7C67" w:rsidP="00972461">
            <w:pPr>
              <w:pStyle w:val="ListParagraph"/>
              <w:spacing w:line="240" w:lineRule="auto"/>
              <w:ind w:left="0"/>
              <w:jc w:val="center"/>
              <w:rPr>
                <w:rFonts w:ascii="Times New Roman" w:hAnsi="Times New Roman" w:cs="Times New Roman"/>
              </w:rPr>
            </w:pPr>
            <w:r w:rsidRPr="004D3CF5">
              <w:rPr>
                <w:rFonts w:ascii="Times New Roman" w:hAnsi="Times New Roman" w:cs="Times New Roman"/>
              </w:rPr>
              <w:t>3</w:t>
            </w:r>
          </w:p>
        </w:tc>
        <w:tc>
          <w:tcPr>
            <w:tcW w:w="730" w:type="dxa"/>
            <w:vAlign w:val="center"/>
          </w:tcPr>
          <w:p w:rsidR="00CC7C67" w:rsidRPr="004D3CF5" w:rsidRDefault="00CC7C67" w:rsidP="00972461">
            <w:pPr>
              <w:pStyle w:val="ListParagraph"/>
              <w:spacing w:line="240" w:lineRule="auto"/>
              <w:ind w:left="0"/>
              <w:jc w:val="center"/>
              <w:rPr>
                <w:rFonts w:ascii="Times New Roman" w:hAnsi="Times New Roman" w:cs="Times New Roman"/>
                <w:lang w:val="id-ID"/>
              </w:rPr>
            </w:pPr>
            <w:r>
              <w:rPr>
                <w:rFonts w:ascii="Times New Roman" w:hAnsi="Times New Roman" w:cs="Times New Roman"/>
                <w:lang w:val="id-ID"/>
              </w:rPr>
              <w:t>C 14</w:t>
            </w:r>
          </w:p>
        </w:tc>
        <w:tc>
          <w:tcPr>
            <w:tcW w:w="730" w:type="dxa"/>
            <w:vAlign w:val="center"/>
          </w:tcPr>
          <w:p w:rsidR="00CC7C67" w:rsidRPr="004D3CF5" w:rsidRDefault="00CC7C67" w:rsidP="00972461">
            <w:pPr>
              <w:pStyle w:val="ListParagraph"/>
              <w:spacing w:line="240" w:lineRule="auto"/>
              <w:ind w:left="0"/>
              <w:jc w:val="center"/>
              <w:rPr>
                <w:rFonts w:ascii="Times New Roman" w:hAnsi="Times New Roman" w:cs="Times New Roman"/>
              </w:rPr>
            </w:pPr>
            <w:r w:rsidRPr="004D3CF5">
              <w:rPr>
                <w:rFonts w:ascii="Times New Roman" w:hAnsi="Times New Roman" w:cs="Times New Roman"/>
              </w:rPr>
              <w:t>62,54</w:t>
            </w:r>
          </w:p>
        </w:tc>
        <w:tc>
          <w:tcPr>
            <w:tcW w:w="1076" w:type="dxa"/>
            <w:vAlign w:val="center"/>
          </w:tcPr>
          <w:p w:rsidR="00CC7C67" w:rsidRPr="004D3CF5" w:rsidRDefault="00CC7C67" w:rsidP="00972461">
            <w:pPr>
              <w:pStyle w:val="ListParagraph"/>
              <w:spacing w:line="240" w:lineRule="auto"/>
              <w:ind w:left="0"/>
              <w:jc w:val="center"/>
              <w:rPr>
                <w:rFonts w:ascii="Times New Roman" w:hAnsi="Times New Roman" w:cs="Times New Roman"/>
              </w:rPr>
            </w:pPr>
            <w:r w:rsidRPr="004D3CF5">
              <w:rPr>
                <w:rFonts w:ascii="Times New Roman" w:hAnsi="Times New Roman" w:cs="Times New Roman"/>
              </w:rPr>
              <w:t>100</w:t>
            </w:r>
          </w:p>
        </w:tc>
        <w:tc>
          <w:tcPr>
            <w:tcW w:w="1112" w:type="dxa"/>
            <w:vAlign w:val="center"/>
          </w:tcPr>
          <w:p w:rsidR="00CC7C67" w:rsidRPr="004D3CF5" w:rsidRDefault="00CC7C67" w:rsidP="00972461">
            <w:pPr>
              <w:pStyle w:val="ListParagraph"/>
              <w:spacing w:line="240" w:lineRule="auto"/>
              <w:ind w:left="0"/>
              <w:jc w:val="center"/>
              <w:rPr>
                <w:rFonts w:ascii="Times New Roman" w:hAnsi="Times New Roman" w:cs="Times New Roman"/>
              </w:rPr>
            </w:pPr>
            <w:r w:rsidRPr="004D3CF5">
              <w:rPr>
                <w:rFonts w:ascii="Times New Roman" w:hAnsi="Times New Roman" w:cs="Times New Roman"/>
              </w:rPr>
              <w:t>32</w:t>
            </w:r>
          </w:p>
        </w:tc>
        <w:tc>
          <w:tcPr>
            <w:tcW w:w="814" w:type="dxa"/>
            <w:vAlign w:val="center"/>
          </w:tcPr>
          <w:p w:rsidR="00CC7C67" w:rsidRPr="004D3CF5" w:rsidRDefault="00CC7C67" w:rsidP="00972461">
            <w:pPr>
              <w:jc w:val="center"/>
              <w:rPr>
                <w:rFonts w:ascii="Times New Roman" w:hAnsi="Times New Roman" w:cs="Times New Roman"/>
              </w:rPr>
            </w:pPr>
            <w:r>
              <w:rPr>
                <w:rFonts w:ascii="Times New Roman" w:hAnsi="Times New Roman" w:cs="Times New Roman"/>
              </w:rPr>
              <w:t>8</w:t>
            </w:r>
          </w:p>
        </w:tc>
        <w:tc>
          <w:tcPr>
            <w:tcW w:w="862" w:type="dxa"/>
            <w:vAlign w:val="center"/>
          </w:tcPr>
          <w:p w:rsidR="00CC7C67" w:rsidRPr="004D3CF5" w:rsidRDefault="00CC7C67" w:rsidP="00972461">
            <w:pPr>
              <w:jc w:val="center"/>
              <w:rPr>
                <w:rFonts w:ascii="Times New Roman" w:hAnsi="Times New Roman" w:cs="Times New Roman"/>
              </w:rPr>
            </w:pPr>
            <w:r>
              <w:rPr>
                <w:rFonts w:ascii="Times New Roman" w:hAnsi="Times New Roman" w:cs="Times New Roman"/>
              </w:rPr>
              <w:t>6</w:t>
            </w:r>
          </w:p>
        </w:tc>
        <w:tc>
          <w:tcPr>
            <w:tcW w:w="814" w:type="dxa"/>
            <w:vAlign w:val="center"/>
          </w:tcPr>
          <w:p w:rsidR="00CC7C67" w:rsidRPr="004D3CF5" w:rsidRDefault="00CC7C67" w:rsidP="00972461">
            <w:pPr>
              <w:jc w:val="center"/>
              <w:rPr>
                <w:rFonts w:ascii="Times New Roman" w:hAnsi="Times New Roman" w:cs="Times New Roman"/>
              </w:rPr>
            </w:pPr>
            <w:r>
              <w:rPr>
                <w:rFonts w:ascii="Times New Roman" w:hAnsi="Times New Roman" w:cs="Times New Roman"/>
              </w:rPr>
              <w:t>57</w:t>
            </w:r>
            <w:r w:rsidRPr="004D3CF5">
              <w:rPr>
                <w:rFonts w:ascii="Times New Roman" w:hAnsi="Times New Roman" w:cs="Times New Roman"/>
              </w:rPr>
              <w:t>%</w:t>
            </w:r>
          </w:p>
        </w:tc>
        <w:tc>
          <w:tcPr>
            <w:tcW w:w="862" w:type="dxa"/>
            <w:vAlign w:val="center"/>
          </w:tcPr>
          <w:p w:rsidR="00CC7C67" w:rsidRPr="004D3CF5" w:rsidRDefault="00CC7C67" w:rsidP="00972461">
            <w:pPr>
              <w:jc w:val="center"/>
              <w:rPr>
                <w:rFonts w:ascii="Times New Roman" w:hAnsi="Times New Roman" w:cs="Times New Roman"/>
              </w:rPr>
            </w:pPr>
            <w:r>
              <w:rPr>
                <w:rFonts w:ascii="Times New Roman" w:hAnsi="Times New Roman" w:cs="Times New Roman"/>
              </w:rPr>
              <w:t>43</w:t>
            </w:r>
            <w:r w:rsidRPr="004D3CF5">
              <w:rPr>
                <w:rFonts w:ascii="Times New Roman" w:hAnsi="Times New Roman" w:cs="Times New Roman"/>
              </w:rPr>
              <w:t>%</w:t>
            </w:r>
          </w:p>
        </w:tc>
      </w:tr>
    </w:tbl>
    <w:p w:rsidR="00CC7C67" w:rsidRPr="004D3CF5" w:rsidRDefault="00CC7C67" w:rsidP="00972461">
      <w:pPr>
        <w:pStyle w:val="ListParagraph"/>
        <w:spacing w:after="0" w:line="240" w:lineRule="auto"/>
        <w:ind w:left="0" w:firstLine="567"/>
        <w:jc w:val="both"/>
        <w:rPr>
          <w:rFonts w:ascii="Times New Roman" w:hAnsi="Times New Roman" w:cs="Times New Roman"/>
          <w:sz w:val="24"/>
          <w:szCs w:val="24"/>
          <w:lang w:val="id-ID"/>
        </w:rPr>
      </w:pPr>
    </w:p>
    <w:p w:rsidR="00CC7C67" w:rsidRPr="00CC7C67" w:rsidRDefault="00CC7C67" w:rsidP="00972461">
      <w:pPr>
        <w:spacing w:line="240" w:lineRule="auto"/>
        <w:ind w:firstLine="567"/>
        <w:jc w:val="both"/>
        <w:rPr>
          <w:rFonts w:ascii="Times New Roman" w:hAnsi="Times New Roman" w:cs="Times New Roman"/>
          <w:sz w:val="24"/>
          <w:szCs w:val="24"/>
        </w:rPr>
      </w:pPr>
      <w:r w:rsidRPr="004D3CF5">
        <w:rPr>
          <w:rFonts w:ascii="Times New Roman" w:hAnsi="Times New Roman" w:cs="Times New Roman"/>
          <w:sz w:val="24"/>
          <w:szCs w:val="24"/>
        </w:rPr>
        <w:t xml:space="preserve">Berdasarkan data diatas, jumlah </w:t>
      </w:r>
      <w:r>
        <w:rPr>
          <w:rFonts w:ascii="Times New Roman" w:hAnsi="Times New Roman" w:cs="Times New Roman"/>
          <w:sz w:val="24"/>
          <w:szCs w:val="24"/>
        </w:rPr>
        <w:t>maha</w:t>
      </w:r>
      <w:r w:rsidRPr="004D3CF5">
        <w:rPr>
          <w:rFonts w:ascii="Times New Roman" w:hAnsi="Times New Roman" w:cs="Times New Roman"/>
          <w:sz w:val="24"/>
          <w:szCs w:val="24"/>
        </w:rPr>
        <w:t xml:space="preserve">siswa kelas </w:t>
      </w:r>
      <w:r>
        <w:rPr>
          <w:rFonts w:ascii="Times New Roman" w:hAnsi="Times New Roman" w:cs="Times New Roman"/>
          <w:sz w:val="24"/>
          <w:szCs w:val="24"/>
        </w:rPr>
        <w:t xml:space="preserve">yang mengontrak mata kuliah pelayanan prima </w:t>
      </w:r>
      <w:r w:rsidRPr="004D3CF5">
        <w:rPr>
          <w:rFonts w:ascii="Times New Roman" w:hAnsi="Times New Roman" w:cs="Times New Roman"/>
          <w:sz w:val="24"/>
          <w:szCs w:val="24"/>
        </w:rPr>
        <w:t xml:space="preserve">berjumlah  </w:t>
      </w:r>
      <w:r>
        <w:rPr>
          <w:rFonts w:ascii="Times New Roman" w:hAnsi="Times New Roman" w:cs="Times New Roman"/>
          <w:sz w:val="24"/>
          <w:szCs w:val="24"/>
        </w:rPr>
        <w:t xml:space="preserve">73 </w:t>
      </w:r>
      <w:r w:rsidRPr="004D3CF5">
        <w:rPr>
          <w:rFonts w:ascii="Times New Roman" w:hAnsi="Times New Roman" w:cs="Times New Roman"/>
          <w:sz w:val="24"/>
          <w:szCs w:val="24"/>
        </w:rPr>
        <w:t xml:space="preserve">orang, yang, mencapai </w:t>
      </w:r>
      <w:r>
        <w:rPr>
          <w:rFonts w:ascii="Times New Roman" w:hAnsi="Times New Roman" w:cs="Times New Roman"/>
          <w:sz w:val="24"/>
          <w:szCs w:val="24"/>
        </w:rPr>
        <w:t xml:space="preserve">ketuntasan </w:t>
      </w:r>
      <w:r w:rsidRPr="004D3CF5">
        <w:rPr>
          <w:rFonts w:ascii="Times New Roman" w:hAnsi="Times New Roman" w:cs="Times New Roman"/>
          <w:sz w:val="24"/>
          <w:szCs w:val="24"/>
        </w:rPr>
        <w:t xml:space="preserve">sebanyak </w:t>
      </w:r>
      <w:r>
        <w:rPr>
          <w:rFonts w:ascii="Times New Roman" w:hAnsi="Times New Roman" w:cs="Times New Roman"/>
          <w:sz w:val="24"/>
          <w:szCs w:val="24"/>
        </w:rPr>
        <w:t>43</w:t>
      </w:r>
      <w:r w:rsidRPr="004D3CF5">
        <w:rPr>
          <w:rFonts w:ascii="Times New Roman" w:hAnsi="Times New Roman" w:cs="Times New Roman"/>
          <w:sz w:val="24"/>
          <w:szCs w:val="24"/>
        </w:rPr>
        <w:t xml:space="preserve">%, dan yang lainnya dibawah </w:t>
      </w:r>
      <w:r>
        <w:rPr>
          <w:rFonts w:ascii="Times New Roman" w:hAnsi="Times New Roman" w:cs="Times New Roman"/>
          <w:sz w:val="24"/>
          <w:szCs w:val="24"/>
        </w:rPr>
        <w:t>ketuntasan 57%</w:t>
      </w:r>
      <w:r w:rsidRPr="004D3CF5">
        <w:rPr>
          <w:rFonts w:ascii="Times New Roman" w:hAnsi="Times New Roman" w:cs="Times New Roman"/>
          <w:sz w:val="24"/>
          <w:szCs w:val="24"/>
        </w:rPr>
        <w:t xml:space="preserve">. Berdasarkan permasalahan diatas, maka akan dilakukan analisis tentang suatu penelitian dengan judul “ Pengaruh Lingkungan </w:t>
      </w:r>
      <w:r>
        <w:rPr>
          <w:rFonts w:ascii="Times New Roman" w:hAnsi="Times New Roman" w:cs="Times New Roman"/>
          <w:sz w:val="24"/>
          <w:szCs w:val="24"/>
        </w:rPr>
        <w:t xml:space="preserve">(Keluarga, Kampus dan Masyarakat) </w:t>
      </w:r>
      <w:r w:rsidRPr="004D3CF5">
        <w:rPr>
          <w:rFonts w:ascii="Times New Roman" w:hAnsi="Times New Roman" w:cs="Times New Roman"/>
          <w:sz w:val="24"/>
          <w:szCs w:val="24"/>
        </w:rPr>
        <w:t xml:space="preserve">Terhadap Prestasi Belajar </w:t>
      </w:r>
      <w:r>
        <w:rPr>
          <w:rFonts w:ascii="Times New Roman" w:hAnsi="Times New Roman" w:cs="Times New Roman"/>
          <w:sz w:val="24"/>
          <w:szCs w:val="24"/>
        </w:rPr>
        <w:t>maha</w:t>
      </w:r>
      <w:r w:rsidRPr="004D3CF5">
        <w:rPr>
          <w:rFonts w:ascii="Times New Roman" w:hAnsi="Times New Roman" w:cs="Times New Roman"/>
          <w:sz w:val="24"/>
          <w:szCs w:val="24"/>
        </w:rPr>
        <w:t xml:space="preserve">iswa” (Penelitian Survey terhadap </w:t>
      </w:r>
      <w:r>
        <w:rPr>
          <w:rFonts w:ascii="Times New Roman" w:hAnsi="Times New Roman" w:cs="Times New Roman"/>
          <w:sz w:val="24"/>
          <w:szCs w:val="24"/>
        </w:rPr>
        <w:t>maha</w:t>
      </w:r>
      <w:r w:rsidRPr="004D3CF5">
        <w:rPr>
          <w:rFonts w:ascii="Times New Roman" w:hAnsi="Times New Roman" w:cs="Times New Roman"/>
          <w:sz w:val="24"/>
          <w:szCs w:val="24"/>
        </w:rPr>
        <w:t xml:space="preserve">siswa </w:t>
      </w:r>
      <w:r>
        <w:rPr>
          <w:rFonts w:ascii="Times New Roman" w:hAnsi="Times New Roman" w:cs="Times New Roman"/>
          <w:sz w:val="24"/>
          <w:szCs w:val="24"/>
        </w:rPr>
        <w:t>yang mengambil mata kuliah pengantar koperasi tahun ajaran 2018/2019).</w:t>
      </w:r>
    </w:p>
    <w:p w:rsidR="001B1289" w:rsidRDefault="001B1289" w:rsidP="00972461">
      <w:pPr>
        <w:spacing w:after="0" w:line="240" w:lineRule="auto"/>
        <w:jc w:val="center"/>
        <w:rPr>
          <w:rFonts w:ascii="Times New Roman" w:hAnsi="Times New Roman" w:cs="Times New Roman"/>
          <w:b/>
          <w:sz w:val="24"/>
          <w:szCs w:val="24"/>
        </w:rPr>
      </w:pPr>
      <w:r w:rsidRPr="001B1289">
        <w:rPr>
          <w:rFonts w:ascii="Times New Roman" w:hAnsi="Times New Roman" w:cs="Times New Roman"/>
          <w:b/>
          <w:sz w:val="24"/>
          <w:szCs w:val="24"/>
        </w:rPr>
        <w:t>METODE PENELITIAN</w:t>
      </w:r>
    </w:p>
    <w:p w:rsidR="00CC7C67" w:rsidRDefault="00CC7C67" w:rsidP="00972461">
      <w:pPr>
        <w:spacing w:after="0" w:line="240" w:lineRule="auto"/>
        <w:ind w:firstLine="426"/>
        <w:jc w:val="both"/>
        <w:rPr>
          <w:rFonts w:ascii="Times New Roman" w:hAnsi="Times New Roman"/>
          <w:sz w:val="24"/>
        </w:rPr>
      </w:pPr>
      <w:r w:rsidRPr="003C44D0">
        <w:rPr>
          <w:rFonts w:ascii="Times New Roman" w:hAnsi="Times New Roman"/>
          <w:sz w:val="24"/>
        </w:rPr>
        <w:t>Metode penelitian ini menggunakan metode penelitian survey deskriptif. Menurut Sugiyono (2015:14) pengertian pen</w:t>
      </w:r>
      <w:r>
        <w:rPr>
          <w:rFonts w:ascii="Times New Roman" w:hAnsi="Times New Roman"/>
          <w:sz w:val="24"/>
        </w:rPr>
        <w:t>elitian survey adalah</w:t>
      </w:r>
      <w:r w:rsidRPr="003C44D0">
        <w:rPr>
          <w:rFonts w:ascii="Times New Roman" w:hAnsi="Times New Roman"/>
          <w:sz w:val="24"/>
        </w:rPr>
        <w:t>“Penelitian survey adalah penelitian yang dilakukan pada populasi besar maupun kecil, tetapi data yang dipelajari adalah data dari sampel yang diambil populasi tersebut, sehingga ditemukan kejadian-kejadian relatif, disebut, dan hu</w:t>
      </w:r>
      <w:r>
        <w:rPr>
          <w:rFonts w:ascii="Times New Roman" w:hAnsi="Times New Roman"/>
          <w:sz w:val="24"/>
        </w:rPr>
        <w:t>bungan-hubungan antar variabel.</w:t>
      </w:r>
    </w:p>
    <w:p w:rsidR="00CC7C67" w:rsidRDefault="00CC7C67" w:rsidP="00972461">
      <w:pPr>
        <w:spacing w:after="0" w:line="240" w:lineRule="auto"/>
        <w:ind w:firstLine="426"/>
        <w:jc w:val="both"/>
        <w:rPr>
          <w:rFonts w:ascii="Times New Roman" w:hAnsi="Times New Roman"/>
          <w:sz w:val="24"/>
        </w:rPr>
      </w:pPr>
      <w:r w:rsidRPr="003C44D0">
        <w:rPr>
          <w:rFonts w:ascii="Times New Roman" w:hAnsi="Times New Roman"/>
          <w:sz w:val="24"/>
        </w:rPr>
        <w:t>Menurut Arikunto, Suharsimi (2013:90) “Desain penelitian adalah rencana atau rancangan yang dibuat oleh peneliti sebagai ancar-ancar kegiatan yang akan dilaksanakan”. Desain Penelitian yang digunakan dalam penelitian ini adalah survey. Peneliti survey yaitu penelitian yang bersifat hubungan seb</w:t>
      </w:r>
      <w:r w:rsidR="00972461">
        <w:rPr>
          <w:rFonts w:ascii="Times New Roman" w:hAnsi="Times New Roman"/>
          <w:sz w:val="24"/>
        </w:rPr>
        <w:t>ab akibat atau hubungan kausal.</w:t>
      </w:r>
      <w:r w:rsidRPr="003C44D0">
        <w:rPr>
          <w:rFonts w:ascii="Times New Roman" w:hAnsi="Times New Roman"/>
          <w:sz w:val="24"/>
        </w:rPr>
        <w:t xml:space="preserve">Dalam penelitian ini, peneliti menggunakan pendekatan kuantitatif karena peneliti bermaksud mencari “Pengaruh Lingkungan Belajar terhadap Prestasi Belajar </w:t>
      </w:r>
      <w:r>
        <w:rPr>
          <w:rFonts w:ascii="Times New Roman" w:hAnsi="Times New Roman"/>
          <w:sz w:val="24"/>
        </w:rPr>
        <w:t>Mahasiswa Pendidikan Ekonomi FKIP Universitas Siliwangi Tasikmalaya.</w:t>
      </w:r>
    </w:p>
    <w:p w:rsidR="00CC7C67" w:rsidRPr="00CC7C67" w:rsidRDefault="00CC7C67" w:rsidP="00972461">
      <w:pPr>
        <w:spacing w:after="0" w:line="240" w:lineRule="auto"/>
        <w:ind w:firstLine="426"/>
        <w:jc w:val="both"/>
        <w:rPr>
          <w:rFonts w:ascii="Times New Roman" w:hAnsi="Times New Roman"/>
          <w:color w:val="000000" w:themeColor="text1"/>
          <w:sz w:val="24"/>
        </w:rPr>
      </w:pPr>
      <w:r>
        <w:rPr>
          <w:rFonts w:ascii="Times New Roman" w:hAnsi="Times New Roman"/>
          <w:sz w:val="24"/>
        </w:rPr>
        <w:t>Populasi dalam penelitian ini adalah mahasiswa pendidikan ekonomi yang mengontrak mata kuliah pengantar koperasi yang berjumlah 116 mahasiswa. Teknik pengambilan sampel menggunakan sampel jenuh dengan mengambil total keseluruhan jumlah populasi.</w:t>
      </w:r>
      <w:r w:rsidR="00972461">
        <w:rPr>
          <w:rFonts w:ascii="Times New Roman" w:hAnsi="Times New Roman"/>
          <w:sz w:val="24"/>
        </w:rPr>
        <w:t xml:space="preserve"> Alat penelitian dalam penelitian ini adalah observasi, wawancara, dan kusioner.</w:t>
      </w:r>
    </w:p>
    <w:p w:rsidR="001B1289" w:rsidRDefault="001B1289" w:rsidP="001B1289">
      <w:pPr>
        <w:spacing w:after="0" w:line="240" w:lineRule="auto"/>
        <w:jc w:val="center"/>
        <w:rPr>
          <w:rFonts w:ascii="Times New Roman" w:hAnsi="Times New Roman" w:cs="Times New Roman"/>
          <w:b/>
          <w:sz w:val="24"/>
          <w:szCs w:val="24"/>
        </w:rPr>
      </w:pPr>
      <w:r w:rsidRPr="001B1289">
        <w:rPr>
          <w:rFonts w:ascii="Times New Roman" w:hAnsi="Times New Roman" w:cs="Times New Roman"/>
          <w:b/>
          <w:sz w:val="24"/>
          <w:szCs w:val="24"/>
        </w:rPr>
        <w:t>HASIL DAN PEMBAHASAN</w:t>
      </w:r>
    </w:p>
    <w:p w:rsidR="00972461" w:rsidRPr="00972461" w:rsidRDefault="00972461" w:rsidP="00972461">
      <w:pPr>
        <w:pStyle w:val="ListParagraph"/>
        <w:numPr>
          <w:ilvl w:val="0"/>
          <w:numId w:val="1"/>
        </w:numPr>
        <w:tabs>
          <w:tab w:val="left" w:pos="426"/>
        </w:tabs>
        <w:spacing w:after="0" w:line="240" w:lineRule="auto"/>
        <w:ind w:hanging="720"/>
        <w:rPr>
          <w:rFonts w:ascii="Times New Roman" w:hAnsi="Times New Roman" w:cs="Times New Roman"/>
          <w:b/>
          <w:sz w:val="24"/>
          <w:szCs w:val="24"/>
        </w:rPr>
      </w:pPr>
      <w:r>
        <w:rPr>
          <w:rFonts w:ascii="Times New Roman" w:hAnsi="Times New Roman" w:cs="Times New Roman"/>
          <w:b/>
          <w:sz w:val="24"/>
          <w:szCs w:val="24"/>
          <w:lang w:val="id-ID"/>
        </w:rPr>
        <w:t>Hasil Penelitian</w:t>
      </w:r>
    </w:p>
    <w:p w:rsidR="00972461" w:rsidRPr="00EF7488" w:rsidRDefault="00972461" w:rsidP="00EF7488">
      <w:pPr>
        <w:spacing w:after="0" w:line="240" w:lineRule="auto"/>
        <w:jc w:val="both"/>
        <w:rPr>
          <w:rFonts w:ascii="Times New Roman" w:hAnsi="Times New Roman" w:cs="Times New Roman"/>
          <w:szCs w:val="24"/>
        </w:rPr>
      </w:pPr>
      <w:r>
        <w:rPr>
          <w:rFonts w:ascii="Times New Roman" w:hAnsi="Times New Roman" w:cs="Times New Roman"/>
          <w:b/>
          <w:sz w:val="24"/>
          <w:szCs w:val="24"/>
        </w:rPr>
        <w:tab/>
      </w:r>
      <w:r w:rsidR="002821F0">
        <w:rPr>
          <w:rFonts w:ascii="Times New Roman" w:hAnsi="Times New Roman" w:cs="Times New Roman"/>
          <w:sz w:val="24"/>
          <w:szCs w:val="24"/>
        </w:rPr>
        <w:t>Hasil pengolahan data menggunakan rumus NJI (Nilai Jenjang Interval) dalam penelitian ini menunjukan bahwa semua variabek yaitu lingkungan keluarga, lingkungan kampus, lingkungan masyarakat, dan prestasi belajar mahasiwa termasuk dalam kategori tinggi.</w:t>
      </w:r>
      <w:r w:rsidR="00EF7488">
        <w:rPr>
          <w:rFonts w:ascii="Times New Roman" w:hAnsi="Times New Roman" w:cs="Times New Roman"/>
          <w:sz w:val="24"/>
          <w:szCs w:val="24"/>
        </w:rPr>
        <w:t xml:space="preserve"> </w:t>
      </w:r>
      <w:r w:rsidR="00EF7488" w:rsidRPr="00E56352">
        <w:rPr>
          <w:rFonts w:ascii="Times New Roman" w:hAnsi="Times New Roman" w:cs="Times New Roman"/>
          <w:sz w:val="24"/>
          <w:szCs w:val="24"/>
        </w:rPr>
        <w:t xml:space="preserve">Hasil analisis regresi linier berganda memberikan hasil persamaan </w:t>
      </w:r>
      <w:r w:rsidR="00EF7488">
        <w:rPr>
          <w:rFonts w:ascii="Times New Roman" w:hAnsi="Times New Roman" w:cs="Times New Roman"/>
          <w:sz w:val="24"/>
          <w:szCs w:val="24"/>
        </w:rPr>
        <w:t>Y= 0,153×₁ + 0,127×₂+ 0,147×₃</w:t>
      </w:r>
      <w:r w:rsidR="00EF7488" w:rsidRPr="00E56352">
        <w:rPr>
          <w:rFonts w:ascii="Times New Roman" w:hAnsi="Times New Roman" w:cs="Times New Roman"/>
          <w:sz w:val="24"/>
          <w:szCs w:val="24"/>
        </w:rPr>
        <w:t xml:space="preserve"> + 39,919</w:t>
      </w:r>
      <w:r w:rsidR="00EF7488">
        <w:rPr>
          <w:rFonts w:ascii="Times New Roman" w:hAnsi="Times New Roman" w:cs="Times New Roman"/>
          <w:sz w:val="24"/>
          <w:szCs w:val="24"/>
        </w:rPr>
        <w:t xml:space="preserve">.  Hasil </w:t>
      </w:r>
      <w:r w:rsidR="00EF7488">
        <w:rPr>
          <w:rFonts w:ascii="Times New Roman" w:hAnsi="Times New Roman" w:cs="Times New Roman"/>
          <w:sz w:val="24"/>
          <w:szCs w:val="24"/>
        </w:rPr>
        <w:lastRenderedPageBreak/>
        <w:t xml:space="preserve">Uji t untuk variabel X1 2,601, X2 2,302, dan X3 2,826 nilai-nilai tersebut diatas 1,983 yang artinya terdapat pengaruh positif lingkungan keluarga, lingkungan kampus, dan lingkungan masyarakat terhadap prestasi belajar mahasiswa. </w:t>
      </w:r>
      <w:r w:rsidR="00EF7488" w:rsidRPr="00121A5F">
        <w:rPr>
          <w:rFonts w:ascii="Times New Roman" w:hAnsi="Times New Roman" w:cs="Times New Roman"/>
          <w:szCs w:val="24"/>
        </w:rPr>
        <w:t xml:space="preserve">Selanjutnya hasil dari uji koefisien determinasi diperoleh nilai </w:t>
      </w:r>
      <w:r w:rsidR="00EF7488" w:rsidRPr="00121A5F">
        <w:rPr>
          <w:rFonts w:ascii="Times New Roman" w:hAnsi="Times New Roman" w:cs="Times New Roman"/>
          <w:i/>
          <w:szCs w:val="24"/>
        </w:rPr>
        <w:t xml:space="preserve">Adjusted R Square </w:t>
      </w:r>
      <w:r w:rsidR="00EF7488">
        <w:rPr>
          <w:rFonts w:ascii="Times New Roman" w:hAnsi="Times New Roman" w:cs="Times New Roman"/>
          <w:szCs w:val="24"/>
        </w:rPr>
        <w:t xml:space="preserve">sebsar 0,431 yang berarti pengaruh lingkungan belajar terhadap prestasi belajar mahasiswa adalah 43,1% dan 56,9% lagi adalah faktor lain yang tidak dimasukan dalam penelitian ini. </w:t>
      </w:r>
      <w:r w:rsidR="00EF7488">
        <w:rPr>
          <w:rFonts w:ascii="Times New Roman" w:hAnsi="Times New Roman" w:cs="Times New Roman"/>
          <w:sz w:val="24"/>
          <w:szCs w:val="24"/>
        </w:rPr>
        <w:t>Nilai Uji F diperoleh 5,124 lebih besar dari F</w:t>
      </w:r>
      <w:r w:rsidR="00EF7488" w:rsidRPr="00FD01D4">
        <w:rPr>
          <w:rFonts w:ascii="Times New Roman" w:hAnsi="Times New Roman" w:cs="Times New Roman"/>
          <w:sz w:val="18"/>
          <w:szCs w:val="24"/>
        </w:rPr>
        <w:t>tabel</w:t>
      </w:r>
      <w:r w:rsidR="00EF7488">
        <w:rPr>
          <w:rFonts w:ascii="Times New Roman" w:hAnsi="Times New Roman" w:cs="Times New Roman"/>
          <w:sz w:val="18"/>
          <w:szCs w:val="24"/>
        </w:rPr>
        <w:t xml:space="preserve"> </w:t>
      </w:r>
      <w:r w:rsidR="00EF7488">
        <w:rPr>
          <w:rFonts w:ascii="Times New Roman" w:hAnsi="Times New Roman" w:cs="Times New Roman"/>
          <w:sz w:val="24"/>
          <w:szCs w:val="24"/>
        </w:rPr>
        <w:t>pada taraf signifikansi 5%sebsar 3,08. Maka dapat disimpulkan bahwa Lingkungan Keluarga (X1), Lingkungan Kampus (X2), Lingkungan Masyarakat (X3) secara simultan atau bersama-sama berpengaruh signifikan terhadap Prestasi Belajar Mahasiswa Pendidikan Ekonomi (Y)</w:t>
      </w:r>
      <w:r w:rsidR="00EF7488">
        <w:rPr>
          <w:rFonts w:ascii="Times New Roman" w:hAnsi="Times New Roman" w:cs="Times New Roman"/>
          <w:szCs w:val="24"/>
        </w:rPr>
        <w:t>.</w:t>
      </w:r>
    </w:p>
    <w:p w:rsidR="00972461" w:rsidRPr="00972461" w:rsidRDefault="00972461" w:rsidP="00972461">
      <w:pPr>
        <w:tabs>
          <w:tab w:val="left" w:pos="426"/>
        </w:tabs>
        <w:spacing w:after="0" w:line="240" w:lineRule="auto"/>
        <w:ind w:left="360"/>
        <w:rPr>
          <w:rFonts w:ascii="Times New Roman" w:hAnsi="Times New Roman" w:cs="Times New Roman"/>
          <w:b/>
          <w:sz w:val="24"/>
          <w:szCs w:val="24"/>
        </w:rPr>
      </w:pPr>
    </w:p>
    <w:p w:rsidR="00906BAD" w:rsidRPr="00906BAD" w:rsidRDefault="00972461" w:rsidP="00906BAD">
      <w:pPr>
        <w:pStyle w:val="ListParagraph"/>
        <w:numPr>
          <w:ilvl w:val="0"/>
          <w:numId w:val="1"/>
        </w:numPr>
        <w:tabs>
          <w:tab w:val="left" w:pos="426"/>
        </w:tabs>
        <w:spacing w:after="0" w:line="240" w:lineRule="auto"/>
        <w:ind w:hanging="720"/>
        <w:rPr>
          <w:rFonts w:ascii="Times New Roman" w:hAnsi="Times New Roman" w:cs="Times New Roman"/>
          <w:b/>
          <w:sz w:val="24"/>
          <w:szCs w:val="24"/>
        </w:rPr>
      </w:pPr>
      <w:r>
        <w:rPr>
          <w:rFonts w:ascii="Times New Roman" w:hAnsi="Times New Roman" w:cs="Times New Roman"/>
          <w:b/>
          <w:sz w:val="24"/>
          <w:szCs w:val="24"/>
          <w:lang w:val="id-ID"/>
        </w:rPr>
        <w:t>Pembahasan</w:t>
      </w:r>
    </w:p>
    <w:p w:rsidR="00906BAD" w:rsidRPr="00906BAD" w:rsidRDefault="00906BAD" w:rsidP="00906BAD">
      <w:pPr>
        <w:pStyle w:val="ListParagraph"/>
        <w:numPr>
          <w:ilvl w:val="0"/>
          <w:numId w:val="4"/>
        </w:numPr>
        <w:autoSpaceDE w:val="0"/>
        <w:autoSpaceDN w:val="0"/>
        <w:adjustRightInd w:val="0"/>
        <w:spacing w:after="0" w:line="240" w:lineRule="auto"/>
        <w:ind w:left="709" w:hanging="283"/>
        <w:jc w:val="both"/>
        <w:rPr>
          <w:rFonts w:ascii="Times New Roman" w:hAnsi="Times New Roman" w:cs="Times New Roman"/>
          <w:b/>
          <w:sz w:val="24"/>
          <w:szCs w:val="24"/>
        </w:rPr>
      </w:pPr>
      <w:proofErr w:type="spellStart"/>
      <w:r w:rsidRPr="00906BAD">
        <w:rPr>
          <w:rFonts w:ascii="Times New Roman" w:hAnsi="Times New Roman" w:cs="Times New Roman"/>
          <w:b/>
          <w:sz w:val="24"/>
          <w:szCs w:val="24"/>
        </w:rPr>
        <w:t>Pengaruh</w:t>
      </w:r>
      <w:proofErr w:type="spellEnd"/>
      <w:r w:rsidRPr="00906BAD">
        <w:rPr>
          <w:rFonts w:ascii="Times New Roman" w:hAnsi="Times New Roman" w:cs="Times New Roman"/>
          <w:b/>
          <w:sz w:val="24"/>
          <w:szCs w:val="24"/>
        </w:rPr>
        <w:t xml:space="preserve"> </w:t>
      </w:r>
      <w:proofErr w:type="spellStart"/>
      <w:r w:rsidRPr="00906BAD">
        <w:rPr>
          <w:rFonts w:ascii="Times New Roman" w:hAnsi="Times New Roman" w:cs="Times New Roman"/>
          <w:b/>
          <w:sz w:val="24"/>
          <w:szCs w:val="24"/>
        </w:rPr>
        <w:t>Lingkungan</w:t>
      </w:r>
      <w:proofErr w:type="spellEnd"/>
      <w:r w:rsidRPr="00906BAD">
        <w:rPr>
          <w:rFonts w:ascii="Times New Roman" w:hAnsi="Times New Roman" w:cs="Times New Roman"/>
          <w:b/>
          <w:sz w:val="24"/>
          <w:szCs w:val="24"/>
        </w:rPr>
        <w:t xml:space="preserve"> </w:t>
      </w:r>
      <w:proofErr w:type="spellStart"/>
      <w:r w:rsidRPr="00906BAD">
        <w:rPr>
          <w:rFonts w:ascii="Times New Roman" w:hAnsi="Times New Roman" w:cs="Times New Roman"/>
          <w:b/>
          <w:sz w:val="24"/>
          <w:szCs w:val="24"/>
        </w:rPr>
        <w:t>Keluarga</w:t>
      </w:r>
      <w:proofErr w:type="spellEnd"/>
      <w:r w:rsidRPr="00906BAD">
        <w:rPr>
          <w:rFonts w:ascii="Times New Roman" w:hAnsi="Times New Roman" w:cs="Times New Roman"/>
          <w:b/>
          <w:sz w:val="24"/>
          <w:szCs w:val="24"/>
        </w:rPr>
        <w:t xml:space="preserve"> </w:t>
      </w:r>
      <w:proofErr w:type="spellStart"/>
      <w:r w:rsidRPr="00906BAD">
        <w:rPr>
          <w:rFonts w:ascii="Times New Roman" w:hAnsi="Times New Roman" w:cs="Times New Roman"/>
          <w:b/>
          <w:sz w:val="24"/>
          <w:szCs w:val="24"/>
        </w:rPr>
        <w:t>Terhadap</w:t>
      </w:r>
      <w:proofErr w:type="spellEnd"/>
      <w:r w:rsidRPr="00906BAD">
        <w:rPr>
          <w:rFonts w:ascii="Times New Roman" w:hAnsi="Times New Roman" w:cs="Times New Roman"/>
          <w:b/>
          <w:sz w:val="24"/>
          <w:szCs w:val="24"/>
        </w:rPr>
        <w:t xml:space="preserve"> </w:t>
      </w:r>
      <w:proofErr w:type="spellStart"/>
      <w:r w:rsidRPr="00906BAD">
        <w:rPr>
          <w:rFonts w:ascii="Times New Roman" w:hAnsi="Times New Roman" w:cs="Times New Roman"/>
          <w:b/>
          <w:sz w:val="24"/>
          <w:szCs w:val="24"/>
        </w:rPr>
        <w:t>Prestasi</w:t>
      </w:r>
      <w:proofErr w:type="spellEnd"/>
      <w:r w:rsidRPr="00906BAD">
        <w:rPr>
          <w:rFonts w:ascii="Times New Roman" w:hAnsi="Times New Roman" w:cs="Times New Roman"/>
          <w:b/>
          <w:sz w:val="24"/>
          <w:szCs w:val="24"/>
        </w:rPr>
        <w:t xml:space="preserve"> </w:t>
      </w:r>
      <w:proofErr w:type="spellStart"/>
      <w:r w:rsidRPr="00906BAD">
        <w:rPr>
          <w:rFonts w:ascii="Times New Roman" w:hAnsi="Times New Roman" w:cs="Times New Roman"/>
          <w:b/>
          <w:sz w:val="24"/>
          <w:szCs w:val="24"/>
        </w:rPr>
        <w:t>Belajar</w:t>
      </w:r>
      <w:proofErr w:type="spellEnd"/>
      <w:r w:rsidRPr="00906BAD">
        <w:rPr>
          <w:rFonts w:ascii="Times New Roman" w:hAnsi="Times New Roman" w:cs="Times New Roman"/>
          <w:b/>
          <w:sz w:val="24"/>
          <w:szCs w:val="24"/>
        </w:rPr>
        <w:t xml:space="preserve"> </w:t>
      </w:r>
      <w:proofErr w:type="spellStart"/>
      <w:r w:rsidRPr="00906BAD">
        <w:rPr>
          <w:rFonts w:ascii="Times New Roman" w:hAnsi="Times New Roman" w:cs="Times New Roman"/>
          <w:b/>
          <w:sz w:val="24"/>
          <w:szCs w:val="24"/>
        </w:rPr>
        <w:t>Mahasiswa</w:t>
      </w:r>
      <w:proofErr w:type="spellEnd"/>
    </w:p>
    <w:p w:rsidR="00906BAD" w:rsidRDefault="00906BAD" w:rsidP="00906BAD">
      <w:pPr>
        <w:autoSpaceDE w:val="0"/>
        <w:autoSpaceDN w:val="0"/>
        <w:adjustRightInd w:val="0"/>
        <w:spacing w:after="0" w:line="240" w:lineRule="auto"/>
        <w:ind w:firstLine="709"/>
        <w:jc w:val="both"/>
        <w:rPr>
          <w:rFonts w:ascii="Times New Roman" w:hAnsi="Times New Roman" w:cs="Times New Roman"/>
          <w:sz w:val="24"/>
          <w:szCs w:val="24"/>
        </w:rPr>
      </w:pPr>
      <w:r w:rsidRPr="004E3B69">
        <w:rPr>
          <w:rFonts w:ascii="Times New Roman" w:hAnsi="Times New Roman" w:cs="Times New Roman"/>
          <w:sz w:val="24"/>
          <w:szCs w:val="24"/>
        </w:rPr>
        <w:t xml:space="preserve">Berdasarkan hasil analisis regregsi linier sederhana diperoleh harga koefisien korelasi </w:t>
      </w:r>
      <w:r>
        <w:rPr>
          <w:rFonts w:ascii="Times New Roman" w:hAnsi="Times New Roman" w:cs="Times New Roman"/>
          <w:sz w:val="24"/>
          <w:szCs w:val="24"/>
        </w:rPr>
        <w:t xml:space="preserve">variabel lingkungan keluarga adalah </w:t>
      </w:r>
      <w:r w:rsidRPr="004E3B69">
        <w:rPr>
          <w:rFonts w:ascii="Times New Roman" w:hAnsi="Times New Roman" w:cs="Times New Roman"/>
          <w:sz w:val="24"/>
          <w:szCs w:val="24"/>
        </w:rPr>
        <w:t>(r) sebesar 0,350 dan harga koefisien determinasi (r²) sebesar 0,122. Setelah dilakukan Uji T maka diproleh t hitung sebesar 2,061 yang artinya lebih dari nilai t tabel yaitu 1,983</w:t>
      </w:r>
      <w:r>
        <w:rPr>
          <w:rFonts w:ascii="Times New Roman" w:hAnsi="Times New Roman" w:cs="Times New Roman"/>
          <w:sz w:val="24"/>
          <w:szCs w:val="24"/>
        </w:rPr>
        <w:t xml:space="preserve"> padataraf 5%</w:t>
      </w:r>
      <w:r w:rsidRPr="004E3B69">
        <w:rPr>
          <w:rFonts w:ascii="Times New Roman" w:hAnsi="Times New Roman" w:cs="Times New Roman"/>
          <w:sz w:val="24"/>
          <w:szCs w:val="24"/>
        </w:rPr>
        <w:t>, yang berarti pengaruh lingkungan keluarga terhadap prestasi belajar Mahasiswa Pendidikan Ekonomi FKIP Universitas Siliwangi</w:t>
      </w:r>
      <w:r>
        <w:rPr>
          <w:rFonts w:ascii="Times New Roman" w:hAnsi="Times New Roman" w:cs="Times New Roman"/>
          <w:sz w:val="24"/>
          <w:szCs w:val="24"/>
        </w:rPr>
        <w:t xml:space="preserve"> positif dan signifikan</w:t>
      </w:r>
      <w:r w:rsidRPr="004E3B69">
        <w:rPr>
          <w:rFonts w:ascii="Times New Roman" w:hAnsi="Times New Roman" w:cs="Times New Roman"/>
          <w:sz w:val="24"/>
          <w:szCs w:val="24"/>
        </w:rPr>
        <w:t xml:space="preserve">. Artinya semakin bagus lingkungan keluarga </w:t>
      </w:r>
      <w:r>
        <w:rPr>
          <w:rFonts w:ascii="Times New Roman" w:hAnsi="Times New Roman" w:cs="Times New Roman"/>
          <w:sz w:val="24"/>
          <w:szCs w:val="24"/>
        </w:rPr>
        <w:t xml:space="preserve">yang dimiliki mahasiswa baik itu mencakup cara orang tua mendidik, relasi antar anggota keluarga, susasa rumah yang di tempati, keadaan ekonomi keluarga, pengertian orang tua, dan latar kebudayaan maka </w:t>
      </w:r>
      <w:r w:rsidRPr="004E3B69">
        <w:rPr>
          <w:rFonts w:ascii="Times New Roman" w:hAnsi="Times New Roman" w:cs="Times New Roman"/>
          <w:sz w:val="24"/>
          <w:szCs w:val="24"/>
        </w:rPr>
        <w:t>akan semakin meningkat pula prestasi belajar mahasiswa dan begitupun sebaliknya, jika lingkung</w:t>
      </w:r>
      <w:r>
        <w:rPr>
          <w:rFonts w:ascii="Times New Roman" w:hAnsi="Times New Roman" w:cs="Times New Roman"/>
          <w:sz w:val="24"/>
          <w:szCs w:val="24"/>
        </w:rPr>
        <w:t xml:space="preserve">an keluarga yang dimiliki siswa/ mahasiswa </w:t>
      </w:r>
      <w:r w:rsidRPr="004E3B69">
        <w:rPr>
          <w:rFonts w:ascii="Times New Roman" w:hAnsi="Times New Roman" w:cs="Times New Roman"/>
          <w:sz w:val="24"/>
          <w:szCs w:val="24"/>
        </w:rPr>
        <w:t>kurang baik maka prestasi belajarnya juga akan terpengaruhi dan turun. Besarnya sumbangan lingkungan keluarga terhadap prestasi belajar adalah 13,05% sesuai dengan sumbangan relatif pada uji analisis regresi linier berganda.</w:t>
      </w:r>
      <w:r>
        <w:rPr>
          <w:rFonts w:ascii="Times New Roman" w:hAnsi="Times New Roman" w:cs="Times New Roman"/>
          <w:sz w:val="24"/>
          <w:szCs w:val="24"/>
        </w:rPr>
        <w:t xml:space="preserve"> </w:t>
      </w:r>
    </w:p>
    <w:p w:rsidR="00906BAD" w:rsidRDefault="00906BAD" w:rsidP="00906BAD">
      <w:pPr>
        <w:autoSpaceDE w:val="0"/>
        <w:autoSpaceDN w:val="0"/>
        <w:adjustRightInd w:val="0"/>
        <w:spacing w:after="0" w:line="240" w:lineRule="auto"/>
        <w:ind w:firstLine="709"/>
        <w:jc w:val="both"/>
        <w:rPr>
          <w:rFonts w:ascii="Times New Roman" w:hAnsi="Times New Roman" w:cs="Times New Roman"/>
          <w:sz w:val="24"/>
          <w:szCs w:val="24"/>
        </w:rPr>
      </w:pPr>
      <w:r>
        <w:rPr>
          <w:rFonts w:ascii="TimesNewRoman" w:hAnsi="TimesNewRoman" w:cs="TimesNewRoman"/>
          <w:sz w:val="24"/>
          <w:szCs w:val="24"/>
        </w:rPr>
        <w:t xml:space="preserve">Hasil analisis tersebut diperkuat </w:t>
      </w:r>
      <w:r w:rsidRPr="00EE7190">
        <w:rPr>
          <w:rFonts w:ascii="Times New Roman" w:eastAsia="Times New Roman" w:hAnsi="Times New Roman" w:cs="Times New Roman"/>
          <w:color w:val="000000" w:themeColor="text1"/>
          <w:sz w:val="24"/>
          <w:szCs w:val="24"/>
        </w:rPr>
        <w:t>Slameto (2010:54</w:t>
      </w:r>
      <w:r>
        <w:rPr>
          <w:rFonts w:ascii="Times New Roman" w:eastAsia="Times New Roman" w:hAnsi="Times New Roman" w:cs="Times New Roman"/>
          <w:color w:val="000000" w:themeColor="text1"/>
          <w:sz w:val="24"/>
          <w:szCs w:val="24"/>
        </w:rPr>
        <w:t>)</w:t>
      </w:r>
      <w:r>
        <w:rPr>
          <w:rFonts w:ascii="TimesNewRoman" w:hAnsi="TimesNewRoman" w:cs="TimesNewRoman"/>
          <w:sz w:val="24"/>
          <w:szCs w:val="24"/>
        </w:rPr>
        <w:t xml:space="preserve"> bahwa“ faktor faktor yang mempengaruhi hasil belajar terdiri dari</w:t>
      </w:r>
      <w:r>
        <w:rPr>
          <w:rFonts w:ascii="Times New Roman" w:hAnsi="Times New Roman" w:cs="Times New Roman"/>
          <w:sz w:val="24"/>
          <w:szCs w:val="24"/>
        </w:rPr>
        <w:t xml:space="preserve"> </w:t>
      </w:r>
      <w:r>
        <w:rPr>
          <w:rFonts w:ascii="TimesNewRoman" w:hAnsi="TimesNewRoman" w:cs="TimesNewRoman"/>
          <w:sz w:val="24"/>
          <w:szCs w:val="24"/>
        </w:rPr>
        <w:t xml:space="preserve">faktor internal dan faktor eksternal, salah satu faktor eksternal adalah lingkunga belajar yang didalamnya terdapat lingkungan keluarga. </w:t>
      </w:r>
      <w:r w:rsidRPr="00EE7190">
        <w:rPr>
          <w:rFonts w:ascii="Times New Roman" w:hAnsi="Times New Roman" w:cs="Times New Roman"/>
          <w:color w:val="000000" w:themeColor="text1"/>
          <w:sz w:val="24"/>
          <w:szCs w:val="24"/>
        </w:rPr>
        <w:t>Menurut Djaali (2012:99) “Lingkungan keluarga merupakan tempat pertama kehidupan dimulai dan sangat berpengaruh terhadap keberhasilan siswa”.</w:t>
      </w:r>
    </w:p>
    <w:p w:rsidR="00906BAD" w:rsidRPr="00906BAD" w:rsidRDefault="00906BAD" w:rsidP="00906BAD">
      <w:pPr>
        <w:autoSpaceDE w:val="0"/>
        <w:autoSpaceDN w:val="0"/>
        <w:adjustRightInd w:val="0"/>
        <w:spacing w:after="0" w:line="240" w:lineRule="auto"/>
        <w:ind w:firstLine="709"/>
        <w:jc w:val="both"/>
        <w:rPr>
          <w:rFonts w:ascii="Times New Roman" w:hAnsi="Times New Roman" w:cs="Times New Roman"/>
          <w:sz w:val="24"/>
          <w:szCs w:val="24"/>
        </w:rPr>
      </w:pPr>
      <w:r w:rsidRPr="00537F9F">
        <w:rPr>
          <w:rFonts w:ascii="Times New Roman" w:hAnsi="Times New Roman" w:cs="Times New Roman"/>
          <w:color w:val="000000" w:themeColor="text1"/>
          <w:sz w:val="24"/>
          <w:szCs w:val="24"/>
        </w:rPr>
        <w:t xml:space="preserve">Lingkungan keluarga menjadi lingkungan yang pertama dan utama dalam pendidikan siswa ataupun mahasiswa, oleh karena itu peran keluarga sangat </w:t>
      </w:r>
      <w:r>
        <w:rPr>
          <w:rFonts w:ascii="Times New Roman" w:hAnsi="Times New Roman" w:cs="Times New Roman"/>
          <w:color w:val="000000" w:themeColor="text1"/>
          <w:sz w:val="24"/>
          <w:szCs w:val="24"/>
        </w:rPr>
        <w:t>penting dalam keberhasilan siswa ataupun mahasiswa dalam menggapai prestasi dan menggapai cita-citanya</w:t>
      </w:r>
      <w:r w:rsidRPr="00537F9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Maka sapat disimpulkan bahwa lingkungan keluarga berpengaruh signifikan terhadap prestasi belajar mahasiswa pendidikan ekonomi FKIP Universitas Siliwangi Tasikmalaya.</w:t>
      </w:r>
    </w:p>
    <w:p w:rsidR="00906BAD" w:rsidRPr="00906BAD" w:rsidRDefault="00906BAD" w:rsidP="00906BAD">
      <w:pPr>
        <w:pStyle w:val="ListParagraph"/>
        <w:numPr>
          <w:ilvl w:val="0"/>
          <w:numId w:val="4"/>
        </w:numPr>
        <w:autoSpaceDE w:val="0"/>
        <w:autoSpaceDN w:val="0"/>
        <w:adjustRightInd w:val="0"/>
        <w:spacing w:after="0" w:line="240" w:lineRule="auto"/>
        <w:ind w:left="709" w:hanging="283"/>
        <w:jc w:val="both"/>
        <w:rPr>
          <w:rFonts w:ascii="Times New Roman" w:hAnsi="Times New Roman" w:cs="Times New Roman"/>
          <w:b/>
          <w:sz w:val="24"/>
          <w:szCs w:val="24"/>
        </w:rPr>
      </w:pPr>
      <w:proofErr w:type="spellStart"/>
      <w:r w:rsidRPr="00906BAD">
        <w:rPr>
          <w:rFonts w:ascii="Times New Roman" w:hAnsi="Times New Roman" w:cs="Times New Roman"/>
          <w:b/>
          <w:sz w:val="24"/>
          <w:szCs w:val="24"/>
        </w:rPr>
        <w:t>Pengaruh</w:t>
      </w:r>
      <w:proofErr w:type="spellEnd"/>
      <w:r w:rsidRPr="00906BAD">
        <w:rPr>
          <w:rFonts w:ascii="Times New Roman" w:hAnsi="Times New Roman" w:cs="Times New Roman"/>
          <w:b/>
          <w:sz w:val="24"/>
          <w:szCs w:val="24"/>
        </w:rPr>
        <w:t xml:space="preserve"> </w:t>
      </w:r>
      <w:proofErr w:type="spellStart"/>
      <w:r w:rsidRPr="00906BAD">
        <w:rPr>
          <w:rFonts w:ascii="Times New Roman" w:hAnsi="Times New Roman" w:cs="Times New Roman"/>
          <w:b/>
          <w:sz w:val="24"/>
          <w:szCs w:val="24"/>
        </w:rPr>
        <w:t>Lingkungan</w:t>
      </w:r>
      <w:proofErr w:type="spellEnd"/>
      <w:r w:rsidRPr="00906BAD">
        <w:rPr>
          <w:rFonts w:ascii="Times New Roman" w:hAnsi="Times New Roman" w:cs="Times New Roman"/>
          <w:b/>
          <w:sz w:val="24"/>
          <w:szCs w:val="24"/>
        </w:rPr>
        <w:t xml:space="preserve"> </w:t>
      </w:r>
      <w:proofErr w:type="spellStart"/>
      <w:r w:rsidRPr="00906BAD">
        <w:rPr>
          <w:rFonts w:ascii="Times New Roman" w:hAnsi="Times New Roman" w:cs="Times New Roman"/>
          <w:b/>
          <w:sz w:val="24"/>
          <w:szCs w:val="24"/>
        </w:rPr>
        <w:t>Kampus</w:t>
      </w:r>
      <w:proofErr w:type="spellEnd"/>
      <w:r w:rsidRPr="00906BAD">
        <w:rPr>
          <w:rFonts w:ascii="Times New Roman" w:hAnsi="Times New Roman" w:cs="Times New Roman"/>
          <w:b/>
          <w:sz w:val="24"/>
          <w:szCs w:val="24"/>
        </w:rPr>
        <w:t xml:space="preserve"> </w:t>
      </w:r>
      <w:proofErr w:type="spellStart"/>
      <w:r w:rsidRPr="00906BAD">
        <w:rPr>
          <w:rFonts w:ascii="Times New Roman" w:hAnsi="Times New Roman" w:cs="Times New Roman"/>
          <w:b/>
          <w:sz w:val="24"/>
          <w:szCs w:val="24"/>
        </w:rPr>
        <w:t>Terhadap</w:t>
      </w:r>
      <w:proofErr w:type="spellEnd"/>
      <w:r w:rsidRPr="00906BAD">
        <w:rPr>
          <w:rFonts w:ascii="Times New Roman" w:hAnsi="Times New Roman" w:cs="Times New Roman"/>
          <w:b/>
          <w:sz w:val="24"/>
          <w:szCs w:val="24"/>
        </w:rPr>
        <w:t xml:space="preserve"> </w:t>
      </w:r>
      <w:proofErr w:type="spellStart"/>
      <w:r w:rsidRPr="00906BAD">
        <w:rPr>
          <w:rFonts w:ascii="Times New Roman" w:hAnsi="Times New Roman" w:cs="Times New Roman"/>
          <w:b/>
          <w:sz w:val="24"/>
          <w:szCs w:val="24"/>
        </w:rPr>
        <w:t>Prestasi</w:t>
      </w:r>
      <w:proofErr w:type="spellEnd"/>
      <w:r w:rsidRPr="00906BAD">
        <w:rPr>
          <w:rFonts w:ascii="Times New Roman" w:hAnsi="Times New Roman" w:cs="Times New Roman"/>
          <w:b/>
          <w:sz w:val="24"/>
          <w:szCs w:val="24"/>
        </w:rPr>
        <w:t xml:space="preserve"> </w:t>
      </w:r>
      <w:proofErr w:type="spellStart"/>
      <w:r w:rsidRPr="00906BAD">
        <w:rPr>
          <w:rFonts w:ascii="Times New Roman" w:hAnsi="Times New Roman" w:cs="Times New Roman"/>
          <w:b/>
          <w:sz w:val="24"/>
          <w:szCs w:val="24"/>
        </w:rPr>
        <w:t>Belajar</w:t>
      </w:r>
      <w:proofErr w:type="spellEnd"/>
      <w:r w:rsidRPr="00906BAD">
        <w:rPr>
          <w:rFonts w:ascii="Times New Roman" w:hAnsi="Times New Roman" w:cs="Times New Roman"/>
          <w:b/>
          <w:sz w:val="24"/>
          <w:szCs w:val="24"/>
        </w:rPr>
        <w:t xml:space="preserve"> </w:t>
      </w:r>
      <w:proofErr w:type="spellStart"/>
      <w:r w:rsidRPr="00906BAD">
        <w:rPr>
          <w:rFonts w:ascii="Times New Roman" w:hAnsi="Times New Roman" w:cs="Times New Roman"/>
          <w:b/>
          <w:sz w:val="24"/>
          <w:szCs w:val="24"/>
        </w:rPr>
        <w:t>Mahasiswa</w:t>
      </w:r>
      <w:proofErr w:type="spellEnd"/>
    </w:p>
    <w:p w:rsidR="00906BAD" w:rsidRDefault="00906BAD" w:rsidP="00906BAD">
      <w:pPr>
        <w:autoSpaceDE w:val="0"/>
        <w:autoSpaceDN w:val="0"/>
        <w:adjustRightInd w:val="0"/>
        <w:spacing w:after="0" w:line="240" w:lineRule="auto"/>
        <w:ind w:firstLine="709"/>
        <w:jc w:val="both"/>
        <w:rPr>
          <w:rFonts w:ascii="Times New Roman" w:hAnsi="Times New Roman" w:cs="Times New Roman"/>
          <w:sz w:val="24"/>
          <w:szCs w:val="24"/>
        </w:rPr>
      </w:pPr>
      <w:r w:rsidRPr="004E3B69">
        <w:rPr>
          <w:rFonts w:ascii="Times New Roman" w:hAnsi="Times New Roman" w:cs="Times New Roman"/>
          <w:sz w:val="24"/>
          <w:szCs w:val="24"/>
        </w:rPr>
        <w:t xml:space="preserve">Berdasarkan hasil analisis regregsi linier sederhana diperoleh harga koefisien korelasi (r) </w:t>
      </w:r>
      <w:r>
        <w:rPr>
          <w:rFonts w:ascii="Times New Roman" w:hAnsi="Times New Roman" w:cs="Times New Roman"/>
          <w:sz w:val="24"/>
          <w:szCs w:val="24"/>
        </w:rPr>
        <w:t xml:space="preserve">variabel lingkungan kampus adalah </w:t>
      </w:r>
      <w:r w:rsidRPr="004E3B69">
        <w:rPr>
          <w:rFonts w:ascii="Times New Roman" w:hAnsi="Times New Roman" w:cs="Times New Roman"/>
          <w:sz w:val="24"/>
          <w:szCs w:val="24"/>
        </w:rPr>
        <w:t xml:space="preserve">sebesar </w:t>
      </w:r>
      <w:r>
        <w:rPr>
          <w:rFonts w:ascii="Times New Roman" w:hAnsi="Times New Roman" w:cs="Times New Roman"/>
          <w:sz w:val="24"/>
          <w:szCs w:val="24"/>
        </w:rPr>
        <w:t xml:space="preserve">0,428 dan harga </w:t>
      </w:r>
      <w:r w:rsidRPr="004E3B69">
        <w:rPr>
          <w:rFonts w:ascii="Times New Roman" w:hAnsi="Times New Roman" w:cs="Times New Roman"/>
          <w:sz w:val="24"/>
          <w:szCs w:val="24"/>
        </w:rPr>
        <w:t xml:space="preserve">koefisien determinasi (r²) </w:t>
      </w:r>
      <w:r>
        <w:rPr>
          <w:rFonts w:ascii="Times New Roman" w:hAnsi="Times New Roman" w:cs="Times New Roman"/>
          <w:sz w:val="24"/>
          <w:szCs w:val="24"/>
        </w:rPr>
        <w:t>sebesar 0,183</w:t>
      </w:r>
      <w:r w:rsidRPr="004E3B69">
        <w:rPr>
          <w:rFonts w:ascii="Times New Roman" w:hAnsi="Times New Roman" w:cs="Times New Roman"/>
          <w:sz w:val="24"/>
          <w:szCs w:val="24"/>
        </w:rPr>
        <w:t>. Setelah dilakukan Uji T ma</w:t>
      </w:r>
      <w:r>
        <w:rPr>
          <w:rFonts w:ascii="Times New Roman" w:hAnsi="Times New Roman" w:cs="Times New Roman"/>
          <w:sz w:val="24"/>
          <w:szCs w:val="24"/>
        </w:rPr>
        <w:t>ka diproleh t hitung sebesar 2,302</w:t>
      </w:r>
      <w:r w:rsidRPr="004E3B69">
        <w:rPr>
          <w:rFonts w:ascii="Times New Roman" w:hAnsi="Times New Roman" w:cs="Times New Roman"/>
          <w:sz w:val="24"/>
          <w:szCs w:val="24"/>
        </w:rPr>
        <w:t xml:space="preserve"> </w:t>
      </w:r>
      <w:r>
        <w:rPr>
          <w:rFonts w:ascii="Times New Roman" w:hAnsi="Times New Roman" w:cs="Times New Roman"/>
          <w:sz w:val="24"/>
          <w:szCs w:val="24"/>
        </w:rPr>
        <w:t xml:space="preserve">pada taraf 5% </w:t>
      </w:r>
      <w:r w:rsidRPr="004E3B69">
        <w:rPr>
          <w:rFonts w:ascii="Times New Roman" w:hAnsi="Times New Roman" w:cs="Times New Roman"/>
          <w:sz w:val="24"/>
          <w:szCs w:val="24"/>
        </w:rPr>
        <w:t xml:space="preserve">yang artinya lebih dari nilai t tabel yaitu </w:t>
      </w:r>
      <w:r w:rsidRPr="004E3B69">
        <w:rPr>
          <w:rFonts w:ascii="Times New Roman" w:hAnsi="Times New Roman" w:cs="Times New Roman"/>
          <w:sz w:val="24"/>
          <w:szCs w:val="24"/>
        </w:rPr>
        <w:lastRenderedPageBreak/>
        <w:t>1,983, yang berar</w:t>
      </w:r>
      <w:r>
        <w:rPr>
          <w:rFonts w:ascii="Times New Roman" w:hAnsi="Times New Roman" w:cs="Times New Roman"/>
          <w:sz w:val="24"/>
          <w:szCs w:val="24"/>
        </w:rPr>
        <w:t xml:space="preserve">ti pengaruh lingkungan kampus </w:t>
      </w:r>
      <w:r w:rsidRPr="004E3B69">
        <w:rPr>
          <w:rFonts w:ascii="Times New Roman" w:hAnsi="Times New Roman" w:cs="Times New Roman"/>
          <w:sz w:val="24"/>
          <w:szCs w:val="24"/>
        </w:rPr>
        <w:t>terhadap prestasi belajar Mahasiswa Pendidikan Ekonomi FKIP Universitas Siliwangi</w:t>
      </w:r>
      <w:r>
        <w:rPr>
          <w:rFonts w:ascii="Times New Roman" w:hAnsi="Times New Roman" w:cs="Times New Roman"/>
          <w:sz w:val="24"/>
          <w:szCs w:val="24"/>
        </w:rPr>
        <w:t xml:space="preserve"> positif dan signifikan</w:t>
      </w:r>
      <w:r w:rsidRPr="004E3B69">
        <w:rPr>
          <w:rFonts w:ascii="Times New Roman" w:hAnsi="Times New Roman" w:cs="Times New Roman"/>
          <w:sz w:val="24"/>
          <w:szCs w:val="24"/>
        </w:rPr>
        <w:t xml:space="preserve">. Artinya semakin bagus lingkungan </w:t>
      </w:r>
      <w:r>
        <w:rPr>
          <w:rFonts w:ascii="Times New Roman" w:hAnsi="Times New Roman" w:cs="Times New Roman"/>
          <w:sz w:val="24"/>
          <w:szCs w:val="24"/>
        </w:rPr>
        <w:t xml:space="preserve">kampus yang dimiliki mahasiswa baik itu berupa metode mengajar, kurikulum, relasi dengan pengajar, relasi dengan teman, sikap disiplin untuk kuliah, alat pelajaran yang dimiliki, waktu kuliah, standar pelajaran, keadaan gedung, metode belajar, dan tugas rumsh </w:t>
      </w:r>
      <w:r w:rsidRPr="004E3B69">
        <w:rPr>
          <w:rFonts w:ascii="Times New Roman" w:hAnsi="Times New Roman" w:cs="Times New Roman"/>
          <w:sz w:val="24"/>
          <w:szCs w:val="24"/>
        </w:rPr>
        <w:t>maka akan semakin meningkat pula prestasi belajar mahasiswa dan begitupun sebaliknya, jika lingkungan k</w:t>
      </w:r>
      <w:r>
        <w:rPr>
          <w:rFonts w:ascii="Times New Roman" w:hAnsi="Times New Roman" w:cs="Times New Roman"/>
          <w:sz w:val="24"/>
          <w:szCs w:val="24"/>
        </w:rPr>
        <w:t xml:space="preserve">ampus </w:t>
      </w:r>
      <w:r w:rsidRPr="004E3B69">
        <w:rPr>
          <w:rFonts w:ascii="Times New Roman" w:hAnsi="Times New Roman" w:cs="Times New Roman"/>
          <w:sz w:val="24"/>
          <w:szCs w:val="24"/>
        </w:rPr>
        <w:t>yang dimiliki siswa</w:t>
      </w:r>
      <w:r>
        <w:rPr>
          <w:rFonts w:ascii="Times New Roman" w:hAnsi="Times New Roman" w:cs="Times New Roman"/>
          <w:sz w:val="24"/>
          <w:szCs w:val="24"/>
        </w:rPr>
        <w:t>/mahasiswa</w:t>
      </w:r>
      <w:r w:rsidRPr="004E3B69">
        <w:rPr>
          <w:rFonts w:ascii="Times New Roman" w:hAnsi="Times New Roman" w:cs="Times New Roman"/>
          <w:sz w:val="24"/>
          <w:szCs w:val="24"/>
        </w:rPr>
        <w:t xml:space="preserve"> kurang baik maka prestasi belajarnya juga akan terpengaruhi dan turun</w:t>
      </w:r>
      <w:r>
        <w:rPr>
          <w:rFonts w:ascii="Times New Roman" w:hAnsi="Times New Roman" w:cs="Times New Roman"/>
          <w:sz w:val="24"/>
          <w:szCs w:val="24"/>
        </w:rPr>
        <w:t xml:space="preserve">. </w:t>
      </w:r>
      <w:r w:rsidRPr="004E3B69">
        <w:rPr>
          <w:rFonts w:ascii="Times New Roman" w:hAnsi="Times New Roman" w:cs="Times New Roman"/>
          <w:sz w:val="24"/>
          <w:szCs w:val="24"/>
        </w:rPr>
        <w:t>. Besarnya sumbangan lingkungan</w:t>
      </w:r>
      <w:r>
        <w:rPr>
          <w:rFonts w:ascii="Times New Roman" w:hAnsi="Times New Roman" w:cs="Times New Roman"/>
          <w:sz w:val="24"/>
          <w:szCs w:val="24"/>
        </w:rPr>
        <w:t xml:space="preserve"> kampus</w:t>
      </w:r>
      <w:r w:rsidRPr="004E3B69">
        <w:rPr>
          <w:rFonts w:ascii="Times New Roman" w:hAnsi="Times New Roman" w:cs="Times New Roman"/>
          <w:sz w:val="24"/>
          <w:szCs w:val="24"/>
        </w:rPr>
        <w:t xml:space="preserve"> terhadap prestasi belajar adalah </w:t>
      </w:r>
      <w:r>
        <w:rPr>
          <w:rFonts w:ascii="Times New Roman" w:hAnsi="Times New Roman" w:cs="Times New Roman"/>
          <w:sz w:val="24"/>
          <w:szCs w:val="24"/>
        </w:rPr>
        <w:t>17,96</w:t>
      </w:r>
      <w:r w:rsidRPr="004E3B69">
        <w:rPr>
          <w:rFonts w:ascii="Times New Roman" w:hAnsi="Times New Roman" w:cs="Times New Roman"/>
          <w:sz w:val="24"/>
          <w:szCs w:val="24"/>
        </w:rPr>
        <w:t>% sesuai dengan sumbangan relatif pada uji analisis regresi linier berganda</w:t>
      </w:r>
      <w:r>
        <w:rPr>
          <w:rFonts w:ascii="Times New Roman" w:hAnsi="Times New Roman" w:cs="Times New Roman"/>
          <w:sz w:val="24"/>
          <w:szCs w:val="24"/>
        </w:rPr>
        <w:t>.</w:t>
      </w:r>
    </w:p>
    <w:p w:rsidR="00906BAD" w:rsidRDefault="00906BAD" w:rsidP="00906BAD">
      <w:pPr>
        <w:autoSpaceDE w:val="0"/>
        <w:autoSpaceDN w:val="0"/>
        <w:adjustRightInd w:val="0"/>
        <w:spacing w:after="0" w:line="240" w:lineRule="auto"/>
        <w:ind w:firstLine="709"/>
        <w:jc w:val="both"/>
        <w:rPr>
          <w:rFonts w:ascii="Times New Roman" w:hAnsi="Times New Roman" w:cs="Times New Roman"/>
          <w:sz w:val="24"/>
          <w:szCs w:val="24"/>
        </w:rPr>
      </w:pPr>
      <w:r>
        <w:rPr>
          <w:rFonts w:ascii="TimesNewRoman" w:hAnsi="TimesNewRoman" w:cs="TimesNewRoman"/>
          <w:sz w:val="24"/>
          <w:szCs w:val="24"/>
        </w:rPr>
        <w:t xml:space="preserve">Hasil analisis tersebut diperkuat </w:t>
      </w:r>
      <w:r w:rsidRPr="00EE7190">
        <w:rPr>
          <w:rFonts w:ascii="Times New Roman" w:eastAsia="Times New Roman" w:hAnsi="Times New Roman" w:cs="Times New Roman"/>
          <w:color w:val="000000" w:themeColor="text1"/>
          <w:sz w:val="24"/>
          <w:szCs w:val="24"/>
        </w:rPr>
        <w:t>Slameto (2010:54</w:t>
      </w:r>
      <w:r>
        <w:rPr>
          <w:rFonts w:ascii="Times New Roman" w:eastAsia="Times New Roman" w:hAnsi="Times New Roman" w:cs="Times New Roman"/>
          <w:color w:val="000000" w:themeColor="text1"/>
          <w:sz w:val="24"/>
          <w:szCs w:val="24"/>
        </w:rPr>
        <w:t>)</w:t>
      </w:r>
      <w:r>
        <w:rPr>
          <w:rFonts w:ascii="TimesNewRoman" w:hAnsi="TimesNewRoman" w:cs="TimesNewRoman"/>
          <w:sz w:val="24"/>
          <w:szCs w:val="24"/>
        </w:rPr>
        <w:t xml:space="preserve"> bahwa“ faktor faktor yang mempengaruhi hasil belajar terdiri dari</w:t>
      </w:r>
      <w:r>
        <w:rPr>
          <w:rFonts w:ascii="Times New Roman" w:hAnsi="Times New Roman" w:cs="Times New Roman"/>
          <w:sz w:val="24"/>
          <w:szCs w:val="24"/>
        </w:rPr>
        <w:t xml:space="preserve"> </w:t>
      </w:r>
      <w:r>
        <w:rPr>
          <w:rFonts w:ascii="TimesNewRoman" w:hAnsi="TimesNewRoman" w:cs="TimesNewRoman"/>
          <w:sz w:val="24"/>
          <w:szCs w:val="24"/>
        </w:rPr>
        <w:t xml:space="preserve">faktor internal dan faktor eksternal, salah satu faktor eksternal adalah lingkunga belajar yang didalamnya terdapat lingkungan kampus. </w:t>
      </w:r>
      <w:r>
        <w:rPr>
          <w:rFonts w:ascii="Times New Roman" w:hAnsi="Times New Roman" w:cs="Times New Roman"/>
          <w:sz w:val="24"/>
          <w:szCs w:val="24"/>
        </w:rPr>
        <w:t>Lingkungan sekolah atau kampus yang nyaman dari semua aspek yang terkandung didalamnya akan membuat setiap mahasiswa akan merasa betah dan akan mempengaruhi semngat belajarnya yang tentunya akan membuat prestasi belajar mahasiswa juga terpengaruh dengan baik pula.Hasil penelitian ini diperkuat oleh penelitian ini diperkuat dengan penelitian terdahulu yang dilakukan oleh</w:t>
      </w:r>
    </w:p>
    <w:p w:rsidR="00906BAD" w:rsidRPr="00906BAD" w:rsidRDefault="00906BAD" w:rsidP="00906BAD">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Raharjanti Fitriani Pusparani (2015) tentang “ Pengaruh Lingkungan Sekolah dan Motivasi Belajar Terhadap Prestasi Belajar Akuntansi Siswa Kelas XI IPS SMAN 1 Bandongan”. Bahwa hasil penelitian ini menunjukan lingkungan sekolah berpengaruh positif dan signifikan terrhadap prestasi belajar siswa yang ditunjukan dengan rₓ₁ʸ sebesar 0,259 dan r²ₓ₁ʸ sebesar 0,067, harga t hitung sebesar 2,743&gt; dari t tabel 1,983 pada taraf signifikansi 5 %. </w:t>
      </w:r>
      <w:r>
        <w:rPr>
          <w:rFonts w:ascii="Times New Roman" w:hAnsi="Times New Roman" w:cs="Times New Roman"/>
          <w:color w:val="000000" w:themeColor="text1"/>
          <w:sz w:val="24"/>
          <w:szCs w:val="24"/>
        </w:rPr>
        <w:t>Maka sapat disimpulkan bahwa lingkungan kampus berpengaruh signifikan terhadap prestasi belajar mahasiswa pendidikan ekonomi FKIP Universitas Siliwangi Tasikmalaya</w:t>
      </w:r>
    </w:p>
    <w:p w:rsidR="00906BAD" w:rsidRDefault="00906BAD" w:rsidP="00906BAD">
      <w:pPr>
        <w:pStyle w:val="ListParagraph"/>
        <w:numPr>
          <w:ilvl w:val="0"/>
          <w:numId w:val="4"/>
        </w:numPr>
        <w:autoSpaceDE w:val="0"/>
        <w:autoSpaceDN w:val="0"/>
        <w:adjustRightInd w:val="0"/>
        <w:spacing w:after="0" w:line="240" w:lineRule="auto"/>
        <w:ind w:left="709" w:hanging="283"/>
        <w:jc w:val="both"/>
        <w:rPr>
          <w:rFonts w:ascii="Times New Roman" w:hAnsi="Times New Roman" w:cs="Times New Roman"/>
          <w:sz w:val="24"/>
          <w:szCs w:val="24"/>
        </w:rPr>
      </w:pPr>
      <w:proofErr w:type="spellStart"/>
      <w:r w:rsidRPr="00906BAD">
        <w:rPr>
          <w:rFonts w:ascii="Times New Roman" w:hAnsi="Times New Roman" w:cs="Times New Roman"/>
          <w:b/>
          <w:sz w:val="24"/>
          <w:szCs w:val="24"/>
        </w:rPr>
        <w:t>Pengaruh</w:t>
      </w:r>
      <w:proofErr w:type="spellEnd"/>
      <w:r w:rsidRPr="00906BAD">
        <w:rPr>
          <w:rFonts w:ascii="Times New Roman" w:hAnsi="Times New Roman" w:cs="Times New Roman"/>
          <w:b/>
          <w:sz w:val="24"/>
          <w:szCs w:val="24"/>
        </w:rPr>
        <w:t xml:space="preserve"> </w:t>
      </w:r>
      <w:proofErr w:type="spellStart"/>
      <w:r w:rsidRPr="00906BAD">
        <w:rPr>
          <w:rFonts w:ascii="Times New Roman" w:hAnsi="Times New Roman" w:cs="Times New Roman"/>
          <w:b/>
          <w:sz w:val="24"/>
          <w:szCs w:val="24"/>
        </w:rPr>
        <w:t>Lingkungan</w:t>
      </w:r>
      <w:proofErr w:type="spellEnd"/>
      <w:r w:rsidRPr="00906BAD">
        <w:rPr>
          <w:rFonts w:ascii="Times New Roman" w:hAnsi="Times New Roman" w:cs="Times New Roman"/>
          <w:b/>
          <w:sz w:val="24"/>
          <w:szCs w:val="24"/>
        </w:rPr>
        <w:t xml:space="preserve"> </w:t>
      </w:r>
      <w:proofErr w:type="spellStart"/>
      <w:r w:rsidRPr="00906BAD">
        <w:rPr>
          <w:rFonts w:ascii="Times New Roman" w:hAnsi="Times New Roman" w:cs="Times New Roman"/>
          <w:b/>
          <w:sz w:val="24"/>
          <w:szCs w:val="24"/>
        </w:rPr>
        <w:t>Masyarakat</w:t>
      </w:r>
      <w:proofErr w:type="spellEnd"/>
      <w:r w:rsidRPr="00906BAD">
        <w:rPr>
          <w:rFonts w:ascii="Times New Roman" w:hAnsi="Times New Roman" w:cs="Times New Roman"/>
          <w:b/>
          <w:sz w:val="24"/>
          <w:szCs w:val="24"/>
        </w:rPr>
        <w:t xml:space="preserve"> </w:t>
      </w:r>
      <w:proofErr w:type="spellStart"/>
      <w:r w:rsidRPr="00906BAD">
        <w:rPr>
          <w:rFonts w:ascii="Times New Roman" w:hAnsi="Times New Roman" w:cs="Times New Roman"/>
          <w:b/>
          <w:sz w:val="24"/>
          <w:szCs w:val="24"/>
        </w:rPr>
        <w:t>Terhadap</w:t>
      </w:r>
      <w:proofErr w:type="spellEnd"/>
      <w:r w:rsidRPr="00906BAD">
        <w:rPr>
          <w:rFonts w:ascii="Times New Roman" w:hAnsi="Times New Roman" w:cs="Times New Roman"/>
          <w:b/>
          <w:sz w:val="24"/>
          <w:szCs w:val="24"/>
        </w:rPr>
        <w:t xml:space="preserve"> </w:t>
      </w:r>
      <w:proofErr w:type="spellStart"/>
      <w:r w:rsidRPr="00906BAD">
        <w:rPr>
          <w:rFonts w:ascii="Times New Roman" w:hAnsi="Times New Roman" w:cs="Times New Roman"/>
          <w:b/>
          <w:sz w:val="24"/>
          <w:szCs w:val="24"/>
        </w:rPr>
        <w:t>Prestasi</w:t>
      </w:r>
      <w:proofErr w:type="spellEnd"/>
      <w:r w:rsidRPr="00906BAD">
        <w:rPr>
          <w:rFonts w:ascii="Times New Roman" w:hAnsi="Times New Roman" w:cs="Times New Roman"/>
          <w:b/>
          <w:sz w:val="24"/>
          <w:szCs w:val="24"/>
        </w:rPr>
        <w:t xml:space="preserve"> </w:t>
      </w:r>
      <w:proofErr w:type="spellStart"/>
      <w:r w:rsidRPr="00906BAD">
        <w:rPr>
          <w:rFonts w:ascii="Times New Roman" w:hAnsi="Times New Roman" w:cs="Times New Roman"/>
          <w:b/>
          <w:sz w:val="24"/>
          <w:szCs w:val="24"/>
        </w:rPr>
        <w:t>Belajar</w:t>
      </w:r>
      <w:proofErr w:type="spellEnd"/>
      <w:r w:rsidRPr="00906BAD">
        <w:rPr>
          <w:rFonts w:ascii="Times New Roman" w:hAnsi="Times New Roman" w:cs="Times New Roman"/>
          <w:b/>
          <w:sz w:val="24"/>
          <w:szCs w:val="24"/>
        </w:rPr>
        <w:t xml:space="preserve"> </w:t>
      </w:r>
      <w:proofErr w:type="spellStart"/>
      <w:r w:rsidRPr="00906BAD">
        <w:rPr>
          <w:rFonts w:ascii="Times New Roman" w:hAnsi="Times New Roman" w:cs="Times New Roman"/>
          <w:b/>
          <w:sz w:val="24"/>
          <w:szCs w:val="24"/>
        </w:rPr>
        <w:t>Mahasiswa</w:t>
      </w:r>
      <w:proofErr w:type="spellEnd"/>
      <w:r>
        <w:rPr>
          <w:rFonts w:ascii="Times New Roman" w:hAnsi="Times New Roman" w:cs="Times New Roman"/>
          <w:sz w:val="24"/>
          <w:szCs w:val="24"/>
        </w:rPr>
        <w:t>.</w:t>
      </w:r>
    </w:p>
    <w:p w:rsidR="00906BAD" w:rsidRDefault="00906BAD" w:rsidP="00906BAD">
      <w:pPr>
        <w:autoSpaceDE w:val="0"/>
        <w:autoSpaceDN w:val="0"/>
        <w:adjustRightInd w:val="0"/>
        <w:spacing w:after="0" w:line="240" w:lineRule="auto"/>
        <w:ind w:firstLine="709"/>
        <w:jc w:val="both"/>
        <w:rPr>
          <w:rFonts w:ascii="Times New Roman" w:hAnsi="Times New Roman" w:cs="Times New Roman"/>
          <w:sz w:val="24"/>
          <w:szCs w:val="24"/>
        </w:rPr>
      </w:pPr>
      <w:r w:rsidRPr="004E3B69">
        <w:rPr>
          <w:rFonts w:ascii="Times New Roman" w:hAnsi="Times New Roman" w:cs="Times New Roman"/>
          <w:sz w:val="24"/>
          <w:szCs w:val="24"/>
        </w:rPr>
        <w:t xml:space="preserve">Berdasarkan hasil analisis regregsi linier sederhana diperoleh harga koefisien korelasi (r) </w:t>
      </w:r>
      <w:r>
        <w:rPr>
          <w:rFonts w:ascii="Times New Roman" w:hAnsi="Times New Roman" w:cs="Times New Roman"/>
          <w:sz w:val="24"/>
          <w:szCs w:val="24"/>
        </w:rPr>
        <w:t xml:space="preserve">variabel lingkungan masyarakat adalah </w:t>
      </w:r>
      <w:r w:rsidRPr="004E3B69">
        <w:rPr>
          <w:rFonts w:ascii="Times New Roman" w:hAnsi="Times New Roman" w:cs="Times New Roman"/>
          <w:sz w:val="24"/>
          <w:szCs w:val="24"/>
        </w:rPr>
        <w:t xml:space="preserve">sebesar </w:t>
      </w:r>
      <w:r>
        <w:rPr>
          <w:rFonts w:ascii="Times New Roman" w:hAnsi="Times New Roman" w:cs="Times New Roman"/>
          <w:sz w:val="24"/>
          <w:szCs w:val="24"/>
        </w:rPr>
        <w:t xml:space="preserve">0,369 dan harga </w:t>
      </w:r>
      <w:r w:rsidRPr="004E3B69">
        <w:rPr>
          <w:rFonts w:ascii="Times New Roman" w:hAnsi="Times New Roman" w:cs="Times New Roman"/>
          <w:sz w:val="24"/>
          <w:szCs w:val="24"/>
        </w:rPr>
        <w:t xml:space="preserve">koefisien determinasi (r²) </w:t>
      </w:r>
      <w:r>
        <w:rPr>
          <w:rFonts w:ascii="Times New Roman" w:hAnsi="Times New Roman" w:cs="Times New Roman"/>
          <w:sz w:val="24"/>
          <w:szCs w:val="24"/>
        </w:rPr>
        <w:t>sebesar 0,136</w:t>
      </w:r>
      <w:r w:rsidRPr="004E3B69">
        <w:rPr>
          <w:rFonts w:ascii="Times New Roman" w:hAnsi="Times New Roman" w:cs="Times New Roman"/>
          <w:sz w:val="24"/>
          <w:szCs w:val="24"/>
        </w:rPr>
        <w:t>. Setelah dilakukan Uji T ma</w:t>
      </w:r>
      <w:r>
        <w:rPr>
          <w:rFonts w:ascii="Times New Roman" w:hAnsi="Times New Roman" w:cs="Times New Roman"/>
          <w:sz w:val="24"/>
          <w:szCs w:val="24"/>
        </w:rPr>
        <w:t>ka diproleh t hitung sebesar 2,826</w:t>
      </w:r>
      <w:r w:rsidRPr="004E3B69">
        <w:rPr>
          <w:rFonts w:ascii="Times New Roman" w:hAnsi="Times New Roman" w:cs="Times New Roman"/>
          <w:sz w:val="24"/>
          <w:szCs w:val="24"/>
        </w:rPr>
        <w:t xml:space="preserve"> </w:t>
      </w:r>
      <w:r>
        <w:rPr>
          <w:rFonts w:ascii="Times New Roman" w:hAnsi="Times New Roman" w:cs="Times New Roman"/>
          <w:sz w:val="24"/>
          <w:szCs w:val="24"/>
        </w:rPr>
        <w:t xml:space="preserve">pada taraf 5% </w:t>
      </w:r>
      <w:r w:rsidRPr="004E3B69">
        <w:rPr>
          <w:rFonts w:ascii="Times New Roman" w:hAnsi="Times New Roman" w:cs="Times New Roman"/>
          <w:sz w:val="24"/>
          <w:szCs w:val="24"/>
        </w:rPr>
        <w:t>yang artinya lebih dari nilai t tabel yaitu 1,983, yang berar</w:t>
      </w:r>
      <w:r>
        <w:rPr>
          <w:rFonts w:ascii="Times New Roman" w:hAnsi="Times New Roman" w:cs="Times New Roman"/>
          <w:sz w:val="24"/>
          <w:szCs w:val="24"/>
        </w:rPr>
        <w:t xml:space="preserve">ti pengaruh lingkungan  masyarakat </w:t>
      </w:r>
      <w:r w:rsidRPr="004E3B69">
        <w:rPr>
          <w:rFonts w:ascii="Times New Roman" w:hAnsi="Times New Roman" w:cs="Times New Roman"/>
          <w:sz w:val="24"/>
          <w:szCs w:val="24"/>
        </w:rPr>
        <w:t>terhadap prestasi belajar Mahasiswa Pendidikan Ekonomi FKIP Universitas Siliwangi</w:t>
      </w:r>
      <w:r>
        <w:rPr>
          <w:rFonts w:ascii="Times New Roman" w:hAnsi="Times New Roman" w:cs="Times New Roman"/>
          <w:sz w:val="24"/>
          <w:szCs w:val="24"/>
        </w:rPr>
        <w:t xml:space="preserve"> positif dan signifikan. Artinya semakin bagus lingkungan masyarakat yang dimiliki mahasiswa baik itu mencakup kegiatan mahasiswa di masyarakat, massa media, teman bergaul, dan bentuk kehidupan masyarkat maka akan meningkat pula prestasi belajar </w:t>
      </w:r>
      <w:r w:rsidRPr="004E3B69">
        <w:rPr>
          <w:rFonts w:ascii="Times New Roman" w:hAnsi="Times New Roman" w:cs="Times New Roman"/>
          <w:sz w:val="24"/>
          <w:szCs w:val="24"/>
        </w:rPr>
        <w:t xml:space="preserve">dan begitupun sebaliknya, jika lingkungan </w:t>
      </w:r>
      <w:r>
        <w:rPr>
          <w:rFonts w:ascii="Times New Roman" w:hAnsi="Times New Roman" w:cs="Times New Roman"/>
          <w:sz w:val="24"/>
          <w:szCs w:val="24"/>
        </w:rPr>
        <w:t xml:space="preserve">masyarakat </w:t>
      </w:r>
      <w:r w:rsidRPr="004E3B69">
        <w:rPr>
          <w:rFonts w:ascii="Times New Roman" w:hAnsi="Times New Roman" w:cs="Times New Roman"/>
          <w:sz w:val="24"/>
          <w:szCs w:val="24"/>
        </w:rPr>
        <w:t>yang dimiliki siswa</w:t>
      </w:r>
      <w:r>
        <w:rPr>
          <w:rFonts w:ascii="Times New Roman" w:hAnsi="Times New Roman" w:cs="Times New Roman"/>
          <w:sz w:val="24"/>
          <w:szCs w:val="24"/>
        </w:rPr>
        <w:t>/mahasiswa</w:t>
      </w:r>
      <w:r w:rsidRPr="004E3B69">
        <w:rPr>
          <w:rFonts w:ascii="Times New Roman" w:hAnsi="Times New Roman" w:cs="Times New Roman"/>
          <w:sz w:val="24"/>
          <w:szCs w:val="24"/>
        </w:rPr>
        <w:t xml:space="preserve"> kurang baik maka prestasi belajarnya juga akan terpengaruhi dan turun. Besarnya sumbangan lingkungan</w:t>
      </w:r>
      <w:r>
        <w:rPr>
          <w:rFonts w:ascii="Times New Roman" w:hAnsi="Times New Roman" w:cs="Times New Roman"/>
          <w:sz w:val="24"/>
          <w:szCs w:val="24"/>
        </w:rPr>
        <w:t xml:space="preserve"> masyarakat </w:t>
      </w:r>
      <w:r w:rsidRPr="004E3B69">
        <w:rPr>
          <w:rFonts w:ascii="Times New Roman" w:hAnsi="Times New Roman" w:cs="Times New Roman"/>
          <w:sz w:val="24"/>
          <w:szCs w:val="24"/>
        </w:rPr>
        <w:t xml:space="preserve">terhadap prestasi belajar adalah </w:t>
      </w:r>
      <w:r>
        <w:rPr>
          <w:rFonts w:ascii="Times New Roman" w:hAnsi="Times New Roman" w:cs="Times New Roman"/>
          <w:sz w:val="24"/>
          <w:szCs w:val="24"/>
        </w:rPr>
        <w:t>12,09</w:t>
      </w:r>
      <w:r w:rsidRPr="004E3B69">
        <w:rPr>
          <w:rFonts w:ascii="Times New Roman" w:hAnsi="Times New Roman" w:cs="Times New Roman"/>
          <w:sz w:val="24"/>
          <w:szCs w:val="24"/>
        </w:rPr>
        <w:t>% sesuai dengan sumbangan relatif pada uji analisis regresi linier berganda</w:t>
      </w:r>
      <w:r>
        <w:rPr>
          <w:rFonts w:ascii="Times New Roman" w:hAnsi="Times New Roman" w:cs="Times New Roman"/>
          <w:sz w:val="24"/>
          <w:szCs w:val="24"/>
        </w:rPr>
        <w:t>.</w:t>
      </w:r>
    </w:p>
    <w:p w:rsidR="00906BAD" w:rsidRPr="00906BAD" w:rsidRDefault="00906BAD" w:rsidP="00906BAD">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Hasil penelitian ini diperkuat dengan pendapat </w:t>
      </w:r>
      <w:r w:rsidRPr="00EE7190">
        <w:rPr>
          <w:rFonts w:ascii="Times New Roman" w:hAnsi="Times New Roman" w:cs="Times New Roman"/>
          <w:color w:val="000000" w:themeColor="text1"/>
          <w:sz w:val="24"/>
          <w:szCs w:val="24"/>
        </w:rPr>
        <w:t xml:space="preserve">Slameto (2010: 69-72) “Masyarakat merupakan faktor ekstern yang juga berpengaruh terhadap belajar </w:t>
      </w:r>
      <w:r w:rsidRPr="00EE7190">
        <w:rPr>
          <w:rFonts w:ascii="Times New Roman" w:hAnsi="Times New Roman" w:cs="Times New Roman"/>
          <w:color w:val="000000" w:themeColor="text1"/>
          <w:sz w:val="24"/>
          <w:szCs w:val="24"/>
        </w:rPr>
        <w:lastRenderedPageBreak/>
        <w:t>siswa”. Pengaruh itu te</w:t>
      </w:r>
      <w:r>
        <w:rPr>
          <w:rFonts w:ascii="Times New Roman" w:hAnsi="Times New Roman" w:cs="Times New Roman"/>
          <w:color w:val="000000" w:themeColor="text1"/>
          <w:sz w:val="24"/>
          <w:szCs w:val="24"/>
        </w:rPr>
        <w:t>rjadi karena keberadaannya siswa atau mahasiwa</w:t>
      </w:r>
      <w:r w:rsidRPr="00EE7190">
        <w:rPr>
          <w:rFonts w:ascii="Times New Roman" w:hAnsi="Times New Roman" w:cs="Times New Roman"/>
          <w:color w:val="000000" w:themeColor="text1"/>
          <w:sz w:val="24"/>
          <w:szCs w:val="24"/>
        </w:rPr>
        <w:t xml:space="preserve"> dalam masyarakat.</w:t>
      </w:r>
      <w:r>
        <w:rPr>
          <w:rFonts w:ascii="Times New Roman" w:hAnsi="Times New Roman" w:cs="Times New Roman"/>
          <w:color w:val="000000" w:themeColor="text1"/>
          <w:sz w:val="24"/>
          <w:szCs w:val="24"/>
        </w:rPr>
        <w:t xml:space="preserve"> Berkembangnya mahasiswa di kalangan masyarakat dan ikut terjun dalam kegiatan kemaskyarakatan akan membuatnya lebih percaya diri dan mampu bersaing jika di sekolah atau kampus yang membuat prestasi belajarnya juga terpengaruh. Maka sapat disimpulkan bahwa lingkungan masyarakat berpengaruh signifikan terhadap prestasi belajar mahasiswa pendidikan ekonomi FKIP Universitas Siliwangi Tasikmalaya</w:t>
      </w:r>
    </w:p>
    <w:p w:rsidR="00906BAD" w:rsidRPr="00906BAD" w:rsidRDefault="00906BAD" w:rsidP="00906BAD">
      <w:pPr>
        <w:pStyle w:val="ListParagraph"/>
        <w:numPr>
          <w:ilvl w:val="0"/>
          <w:numId w:val="4"/>
        </w:numPr>
        <w:autoSpaceDE w:val="0"/>
        <w:autoSpaceDN w:val="0"/>
        <w:adjustRightInd w:val="0"/>
        <w:spacing w:after="0" w:line="240" w:lineRule="auto"/>
        <w:ind w:left="709" w:hanging="283"/>
        <w:jc w:val="both"/>
        <w:rPr>
          <w:rFonts w:ascii="Times New Roman" w:hAnsi="Times New Roman" w:cs="Times New Roman"/>
          <w:b/>
          <w:sz w:val="24"/>
          <w:szCs w:val="24"/>
        </w:rPr>
      </w:pPr>
      <w:proofErr w:type="spellStart"/>
      <w:r w:rsidRPr="00906BAD">
        <w:rPr>
          <w:rFonts w:ascii="Times New Roman" w:hAnsi="Times New Roman" w:cs="Times New Roman"/>
          <w:b/>
          <w:sz w:val="24"/>
          <w:szCs w:val="24"/>
        </w:rPr>
        <w:t>Pengaruh</w:t>
      </w:r>
      <w:proofErr w:type="spellEnd"/>
      <w:r w:rsidRPr="00906BAD">
        <w:rPr>
          <w:rFonts w:ascii="Times New Roman" w:hAnsi="Times New Roman" w:cs="Times New Roman"/>
          <w:b/>
          <w:sz w:val="24"/>
          <w:szCs w:val="24"/>
        </w:rPr>
        <w:t xml:space="preserve"> </w:t>
      </w:r>
      <w:proofErr w:type="spellStart"/>
      <w:r w:rsidRPr="00906BAD">
        <w:rPr>
          <w:rFonts w:ascii="Times New Roman" w:hAnsi="Times New Roman" w:cs="Times New Roman"/>
          <w:b/>
          <w:sz w:val="24"/>
          <w:szCs w:val="24"/>
        </w:rPr>
        <w:t>Lingkungan</w:t>
      </w:r>
      <w:proofErr w:type="spellEnd"/>
      <w:r w:rsidRPr="00906BAD">
        <w:rPr>
          <w:rFonts w:ascii="Times New Roman" w:hAnsi="Times New Roman" w:cs="Times New Roman"/>
          <w:b/>
          <w:sz w:val="24"/>
          <w:szCs w:val="24"/>
        </w:rPr>
        <w:t xml:space="preserve"> </w:t>
      </w:r>
      <w:proofErr w:type="spellStart"/>
      <w:r w:rsidRPr="00906BAD">
        <w:rPr>
          <w:rFonts w:ascii="Times New Roman" w:hAnsi="Times New Roman" w:cs="Times New Roman"/>
          <w:b/>
          <w:sz w:val="24"/>
          <w:szCs w:val="24"/>
        </w:rPr>
        <w:t>Keluarga</w:t>
      </w:r>
      <w:proofErr w:type="spellEnd"/>
      <w:r w:rsidRPr="00906BAD">
        <w:rPr>
          <w:rFonts w:ascii="Times New Roman" w:hAnsi="Times New Roman" w:cs="Times New Roman"/>
          <w:b/>
          <w:sz w:val="24"/>
          <w:szCs w:val="24"/>
        </w:rPr>
        <w:t xml:space="preserve">, </w:t>
      </w:r>
      <w:proofErr w:type="spellStart"/>
      <w:r w:rsidRPr="00906BAD">
        <w:rPr>
          <w:rFonts w:ascii="Times New Roman" w:hAnsi="Times New Roman" w:cs="Times New Roman"/>
          <w:b/>
          <w:sz w:val="24"/>
          <w:szCs w:val="24"/>
        </w:rPr>
        <w:t>Lingkungan</w:t>
      </w:r>
      <w:proofErr w:type="spellEnd"/>
      <w:r w:rsidRPr="00906BAD">
        <w:rPr>
          <w:rFonts w:ascii="Times New Roman" w:hAnsi="Times New Roman" w:cs="Times New Roman"/>
          <w:b/>
          <w:sz w:val="24"/>
          <w:szCs w:val="24"/>
        </w:rPr>
        <w:t xml:space="preserve"> </w:t>
      </w:r>
      <w:proofErr w:type="spellStart"/>
      <w:r w:rsidRPr="00906BAD">
        <w:rPr>
          <w:rFonts w:ascii="Times New Roman" w:hAnsi="Times New Roman" w:cs="Times New Roman"/>
          <w:b/>
          <w:sz w:val="24"/>
          <w:szCs w:val="24"/>
        </w:rPr>
        <w:t>Kampus</w:t>
      </w:r>
      <w:proofErr w:type="spellEnd"/>
      <w:r w:rsidRPr="00906BAD">
        <w:rPr>
          <w:rFonts w:ascii="Times New Roman" w:hAnsi="Times New Roman" w:cs="Times New Roman"/>
          <w:b/>
          <w:sz w:val="24"/>
          <w:szCs w:val="24"/>
        </w:rPr>
        <w:t xml:space="preserve">, </w:t>
      </w:r>
      <w:proofErr w:type="spellStart"/>
      <w:r w:rsidRPr="00906BAD">
        <w:rPr>
          <w:rFonts w:ascii="Times New Roman" w:hAnsi="Times New Roman" w:cs="Times New Roman"/>
          <w:b/>
          <w:sz w:val="24"/>
          <w:szCs w:val="24"/>
        </w:rPr>
        <w:t>dan</w:t>
      </w:r>
      <w:proofErr w:type="spellEnd"/>
      <w:r w:rsidRPr="00906BAD">
        <w:rPr>
          <w:rFonts w:ascii="Times New Roman" w:hAnsi="Times New Roman" w:cs="Times New Roman"/>
          <w:b/>
          <w:sz w:val="24"/>
          <w:szCs w:val="24"/>
        </w:rPr>
        <w:t xml:space="preserve"> </w:t>
      </w:r>
      <w:proofErr w:type="spellStart"/>
      <w:r w:rsidRPr="00906BAD">
        <w:rPr>
          <w:rFonts w:ascii="Times New Roman" w:hAnsi="Times New Roman" w:cs="Times New Roman"/>
          <w:b/>
          <w:sz w:val="24"/>
          <w:szCs w:val="24"/>
        </w:rPr>
        <w:t>Lingkungan</w:t>
      </w:r>
      <w:proofErr w:type="spellEnd"/>
      <w:r w:rsidRPr="00906BAD">
        <w:rPr>
          <w:rFonts w:ascii="Times New Roman" w:hAnsi="Times New Roman" w:cs="Times New Roman"/>
          <w:b/>
          <w:sz w:val="24"/>
          <w:szCs w:val="24"/>
        </w:rPr>
        <w:t xml:space="preserve"> </w:t>
      </w:r>
      <w:proofErr w:type="spellStart"/>
      <w:r w:rsidRPr="00906BAD">
        <w:rPr>
          <w:rFonts w:ascii="Times New Roman" w:hAnsi="Times New Roman" w:cs="Times New Roman"/>
          <w:b/>
          <w:sz w:val="24"/>
          <w:szCs w:val="24"/>
        </w:rPr>
        <w:t>Masyarakat</w:t>
      </w:r>
      <w:proofErr w:type="spellEnd"/>
      <w:r w:rsidRPr="00906BAD">
        <w:rPr>
          <w:rFonts w:ascii="Times New Roman" w:hAnsi="Times New Roman" w:cs="Times New Roman"/>
          <w:b/>
          <w:sz w:val="24"/>
          <w:szCs w:val="24"/>
        </w:rPr>
        <w:t xml:space="preserve"> </w:t>
      </w:r>
      <w:proofErr w:type="spellStart"/>
      <w:r w:rsidRPr="00906BAD">
        <w:rPr>
          <w:rFonts w:ascii="Times New Roman" w:hAnsi="Times New Roman" w:cs="Times New Roman"/>
          <w:b/>
          <w:sz w:val="24"/>
          <w:szCs w:val="24"/>
        </w:rPr>
        <w:t>Terhadap</w:t>
      </w:r>
      <w:proofErr w:type="spellEnd"/>
      <w:r w:rsidRPr="00906BAD">
        <w:rPr>
          <w:rFonts w:ascii="Times New Roman" w:hAnsi="Times New Roman" w:cs="Times New Roman"/>
          <w:b/>
          <w:sz w:val="24"/>
          <w:szCs w:val="24"/>
        </w:rPr>
        <w:t xml:space="preserve"> </w:t>
      </w:r>
      <w:proofErr w:type="spellStart"/>
      <w:r w:rsidRPr="00906BAD">
        <w:rPr>
          <w:rFonts w:ascii="Times New Roman" w:hAnsi="Times New Roman" w:cs="Times New Roman"/>
          <w:b/>
          <w:sz w:val="24"/>
          <w:szCs w:val="24"/>
        </w:rPr>
        <w:t>Prestasi</w:t>
      </w:r>
      <w:proofErr w:type="spellEnd"/>
      <w:r w:rsidRPr="00906BAD">
        <w:rPr>
          <w:rFonts w:ascii="Times New Roman" w:hAnsi="Times New Roman" w:cs="Times New Roman"/>
          <w:b/>
          <w:sz w:val="24"/>
          <w:szCs w:val="24"/>
        </w:rPr>
        <w:t xml:space="preserve"> </w:t>
      </w:r>
      <w:proofErr w:type="spellStart"/>
      <w:r w:rsidRPr="00906BAD">
        <w:rPr>
          <w:rFonts w:ascii="Times New Roman" w:hAnsi="Times New Roman" w:cs="Times New Roman"/>
          <w:b/>
          <w:sz w:val="24"/>
          <w:szCs w:val="24"/>
        </w:rPr>
        <w:t>Belajar</w:t>
      </w:r>
      <w:proofErr w:type="spellEnd"/>
      <w:r w:rsidRPr="00906BAD">
        <w:rPr>
          <w:rFonts w:ascii="Times New Roman" w:hAnsi="Times New Roman" w:cs="Times New Roman"/>
          <w:b/>
          <w:sz w:val="24"/>
          <w:szCs w:val="24"/>
        </w:rPr>
        <w:t xml:space="preserve"> </w:t>
      </w:r>
      <w:proofErr w:type="spellStart"/>
      <w:r w:rsidRPr="00906BAD">
        <w:rPr>
          <w:rFonts w:ascii="Times New Roman" w:hAnsi="Times New Roman" w:cs="Times New Roman"/>
          <w:b/>
          <w:sz w:val="24"/>
          <w:szCs w:val="24"/>
        </w:rPr>
        <w:t>Mahasiswa</w:t>
      </w:r>
      <w:proofErr w:type="spellEnd"/>
    </w:p>
    <w:p w:rsidR="00906BAD" w:rsidRDefault="00906BAD" w:rsidP="00906BAD">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Berdasarkan analisis regresi linier berganda bahwa diperoleh harga koefisien korelasi Ry (1,2,3) sebesar 0,656 menunjukan hasik positif. Koefisien determinasi  R²y(1,2,3) sebesar 0,431. Setelah uji F tabel </w:t>
      </w:r>
      <w:r w:rsidRPr="004E3B69">
        <w:rPr>
          <w:rFonts w:ascii="Times New Roman" w:hAnsi="Times New Roman" w:cs="Times New Roman"/>
          <w:sz w:val="24"/>
          <w:szCs w:val="24"/>
        </w:rPr>
        <w:t>ma</w:t>
      </w:r>
      <w:r>
        <w:rPr>
          <w:rFonts w:ascii="Times New Roman" w:hAnsi="Times New Roman" w:cs="Times New Roman"/>
          <w:sz w:val="24"/>
          <w:szCs w:val="24"/>
        </w:rPr>
        <w:t>ka diproleh f hitung sebesar 5,124</w:t>
      </w:r>
      <w:r w:rsidRPr="004E3B69">
        <w:rPr>
          <w:rFonts w:ascii="Times New Roman" w:hAnsi="Times New Roman" w:cs="Times New Roman"/>
          <w:sz w:val="24"/>
          <w:szCs w:val="24"/>
        </w:rPr>
        <w:t xml:space="preserve"> </w:t>
      </w:r>
      <w:r>
        <w:rPr>
          <w:rFonts w:ascii="Times New Roman" w:hAnsi="Times New Roman" w:cs="Times New Roman"/>
          <w:sz w:val="24"/>
          <w:szCs w:val="24"/>
        </w:rPr>
        <w:t>pada taraf 5% yang artinya lebih dari nilai f</w:t>
      </w:r>
      <w:r w:rsidRPr="004E3B69">
        <w:rPr>
          <w:rFonts w:ascii="Times New Roman" w:hAnsi="Times New Roman" w:cs="Times New Roman"/>
          <w:sz w:val="24"/>
          <w:szCs w:val="24"/>
        </w:rPr>
        <w:t xml:space="preserve"> tabel yaitu </w:t>
      </w:r>
      <w:r>
        <w:rPr>
          <w:rFonts w:ascii="Times New Roman" w:hAnsi="Times New Roman" w:cs="Times New Roman"/>
          <w:sz w:val="24"/>
          <w:szCs w:val="24"/>
        </w:rPr>
        <w:t xml:space="preserve">3,08 </w:t>
      </w:r>
      <w:r w:rsidRPr="004E3B69">
        <w:rPr>
          <w:rFonts w:ascii="Times New Roman" w:hAnsi="Times New Roman" w:cs="Times New Roman"/>
          <w:sz w:val="24"/>
          <w:szCs w:val="24"/>
        </w:rPr>
        <w:t>yang berar</w:t>
      </w:r>
      <w:r>
        <w:rPr>
          <w:rFonts w:ascii="Times New Roman" w:hAnsi="Times New Roman" w:cs="Times New Roman"/>
          <w:sz w:val="24"/>
          <w:szCs w:val="24"/>
        </w:rPr>
        <w:t xml:space="preserve">ti pengaruh lingkungan belajar yang mencakup lingkungan keluarga, lingkungan kampus, dan lingkungan masyarkat </w:t>
      </w:r>
      <w:r w:rsidRPr="004E3B69">
        <w:rPr>
          <w:rFonts w:ascii="Times New Roman" w:hAnsi="Times New Roman" w:cs="Times New Roman"/>
          <w:sz w:val="24"/>
          <w:szCs w:val="24"/>
        </w:rPr>
        <w:t>terhadap prestasi belajar Mahasiswa Pendidikan Ekonomi FKIP Universitas Siliwangi</w:t>
      </w:r>
      <w:r>
        <w:rPr>
          <w:rFonts w:ascii="Times New Roman" w:hAnsi="Times New Roman" w:cs="Times New Roman"/>
          <w:sz w:val="24"/>
          <w:szCs w:val="24"/>
        </w:rPr>
        <w:t xml:space="preserve"> positif dan signifikan. Yang artinya semakin baik lingkungan belajar mahasiswa maka semakin meningkat pula prestasi belajar belajar mahasiswa.</w:t>
      </w:r>
    </w:p>
    <w:p w:rsidR="00906BAD" w:rsidRDefault="00906BAD" w:rsidP="00906BAD">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Setiap mahasiswa tentunya memiliki karakteristik lingkungan belajar yang berbeda-beda, utamanya lingkungan keluarga, dan lingkungan masyarakat. Jika mahasiwa yang memiliki latar belakang lingkungan keluarga yang baik dan mendukung penuh terhadap prestasinya di kampus maka akan membuat mahasiswa tersebut terpacu untuk bersemangat dalam belajar, begitupun sebaliknya.  Lingkungan masyarakat akan berpengaruh penuh apabila mahasiwa dapat memanfaatkan momentm untuk terjun dimasyarakat agar mampu menerapkan teori dalam kegiatan lapangan yang akan meningkatkan kemampuan mahasisa itu sendiri. Lingkungan sekolah atau kampus juga mempengaruhi semangat siswa untuk berprestasi semakin baik seluruh aspek lingkungan kampus maka akan semakin bersemangat pula mahasiswa untuk berprestasi.</w:t>
      </w:r>
    </w:p>
    <w:p w:rsidR="00CC7C67" w:rsidRDefault="00906BAD" w:rsidP="00B446D5">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Hasil penelitian ini memberikan hasil bahwa lingkungan belajar mahasiswa yaitu lingkungan keluarga, lingkungan kampus, dan lingkungan masyarakat memberikan sumbangan  efektif sebesar </w:t>
      </w:r>
      <w:r>
        <w:rPr>
          <w:rFonts w:ascii="Times New Roman" w:hAnsi="Times New Roman" w:cs="Times New Roman"/>
          <w:sz w:val="24"/>
        </w:rPr>
        <w:t xml:space="preserve">43,1 % mempengaruhi prestasi belajar mahasiswa, dan 56,9% dipengaruhi oleh variabel lain yang tidak dimasukan dalam penelitian ini. Hasil peneltian ini juga selaras dengan penelitian terdahulu yang dilakukan oleh </w:t>
      </w:r>
      <w:r w:rsidRPr="00EE7190">
        <w:rPr>
          <w:rFonts w:ascii="Times New Roman" w:hAnsi="Times New Roman"/>
          <w:sz w:val="24"/>
        </w:rPr>
        <w:t>Muhammad Ilyas (2014)</w:t>
      </w:r>
      <w:r>
        <w:rPr>
          <w:rFonts w:ascii="Times New Roman" w:hAnsi="Times New Roman"/>
          <w:sz w:val="24"/>
        </w:rPr>
        <w:t xml:space="preserve"> dengan judul penelitian “</w:t>
      </w:r>
      <w:r w:rsidRPr="00EE7190">
        <w:rPr>
          <w:rFonts w:ascii="Times New Roman" w:hAnsi="Times New Roman" w:cs="Times New Roman"/>
          <w:sz w:val="24"/>
          <w:szCs w:val="24"/>
        </w:rPr>
        <w:t>Pengaruh Motivasi Belajar dan Lingkungan Belajar terhadap Prestasi Belajar Akuntansi Siswa Kelas XI IPS SMA Negeri 1 Ngaglik Tahun Ajaran 2013/2014</w:t>
      </w:r>
      <w:r>
        <w:rPr>
          <w:rFonts w:ascii="Times New Roman" w:hAnsi="Times New Roman" w:cs="Times New Roman"/>
          <w:sz w:val="24"/>
          <w:szCs w:val="24"/>
        </w:rPr>
        <w:t xml:space="preserve">”. Dan hasil penelitiannya adalah </w:t>
      </w:r>
      <w:r w:rsidRPr="00EE7190">
        <w:rPr>
          <w:rFonts w:ascii="Times New Roman" w:hAnsi="Times New Roman" w:cs="Times New Roman"/>
          <w:sz w:val="24"/>
          <w:szCs w:val="24"/>
        </w:rPr>
        <w:t>bahwa Terdapat pengaruh positif dan signifikan Motivasi Belajar dan Lingkungan Belajar terhadap Prestasi Belajar Akuntansi Siswa Kelas XI IPS SMA Negeri 1 Ngaglik Tahun Ajaran 2013/2014. Hal ini ditunjukkan dengan nilai R</w:t>
      </w:r>
      <w:r w:rsidRPr="00EE7190">
        <w:rPr>
          <w:rFonts w:ascii="Times New Roman" w:hAnsi="Times New Roman" w:cs="Times New Roman"/>
          <w:sz w:val="24"/>
          <w:szCs w:val="16"/>
        </w:rPr>
        <w:t xml:space="preserve">y(1,2) </w:t>
      </w:r>
      <w:r w:rsidRPr="00EE7190">
        <w:rPr>
          <w:rFonts w:ascii="Times New Roman" w:hAnsi="Times New Roman" w:cs="Times New Roman"/>
          <w:sz w:val="24"/>
          <w:szCs w:val="24"/>
        </w:rPr>
        <w:t>sebesar 0.458 sebesar dan nilai R</w:t>
      </w:r>
      <w:r w:rsidRPr="00EE7190">
        <w:rPr>
          <w:rFonts w:ascii="Times New Roman" w:hAnsi="Times New Roman" w:cs="Times New Roman"/>
          <w:sz w:val="24"/>
          <w:szCs w:val="16"/>
        </w:rPr>
        <w:t xml:space="preserve">2y(1,2) </w:t>
      </w:r>
      <w:r w:rsidRPr="00EE7190">
        <w:rPr>
          <w:rFonts w:ascii="Times New Roman" w:hAnsi="Times New Roman" w:cs="Times New Roman"/>
          <w:sz w:val="24"/>
          <w:szCs w:val="24"/>
        </w:rPr>
        <w:t>sebesar 0.210 , dan F</w:t>
      </w:r>
      <w:r w:rsidRPr="00EE7190">
        <w:rPr>
          <w:rFonts w:ascii="Times New Roman" w:hAnsi="Times New Roman" w:cs="Times New Roman"/>
          <w:sz w:val="24"/>
          <w:szCs w:val="16"/>
        </w:rPr>
        <w:t xml:space="preserve">hitung </w:t>
      </w:r>
      <w:r w:rsidRPr="00EE7190">
        <w:rPr>
          <w:rFonts w:ascii="Times New Roman" w:hAnsi="Times New Roman" w:cs="Times New Roman"/>
          <w:sz w:val="24"/>
          <w:szCs w:val="24"/>
        </w:rPr>
        <w:t>= 12.243 lebih besar dari F</w:t>
      </w:r>
      <w:r w:rsidRPr="00EE7190">
        <w:rPr>
          <w:rFonts w:ascii="Times New Roman" w:hAnsi="Times New Roman" w:cs="Times New Roman"/>
          <w:sz w:val="24"/>
          <w:szCs w:val="16"/>
        </w:rPr>
        <w:t xml:space="preserve">tabel </w:t>
      </w:r>
      <w:r w:rsidRPr="00EE7190">
        <w:rPr>
          <w:rFonts w:ascii="Times New Roman" w:hAnsi="Times New Roman" w:cs="Times New Roman"/>
          <w:sz w:val="24"/>
          <w:szCs w:val="24"/>
        </w:rPr>
        <w:t>3.090 pada taraf signifikansi 5%.</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Maka sapat disimpulkan bahwa lingkungan belajar yang terdiri dari lingkungan keluarga, lingkungan kampus, dan lingkungan masyarakat berpengaruh signifikan terhadap prestasi belajar mahasiswa pendidikan ekonomi FKIP Universitas Siliwangi Tasikmalaya.</w:t>
      </w:r>
    </w:p>
    <w:p w:rsidR="00B446D5" w:rsidRPr="00B446D5" w:rsidRDefault="00B446D5" w:rsidP="00B446D5">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rsidR="001B1289" w:rsidRPr="001B1289" w:rsidRDefault="001B1289" w:rsidP="001B1289">
      <w:pPr>
        <w:spacing w:after="0" w:line="240" w:lineRule="auto"/>
        <w:jc w:val="center"/>
        <w:rPr>
          <w:rFonts w:ascii="Times New Roman" w:hAnsi="Times New Roman" w:cs="Times New Roman"/>
          <w:b/>
          <w:sz w:val="24"/>
          <w:szCs w:val="24"/>
        </w:rPr>
      </w:pPr>
      <w:r w:rsidRPr="001B1289">
        <w:rPr>
          <w:rFonts w:ascii="Times New Roman" w:hAnsi="Times New Roman" w:cs="Times New Roman"/>
          <w:b/>
          <w:sz w:val="24"/>
          <w:szCs w:val="24"/>
        </w:rPr>
        <w:t>SIMPULAN DAN SARAN</w:t>
      </w:r>
    </w:p>
    <w:p w:rsidR="001B1289" w:rsidRPr="00E56352" w:rsidRDefault="001B1289" w:rsidP="001B1289">
      <w:pPr>
        <w:spacing w:after="0" w:line="240" w:lineRule="auto"/>
        <w:jc w:val="center"/>
        <w:rPr>
          <w:rFonts w:ascii="Times New Roman" w:hAnsi="Times New Roman" w:cs="Times New Roman"/>
          <w:sz w:val="24"/>
          <w:szCs w:val="24"/>
        </w:rPr>
      </w:pPr>
    </w:p>
    <w:p w:rsidR="00906BAD" w:rsidRPr="004E225F" w:rsidRDefault="00906BAD" w:rsidP="00906BAD">
      <w:pPr>
        <w:spacing w:after="160" w:line="240" w:lineRule="auto"/>
        <w:rPr>
          <w:rFonts w:ascii="Times New Roman" w:eastAsia="Times New Roman" w:hAnsi="Times New Roman" w:cs="Times New Roman"/>
          <w:b/>
          <w:sz w:val="24"/>
          <w:szCs w:val="24"/>
          <w:lang w:val="en-GB"/>
        </w:rPr>
      </w:pPr>
      <w:proofErr w:type="spellStart"/>
      <w:r w:rsidRPr="004E225F">
        <w:rPr>
          <w:rFonts w:ascii="Times New Roman" w:eastAsia="Times New Roman" w:hAnsi="Times New Roman" w:cs="Times New Roman"/>
          <w:b/>
          <w:sz w:val="24"/>
          <w:szCs w:val="24"/>
          <w:lang w:val="en-GB"/>
        </w:rPr>
        <w:t>Kesimpulan</w:t>
      </w:r>
      <w:proofErr w:type="spellEnd"/>
    </w:p>
    <w:p w:rsidR="00906BAD" w:rsidRDefault="00906BAD" w:rsidP="00906BAD">
      <w:pPr>
        <w:spacing w:after="160" w:line="240" w:lineRule="auto"/>
        <w:jc w:val="both"/>
        <w:rPr>
          <w:rFonts w:ascii="Times New Roman" w:eastAsia="Times New Roman" w:hAnsi="Times New Roman" w:cs="Times New Roman"/>
          <w:sz w:val="24"/>
          <w:szCs w:val="24"/>
        </w:rPr>
      </w:pPr>
      <w:r w:rsidRPr="004E225F">
        <w:rPr>
          <w:rFonts w:ascii="Times New Roman" w:eastAsia="Times New Roman" w:hAnsi="Times New Roman" w:cs="Times New Roman"/>
          <w:sz w:val="24"/>
          <w:szCs w:val="24"/>
          <w:lang w:val="en-GB"/>
        </w:rPr>
        <w:tab/>
      </w:r>
      <w:proofErr w:type="spellStart"/>
      <w:r w:rsidRPr="004E225F">
        <w:rPr>
          <w:rFonts w:ascii="Times New Roman" w:eastAsia="Times New Roman" w:hAnsi="Times New Roman" w:cs="Times New Roman"/>
          <w:sz w:val="24"/>
          <w:szCs w:val="24"/>
          <w:lang w:val="en-GB"/>
        </w:rPr>
        <w:t>Adapun</w:t>
      </w:r>
      <w:proofErr w:type="spellEnd"/>
      <w:r w:rsidRPr="004E225F">
        <w:rPr>
          <w:rFonts w:ascii="Times New Roman" w:eastAsia="Times New Roman" w:hAnsi="Times New Roman" w:cs="Times New Roman"/>
          <w:sz w:val="24"/>
          <w:szCs w:val="24"/>
          <w:lang w:val="en-GB"/>
        </w:rPr>
        <w:t xml:space="preserve"> </w:t>
      </w:r>
      <w:proofErr w:type="spellStart"/>
      <w:r w:rsidRPr="004E225F">
        <w:rPr>
          <w:rFonts w:ascii="Times New Roman" w:eastAsia="Times New Roman" w:hAnsi="Times New Roman" w:cs="Times New Roman"/>
          <w:sz w:val="24"/>
          <w:szCs w:val="24"/>
          <w:lang w:val="en-GB"/>
        </w:rPr>
        <w:t>beberapa</w:t>
      </w:r>
      <w:proofErr w:type="spellEnd"/>
      <w:r w:rsidRPr="004E225F">
        <w:rPr>
          <w:rFonts w:ascii="Times New Roman" w:eastAsia="Times New Roman" w:hAnsi="Times New Roman" w:cs="Times New Roman"/>
          <w:sz w:val="24"/>
          <w:szCs w:val="24"/>
          <w:lang w:val="en-GB"/>
        </w:rPr>
        <w:t xml:space="preserve"> </w:t>
      </w:r>
      <w:proofErr w:type="spellStart"/>
      <w:r w:rsidRPr="004E225F">
        <w:rPr>
          <w:rFonts w:ascii="Times New Roman" w:eastAsia="Times New Roman" w:hAnsi="Times New Roman" w:cs="Times New Roman"/>
          <w:sz w:val="24"/>
          <w:szCs w:val="24"/>
          <w:lang w:val="en-GB"/>
        </w:rPr>
        <w:t>kesimpulan</w:t>
      </w:r>
      <w:proofErr w:type="spellEnd"/>
      <w:r w:rsidRPr="004E225F">
        <w:rPr>
          <w:rFonts w:ascii="Times New Roman" w:eastAsia="Times New Roman" w:hAnsi="Times New Roman" w:cs="Times New Roman"/>
          <w:sz w:val="24"/>
          <w:szCs w:val="24"/>
          <w:lang w:val="en-GB"/>
        </w:rPr>
        <w:t xml:space="preserve"> yang </w:t>
      </w:r>
      <w:proofErr w:type="spellStart"/>
      <w:r w:rsidRPr="004E225F">
        <w:rPr>
          <w:rFonts w:ascii="Times New Roman" w:eastAsia="Times New Roman" w:hAnsi="Times New Roman" w:cs="Times New Roman"/>
          <w:sz w:val="24"/>
          <w:szCs w:val="24"/>
          <w:lang w:val="en-GB"/>
        </w:rPr>
        <w:t>dapat</w:t>
      </w:r>
      <w:proofErr w:type="spellEnd"/>
      <w:r w:rsidRPr="004E225F">
        <w:rPr>
          <w:rFonts w:ascii="Times New Roman" w:eastAsia="Times New Roman" w:hAnsi="Times New Roman" w:cs="Times New Roman"/>
          <w:sz w:val="24"/>
          <w:szCs w:val="24"/>
          <w:lang w:val="en-GB"/>
        </w:rPr>
        <w:t xml:space="preserve"> </w:t>
      </w:r>
      <w:proofErr w:type="spellStart"/>
      <w:r w:rsidRPr="004E225F">
        <w:rPr>
          <w:rFonts w:ascii="Times New Roman" w:eastAsia="Times New Roman" w:hAnsi="Times New Roman" w:cs="Times New Roman"/>
          <w:sz w:val="24"/>
          <w:szCs w:val="24"/>
          <w:lang w:val="en-GB"/>
        </w:rPr>
        <w:t>ditarik</w:t>
      </w:r>
      <w:proofErr w:type="spellEnd"/>
      <w:r w:rsidRPr="004E225F">
        <w:rPr>
          <w:rFonts w:ascii="Times New Roman" w:eastAsia="Times New Roman" w:hAnsi="Times New Roman" w:cs="Times New Roman"/>
          <w:sz w:val="24"/>
          <w:szCs w:val="24"/>
          <w:lang w:val="en-GB"/>
        </w:rPr>
        <w:t xml:space="preserve"> </w:t>
      </w:r>
      <w:proofErr w:type="spellStart"/>
      <w:r w:rsidRPr="004E225F">
        <w:rPr>
          <w:rFonts w:ascii="Times New Roman" w:eastAsia="Times New Roman" w:hAnsi="Times New Roman" w:cs="Times New Roman"/>
          <w:sz w:val="24"/>
          <w:szCs w:val="24"/>
          <w:lang w:val="en-GB"/>
        </w:rPr>
        <w:t>dari</w:t>
      </w:r>
      <w:proofErr w:type="spellEnd"/>
      <w:r w:rsidRPr="004E225F">
        <w:rPr>
          <w:rFonts w:ascii="Times New Roman" w:eastAsia="Times New Roman" w:hAnsi="Times New Roman" w:cs="Times New Roman"/>
          <w:sz w:val="24"/>
          <w:szCs w:val="24"/>
          <w:lang w:val="en-GB"/>
        </w:rPr>
        <w:t xml:space="preserve"> </w:t>
      </w:r>
      <w:proofErr w:type="spellStart"/>
      <w:r w:rsidRPr="004E225F">
        <w:rPr>
          <w:rFonts w:ascii="Times New Roman" w:eastAsia="Times New Roman" w:hAnsi="Times New Roman" w:cs="Times New Roman"/>
          <w:sz w:val="24"/>
          <w:szCs w:val="24"/>
          <w:lang w:val="en-GB"/>
        </w:rPr>
        <w:t>keseluruhan</w:t>
      </w:r>
      <w:proofErr w:type="spellEnd"/>
      <w:r w:rsidRPr="004E225F">
        <w:rPr>
          <w:rFonts w:ascii="Times New Roman" w:eastAsia="Times New Roman" w:hAnsi="Times New Roman" w:cs="Times New Roman"/>
          <w:sz w:val="24"/>
          <w:szCs w:val="24"/>
          <w:lang w:val="en-GB"/>
        </w:rPr>
        <w:t xml:space="preserve"> </w:t>
      </w:r>
      <w:proofErr w:type="spellStart"/>
      <w:r w:rsidRPr="004E225F">
        <w:rPr>
          <w:rFonts w:ascii="Times New Roman" w:eastAsia="Times New Roman" w:hAnsi="Times New Roman" w:cs="Times New Roman"/>
          <w:sz w:val="24"/>
          <w:szCs w:val="24"/>
          <w:lang w:val="en-GB"/>
        </w:rPr>
        <w:t>hasil</w:t>
      </w:r>
      <w:proofErr w:type="spellEnd"/>
      <w:r w:rsidRPr="004E225F">
        <w:rPr>
          <w:rFonts w:ascii="Times New Roman" w:eastAsia="Times New Roman" w:hAnsi="Times New Roman" w:cs="Times New Roman"/>
          <w:sz w:val="24"/>
          <w:szCs w:val="24"/>
          <w:lang w:val="en-GB"/>
        </w:rPr>
        <w:t xml:space="preserve"> </w:t>
      </w:r>
      <w:proofErr w:type="spellStart"/>
      <w:r w:rsidRPr="004E225F">
        <w:rPr>
          <w:rFonts w:ascii="Times New Roman" w:eastAsia="Times New Roman" w:hAnsi="Times New Roman" w:cs="Times New Roman"/>
          <w:sz w:val="24"/>
          <w:szCs w:val="24"/>
          <w:lang w:val="en-GB"/>
        </w:rPr>
        <w:t>penelitian</w:t>
      </w:r>
      <w:proofErr w:type="spellEnd"/>
      <w:r w:rsidRPr="004E225F">
        <w:rPr>
          <w:rFonts w:ascii="Times New Roman" w:eastAsia="Times New Roman" w:hAnsi="Times New Roman" w:cs="Times New Roman"/>
          <w:sz w:val="24"/>
          <w:szCs w:val="24"/>
          <w:lang w:val="en-GB"/>
        </w:rPr>
        <w:t xml:space="preserve"> </w:t>
      </w:r>
      <w:proofErr w:type="spellStart"/>
      <w:r w:rsidRPr="004E225F">
        <w:rPr>
          <w:rFonts w:ascii="Times New Roman" w:eastAsia="Times New Roman" w:hAnsi="Times New Roman" w:cs="Times New Roman"/>
          <w:sz w:val="24"/>
          <w:szCs w:val="24"/>
          <w:lang w:val="en-GB"/>
        </w:rPr>
        <w:t>diantaranya</w:t>
      </w:r>
      <w:proofErr w:type="spellEnd"/>
      <w:r w:rsidRPr="004E225F">
        <w:rPr>
          <w:rFonts w:ascii="Times New Roman" w:eastAsia="Times New Roman" w:hAnsi="Times New Roman" w:cs="Times New Roman"/>
          <w:sz w:val="24"/>
          <w:szCs w:val="24"/>
          <w:lang w:val="en-GB"/>
        </w:rPr>
        <w:t xml:space="preserve"> </w:t>
      </w:r>
      <w:proofErr w:type="spellStart"/>
      <w:r w:rsidRPr="004E225F">
        <w:rPr>
          <w:rFonts w:ascii="Times New Roman" w:eastAsia="Times New Roman" w:hAnsi="Times New Roman" w:cs="Times New Roman"/>
          <w:sz w:val="24"/>
          <w:szCs w:val="24"/>
          <w:lang w:val="en-GB"/>
        </w:rPr>
        <w:t>sebagai</w:t>
      </w:r>
      <w:proofErr w:type="spellEnd"/>
      <w:r w:rsidRPr="004E225F">
        <w:rPr>
          <w:rFonts w:ascii="Times New Roman" w:eastAsia="Times New Roman" w:hAnsi="Times New Roman" w:cs="Times New Roman"/>
          <w:sz w:val="24"/>
          <w:szCs w:val="24"/>
          <w:lang w:val="en-GB"/>
        </w:rPr>
        <w:t xml:space="preserve"> </w:t>
      </w:r>
      <w:proofErr w:type="spellStart"/>
      <w:proofErr w:type="gramStart"/>
      <w:r w:rsidRPr="004E225F">
        <w:rPr>
          <w:rFonts w:ascii="Times New Roman" w:eastAsia="Times New Roman" w:hAnsi="Times New Roman" w:cs="Times New Roman"/>
          <w:sz w:val="24"/>
          <w:szCs w:val="24"/>
          <w:lang w:val="en-GB"/>
        </w:rPr>
        <w:t>berikut</w:t>
      </w:r>
      <w:proofErr w:type="spellEnd"/>
      <w:r w:rsidRPr="004E225F">
        <w:rPr>
          <w:rFonts w:ascii="Times New Roman" w:eastAsia="Times New Roman" w:hAnsi="Times New Roman" w:cs="Times New Roman"/>
          <w:sz w:val="24"/>
          <w:szCs w:val="24"/>
          <w:lang w:val="en-GB"/>
        </w:rPr>
        <w:t xml:space="preserve"> :</w:t>
      </w:r>
      <w:proofErr w:type="gramEnd"/>
    </w:p>
    <w:p w:rsidR="00906BAD" w:rsidRPr="00DE3064" w:rsidRDefault="00906BAD" w:rsidP="00906BAD">
      <w:pPr>
        <w:pStyle w:val="ListParagraph"/>
        <w:numPr>
          <w:ilvl w:val="0"/>
          <w:numId w:val="5"/>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Lingkungan keluarga, lingkungan kampus, lingkungan masyarakat, dan prestasi belajar Mahasiswa Pendidikan Ekonomi FKIP Universitas Siliwangi Tasikmalaya termasuk pada kategori tinggi.</w:t>
      </w:r>
    </w:p>
    <w:p w:rsidR="00906BAD" w:rsidRPr="00DE3064" w:rsidRDefault="00906BAD" w:rsidP="00906BAD">
      <w:pPr>
        <w:pStyle w:val="ListParagraph"/>
        <w:numPr>
          <w:ilvl w:val="0"/>
          <w:numId w:val="5"/>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Terdapat pengaruh postitif dan signifikan antara lingkungan keluarga terhadap prestasi belajar Mahasiswa Pendidikan Ekonomi FKIP Universitas Siliwangi Tasikmalaya.</w:t>
      </w:r>
    </w:p>
    <w:p w:rsidR="00906BAD" w:rsidRPr="00DE3064" w:rsidRDefault="00906BAD" w:rsidP="00906BAD">
      <w:pPr>
        <w:pStyle w:val="ListParagraph"/>
        <w:numPr>
          <w:ilvl w:val="0"/>
          <w:numId w:val="5"/>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Terdapat pengaruh postitif dan signifikan antara lingkungan kampus terhadap prestasi belajar Mahasiswa Pendidikan Ekonomi FKIP Universitas Siliwangi Tasikmalaya.</w:t>
      </w:r>
    </w:p>
    <w:p w:rsidR="00906BAD" w:rsidRPr="00DE3064" w:rsidRDefault="00906BAD" w:rsidP="00906BAD">
      <w:pPr>
        <w:pStyle w:val="ListParagraph"/>
        <w:numPr>
          <w:ilvl w:val="0"/>
          <w:numId w:val="5"/>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Terdapat pengaruh postitif dan signifikan antara lingkungan masyarakat terhadap prestasi belajar Mahasiswa Pendidikan Ekonomi FKIP Universitas Siliwangi Tasikmalaya.</w:t>
      </w:r>
    </w:p>
    <w:p w:rsidR="00906BAD" w:rsidRPr="00DE3064" w:rsidRDefault="00906BAD" w:rsidP="00906BAD">
      <w:pPr>
        <w:pStyle w:val="ListParagraph"/>
        <w:numPr>
          <w:ilvl w:val="0"/>
          <w:numId w:val="5"/>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Terdapat pengaruh positif dan signifikan antara lingkungan keluarga, lingkungan kampus, dan lingkungan masyarakat secara bersama-sama terhadap prestasi belajar Mahasiswa Pendidikan Ekonomi FKIP Universitas Siliwangi Tasikmalaya.</w:t>
      </w:r>
    </w:p>
    <w:p w:rsidR="00906BAD" w:rsidRPr="00906BAD" w:rsidRDefault="00906BAD" w:rsidP="00906BAD">
      <w:pPr>
        <w:spacing w:line="240" w:lineRule="auto"/>
        <w:jc w:val="both"/>
        <w:rPr>
          <w:rFonts w:ascii="Times New Roman" w:eastAsia="Times New Roman" w:hAnsi="Times New Roman" w:cs="Times New Roman"/>
          <w:b/>
          <w:sz w:val="24"/>
          <w:szCs w:val="24"/>
          <w:lang w:val="en-GB"/>
        </w:rPr>
      </w:pPr>
      <w:r w:rsidRPr="00906BAD">
        <w:rPr>
          <w:rFonts w:ascii="Times New Roman" w:eastAsia="Times New Roman" w:hAnsi="Times New Roman" w:cs="Times New Roman"/>
          <w:b/>
          <w:sz w:val="24"/>
          <w:szCs w:val="24"/>
          <w:lang w:val="en-GB"/>
        </w:rPr>
        <w:t>Saran</w:t>
      </w:r>
    </w:p>
    <w:p w:rsidR="00906BAD" w:rsidRPr="005C5812" w:rsidRDefault="00906BAD" w:rsidP="00906BAD">
      <w:pPr>
        <w:spacing w:line="240" w:lineRule="auto"/>
        <w:ind w:firstLine="709"/>
        <w:jc w:val="both"/>
        <w:rPr>
          <w:rFonts w:ascii="Times New Roman" w:eastAsia="Times New Roman" w:hAnsi="Times New Roman" w:cs="Times New Roman"/>
          <w:sz w:val="24"/>
          <w:szCs w:val="24"/>
        </w:rPr>
      </w:pPr>
      <w:r w:rsidRPr="005C5812">
        <w:rPr>
          <w:rFonts w:ascii="Times New Roman" w:eastAsia="Times New Roman" w:hAnsi="Times New Roman" w:cs="Times New Roman"/>
          <w:sz w:val="24"/>
          <w:szCs w:val="24"/>
        </w:rPr>
        <w:t xml:space="preserve">Agar kualitas prestasi belajar mahasiswa meningkat maka pihak jurusan harus mengevaluasi dari hasil penelitian ini. Selain itu pihak dosen harus bekerja keras agar membuat prestasi belajar mahasiswa </w:t>
      </w:r>
      <w:proofErr w:type="spellStart"/>
      <w:r w:rsidRPr="005C5812">
        <w:rPr>
          <w:rFonts w:ascii="Times New Roman" w:eastAsia="Times New Roman" w:hAnsi="Times New Roman" w:cs="Times New Roman"/>
          <w:sz w:val="24"/>
          <w:szCs w:val="24"/>
          <w:lang w:val="en-GB"/>
        </w:rPr>
        <w:t>Jurusan</w:t>
      </w:r>
      <w:proofErr w:type="spellEnd"/>
      <w:r w:rsidRPr="005C5812">
        <w:rPr>
          <w:rFonts w:ascii="Times New Roman" w:eastAsia="Times New Roman" w:hAnsi="Times New Roman" w:cs="Times New Roman"/>
          <w:sz w:val="24"/>
          <w:szCs w:val="24"/>
          <w:lang w:val="en-GB"/>
        </w:rPr>
        <w:t xml:space="preserve"> </w:t>
      </w:r>
      <w:proofErr w:type="spellStart"/>
      <w:r w:rsidRPr="005C5812">
        <w:rPr>
          <w:rFonts w:ascii="Times New Roman" w:eastAsia="Times New Roman" w:hAnsi="Times New Roman" w:cs="Times New Roman"/>
          <w:sz w:val="24"/>
          <w:szCs w:val="24"/>
          <w:lang w:val="en-GB"/>
        </w:rPr>
        <w:t>Pendidikan</w:t>
      </w:r>
      <w:proofErr w:type="spellEnd"/>
      <w:r w:rsidRPr="005C5812">
        <w:rPr>
          <w:rFonts w:ascii="Times New Roman" w:eastAsia="Times New Roman" w:hAnsi="Times New Roman" w:cs="Times New Roman"/>
          <w:sz w:val="24"/>
          <w:szCs w:val="24"/>
          <w:lang w:val="en-GB"/>
        </w:rPr>
        <w:t xml:space="preserve"> </w:t>
      </w:r>
      <w:proofErr w:type="spellStart"/>
      <w:r w:rsidRPr="005C5812">
        <w:rPr>
          <w:rFonts w:ascii="Times New Roman" w:eastAsia="Times New Roman" w:hAnsi="Times New Roman" w:cs="Times New Roman"/>
          <w:sz w:val="24"/>
          <w:szCs w:val="24"/>
          <w:lang w:val="en-GB"/>
        </w:rPr>
        <w:t>Ekonomi</w:t>
      </w:r>
      <w:proofErr w:type="spellEnd"/>
      <w:r w:rsidRPr="005C5812">
        <w:rPr>
          <w:rFonts w:ascii="Times New Roman" w:eastAsia="Times New Roman" w:hAnsi="Times New Roman" w:cs="Times New Roman"/>
          <w:sz w:val="24"/>
          <w:szCs w:val="24"/>
        </w:rPr>
        <w:t xml:space="preserve"> meningkat. Dan para mahasiswa juga harus selalu dimotivasi agar semangat berprestasinya meningkat. Serta para peneliti lain untuk memasukan variabel yang tidak dimasukan dalam penelitian ini untuk lebih mengetahui secara meyeluruh apa yang bisa mempengaruhi prestasi belajar Mahasiswa Pendidikan Ekonomi FKIP Universitas Siliwangi Tasikmalaya.</w:t>
      </w:r>
    </w:p>
    <w:p w:rsidR="00906BAD" w:rsidRPr="004E1B36" w:rsidRDefault="00906BAD" w:rsidP="00906BAD">
      <w:pPr>
        <w:spacing w:after="160" w:line="360" w:lineRule="auto"/>
        <w:jc w:val="both"/>
        <w:rPr>
          <w:rFonts w:ascii="Times New Roman" w:eastAsia="Times New Roman" w:hAnsi="Times New Roman" w:cs="Times New Roman"/>
          <w:sz w:val="24"/>
          <w:szCs w:val="24"/>
        </w:rPr>
      </w:pPr>
    </w:p>
    <w:p w:rsidR="00906BAD" w:rsidRPr="0098720A" w:rsidRDefault="00906BAD" w:rsidP="00906BAD">
      <w:pPr>
        <w:shd w:val="clear" w:color="auto" w:fill="FFFFFF" w:themeFill="background1"/>
        <w:spacing w:line="240" w:lineRule="auto"/>
        <w:jc w:val="center"/>
        <w:rPr>
          <w:rFonts w:ascii="Times New Roman" w:hAnsi="Times New Roman"/>
          <w:b/>
          <w:sz w:val="24"/>
          <w:szCs w:val="24"/>
        </w:rPr>
      </w:pPr>
      <w:r w:rsidRPr="0098720A">
        <w:rPr>
          <w:rFonts w:ascii="Times New Roman" w:hAnsi="Times New Roman"/>
          <w:b/>
          <w:sz w:val="24"/>
          <w:szCs w:val="24"/>
        </w:rPr>
        <w:t>DAFTAR PUSTAKA</w:t>
      </w:r>
    </w:p>
    <w:sdt>
      <w:sdtPr>
        <w:rPr>
          <w:rFonts w:asciiTheme="minorHAnsi" w:eastAsiaTheme="minorHAnsi" w:hAnsiTheme="minorHAnsi" w:cstheme="minorBidi"/>
          <w:b w:val="0"/>
          <w:bCs w:val="0"/>
          <w:sz w:val="22"/>
          <w:szCs w:val="22"/>
          <w:lang w:val="id-ID"/>
        </w:rPr>
        <w:id w:val="-632491925"/>
        <w:docPartObj>
          <w:docPartGallery w:val="Bibliographies"/>
          <w:docPartUnique/>
        </w:docPartObj>
      </w:sdtPr>
      <w:sdtEndPr>
        <w:rPr>
          <w:rFonts w:ascii="Times New Roman" w:hAnsi="Times New Roman"/>
        </w:rPr>
      </w:sdtEndPr>
      <w:sdtContent>
        <w:p w:rsidR="00906BAD" w:rsidRPr="004D1CE5" w:rsidRDefault="00906BAD" w:rsidP="00906BAD">
          <w:pPr>
            <w:pStyle w:val="Heading1"/>
            <w:shd w:val="clear" w:color="auto" w:fill="FFFFFF" w:themeFill="background1"/>
            <w:spacing w:line="240" w:lineRule="auto"/>
            <w:rPr>
              <w:sz w:val="2"/>
            </w:rPr>
          </w:pPr>
        </w:p>
        <w:sdt>
          <w:sdtPr>
            <w:id w:val="111145805"/>
            <w:bibliography/>
          </w:sdtPr>
          <w:sdtEndPr>
            <w:rPr>
              <w:rFonts w:ascii="Times New Roman" w:hAnsi="Times New Roman"/>
              <w:sz w:val="24"/>
            </w:rPr>
          </w:sdtEndPr>
          <w:sdtContent>
            <w:p w:rsidR="00906BAD" w:rsidRPr="003C44D0" w:rsidRDefault="00906BAD" w:rsidP="00906BAD">
              <w:pPr>
                <w:pStyle w:val="Bibliography"/>
                <w:shd w:val="clear" w:color="auto" w:fill="FFFFFF" w:themeFill="background1"/>
                <w:spacing w:line="240" w:lineRule="auto"/>
                <w:ind w:left="720" w:hanging="720"/>
                <w:rPr>
                  <w:rFonts w:ascii="Times New Roman" w:hAnsi="Times New Roman"/>
                  <w:noProof/>
                  <w:sz w:val="24"/>
                  <w:lang w:val="en-US"/>
                </w:rPr>
              </w:pPr>
              <w:r w:rsidRPr="003C44D0">
                <w:rPr>
                  <w:rFonts w:ascii="Times New Roman" w:hAnsi="Times New Roman"/>
                  <w:sz w:val="24"/>
                </w:rPr>
                <w:fldChar w:fldCharType="begin"/>
              </w:r>
              <w:r w:rsidRPr="004E225F">
                <w:rPr>
                  <w:rFonts w:ascii="Times New Roman" w:hAnsi="Times New Roman"/>
                  <w:sz w:val="24"/>
                </w:rPr>
                <w:instrText xml:space="preserve"> BIBLIOGRAPHY </w:instrText>
              </w:r>
              <w:r w:rsidRPr="003C44D0">
                <w:rPr>
                  <w:rFonts w:ascii="Times New Roman" w:hAnsi="Times New Roman"/>
                  <w:sz w:val="24"/>
                </w:rPr>
                <w:fldChar w:fldCharType="separate"/>
              </w:r>
              <w:r w:rsidRPr="003C44D0">
                <w:rPr>
                  <w:rFonts w:ascii="Times New Roman" w:hAnsi="Times New Roman"/>
                  <w:noProof/>
                  <w:sz w:val="24"/>
                  <w:lang w:val="en-US"/>
                </w:rPr>
                <w:t xml:space="preserve">Arikunto, S. (2013). </w:t>
              </w:r>
              <w:r w:rsidRPr="003C44D0">
                <w:rPr>
                  <w:rFonts w:ascii="Times New Roman" w:hAnsi="Times New Roman"/>
                  <w:i/>
                  <w:iCs/>
                  <w:noProof/>
                  <w:sz w:val="24"/>
                  <w:lang w:val="en-US"/>
                </w:rPr>
                <w:t>Prosedur Penelitian Suatu Pendekatan Praktik.</w:t>
              </w:r>
              <w:r w:rsidRPr="003C44D0">
                <w:rPr>
                  <w:rFonts w:ascii="Times New Roman" w:hAnsi="Times New Roman"/>
                  <w:noProof/>
                  <w:sz w:val="24"/>
                  <w:lang w:val="en-US"/>
                </w:rPr>
                <w:t xml:space="preserve"> Jakarta: PT Rineka Cipta.</w:t>
              </w:r>
            </w:p>
            <w:p w:rsidR="00906BAD" w:rsidRPr="003C44D0" w:rsidRDefault="00906BAD" w:rsidP="00906BAD">
              <w:pPr>
                <w:pStyle w:val="Bibliography"/>
                <w:shd w:val="clear" w:color="auto" w:fill="FFFFFF" w:themeFill="background1"/>
                <w:spacing w:line="240" w:lineRule="auto"/>
                <w:ind w:left="720" w:hanging="720"/>
                <w:rPr>
                  <w:rFonts w:ascii="Times New Roman" w:hAnsi="Times New Roman"/>
                  <w:noProof/>
                  <w:sz w:val="24"/>
                  <w:lang w:val="en-US"/>
                </w:rPr>
              </w:pPr>
              <w:r w:rsidRPr="003C44D0">
                <w:rPr>
                  <w:rFonts w:ascii="Times New Roman" w:hAnsi="Times New Roman"/>
                  <w:noProof/>
                  <w:sz w:val="24"/>
                  <w:lang w:val="en-US"/>
                </w:rPr>
                <w:t xml:space="preserve">B.Uno, H. (2011). </w:t>
              </w:r>
              <w:r w:rsidRPr="003C44D0">
                <w:rPr>
                  <w:rFonts w:ascii="Times New Roman" w:hAnsi="Times New Roman"/>
                  <w:i/>
                  <w:iCs/>
                  <w:noProof/>
                  <w:sz w:val="24"/>
                  <w:lang w:val="en-US"/>
                </w:rPr>
                <w:t>Teori Motivasi dan Pengukurannya: Analisis di Bidang Pendidikan.</w:t>
              </w:r>
              <w:r w:rsidRPr="003C44D0">
                <w:rPr>
                  <w:rFonts w:ascii="Times New Roman" w:hAnsi="Times New Roman"/>
                  <w:noProof/>
                  <w:sz w:val="24"/>
                  <w:lang w:val="en-US"/>
                </w:rPr>
                <w:t xml:space="preserve"> Jakarta: Bumi Aksara.</w:t>
              </w:r>
            </w:p>
            <w:p w:rsidR="00906BAD" w:rsidRPr="003C44D0" w:rsidRDefault="00906BAD" w:rsidP="00906BAD">
              <w:pPr>
                <w:pStyle w:val="Bibliography"/>
                <w:shd w:val="clear" w:color="auto" w:fill="FFFFFF" w:themeFill="background1"/>
                <w:spacing w:line="240" w:lineRule="auto"/>
                <w:ind w:left="720" w:hanging="720"/>
                <w:rPr>
                  <w:rFonts w:ascii="Times New Roman" w:hAnsi="Times New Roman"/>
                  <w:noProof/>
                  <w:sz w:val="24"/>
                  <w:lang w:val="en-US"/>
                </w:rPr>
              </w:pPr>
              <w:r w:rsidRPr="003C44D0">
                <w:rPr>
                  <w:rFonts w:ascii="Times New Roman" w:hAnsi="Times New Roman"/>
                  <w:noProof/>
                  <w:sz w:val="24"/>
                  <w:lang w:val="en-US"/>
                </w:rPr>
                <w:t xml:space="preserve">Djaali. (2012). </w:t>
              </w:r>
              <w:r w:rsidRPr="003C44D0">
                <w:rPr>
                  <w:rFonts w:ascii="Times New Roman" w:hAnsi="Times New Roman"/>
                  <w:i/>
                  <w:iCs/>
                  <w:noProof/>
                  <w:sz w:val="24"/>
                  <w:lang w:val="en-US"/>
                </w:rPr>
                <w:t>Psikologi Pendidikan.</w:t>
              </w:r>
              <w:r w:rsidRPr="003C44D0">
                <w:rPr>
                  <w:rFonts w:ascii="Times New Roman" w:hAnsi="Times New Roman"/>
                  <w:noProof/>
                  <w:sz w:val="24"/>
                  <w:lang w:val="en-US"/>
                </w:rPr>
                <w:t xml:space="preserve"> Jakarta: Bumi Aksara.</w:t>
              </w:r>
            </w:p>
            <w:p w:rsidR="00906BAD" w:rsidRPr="003C44D0" w:rsidRDefault="00906BAD" w:rsidP="00906BAD">
              <w:pPr>
                <w:pStyle w:val="Bibliography"/>
                <w:shd w:val="clear" w:color="auto" w:fill="FFFFFF" w:themeFill="background1"/>
                <w:spacing w:line="240" w:lineRule="auto"/>
                <w:ind w:left="720" w:hanging="720"/>
                <w:rPr>
                  <w:rFonts w:ascii="Times New Roman" w:hAnsi="Times New Roman"/>
                  <w:noProof/>
                  <w:sz w:val="24"/>
                  <w:lang w:val="en-US"/>
                </w:rPr>
              </w:pPr>
              <w:r w:rsidRPr="003C44D0">
                <w:rPr>
                  <w:rFonts w:ascii="Times New Roman" w:hAnsi="Times New Roman"/>
                  <w:noProof/>
                  <w:sz w:val="24"/>
                  <w:lang w:val="en-US"/>
                </w:rPr>
                <w:t xml:space="preserve">Hamalik, O. (2016). </w:t>
              </w:r>
              <w:r w:rsidRPr="003C44D0">
                <w:rPr>
                  <w:rFonts w:ascii="Times New Roman" w:hAnsi="Times New Roman"/>
                  <w:i/>
                  <w:iCs/>
                  <w:noProof/>
                  <w:sz w:val="24"/>
                  <w:lang w:val="en-US"/>
                </w:rPr>
                <w:t>Proses Belajar Mengajar.</w:t>
              </w:r>
              <w:r w:rsidRPr="003C44D0">
                <w:rPr>
                  <w:rFonts w:ascii="Times New Roman" w:hAnsi="Times New Roman"/>
                  <w:noProof/>
                  <w:sz w:val="24"/>
                  <w:lang w:val="en-US"/>
                </w:rPr>
                <w:t xml:space="preserve"> Bandung: Sinar Baru Algesindo.</w:t>
              </w:r>
            </w:p>
            <w:p w:rsidR="00906BAD" w:rsidRPr="003C44D0" w:rsidRDefault="00906BAD" w:rsidP="00906BAD">
              <w:pPr>
                <w:pStyle w:val="Bibliography"/>
                <w:shd w:val="clear" w:color="auto" w:fill="FFFFFF" w:themeFill="background1"/>
                <w:spacing w:line="240" w:lineRule="auto"/>
                <w:ind w:left="720" w:hanging="720"/>
                <w:rPr>
                  <w:rFonts w:ascii="Times New Roman" w:hAnsi="Times New Roman"/>
                  <w:noProof/>
                  <w:sz w:val="24"/>
                  <w:lang w:val="en-US"/>
                </w:rPr>
              </w:pPr>
              <w:r w:rsidRPr="003C44D0">
                <w:rPr>
                  <w:rFonts w:ascii="Times New Roman" w:hAnsi="Times New Roman"/>
                  <w:noProof/>
                  <w:sz w:val="24"/>
                  <w:lang w:val="en-US"/>
                </w:rPr>
                <w:lastRenderedPageBreak/>
                <w:t xml:space="preserve">Hamdani. (2011). </w:t>
              </w:r>
              <w:r w:rsidRPr="003C44D0">
                <w:rPr>
                  <w:rFonts w:ascii="Times New Roman" w:hAnsi="Times New Roman"/>
                  <w:i/>
                  <w:iCs/>
                  <w:noProof/>
                  <w:sz w:val="24"/>
                  <w:lang w:val="en-US"/>
                </w:rPr>
                <w:t>Strategi Belajar Mengajar.</w:t>
              </w:r>
              <w:r w:rsidRPr="003C44D0">
                <w:rPr>
                  <w:rFonts w:ascii="Times New Roman" w:hAnsi="Times New Roman"/>
                  <w:noProof/>
                  <w:sz w:val="24"/>
                  <w:lang w:val="en-US"/>
                </w:rPr>
                <w:t xml:space="preserve"> Bandung: Pustaka Setia.</w:t>
              </w:r>
            </w:p>
            <w:p w:rsidR="00906BAD" w:rsidRPr="003C44D0" w:rsidRDefault="00906BAD" w:rsidP="00906BAD">
              <w:pPr>
                <w:pStyle w:val="Bibliography"/>
                <w:shd w:val="clear" w:color="auto" w:fill="FFFFFF" w:themeFill="background1"/>
                <w:spacing w:line="240" w:lineRule="auto"/>
                <w:ind w:left="720" w:hanging="720"/>
                <w:rPr>
                  <w:rFonts w:ascii="Times New Roman" w:hAnsi="Times New Roman"/>
                  <w:noProof/>
                  <w:sz w:val="24"/>
                  <w:lang w:val="en-US"/>
                </w:rPr>
              </w:pPr>
              <w:r w:rsidRPr="003C44D0">
                <w:rPr>
                  <w:rFonts w:ascii="Times New Roman" w:hAnsi="Times New Roman"/>
                  <w:noProof/>
                  <w:sz w:val="24"/>
                  <w:lang w:val="en-US"/>
                </w:rPr>
                <w:t xml:space="preserve">Hariyanto, S. d. (2012). </w:t>
              </w:r>
              <w:r w:rsidRPr="003C44D0">
                <w:rPr>
                  <w:rFonts w:ascii="Times New Roman" w:hAnsi="Times New Roman"/>
                  <w:i/>
                  <w:iCs/>
                  <w:noProof/>
                  <w:sz w:val="24"/>
                  <w:lang w:val="en-US"/>
                </w:rPr>
                <w:t>Belajar dan Pembelajaran.</w:t>
              </w:r>
              <w:r w:rsidRPr="003C44D0">
                <w:rPr>
                  <w:rFonts w:ascii="Times New Roman" w:hAnsi="Times New Roman"/>
                  <w:noProof/>
                  <w:sz w:val="24"/>
                  <w:lang w:val="en-US"/>
                </w:rPr>
                <w:t xml:space="preserve"> Bandung: PT. Remaja Rosdakarya.</w:t>
              </w:r>
            </w:p>
            <w:p w:rsidR="00906BAD" w:rsidRPr="003C44D0" w:rsidRDefault="00906BAD" w:rsidP="00906BAD">
              <w:pPr>
                <w:pStyle w:val="Bibliography"/>
                <w:shd w:val="clear" w:color="auto" w:fill="FFFFFF" w:themeFill="background1"/>
                <w:spacing w:line="240" w:lineRule="auto"/>
                <w:ind w:left="720" w:hanging="720"/>
                <w:rPr>
                  <w:rFonts w:ascii="Times New Roman" w:hAnsi="Times New Roman"/>
                  <w:noProof/>
                  <w:sz w:val="24"/>
                  <w:lang w:val="en-US"/>
                </w:rPr>
              </w:pPr>
              <w:r w:rsidRPr="003C44D0">
                <w:rPr>
                  <w:rFonts w:ascii="Times New Roman" w:hAnsi="Times New Roman"/>
                  <w:noProof/>
                  <w:sz w:val="24"/>
                  <w:lang w:val="en-US"/>
                </w:rPr>
                <w:t>Ilyas, M. (2014). Pengaruh Motivasi Belajar dan Lingkungan Belajar terhadap Prestasi Belajar Akuntansi Siswa kelas XII IPS SMA NEGERI 1 NGAGLIK TAHUN AJARAN 2013/2014.</w:t>
              </w:r>
            </w:p>
            <w:p w:rsidR="00906BAD" w:rsidRPr="003C44D0" w:rsidRDefault="00906BAD" w:rsidP="00906BAD">
              <w:pPr>
                <w:pStyle w:val="Bibliography"/>
                <w:shd w:val="clear" w:color="auto" w:fill="FFFFFF" w:themeFill="background1"/>
                <w:spacing w:line="240" w:lineRule="auto"/>
                <w:ind w:left="720" w:hanging="720"/>
                <w:rPr>
                  <w:rFonts w:ascii="Times New Roman" w:hAnsi="Times New Roman"/>
                  <w:noProof/>
                  <w:sz w:val="24"/>
                  <w:lang w:val="en-US"/>
                </w:rPr>
              </w:pPr>
              <w:r w:rsidRPr="003C44D0">
                <w:rPr>
                  <w:rFonts w:ascii="Times New Roman" w:hAnsi="Times New Roman"/>
                  <w:noProof/>
                  <w:sz w:val="24"/>
                  <w:lang w:val="en-US"/>
                </w:rPr>
                <w:t xml:space="preserve">Kemendikbud. (2018). </w:t>
              </w:r>
              <w:r w:rsidRPr="003C44D0">
                <w:rPr>
                  <w:rFonts w:ascii="Times New Roman" w:hAnsi="Times New Roman"/>
                  <w:i/>
                  <w:iCs/>
                  <w:noProof/>
                  <w:sz w:val="24"/>
                  <w:lang w:val="en-US"/>
                </w:rPr>
                <w:t>Kemendikbud</w:t>
              </w:r>
              <w:r w:rsidRPr="003C44D0">
                <w:rPr>
                  <w:rFonts w:ascii="Times New Roman" w:hAnsi="Times New Roman"/>
                  <w:noProof/>
                  <w:sz w:val="24"/>
                  <w:lang w:val="en-US"/>
                </w:rPr>
                <w:t xml:space="preserve">. Retrieved Januari 27, 2019, from Neraca </w:t>
              </w:r>
              <w:r>
                <w:rPr>
                  <w:rFonts w:ascii="Times New Roman" w:hAnsi="Times New Roman"/>
                  <w:noProof/>
                  <w:sz w:val="24"/>
                </w:rPr>
                <w:t xml:space="preserve"> </w:t>
              </w:r>
              <w:r w:rsidRPr="003C44D0">
                <w:rPr>
                  <w:rFonts w:ascii="Times New Roman" w:hAnsi="Times New Roman"/>
                  <w:noProof/>
                  <w:sz w:val="24"/>
                  <w:lang w:val="en-US"/>
                </w:rPr>
                <w:t>Pendidikan Kabupaten Ciamis: http://npd.kemendikbud.go.id/cetak/2018020000%20Jawa%Barat/021400_Kab.%20Ciamis_2018.pdf</w:t>
              </w:r>
            </w:p>
            <w:p w:rsidR="00906BAD" w:rsidRPr="003C44D0" w:rsidRDefault="00906BAD" w:rsidP="00906BAD">
              <w:pPr>
                <w:pStyle w:val="Bibliography"/>
                <w:shd w:val="clear" w:color="auto" w:fill="FFFFFF" w:themeFill="background1"/>
                <w:spacing w:line="240" w:lineRule="auto"/>
                <w:ind w:left="720" w:hanging="720"/>
                <w:rPr>
                  <w:rFonts w:ascii="Times New Roman" w:hAnsi="Times New Roman"/>
                  <w:noProof/>
                  <w:sz w:val="24"/>
                  <w:lang w:val="en-US"/>
                </w:rPr>
              </w:pPr>
              <w:r w:rsidRPr="003C44D0">
                <w:rPr>
                  <w:rFonts w:ascii="Times New Roman" w:hAnsi="Times New Roman"/>
                  <w:noProof/>
                  <w:sz w:val="24"/>
                  <w:lang w:val="en-US"/>
                </w:rPr>
                <w:t>Kurniasari, F. W. (2013). Pengaruh Lingkungan Belajar dan Motivasi Belajar Terhadap Prestasi Belajar IPS Siswa SMPN 3 Wonosobo.</w:t>
              </w:r>
            </w:p>
            <w:p w:rsidR="00906BAD" w:rsidRPr="003C44D0" w:rsidRDefault="00906BAD" w:rsidP="00906BAD">
              <w:pPr>
                <w:pStyle w:val="Bibliography"/>
                <w:shd w:val="clear" w:color="auto" w:fill="FFFFFF" w:themeFill="background1"/>
                <w:spacing w:line="240" w:lineRule="auto"/>
                <w:ind w:left="720" w:hanging="720"/>
                <w:rPr>
                  <w:rFonts w:ascii="Times New Roman" w:hAnsi="Times New Roman"/>
                  <w:noProof/>
                  <w:sz w:val="24"/>
                  <w:lang w:val="en-US"/>
                </w:rPr>
              </w:pPr>
              <w:r w:rsidRPr="003C44D0">
                <w:rPr>
                  <w:rFonts w:ascii="Times New Roman" w:hAnsi="Times New Roman"/>
                  <w:noProof/>
                  <w:sz w:val="24"/>
                  <w:lang w:val="en-US"/>
                </w:rPr>
                <w:t>Laksmi, W. A. (2017). Pengaruh Lingkungan Belajar dan Motivasi Belajar Terhadap Hasil Belajar Siswa Kelas X Jurusan Akuntansi SMK 1 Pgri Jakarta.</w:t>
              </w:r>
            </w:p>
            <w:p w:rsidR="00906BAD" w:rsidRPr="003C44D0" w:rsidRDefault="00906BAD" w:rsidP="00906BAD">
              <w:pPr>
                <w:pStyle w:val="Bibliography"/>
                <w:shd w:val="clear" w:color="auto" w:fill="FFFFFF" w:themeFill="background1"/>
                <w:spacing w:line="240" w:lineRule="auto"/>
                <w:ind w:left="720" w:hanging="720"/>
                <w:rPr>
                  <w:rFonts w:ascii="Times New Roman" w:hAnsi="Times New Roman"/>
                  <w:noProof/>
                  <w:sz w:val="24"/>
                  <w:lang w:val="en-US"/>
                </w:rPr>
              </w:pPr>
              <w:r w:rsidRPr="003C44D0">
                <w:rPr>
                  <w:rFonts w:ascii="Times New Roman" w:hAnsi="Times New Roman"/>
                  <w:noProof/>
                  <w:sz w:val="24"/>
                  <w:lang w:val="en-US"/>
                </w:rPr>
                <w:t>Puspitasari, M. (2010). Pengaruh Minat Belajar ekonomi dan Lingkungan Belajar di Sekolah terhadap Hasil Belajar Ekonomi siswa Kelas X SMU YP Unila Bandar Lampung Tahun Pelajaran 2008/2009.</w:t>
              </w:r>
            </w:p>
            <w:p w:rsidR="00906BAD" w:rsidRPr="003C44D0" w:rsidRDefault="00906BAD" w:rsidP="00906BAD">
              <w:pPr>
                <w:pStyle w:val="Bibliography"/>
                <w:shd w:val="clear" w:color="auto" w:fill="FFFFFF" w:themeFill="background1"/>
                <w:spacing w:line="240" w:lineRule="auto"/>
                <w:ind w:left="720" w:hanging="720"/>
                <w:rPr>
                  <w:rFonts w:ascii="Times New Roman" w:hAnsi="Times New Roman"/>
                  <w:noProof/>
                  <w:sz w:val="24"/>
                  <w:lang w:val="en-US"/>
                </w:rPr>
              </w:pPr>
              <w:r w:rsidRPr="003C44D0">
                <w:rPr>
                  <w:rFonts w:ascii="Times New Roman" w:hAnsi="Times New Roman"/>
                  <w:noProof/>
                  <w:sz w:val="24"/>
                  <w:lang w:val="en-US"/>
                </w:rPr>
                <w:t xml:space="preserve">Riduwan. (2015). </w:t>
              </w:r>
              <w:r w:rsidRPr="003C44D0">
                <w:rPr>
                  <w:rFonts w:ascii="Times New Roman" w:hAnsi="Times New Roman"/>
                  <w:i/>
                  <w:iCs/>
                  <w:noProof/>
                  <w:sz w:val="24"/>
                  <w:lang w:val="en-US"/>
                </w:rPr>
                <w:t>Belajar Mudah Penelitian untuk Guru-Karyawan dan Peneliti Pemuda.</w:t>
              </w:r>
              <w:r w:rsidRPr="003C44D0">
                <w:rPr>
                  <w:rFonts w:ascii="Times New Roman" w:hAnsi="Times New Roman"/>
                  <w:noProof/>
                  <w:sz w:val="24"/>
                  <w:lang w:val="en-US"/>
                </w:rPr>
                <w:t xml:space="preserve"> Bandung: Alfabeta.</w:t>
              </w:r>
            </w:p>
            <w:p w:rsidR="00906BAD" w:rsidRPr="003C44D0" w:rsidRDefault="00906BAD" w:rsidP="00906BAD">
              <w:pPr>
                <w:pStyle w:val="Bibliography"/>
                <w:shd w:val="clear" w:color="auto" w:fill="FFFFFF" w:themeFill="background1"/>
                <w:spacing w:line="240" w:lineRule="auto"/>
                <w:ind w:left="720" w:hanging="720"/>
                <w:rPr>
                  <w:rFonts w:ascii="Times New Roman" w:hAnsi="Times New Roman"/>
                  <w:noProof/>
                  <w:sz w:val="24"/>
                  <w:lang w:val="en-US"/>
                </w:rPr>
              </w:pPr>
              <w:r w:rsidRPr="003C44D0">
                <w:rPr>
                  <w:rFonts w:ascii="Times New Roman" w:hAnsi="Times New Roman"/>
                  <w:noProof/>
                  <w:sz w:val="24"/>
                  <w:lang w:val="en-US"/>
                </w:rPr>
                <w:t xml:space="preserve">Sadirman, A. (2007). </w:t>
              </w:r>
              <w:r w:rsidRPr="003C44D0">
                <w:rPr>
                  <w:rFonts w:ascii="Times New Roman" w:hAnsi="Times New Roman"/>
                  <w:i/>
                  <w:iCs/>
                  <w:noProof/>
                  <w:sz w:val="24"/>
                  <w:lang w:val="en-US"/>
                </w:rPr>
                <w:t>Interaksi dan Motivasi Belajar Mengajar.</w:t>
              </w:r>
              <w:r w:rsidRPr="003C44D0">
                <w:rPr>
                  <w:rFonts w:ascii="Times New Roman" w:hAnsi="Times New Roman"/>
                  <w:noProof/>
                  <w:sz w:val="24"/>
                  <w:lang w:val="en-US"/>
                </w:rPr>
                <w:t xml:space="preserve"> Bandung: Rajawali Pers.</w:t>
              </w:r>
            </w:p>
            <w:p w:rsidR="00906BAD" w:rsidRPr="003C44D0" w:rsidRDefault="00906BAD" w:rsidP="00906BAD">
              <w:pPr>
                <w:pStyle w:val="Bibliography"/>
                <w:shd w:val="clear" w:color="auto" w:fill="FFFFFF" w:themeFill="background1"/>
                <w:spacing w:line="240" w:lineRule="auto"/>
                <w:ind w:left="720" w:hanging="720"/>
                <w:rPr>
                  <w:rFonts w:ascii="Times New Roman" w:hAnsi="Times New Roman"/>
                  <w:noProof/>
                  <w:sz w:val="24"/>
                  <w:lang w:val="en-US"/>
                </w:rPr>
              </w:pPr>
              <w:r w:rsidRPr="003C44D0">
                <w:rPr>
                  <w:rFonts w:ascii="Times New Roman" w:hAnsi="Times New Roman"/>
                  <w:noProof/>
                  <w:sz w:val="24"/>
                  <w:lang w:val="en-US"/>
                </w:rPr>
                <w:t xml:space="preserve">Slameto. (2010). </w:t>
              </w:r>
              <w:r w:rsidRPr="003C44D0">
                <w:rPr>
                  <w:rFonts w:ascii="Times New Roman" w:hAnsi="Times New Roman"/>
                  <w:i/>
                  <w:iCs/>
                  <w:noProof/>
                  <w:sz w:val="24"/>
                  <w:lang w:val="en-US"/>
                </w:rPr>
                <w:t>Belajar dan Faktor-Faktor yang Mempengaruhinya.</w:t>
              </w:r>
              <w:r w:rsidRPr="003C44D0">
                <w:rPr>
                  <w:rFonts w:ascii="Times New Roman" w:hAnsi="Times New Roman"/>
                  <w:noProof/>
                  <w:sz w:val="24"/>
                  <w:lang w:val="en-US"/>
                </w:rPr>
                <w:t xml:space="preserve"> Jakarta: Bumi Aksara.</w:t>
              </w:r>
            </w:p>
            <w:p w:rsidR="00906BAD" w:rsidRPr="003C44D0" w:rsidRDefault="00906BAD" w:rsidP="00906BAD">
              <w:pPr>
                <w:pStyle w:val="Bibliography"/>
                <w:shd w:val="clear" w:color="auto" w:fill="FFFFFF" w:themeFill="background1"/>
                <w:spacing w:line="240" w:lineRule="auto"/>
                <w:ind w:left="720" w:hanging="720"/>
                <w:rPr>
                  <w:rFonts w:ascii="Times New Roman" w:hAnsi="Times New Roman"/>
                  <w:noProof/>
                  <w:sz w:val="24"/>
                  <w:lang w:val="en-US"/>
                </w:rPr>
              </w:pPr>
              <w:r w:rsidRPr="003C44D0">
                <w:rPr>
                  <w:rFonts w:ascii="Times New Roman" w:hAnsi="Times New Roman"/>
                  <w:noProof/>
                  <w:sz w:val="24"/>
                  <w:lang w:val="en-US"/>
                </w:rPr>
                <w:t xml:space="preserve">Sudjana. (2005). </w:t>
              </w:r>
              <w:r w:rsidRPr="003C44D0">
                <w:rPr>
                  <w:rFonts w:ascii="Times New Roman" w:hAnsi="Times New Roman"/>
                  <w:i/>
                  <w:iCs/>
                  <w:noProof/>
                  <w:sz w:val="24"/>
                  <w:lang w:val="en-US"/>
                </w:rPr>
                <w:t>Metode Statistika.</w:t>
              </w:r>
              <w:r w:rsidRPr="003C44D0">
                <w:rPr>
                  <w:rFonts w:ascii="Times New Roman" w:hAnsi="Times New Roman"/>
                  <w:noProof/>
                  <w:sz w:val="24"/>
                  <w:lang w:val="en-US"/>
                </w:rPr>
                <w:t xml:space="preserve"> Bandung: Tatsiro.</w:t>
              </w:r>
            </w:p>
            <w:p w:rsidR="00906BAD" w:rsidRPr="003C44D0" w:rsidRDefault="00906BAD" w:rsidP="00906BAD">
              <w:pPr>
                <w:pStyle w:val="Bibliography"/>
                <w:shd w:val="clear" w:color="auto" w:fill="FFFFFF" w:themeFill="background1"/>
                <w:spacing w:line="240" w:lineRule="auto"/>
                <w:ind w:left="720" w:hanging="720"/>
                <w:rPr>
                  <w:rFonts w:ascii="Times New Roman" w:hAnsi="Times New Roman"/>
                  <w:noProof/>
                  <w:sz w:val="24"/>
                  <w:lang w:val="en-US"/>
                </w:rPr>
              </w:pPr>
              <w:r w:rsidRPr="003C44D0">
                <w:rPr>
                  <w:rFonts w:ascii="Times New Roman" w:hAnsi="Times New Roman"/>
                  <w:noProof/>
                  <w:sz w:val="24"/>
                  <w:lang w:val="en-US"/>
                </w:rPr>
                <w:t xml:space="preserve">Sugiyono. (2015). </w:t>
              </w:r>
              <w:r w:rsidRPr="003C44D0">
                <w:rPr>
                  <w:rFonts w:ascii="Times New Roman" w:hAnsi="Times New Roman"/>
                  <w:i/>
                  <w:iCs/>
                  <w:noProof/>
                  <w:sz w:val="24"/>
                  <w:lang w:val="en-US"/>
                </w:rPr>
                <w:t>Metode Penelitian Pendidikan Pendekatan Kuantitatif, Kualitatif dan R&amp;D.</w:t>
              </w:r>
              <w:r w:rsidRPr="003C44D0">
                <w:rPr>
                  <w:rFonts w:ascii="Times New Roman" w:hAnsi="Times New Roman"/>
                  <w:noProof/>
                  <w:sz w:val="24"/>
                  <w:lang w:val="en-US"/>
                </w:rPr>
                <w:t xml:space="preserve"> Bandung: Alfabeta.</w:t>
              </w:r>
            </w:p>
            <w:p w:rsidR="00906BAD" w:rsidRPr="003C44D0" w:rsidRDefault="00906BAD" w:rsidP="00906BAD">
              <w:pPr>
                <w:pStyle w:val="Bibliography"/>
                <w:shd w:val="clear" w:color="auto" w:fill="FFFFFF" w:themeFill="background1"/>
                <w:spacing w:line="240" w:lineRule="auto"/>
                <w:ind w:left="720" w:hanging="720"/>
                <w:rPr>
                  <w:rFonts w:ascii="Times New Roman" w:hAnsi="Times New Roman"/>
                  <w:noProof/>
                  <w:sz w:val="24"/>
                  <w:lang w:val="en-US"/>
                </w:rPr>
              </w:pPr>
              <w:r w:rsidRPr="003C44D0">
                <w:rPr>
                  <w:rFonts w:ascii="Times New Roman" w:hAnsi="Times New Roman"/>
                  <w:noProof/>
                  <w:sz w:val="24"/>
                  <w:lang w:val="en-US"/>
                </w:rPr>
                <w:t xml:space="preserve">Sukmadinata, N. S. (2007). </w:t>
              </w:r>
              <w:r w:rsidRPr="003C44D0">
                <w:rPr>
                  <w:rFonts w:ascii="Times New Roman" w:hAnsi="Times New Roman"/>
                  <w:i/>
                  <w:iCs/>
                  <w:noProof/>
                  <w:sz w:val="24"/>
                  <w:lang w:val="en-US"/>
                </w:rPr>
                <w:t>Landasan Psikologis Proses Pendidikan.</w:t>
              </w:r>
              <w:r w:rsidRPr="003C44D0">
                <w:rPr>
                  <w:rFonts w:ascii="Times New Roman" w:hAnsi="Times New Roman"/>
                  <w:noProof/>
                  <w:sz w:val="24"/>
                  <w:lang w:val="en-US"/>
                </w:rPr>
                <w:t xml:space="preserve"> Bandung: Remaja Rosda Karya.</w:t>
              </w:r>
            </w:p>
            <w:p w:rsidR="00906BAD" w:rsidRPr="003C44D0" w:rsidRDefault="00906BAD" w:rsidP="00906BAD">
              <w:pPr>
                <w:pStyle w:val="Bibliography"/>
                <w:shd w:val="clear" w:color="auto" w:fill="FFFFFF" w:themeFill="background1"/>
                <w:spacing w:line="240" w:lineRule="auto"/>
                <w:ind w:left="720" w:hanging="720"/>
                <w:rPr>
                  <w:rFonts w:ascii="Times New Roman" w:hAnsi="Times New Roman"/>
                  <w:noProof/>
                  <w:sz w:val="24"/>
                  <w:lang w:val="en-US"/>
                </w:rPr>
              </w:pPr>
              <w:r w:rsidRPr="003C44D0">
                <w:rPr>
                  <w:rFonts w:ascii="Times New Roman" w:hAnsi="Times New Roman"/>
                  <w:noProof/>
                  <w:sz w:val="24"/>
                  <w:lang w:val="en-US"/>
                </w:rPr>
                <w:t xml:space="preserve">Susanto, A. (2015). </w:t>
              </w:r>
              <w:r w:rsidRPr="003C44D0">
                <w:rPr>
                  <w:rFonts w:ascii="Times New Roman" w:hAnsi="Times New Roman"/>
                  <w:i/>
                  <w:iCs/>
                  <w:noProof/>
                  <w:sz w:val="24"/>
                  <w:lang w:val="en-US"/>
                </w:rPr>
                <w:t>Teori Belajar dan Pembelajaran di Sekolah Dasar.</w:t>
              </w:r>
              <w:r w:rsidRPr="003C44D0">
                <w:rPr>
                  <w:rFonts w:ascii="Times New Roman" w:hAnsi="Times New Roman"/>
                  <w:noProof/>
                  <w:sz w:val="24"/>
                  <w:lang w:val="en-US"/>
                </w:rPr>
                <w:t xml:space="preserve"> Jakarta: PRENAMEDIA GROUP.</w:t>
              </w:r>
            </w:p>
            <w:p w:rsidR="00906BAD" w:rsidRPr="003C44D0" w:rsidRDefault="00906BAD" w:rsidP="00906BAD">
              <w:pPr>
                <w:pStyle w:val="Bibliography"/>
                <w:shd w:val="clear" w:color="auto" w:fill="FFFFFF" w:themeFill="background1"/>
                <w:spacing w:line="240" w:lineRule="auto"/>
                <w:ind w:left="720" w:hanging="720"/>
                <w:rPr>
                  <w:rFonts w:ascii="Times New Roman" w:hAnsi="Times New Roman"/>
                  <w:noProof/>
                  <w:sz w:val="24"/>
                  <w:lang w:val="en-US"/>
                </w:rPr>
              </w:pPr>
              <w:r w:rsidRPr="003C44D0">
                <w:rPr>
                  <w:rFonts w:ascii="Times New Roman" w:hAnsi="Times New Roman"/>
                  <w:noProof/>
                  <w:sz w:val="24"/>
                  <w:lang w:val="en-US"/>
                </w:rPr>
                <w:t xml:space="preserve">Syah, M. (2008). </w:t>
              </w:r>
              <w:r w:rsidRPr="003C44D0">
                <w:rPr>
                  <w:rFonts w:ascii="Times New Roman" w:hAnsi="Times New Roman"/>
                  <w:i/>
                  <w:iCs/>
                  <w:noProof/>
                  <w:sz w:val="24"/>
                  <w:lang w:val="en-US"/>
                </w:rPr>
                <w:t>Psikologi Pembelajaran.</w:t>
              </w:r>
              <w:r w:rsidRPr="003C44D0">
                <w:rPr>
                  <w:rFonts w:ascii="Times New Roman" w:hAnsi="Times New Roman"/>
                  <w:noProof/>
                  <w:sz w:val="24"/>
                  <w:lang w:val="en-US"/>
                </w:rPr>
                <w:t xml:space="preserve"> Jakarta : PT Raja Grafindo Prasada.</w:t>
              </w:r>
            </w:p>
            <w:p w:rsidR="00906BAD" w:rsidRPr="003C44D0" w:rsidRDefault="00906BAD" w:rsidP="00906BAD">
              <w:pPr>
                <w:pStyle w:val="Bibliography"/>
                <w:shd w:val="clear" w:color="auto" w:fill="FFFFFF" w:themeFill="background1"/>
                <w:spacing w:line="240" w:lineRule="auto"/>
                <w:ind w:left="720" w:hanging="720"/>
                <w:rPr>
                  <w:rFonts w:ascii="Times New Roman" w:hAnsi="Times New Roman"/>
                  <w:noProof/>
                  <w:sz w:val="24"/>
                  <w:lang w:val="en-US"/>
                </w:rPr>
              </w:pPr>
              <w:r w:rsidRPr="003C44D0">
                <w:rPr>
                  <w:rFonts w:ascii="Times New Roman" w:hAnsi="Times New Roman"/>
                  <w:noProof/>
                  <w:sz w:val="24"/>
                  <w:lang w:val="en-US"/>
                </w:rPr>
                <w:t xml:space="preserve">Tohirin. (2008). </w:t>
              </w:r>
              <w:r w:rsidRPr="003C44D0">
                <w:rPr>
                  <w:rFonts w:ascii="Times New Roman" w:hAnsi="Times New Roman"/>
                  <w:i/>
                  <w:iCs/>
                  <w:noProof/>
                  <w:sz w:val="24"/>
                  <w:lang w:val="en-US"/>
                </w:rPr>
                <w:t>Psikologi Pembelajaran Pendidikan Agama Islam.</w:t>
              </w:r>
              <w:r w:rsidRPr="003C44D0">
                <w:rPr>
                  <w:rFonts w:ascii="Times New Roman" w:hAnsi="Times New Roman"/>
                  <w:noProof/>
                  <w:sz w:val="24"/>
                  <w:lang w:val="en-US"/>
                </w:rPr>
                <w:t xml:space="preserve"> Jakarta: PT Grafindo Persada.</w:t>
              </w:r>
            </w:p>
            <w:p w:rsidR="00906BAD" w:rsidRPr="003C44D0" w:rsidRDefault="00906BAD" w:rsidP="00906BAD">
              <w:pPr>
                <w:pStyle w:val="Bibliography"/>
                <w:shd w:val="clear" w:color="auto" w:fill="FFFFFF" w:themeFill="background1"/>
                <w:spacing w:line="240" w:lineRule="auto"/>
                <w:ind w:left="720" w:hanging="720"/>
                <w:rPr>
                  <w:rFonts w:ascii="Times New Roman" w:hAnsi="Times New Roman"/>
                  <w:noProof/>
                  <w:sz w:val="24"/>
                  <w:lang w:val="en-US"/>
                </w:rPr>
              </w:pPr>
              <w:r w:rsidRPr="003C44D0">
                <w:rPr>
                  <w:rFonts w:ascii="Times New Roman" w:hAnsi="Times New Roman"/>
                  <w:noProof/>
                  <w:sz w:val="24"/>
                  <w:lang w:val="en-US"/>
                </w:rPr>
                <w:lastRenderedPageBreak/>
                <w:t>Winarno, B. (2012). Pengaruh Lingkungan Belajar Dan Motivasi Berprestasi Terhadap Hasil Belajar Siswa Kompetensi Keahlian Teknik Otomasi Industri Di Sekolah Menengah Kejuruan Negeri 2 Depok Yogyakarta.</w:t>
              </w:r>
            </w:p>
            <w:p w:rsidR="00906BAD" w:rsidRPr="003C44D0" w:rsidRDefault="00906BAD" w:rsidP="00906BAD">
              <w:pPr>
                <w:pStyle w:val="Bibliography"/>
                <w:shd w:val="clear" w:color="auto" w:fill="FFFFFF" w:themeFill="background1"/>
                <w:spacing w:line="240" w:lineRule="auto"/>
                <w:ind w:left="720" w:hanging="720"/>
                <w:rPr>
                  <w:rFonts w:ascii="Times New Roman" w:hAnsi="Times New Roman"/>
                  <w:noProof/>
                  <w:sz w:val="24"/>
                  <w:lang w:val="en-US"/>
                </w:rPr>
              </w:pPr>
              <w:r w:rsidRPr="003C44D0">
                <w:rPr>
                  <w:rFonts w:ascii="Times New Roman" w:hAnsi="Times New Roman"/>
                  <w:noProof/>
                  <w:sz w:val="24"/>
                  <w:lang w:val="en-US"/>
                </w:rPr>
                <w:t>Wulaningsih, A. C. (2017). Pengaruh Motivasi Belajar, Lingkungan Belajar di Sekolah Dan Fasilitas Belajar terhadap Prestasi Belajar Siswa Kelas XI Mata Pelajaran Kewirausahaan di SMK Kristen 1 Surakarta Tahun Ajaran 2017/2018.</w:t>
              </w:r>
            </w:p>
            <w:p w:rsidR="00906BAD" w:rsidRPr="003C44D0" w:rsidRDefault="00906BAD" w:rsidP="00906BAD">
              <w:pPr>
                <w:pStyle w:val="Bibliography"/>
                <w:shd w:val="clear" w:color="auto" w:fill="FFFFFF" w:themeFill="background1"/>
                <w:spacing w:line="240" w:lineRule="auto"/>
                <w:ind w:left="720" w:hanging="720"/>
                <w:rPr>
                  <w:rFonts w:ascii="Times New Roman" w:hAnsi="Times New Roman"/>
                  <w:noProof/>
                  <w:sz w:val="24"/>
                  <w:lang w:val="en-US"/>
                </w:rPr>
              </w:pPr>
              <w:r w:rsidRPr="003C44D0">
                <w:rPr>
                  <w:rFonts w:ascii="Times New Roman" w:hAnsi="Times New Roman"/>
                  <w:noProof/>
                  <w:sz w:val="24"/>
                  <w:lang w:val="en-US"/>
                </w:rPr>
                <w:t xml:space="preserve">Yamin, M. (2011). </w:t>
              </w:r>
              <w:r w:rsidRPr="003C44D0">
                <w:rPr>
                  <w:rFonts w:ascii="Times New Roman" w:hAnsi="Times New Roman"/>
                  <w:i/>
                  <w:iCs/>
                  <w:noProof/>
                  <w:sz w:val="24"/>
                  <w:lang w:val="en-US"/>
                </w:rPr>
                <w:t>Desain Pembelajaran Berbasis Tingkat Satuan Pendidikan.</w:t>
              </w:r>
              <w:r w:rsidRPr="003C44D0">
                <w:rPr>
                  <w:rFonts w:ascii="Times New Roman" w:hAnsi="Times New Roman"/>
                  <w:noProof/>
                  <w:sz w:val="24"/>
                  <w:lang w:val="en-US"/>
                </w:rPr>
                <w:t xml:space="preserve"> Jakarta: Gaung Persada Press.</w:t>
              </w:r>
            </w:p>
            <w:p w:rsidR="00906BAD" w:rsidRPr="003C44D0" w:rsidRDefault="00906BAD" w:rsidP="00906BAD">
              <w:pPr>
                <w:shd w:val="clear" w:color="auto" w:fill="FFFFFF" w:themeFill="background1"/>
                <w:spacing w:line="240" w:lineRule="auto"/>
                <w:rPr>
                  <w:rFonts w:ascii="Times New Roman" w:hAnsi="Times New Roman"/>
                  <w:sz w:val="24"/>
                </w:rPr>
              </w:pPr>
              <w:r w:rsidRPr="003C44D0">
                <w:rPr>
                  <w:rFonts w:ascii="Times New Roman" w:hAnsi="Times New Roman"/>
                  <w:b/>
                  <w:bCs/>
                  <w:noProof/>
                  <w:sz w:val="24"/>
                </w:rPr>
                <w:fldChar w:fldCharType="end"/>
              </w:r>
            </w:p>
          </w:sdtContent>
        </w:sdt>
      </w:sdtContent>
    </w:sdt>
    <w:p w:rsidR="00906BAD" w:rsidRPr="003C44D0" w:rsidRDefault="00906BAD" w:rsidP="00906BAD">
      <w:pPr>
        <w:shd w:val="clear" w:color="auto" w:fill="FFFFFF" w:themeFill="background1"/>
        <w:spacing w:line="240" w:lineRule="auto"/>
        <w:rPr>
          <w:rFonts w:ascii="Times New Roman" w:hAnsi="Times New Roman"/>
          <w:sz w:val="24"/>
        </w:rPr>
      </w:pPr>
      <w:r w:rsidRPr="003C44D0">
        <w:rPr>
          <w:rFonts w:ascii="Times New Roman" w:hAnsi="Times New Roman"/>
          <w:sz w:val="24"/>
        </w:rPr>
        <w:t xml:space="preserve"> </w:t>
      </w:r>
    </w:p>
    <w:p w:rsidR="0072706C" w:rsidRPr="00D308CE" w:rsidRDefault="0072706C" w:rsidP="00906BAD">
      <w:pPr>
        <w:jc w:val="center"/>
        <w:rPr>
          <w:rFonts w:ascii="Times New Roman" w:hAnsi="Times New Roman" w:cs="Times New Roman"/>
          <w:sz w:val="24"/>
          <w:szCs w:val="24"/>
        </w:rPr>
      </w:pPr>
    </w:p>
    <w:sectPr w:rsidR="0072706C" w:rsidRPr="00D308CE" w:rsidSect="0072706C">
      <w:pgSz w:w="11906" w:h="16838" w:code="9"/>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5B7378"/>
    <w:multiLevelType w:val="hybridMultilevel"/>
    <w:tmpl w:val="F24ACA50"/>
    <w:lvl w:ilvl="0" w:tplc="DB14314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nsid w:val="36B04573"/>
    <w:multiLevelType w:val="hybridMultilevel"/>
    <w:tmpl w:val="2B7222F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1CE1D3D"/>
    <w:multiLevelType w:val="multilevel"/>
    <w:tmpl w:val="009A7F32"/>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57BB7C38"/>
    <w:multiLevelType w:val="hybridMultilevel"/>
    <w:tmpl w:val="A844B006"/>
    <w:lvl w:ilvl="0" w:tplc="50E2478C">
      <w:start w:val="1"/>
      <w:numFmt w:val="lowerLetter"/>
      <w:lvlText w:val="%1."/>
      <w:lvlJc w:val="left"/>
      <w:pPr>
        <w:ind w:left="1440" w:hanging="360"/>
      </w:pPr>
      <w:rPr>
        <w:rFonts w:hint="default"/>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62400CCF"/>
    <w:multiLevelType w:val="multilevel"/>
    <w:tmpl w:val="2C8A184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7F6062FD"/>
    <w:multiLevelType w:val="hybridMultilevel"/>
    <w:tmpl w:val="5164C0F4"/>
    <w:lvl w:ilvl="0" w:tplc="E85EE478">
      <w:start w:val="1"/>
      <w:numFmt w:val="decimal"/>
      <w:lvlText w:val="%1."/>
      <w:lvlJc w:val="left"/>
      <w:pPr>
        <w:ind w:left="1211" w:hanging="360"/>
      </w:pPr>
      <w:rPr>
        <w:rFonts w:hint="default"/>
        <w:b/>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num w:numId="1">
    <w:abstractNumId w:val="1"/>
  </w:num>
  <w:num w:numId="2">
    <w:abstractNumId w:val="2"/>
  </w:num>
  <w:num w:numId="3">
    <w:abstractNumId w:val="3"/>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4"/>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06C"/>
    <w:rsid w:val="001B1289"/>
    <w:rsid w:val="002100FC"/>
    <w:rsid w:val="002821F0"/>
    <w:rsid w:val="00511FD4"/>
    <w:rsid w:val="0072706C"/>
    <w:rsid w:val="00736F66"/>
    <w:rsid w:val="007519C2"/>
    <w:rsid w:val="007E2EF9"/>
    <w:rsid w:val="0086378E"/>
    <w:rsid w:val="00906BAD"/>
    <w:rsid w:val="00972461"/>
    <w:rsid w:val="00B446D5"/>
    <w:rsid w:val="00B5484C"/>
    <w:rsid w:val="00CC7C67"/>
    <w:rsid w:val="00D308CE"/>
    <w:rsid w:val="00E56352"/>
    <w:rsid w:val="00EF7488"/>
    <w:rsid w:val="00FC43C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906BAD"/>
    <w:pPr>
      <w:keepNext/>
      <w:spacing w:after="0" w:line="480" w:lineRule="auto"/>
      <w:jc w:val="center"/>
      <w:outlineLvl w:val="0"/>
    </w:pPr>
    <w:rPr>
      <w:rFonts w:ascii="Calibri" w:eastAsia="Times New Roman" w:hAnsi="Calibri"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706C"/>
    <w:rPr>
      <w:color w:val="0000FF" w:themeColor="hyperlink"/>
      <w:u w:val="single"/>
    </w:rPr>
  </w:style>
  <w:style w:type="paragraph" w:styleId="ListParagraph">
    <w:name w:val="List Paragraph"/>
    <w:aliases w:val="Body of text,List Paragraph1,Medium Grid 1 - Accent 21,Body of text+1,Body of text+2,Body of text+3,List Paragraph11,Colorful List - Accent 11,soal jawab,List Paragraph2,Heading 11,Heading 12,Heading 13,HEADING 1"/>
    <w:basedOn w:val="Normal"/>
    <w:link w:val="ListParagraphChar"/>
    <w:uiPriority w:val="34"/>
    <w:qFormat/>
    <w:rsid w:val="00E56352"/>
    <w:pPr>
      <w:spacing w:after="160" w:line="259" w:lineRule="auto"/>
      <w:ind w:left="720"/>
      <w:contextualSpacing/>
    </w:pPr>
    <w:rPr>
      <w:lang w:val="en-US"/>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soal jawab Char,List Paragraph2 Char"/>
    <w:basedOn w:val="DefaultParagraphFont"/>
    <w:link w:val="ListParagraph"/>
    <w:uiPriority w:val="34"/>
    <w:qFormat/>
    <w:locked/>
    <w:rsid w:val="00E56352"/>
    <w:rPr>
      <w:lang w:val="en-US"/>
    </w:rPr>
  </w:style>
  <w:style w:type="table" w:styleId="TableGrid">
    <w:name w:val="Table Grid"/>
    <w:basedOn w:val="TableNormal"/>
    <w:uiPriority w:val="39"/>
    <w:qFormat/>
    <w:rsid w:val="00CC7C6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9"/>
    <w:rsid w:val="00906BAD"/>
    <w:rPr>
      <w:rFonts w:ascii="Calibri" w:eastAsia="Times New Roman" w:hAnsi="Calibri" w:cs="Times New Roman"/>
      <w:b/>
      <w:bCs/>
      <w:sz w:val="24"/>
      <w:szCs w:val="24"/>
      <w:lang w:val="en-US"/>
    </w:rPr>
  </w:style>
  <w:style w:type="paragraph" w:styleId="Bibliography">
    <w:name w:val="Bibliography"/>
    <w:basedOn w:val="Normal"/>
    <w:next w:val="Normal"/>
    <w:uiPriority w:val="37"/>
    <w:semiHidden/>
    <w:unhideWhenUsed/>
    <w:rsid w:val="00906BAD"/>
  </w:style>
  <w:style w:type="paragraph" w:styleId="BalloonText">
    <w:name w:val="Balloon Text"/>
    <w:basedOn w:val="Normal"/>
    <w:link w:val="BalloonTextChar"/>
    <w:uiPriority w:val="99"/>
    <w:semiHidden/>
    <w:unhideWhenUsed/>
    <w:rsid w:val="00906B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6BAD"/>
    <w:rPr>
      <w:rFonts w:ascii="Tahoma" w:hAnsi="Tahoma" w:cs="Tahoma"/>
      <w:sz w:val="16"/>
      <w:szCs w:val="16"/>
    </w:rPr>
  </w:style>
  <w:style w:type="character" w:customStyle="1" w:styleId="UnresolvedMention">
    <w:name w:val="Unresolved Mention"/>
    <w:basedOn w:val="DefaultParagraphFont"/>
    <w:uiPriority w:val="99"/>
    <w:semiHidden/>
    <w:unhideWhenUsed/>
    <w:rsid w:val="00B5484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906BAD"/>
    <w:pPr>
      <w:keepNext/>
      <w:spacing w:after="0" w:line="480" w:lineRule="auto"/>
      <w:jc w:val="center"/>
      <w:outlineLvl w:val="0"/>
    </w:pPr>
    <w:rPr>
      <w:rFonts w:ascii="Calibri" w:eastAsia="Times New Roman" w:hAnsi="Calibri"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706C"/>
    <w:rPr>
      <w:color w:val="0000FF" w:themeColor="hyperlink"/>
      <w:u w:val="single"/>
    </w:rPr>
  </w:style>
  <w:style w:type="paragraph" w:styleId="ListParagraph">
    <w:name w:val="List Paragraph"/>
    <w:aliases w:val="Body of text,List Paragraph1,Medium Grid 1 - Accent 21,Body of text+1,Body of text+2,Body of text+3,List Paragraph11,Colorful List - Accent 11,soal jawab,List Paragraph2,Heading 11,Heading 12,Heading 13,HEADING 1"/>
    <w:basedOn w:val="Normal"/>
    <w:link w:val="ListParagraphChar"/>
    <w:uiPriority w:val="34"/>
    <w:qFormat/>
    <w:rsid w:val="00E56352"/>
    <w:pPr>
      <w:spacing w:after="160" w:line="259" w:lineRule="auto"/>
      <w:ind w:left="720"/>
      <w:contextualSpacing/>
    </w:pPr>
    <w:rPr>
      <w:lang w:val="en-US"/>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soal jawab Char,List Paragraph2 Char"/>
    <w:basedOn w:val="DefaultParagraphFont"/>
    <w:link w:val="ListParagraph"/>
    <w:uiPriority w:val="34"/>
    <w:qFormat/>
    <w:locked/>
    <w:rsid w:val="00E56352"/>
    <w:rPr>
      <w:lang w:val="en-US"/>
    </w:rPr>
  </w:style>
  <w:style w:type="table" w:styleId="TableGrid">
    <w:name w:val="Table Grid"/>
    <w:basedOn w:val="TableNormal"/>
    <w:uiPriority w:val="39"/>
    <w:qFormat/>
    <w:rsid w:val="00CC7C6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9"/>
    <w:rsid w:val="00906BAD"/>
    <w:rPr>
      <w:rFonts w:ascii="Calibri" w:eastAsia="Times New Roman" w:hAnsi="Calibri" w:cs="Times New Roman"/>
      <w:b/>
      <w:bCs/>
      <w:sz w:val="24"/>
      <w:szCs w:val="24"/>
      <w:lang w:val="en-US"/>
    </w:rPr>
  </w:style>
  <w:style w:type="paragraph" w:styleId="Bibliography">
    <w:name w:val="Bibliography"/>
    <w:basedOn w:val="Normal"/>
    <w:next w:val="Normal"/>
    <w:uiPriority w:val="37"/>
    <w:semiHidden/>
    <w:unhideWhenUsed/>
    <w:rsid w:val="00906BAD"/>
  </w:style>
  <w:style w:type="paragraph" w:styleId="BalloonText">
    <w:name w:val="Balloon Text"/>
    <w:basedOn w:val="Normal"/>
    <w:link w:val="BalloonTextChar"/>
    <w:uiPriority w:val="99"/>
    <w:semiHidden/>
    <w:unhideWhenUsed/>
    <w:rsid w:val="00906B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6BAD"/>
    <w:rPr>
      <w:rFonts w:ascii="Tahoma" w:hAnsi="Tahoma" w:cs="Tahoma"/>
      <w:sz w:val="16"/>
      <w:szCs w:val="16"/>
    </w:rPr>
  </w:style>
  <w:style w:type="character" w:customStyle="1" w:styleId="UnresolvedMention">
    <w:name w:val="Unresolved Mention"/>
    <w:basedOn w:val="DefaultParagraphFont"/>
    <w:uiPriority w:val="99"/>
    <w:semiHidden/>
    <w:unhideWhenUsed/>
    <w:rsid w:val="00B548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tisuherti@unsil.ac.id" TargetMode="External"/><Relationship Id="rId3" Type="http://schemas.openxmlformats.org/officeDocument/2006/relationships/styles" Target="styles.xml"/><Relationship Id="rId7" Type="http://schemas.openxmlformats.org/officeDocument/2006/relationships/hyperlink" Target="mailto:yonihermawan@unsil.ac.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endragumilar@unsil.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Dur06</b:Tag>
    <b:SourceType>JournalArticle</b:SourceType>
    <b:Guid>{F48A3E40-CA1E-4694-9A5E-0B5AE9392242}</b:Guid>
    <b:Author>
      <b:Author>
        <b:Corporate>Duron, R.,Limbach,B,&amp; Waugh,W.</b:Corporate>
      </b:Author>
    </b:Author>
    <b:Title>Critical Thinking Framework For Any Discipline</b:Title>
    <b:JournalName>International Journal of Teaching and Learning in Higher Education</b:JournalName>
    <b:Year>2006</b:Year>
    <b:Pages>160-161</b:Pages>
    <b:Volume>17</b:Volume>
    <b:Issue>2</b:Issue>
    <b:RefOrder>6</b:RefOrder>
  </b:Source>
  <b:Source>
    <b:Tag>Liu05</b:Tag>
    <b:SourceType>JournalArticle</b:SourceType>
    <b:Guid>{55EDF84D-8FBD-4810-8D77-4F99AD26F707}</b:Guid>
    <b:Author>
      <b:Author>
        <b:Corporate>Liu,C.H. &amp; Mathews, R.</b:Corporate>
      </b:Author>
    </b:Author>
    <b:Title>Vygotsky’s philosophy: Constructivism and its criticisms examined</b:Title>
    <b:JournalName>International Education Journal</b:JournalName>
    <b:Year>2005</b:Year>
    <b:Pages>286-388</b:Pages>
    <b:Volume>6</b:Volume>
    <b:Issue>3</b:Issue>
    <b:RefOrder>1</b:RefOrder>
  </b:Source>
  <b:Source>
    <b:Tag>Ami15</b:Tag>
    <b:SourceType>JournalArticle</b:SourceType>
    <b:Guid>{8FC72B24-12B1-43C2-A12D-E6E9241271F0}</b:Guid>
    <b:Author>
      <b:Author>
        <b:Corporate>Amineh, R.J &amp; Asl, H.D</b:Corporate>
      </b:Author>
    </b:Author>
    <b:Title>Review of Constructivism and Social Constructivism</b:Title>
    <b:JournalName>Journal of Social Sciences, Literature and Languages</b:JournalName>
    <b:Year>2015</b:Year>
    <b:Pages>9-10</b:Pages>
    <b:Volume>1</b:Volume>
    <b:Issue>1</b:Issue>
    <b:RefOrder>2</b:RefOrder>
  </b:Source>
  <b:Source>
    <b:Tag>Ado14</b:Tag>
    <b:SourceType>JournalArticle</b:SourceType>
    <b:Guid>{26FE8D6C-BF3D-45A2-8889-F6FAFC6CFE40}</b:Guid>
    <b:Author>
      <b:Author>
        <b:NameList>
          <b:Person>
            <b:Last>Adora</b:Last>
          </b:Person>
        </b:NameList>
      </b:Author>
    </b:Author>
    <b:Title>Group Investigation in Teaching Elementary Science</b:Title>
    <b:JournalName>International Journal of Humanities and Management Sciences</b:JournalName>
    <b:Year>2014</b:Year>
    <b:Pages>145</b:Pages>
    <b:Volume>2</b:Volume>
    <b:Issue>3</b:Issue>
    <b:RefOrder>3</b:RefOrder>
  </b:Source>
  <b:Source>
    <b:Tag>Naz13</b:Tag>
    <b:SourceType>JournalArticle</b:SourceType>
    <b:Guid>{C4A1DCA5-F2CA-4E01-BB58-42CC090D66CA}</b:Guid>
    <b:Author>
      <b:Author>
        <b:NameList>
          <b:Person>
            <b:Last>Nazami</b:Last>
            <b:First>N.R.</b:First>
          </b:Person>
        </b:NameList>
      </b:Author>
    </b:Author>
    <b:Title>The effect of cooperative learning on the critical thinking of high school students.</b:Title>
    <b:JournalName>Technical Journal of Engineering and Applied Sciences</b:JournalName>
    <b:Year>2013</b:Year>
    <b:Pages>201-202</b:Pages>
    <b:Volume>1</b:Volume>
    <b:Issue>4</b:Issue>
    <b:RefOrder>4</b:RefOrder>
  </b:Source>
  <b:Source>
    <b:Tag>Sha94</b:Tag>
    <b:SourceType>JournalArticle</b:SourceType>
    <b:Guid>{F2FD42FF-FEF8-4C81-8D8F-9F96846C77F8}</b:Guid>
    <b:Author>
      <b:Author>
        <b:Corporate>Shachar, H. &amp; Sharan, S.</b:Corporate>
      </b:Author>
    </b:Author>
    <b:Title>Talking, Relating, and Achieving: Effects of Cooperative Learning and Whole-Class Intruction</b:Title>
    <b:JournalName>Cognitionn d Instruction</b:JournalName>
    <b:Year>1994</b:Year>
    <b:Pages>314-321</b:Pages>
    <b:Volume>12</b:Volume>
    <b:Issue>4</b:Issue>
    <b:RefOrder>13</b:RefOrder>
  </b:Source>
  <b:Source>
    <b:Tag>Has11</b:Tag>
    <b:SourceType>JournalArticle</b:SourceType>
    <b:Guid>{F6320C92-D892-4366-9F14-ABFFDAEBDA9A}</b:Guid>
    <b:Author>
      <b:Author>
        <b:NameList>
          <b:Person>
            <b:Last>Hosseoni</b:Last>
            <b:First>S.</b:First>
            <b:Middle>M. H</b:Middle>
          </b:Person>
        </b:NameList>
      </b:Author>
    </b:Author>
    <b:Title>Competitive team-based learning versus group investigation with reference to the language proficiency of iranian efl intermediate students.</b:Title>
    <b:JournalName>International Journal of Instruction</b:JournalName>
    <b:Year>2014</b:Year>
    <b:Pages>200-205</b:Pages>
    <b:Volume>7</b:Volume>
    <b:Issue>1</b:Issue>
    <b:RefOrder>14</b:RefOrder>
  </b:Source>
  <b:Source>
    <b:Tag>Tan13</b:Tag>
    <b:SourceType>JournalArticle</b:SourceType>
    <b:Guid>{D4334ABF-6635-444F-A3DB-DCFAF17C1E64}</b:Guid>
    <b:Author>
      <b:Author>
        <b:Corporate>Tanui, E.K. &amp; Kiboss, J. K.</b:Corporate>
      </b:Author>
    </b:Author>
    <b:Title>Effectiveness of e–Learning Investigation Model on Students</b:Title>
    <b:JournalName>International Journal of Education and Practice</b:JournalName>
    <b:Year>2013</b:Year>
    <b:Pages>10</b:Pages>
    <b:Volume>4</b:Volume>
    <b:Issue>7</b:Issue>
    <b:RefOrder>15</b:RefOrder>
  </b:Source>
  <b:Source>
    <b:Tag>Cel99</b:Tag>
    <b:SourceType>JournalArticle</b:SourceType>
    <b:Guid>{1857B6AB-D5CA-436B-AD45-E45AF966AEA9}</b:Guid>
    <b:Author>
      <b:Author>
        <b:Corporate>Celuch, K. &amp; Slama,M.</b:Corporate>
      </b:Author>
    </b:Author>
    <b:Title>Teaching Critical Thinking Skills for the 21st Century: An Advertising Principles</b:Title>
    <b:JournalName>Teaching Critical Thinking: Selected Readings</b:JournalName>
    <b:Year>1999</b:Year>
    <b:Pages>1-6</b:Pages>
    <b:RefOrder>27</b:RefOrder>
  </b:Source>
  <b:Source>
    <b:Tag>Sla10</b:Tag>
    <b:SourceType>Book</b:SourceType>
    <b:Guid>{3B8134E9-D106-4411-B55B-ED9616D6E000}</b:Guid>
    <b:Author>
      <b:Author>
        <b:NameList>
          <b:Person>
            <b:Last>Slameto</b:Last>
          </b:Person>
        </b:NameList>
      </b:Author>
    </b:Author>
    <b:Title>Belajar dan Faktor-Faktor yang Mempengaruhinya</b:Title>
    <b:Year>2010</b:Year>
    <b:City>Jakarta</b:City>
    <b:Publisher>Bumi Aksara</b:Publisher>
    <b:RefOrder>1</b:RefOrder>
  </b:Source>
  <b:Source>
    <b:Tag>Oem16</b:Tag>
    <b:SourceType>Book</b:SourceType>
    <b:Guid>{FB8FCDC0-01FD-488C-AB51-3F839258E717}</b:Guid>
    <b:Author>
      <b:Author>
        <b:NameList>
          <b:Person>
            <b:Last>Hamalik</b:Last>
            <b:First>Oemar</b:First>
          </b:Person>
        </b:NameList>
      </b:Author>
    </b:Author>
    <b:Title>Proses Belajar Mengajar</b:Title>
    <b:Year>2016</b:Year>
    <b:City>Bandung</b:City>
    <b:Publisher>Sinar Baru Algesindo</b:Publisher>
    <b:RefOrder>2</b:RefOrder>
  </b:Source>
  <b:Source>
    <b:Tag>Mar07</b:Tag>
    <b:SourceType>Book</b:SourceType>
    <b:Guid>{4B5E40B8-205C-4242-A9A6-15EFB7F6E804}</b:Guid>
    <b:Author>
      <b:Author>
        <b:NameList>
          <b:Person>
            <b:Last>Yamin</b:Last>
            <b:First>Martinis</b:First>
          </b:Person>
        </b:NameList>
      </b:Author>
    </b:Author>
    <b:Title>Desain Pembelajaran Berbasis Tingkat Satuan Pendidikan</b:Title>
    <b:Year>2011</b:Year>
    <b:City>Jakarta</b:City>
    <b:Publisher>Gaung Persada Press</b:Publisher>
    <b:RefOrder>3</b:RefOrder>
  </b:Source>
  <b:Source>
    <b:Tag>Nan04</b:Tag>
    <b:SourceType>Book</b:SourceType>
    <b:Guid>{40F5C760-5AC7-4C47-BF4A-4873011B1601}</b:Guid>
    <b:Author>
      <b:Author>
        <b:NameList>
          <b:Person>
            <b:Last>Sukmadinata</b:Last>
            <b:First>Nana</b:First>
            <b:Middle>Syaodih</b:Middle>
          </b:Person>
        </b:NameList>
      </b:Author>
    </b:Author>
    <b:Title>Landasan Psikologis Proses Pendidikan</b:Title>
    <b:Year>2007</b:Year>
    <b:City>Bandung</b:City>
    <b:Publisher>Remaja Rosda Karya</b:Publisher>
    <b:RefOrder>4</b:RefOrder>
  </b:Source>
  <b:Source>
    <b:Tag>Ham11</b:Tag>
    <b:SourceType>Book</b:SourceType>
    <b:Guid>{B0BEFA35-C48D-4881-83BF-31C29480A974}</b:Guid>
    <b:Author>
      <b:Author>
        <b:NameList>
          <b:Person>
            <b:Last>B.Uno</b:Last>
            <b:First>Hamzah</b:First>
          </b:Person>
        </b:NameList>
      </b:Author>
    </b:Author>
    <b:Title>Teori Motivasi dan Pengukurannya: Analisis di Bidang Pendidikan</b:Title>
    <b:Year>2011</b:Year>
    <b:City>Jakarta</b:City>
    <b:Publisher>Bumi Aksara</b:Publisher>
    <b:RefOrder>5</b:RefOrder>
  </b:Source>
  <b:Source>
    <b:Tag>Suy12</b:Tag>
    <b:SourceType>Book</b:SourceType>
    <b:Guid>{50B49F72-DEE6-41FB-90AE-49E1735402FF}</b:Guid>
    <b:Author>
      <b:Author>
        <b:NameList>
          <b:Person>
            <b:Last>Hariyanto</b:Last>
            <b:First>Suyono</b:First>
            <b:Middle>dan</b:Middle>
          </b:Person>
        </b:NameList>
      </b:Author>
    </b:Author>
    <b:Title>Belajar dan Pembelajaran</b:Title>
    <b:Year>2012</b:Year>
    <b:City>Bandung</b:City>
    <b:Publisher>PT. Remaja Rosdakarya</b:Publisher>
    <b:RefOrder>6</b:RefOrder>
  </b:Source>
  <b:Source>
    <b:Tag>Ahm13</b:Tag>
    <b:SourceType>Book</b:SourceType>
    <b:Guid>{F3E1FB3C-28E8-41F0-9C3A-D4E5D8524F47}</b:Guid>
    <b:Author>
      <b:Author>
        <b:NameList>
          <b:Person>
            <b:Last>Susanto</b:Last>
            <b:First>Ahmad</b:First>
          </b:Person>
        </b:NameList>
      </b:Author>
    </b:Author>
    <b:Title>Teori Belajar dan Pembelajaran di Sekolah Dasar</b:Title>
    <b:Year>2015</b:Year>
    <b:City>Jakarta</b:City>
    <b:Publisher>PRENAMEDIA GROUP</b:Publisher>
    <b:RefOrder>7</b:RefOrder>
  </b:Source>
  <b:Source>
    <b:Tag>Toh06</b:Tag>
    <b:SourceType>Book</b:SourceType>
    <b:Guid>{32B2D5D2-62FE-4236-9F86-D52DBBF11AC0}</b:Guid>
    <b:Author>
      <b:Author>
        <b:NameList>
          <b:Person>
            <b:Last>Tohirin</b:Last>
          </b:Person>
        </b:NameList>
      </b:Author>
    </b:Author>
    <b:Title>Psikologi Pembelajaran Pendidikan Agama Islam</b:Title>
    <b:Year>2008</b:Year>
    <b:City>Jakarta</b:City>
    <b:Publisher>PT Grafindo Persada</b:Publisher>
    <b:RefOrder>8</b:RefOrder>
  </b:Source>
  <b:Source>
    <b:Tag>Muh08</b:Tag>
    <b:SourceType>Book</b:SourceType>
    <b:Guid>{333D3527-C76E-42FC-9A35-130B896ACD12}</b:Guid>
    <b:Author>
      <b:Author>
        <b:NameList>
          <b:Person>
            <b:Last>Syah</b:Last>
            <b:First>Muhibin</b:First>
          </b:Person>
        </b:NameList>
      </b:Author>
    </b:Author>
    <b:Title>Psikologi Pembelajaran</b:Title>
    <b:Year>2008</b:Year>
    <b:City>Jakarta </b:City>
    <b:Publisher>PT Raja Grafindo Prasada</b:Publisher>
    <b:RefOrder>9</b:RefOrder>
  </b:Source>
  <b:Source>
    <b:Tag>Rid15</b:Tag>
    <b:SourceType>Book</b:SourceType>
    <b:Guid>{74BBCB03-CBCC-4440-8A5C-0676BEAB9398}</b:Guid>
    <b:Author>
      <b:Author>
        <b:NameList>
          <b:Person>
            <b:Last>Riduwan</b:Last>
          </b:Person>
        </b:NameList>
      </b:Author>
    </b:Author>
    <b:Title>Belajar Mudah Penelitian untuk Guru-Karyawan dan Peneliti Pemuda</b:Title>
    <b:Year>2015</b:Year>
    <b:City>Bandung</b:City>
    <b:Publisher>Alfabeta</b:Publisher>
    <b:RefOrder>10</b:RefOrder>
  </b:Source>
  <b:Source>
    <b:Tag>Suh13</b:Tag>
    <b:SourceType>Book</b:SourceType>
    <b:Guid>{7B3F49C9-D3FF-4C13-B72D-DDFC18539EF7}</b:Guid>
    <b:Author>
      <b:Author>
        <b:NameList>
          <b:Person>
            <b:Last>Arikunto</b:Last>
            <b:First>Suharsimi</b:First>
          </b:Person>
        </b:NameList>
      </b:Author>
    </b:Author>
    <b:Title>Prosedur Penelitian Suatu Pendekatan Praktik</b:Title>
    <b:Year>2013</b:Year>
    <b:City>Jakarta</b:City>
    <b:Publisher>PT Rineka Cipta</b:Publisher>
    <b:RefOrder>11</b:RefOrder>
  </b:Source>
  <b:Source>
    <b:Tag>Ham111</b:Tag>
    <b:SourceType>Book</b:SourceType>
    <b:Guid>{6B69C5AB-10EA-4416-A96C-552DDD9501D8}</b:Guid>
    <b:Author>
      <b:Author>
        <b:NameList>
          <b:Person>
            <b:Last>Hamdani</b:Last>
          </b:Person>
        </b:NameList>
      </b:Author>
    </b:Author>
    <b:Title>Strategi Belajar Mengajar</b:Title>
    <b:Year>2011</b:Year>
    <b:City>Bandung</b:City>
    <b:Publisher>Pustaka Setia</b:Publisher>
    <b:RefOrder>12</b:RefOrder>
  </b:Source>
  <b:Source>
    <b:Tag>Dja12</b:Tag>
    <b:SourceType>Book</b:SourceType>
    <b:Guid>{E97E9DB5-EA55-4849-9BA3-ACBA05661096}</b:Guid>
    <b:Author>
      <b:Author>
        <b:NameList>
          <b:Person>
            <b:Last>Djaali</b:Last>
          </b:Person>
        </b:NameList>
      </b:Author>
    </b:Author>
    <b:Title>Psikologi Pendidikan</b:Title>
    <b:Year>2012</b:Year>
    <b:City>Jakarta</b:City>
    <b:Publisher>Bumi Aksara</b:Publisher>
    <b:RefOrder>13</b:RefOrder>
  </b:Source>
  <b:Source>
    <b:Tag>Sud05</b:Tag>
    <b:SourceType>Book</b:SourceType>
    <b:Guid>{3A5B56E0-3538-4CED-B197-D89160F79BE5}</b:Guid>
    <b:Author>
      <b:Author>
        <b:NameList>
          <b:Person>
            <b:Last>Sudjana</b:Last>
          </b:Person>
        </b:NameList>
      </b:Author>
    </b:Author>
    <b:Title>Metode Statistika</b:Title>
    <b:Year>2005</b:Year>
    <b:City>Bandung</b:City>
    <b:Publisher>Tatsiro</b:Publisher>
    <b:RefOrder>14</b:RefOrder>
  </b:Source>
  <b:Source>
    <b:Tag>Sad07</b:Tag>
    <b:SourceType>Book</b:SourceType>
    <b:Guid>{345A15B9-B201-41EB-B3C1-50D6B953076A}</b:Guid>
    <b:Author>
      <b:Author>
        <b:NameList>
          <b:Person>
            <b:Last>Sadirman</b:Last>
            <b:First>A.M</b:First>
          </b:Person>
        </b:NameList>
      </b:Author>
    </b:Author>
    <b:Title>Interaksi dan Motivasi Belajar Mengajar</b:Title>
    <b:Year>2007</b:Year>
    <b:City>Bandung</b:City>
    <b:Publisher>Rajawali Pers</b:Publisher>
    <b:RefOrder>15</b:RefOrder>
  </b:Source>
  <b:Source>
    <b:Tag>Muh14</b:Tag>
    <b:SourceType>JournalArticle</b:SourceType>
    <b:Guid>{3FB21F1E-1746-4C11-872A-CCC553F5B1C5}</b:Guid>
    <b:Title>Pengaruh Motivasi Belajar dan Lingkungan Belajar terhadap Prestasi Belajar Akuntansi Siswa kelas XII IPS SMA NEGERI 1 NGAGLIK TAHUN AJARAN 2013/2014</b:Title>
    <b:Year>2014</b:Year>
    <b:Author>
      <b:Author>
        <b:NameList>
          <b:Person>
            <b:Last>Ilyas</b:Last>
            <b:First>Muhammad</b:First>
          </b:Person>
        </b:NameList>
      </b:Author>
    </b:Author>
    <b:RefOrder>16</b:RefOrder>
  </b:Source>
  <b:Source>
    <b:Tag>Fit13</b:Tag>
    <b:SourceType>JournalArticle</b:SourceType>
    <b:Guid>{479DA7E8-CCE0-4B61-AD08-737B61FEF1DF}</b:Guid>
    <b:Author>
      <b:Author>
        <b:NameList>
          <b:Person>
            <b:Last>Kurniasari</b:Last>
            <b:First>Fitri</b:First>
            <b:Middle>Wijayanti</b:Middle>
          </b:Person>
        </b:NameList>
      </b:Author>
    </b:Author>
    <b:Title>Pengaruh Lingkungan Belajar dan Motivasi Belajar Terhadap Prestasi Belajar IPS Siswa SMPN 3 Wonosobo</b:Title>
    <b:Year>2013</b:Year>
    <b:RefOrder>17</b:RefOrder>
  </b:Source>
  <b:Source>
    <b:Tag>Sug15</b:Tag>
    <b:SourceType>Book</b:SourceType>
    <b:Guid>{689578AA-FA75-404E-B44B-C1F3F109C76B}</b:Guid>
    <b:Author>
      <b:Author>
        <b:NameList>
          <b:Person>
            <b:Last>Sugiyono</b:Last>
          </b:Person>
        </b:NameList>
      </b:Author>
    </b:Author>
    <b:Title>Metode Penelitian Pendidikan Pendekatan Kuantitatif, Kualitatif dan R&amp;D</b:Title>
    <b:Year>2015</b:Year>
    <b:City>Bandung</b:City>
    <b:Publisher>Alfabeta</b:Publisher>
    <b:RefOrder>18</b:RefOrder>
  </b:Source>
  <b:Source>
    <b:Tag>Wir17</b:Tag>
    <b:SourceType>JournalArticle</b:SourceType>
    <b:Guid>{9582A7B8-A7F6-4B52-A381-5135AA59B995}</b:Guid>
    <b:Title>Pengaruh Lingkungan Belajar dan Motivasi Belajar Terhadap Hasil Belajar Siswa Kelas X Jurusan Akuntansi SMK 1 Pgri Jakarta</b:Title>
    <b:Year>2017</b:Year>
    <b:Author>
      <b:Author>
        <b:NameList>
          <b:Person>
            <b:Last>Laksmi</b:Last>
            <b:First>Wirdha</b:First>
            <b:Middle>Annisa</b:Middle>
          </b:Person>
        </b:NameList>
      </b:Author>
    </b:Author>
    <b:RefOrder>19</b:RefOrder>
  </b:Source>
  <b:Source>
    <b:Tag>Ana17</b:Tag>
    <b:SourceType>JournalArticle</b:SourceType>
    <b:Guid>{B3CDDE76-1DFB-489A-B3DC-D3BF2CA114C5}</b:Guid>
    <b:Author>
      <b:Author>
        <b:NameList>
          <b:Person>
            <b:Last>Wulaningsih</b:Last>
            <b:First>Anastasia</b:First>
            <b:Middle>Cintia</b:Middle>
          </b:Person>
        </b:NameList>
      </b:Author>
    </b:Author>
    <b:Title>Pengaruh Motivasi Belajar, Lingkungan Belajar di Sekolah Dan Fasilitas Belajar terhadap Prestasi Belajar Siswa Kelas XI Mata Pelajaran Kewirausahaan di SMK Kristen 1 Surakarta Tahun Ajaran 2017/2018</b:Title>
    <b:Year>2017</b:Year>
    <b:RefOrder>20</b:RefOrder>
  </b:Source>
  <b:Source>
    <b:Tag>Mel10</b:Tag>
    <b:SourceType>JournalArticle</b:SourceType>
    <b:Guid>{03AD99DF-B6D4-4A41-8BB1-2E4474A47470}</b:Guid>
    <b:Author>
      <b:Author>
        <b:NameList>
          <b:Person>
            <b:Last>Puspitasari</b:Last>
            <b:First>Melphi</b:First>
          </b:Person>
        </b:NameList>
      </b:Author>
    </b:Author>
    <b:Title>Pengaruh Minat Belajar ekonomi dan Lingkungan Belajar di Sekolah terhadap Hasil Belajar Ekonomi siswa Kelas X  SMU YP Unila Bandar Lampung Tahun Pelajaran 2008/2009</b:Title>
    <b:Year>2010</b:Year>
    <b:RefOrder>21</b:RefOrder>
  </b:Source>
  <b:Source>
    <b:Tag>Bay12</b:Tag>
    <b:SourceType>JournalArticle</b:SourceType>
    <b:Guid>{363D2E7C-01A1-4652-A179-3020F3C670E6}</b:Guid>
    <b:Author>
      <b:Author>
        <b:NameList>
          <b:Person>
            <b:Last>Winarno</b:Last>
            <b:First>Bayu</b:First>
          </b:Person>
        </b:NameList>
      </b:Author>
    </b:Author>
    <b:Title>Pengaruh Lingkungan Belajar Dan Motivasi Berprestasi Terhadap Hasil Belajar Siswa Kompetensi Keahlian Teknik Otomasi Industri Di Sekolah Menengah Kejuruan Negeri 2 Depok Yogyakarta</b:Title>
    <b:Year>2012</b:Year>
    <b:RefOrder>22</b:RefOrder>
  </b:Source>
  <b:Source>
    <b:Tag>Kem19</b:Tag>
    <b:SourceType>InternetSite</b:SourceType>
    <b:Guid>{C544E6AE-D3DD-4847-90EB-3881394B96A1}</b:Guid>
    <b:Title>Kemendikbud</b:Title>
    <b:Year>2018</b:Year>
    <b:Author>
      <b:Author>
        <b:NameList>
          <b:Person>
            <b:Last>Kemendikbud</b:Last>
          </b:Person>
        </b:NameList>
      </b:Author>
    </b:Author>
    <b:Pages>http://npd.kemdikbud.go.id/?appid=</b:Pages>
    <b:InternetSiteTitle>Neraca Pendidikan Kabupaten Ciamis</b:InternetSiteTitle>
    <b:YearAccessed>2019</b:YearAccessed>
    <b:MonthAccessed>Januari</b:MonthAccessed>
    <b:DayAccessed>27</b:DayAccessed>
    <b:URL>http://npd.kemendikbud.go.id/cetak/2018020000%20Jawa%Barat/021400_Kab.%20Ciamis_2018.pdf</b:URL>
    <b:RefOrder>23</b:RefOrder>
  </b:Source>
</b:Sources>
</file>

<file path=customXml/itemProps1.xml><?xml version="1.0" encoding="utf-8"?>
<ds:datastoreItem xmlns:ds="http://schemas.openxmlformats.org/officeDocument/2006/customXml" ds:itemID="{F4C4CF0A-87EE-4BB1-ACB3-BB3AC93C4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3317</Words>
  <Characters>18909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INTEL</cp:lastModifiedBy>
  <cp:revision>2</cp:revision>
  <cp:lastPrinted>2019-12-27T03:08:00Z</cp:lastPrinted>
  <dcterms:created xsi:type="dcterms:W3CDTF">2020-02-28T03:32:00Z</dcterms:created>
  <dcterms:modified xsi:type="dcterms:W3CDTF">2020-02-28T03:32:00Z</dcterms:modified>
</cp:coreProperties>
</file>