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02" w:rsidRDefault="00187743" w:rsidP="00C86C02">
      <w:pPr>
        <w:autoSpaceDE w:val="0"/>
        <w:autoSpaceDN w:val="0"/>
        <w:adjustRightInd w:val="0"/>
        <w:jc w:val="center"/>
        <w:rPr>
          <w:rFonts w:ascii="Arial Narrow" w:hAnsi="Arial Narrow"/>
          <w:b/>
          <w:bCs/>
          <w:lang w:val="id-ID"/>
        </w:rPr>
      </w:pPr>
      <w:r w:rsidRPr="00C86C02">
        <w:rPr>
          <w:rFonts w:ascii="Arial Narrow" w:hAnsi="Arial Narrow"/>
          <w:b/>
          <w:bCs/>
        </w:rPr>
        <w:t xml:space="preserve">MENINGKATKAN HASIL BELAJAR IPA </w:t>
      </w:r>
      <w:r w:rsidRPr="00C86C02">
        <w:rPr>
          <w:rFonts w:ascii="Arial Narrow" w:hAnsi="Arial Narrow"/>
          <w:b/>
          <w:lang w:val="id-ID"/>
        </w:rPr>
        <w:t xml:space="preserve">SISWA </w:t>
      </w:r>
      <w:r w:rsidR="007727BD" w:rsidRPr="00C86C02">
        <w:rPr>
          <w:rFonts w:ascii="Arial Narrow" w:hAnsi="Arial Narrow"/>
          <w:b/>
        </w:rPr>
        <w:t xml:space="preserve">MELALUI </w:t>
      </w:r>
      <w:r w:rsidR="007727BD" w:rsidRPr="00C86C02">
        <w:rPr>
          <w:rFonts w:ascii="Arial Narrow" w:hAnsi="Arial Narrow"/>
          <w:b/>
          <w:bCs/>
          <w:lang w:val="id-ID"/>
        </w:rPr>
        <w:t xml:space="preserve">PENERAPAN </w:t>
      </w:r>
    </w:p>
    <w:p w:rsidR="00C86C02" w:rsidRDefault="007727BD" w:rsidP="00C86C02">
      <w:pPr>
        <w:autoSpaceDE w:val="0"/>
        <w:autoSpaceDN w:val="0"/>
        <w:adjustRightInd w:val="0"/>
        <w:jc w:val="center"/>
        <w:rPr>
          <w:rFonts w:ascii="Arial Narrow" w:hAnsi="Arial Narrow"/>
          <w:b/>
          <w:bCs/>
        </w:rPr>
      </w:pPr>
      <w:r w:rsidRPr="00C86C02">
        <w:rPr>
          <w:rFonts w:ascii="Arial Narrow" w:hAnsi="Arial Narrow"/>
          <w:b/>
          <w:bCs/>
        </w:rPr>
        <w:t xml:space="preserve">METODE PEMBELAJARAN </w:t>
      </w:r>
      <w:r w:rsidRPr="00C86C02">
        <w:rPr>
          <w:rFonts w:ascii="Arial Narrow" w:hAnsi="Arial Narrow"/>
          <w:b/>
          <w:bCs/>
          <w:iCs/>
        </w:rPr>
        <w:t>DISCOVERY</w:t>
      </w:r>
      <w:r w:rsidRPr="00C86C02">
        <w:rPr>
          <w:rFonts w:ascii="Arial Narrow" w:hAnsi="Arial Narrow"/>
          <w:b/>
          <w:bCs/>
          <w:i/>
          <w:iCs/>
        </w:rPr>
        <w:t xml:space="preserve"> </w:t>
      </w:r>
      <w:r w:rsidRPr="00C86C02">
        <w:rPr>
          <w:rFonts w:ascii="Arial Narrow" w:hAnsi="Arial Narrow"/>
          <w:b/>
          <w:bCs/>
        </w:rPr>
        <w:t xml:space="preserve">TERBIMBING </w:t>
      </w:r>
      <w:r w:rsidR="00C86C02">
        <w:rPr>
          <w:rFonts w:ascii="Arial Narrow" w:hAnsi="Arial Narrow"/>
          <w:b/>
          <w:bCs/>
        </w:rPr>
        <w:t xml:space="preserve">DI KELAS VI </w:t>
      </w:r>
    </w:p>
    <w:p w:rsidR="000F084A" w:rsidRPr="004A2FB4" w:rsidRDefault="00C86C02" w:rsidP="00C86C02">
      <w:pPr>
        <w:autoSpaceDE w:val="0"/>
        <w:autoSpaceDN w:val="0"/>
        <w:adjustRightInd w:val="0"/>
        <w:jc w:val="center"/>
        <w:rPr>
          <w:rFonts w:ascii="Arial Narrow" w:hAnsi="Arial Narrow"/>
          <w:b/>
        </w:rPr>
      </w:pPr>
      <w:r>
        <w:rPr>
          <w:rFonts w:ascii="Arial Narrow" w:hAnsi="Arial Narrow"/>
          <w:b/>
          <w:bCs/>
        </w:rPr>
        <w:t>SD NEGERI 2 TANJUNG KOTA TASIKMALAYA</w:t>
      </w:r>
    </w:p>
    <w:p w:rsidR="000F084A" w:rsidRPr="004A2FB4" w:rsidRDefault="000F084A" w:rsidP="004A2FB4">
      <w:pPr>
        <w:jc w:val="center"/>
        <w:rPr>
          <w:rFonts w:ascii="Arial Narrow" w:hAnsi="Arial Narrow"/>
          <w:b/>
          <w:lang w:val="id-ID"/>
        </w:rPr>
      </w:pPr>
    </w:p>
    <w:p w:rsidR="000F084A" w:rsidRPr="004A2FB4" w:rsidRDefault="000F084A" w:rsidP="004A2FB4">
      <w:pPr>
        <w:jc w:val="center"/>
        <w:rPr>
          <w:rFonts w:ascii="Arial Narrow" w:hAnsi="Arial Narrow"/>
          <w:b/>
          <w:lang w:val="id-ID"/>
        </w:rPr>
      </w:pPr>
    </w:p>
    <w:p w:rsidR="00187743" w:rsidRDefault="00A840F4" w:rsidP="004A2FB4">
      <w:pPr>
        <w:jc w:val="center"/>
        <w:rPr>
          <w:rFonts w:ascii="Arial Narrow" w:hAnsi="Arial Narrow"/>
        </w:rPr>
      </w:pPr>
      <w:r w:rsidRPr="00374109">
        <w:rPr>
          <w:rFonts w:ascii="Arial Narrow" w:hAnsi="Arial Narrow"/>
          <w:vertAlign w:val="superscript"/>
        </w:rPr>
        <w:t>1</w:t>
      </w:r>
      <w:r w:rsidR="00187743">
        <w:rPr>
          <w:rFonts w:ascii="Arial Narrow" w:hAnsi="Arial Narrow"/>
        </w:rPr>
        <w:t>Rokayah</w:t>
      </w:r>
    </w:p>
    <w:p w:rsidR="00A840F4" w:rsidRPr="00374109" w:rsidRDefault="008B4A24" w:rsidP="004A2FB4">
      <w:pPr>
        <w:jc w:val="center"/>
        <w:rPr>
          <w:rFonts w:ascii="Arial Narrow" w:hAnsi="Arial Narrow"/>
        </w:rPr>
      </w:pPr>
      <w:r w:rsidRPr="00374109">
        <w:rPr>
          <w:rFonts w:ascii="Arial Narrow" w:hAnsi="Arial Narrow"/>
          <w:vertAlign w:val="superscript"/>
        </w:rPr>
        <w:t>1</w:t>
      </w:r>
      <w:r w:rsidR="00187743">
        <w:rPr>
          <w:rFonts w:ascii="Arial Narrow" w:hAnsi="Arial Narrow"/>
        </w:rPr>
        <w:t>SDN 2 Tanjung</w:t>
      </w:r>
      <w:r w:rsidRPr="00374109">
        <w:rPr>
          <w:rFonts w:ascii="Arial Narrow" w:hAnsi="Arial Narrow"/>
        </w:rPr>
        <w:t xml:space="preserve">, </w:t>
      </w:r>
      <w:r w:rsidR="00187743">
        <w:rPr>
          <w:rFonts w:ascii="Arial Narrow" w:hAnsi="Arial Narrow"/>
        </w:rPr>
        <w:t xml:space="preserve">Jl. Air Tanjung Gununggede </w:t>
      </w:r>
      <w:r w:rsidRPr="00374109">
        <w:rPr>
          <w:rFonts w:ascii="Arial Narrow" w:hAnsi="Arial Narrow"/>
        </w:rPr>
        <w:t>Kec. Kawalu, Kota Tasikmalaya</w:t>
      </w:r>
    </w:p>
    <w:p w:rsidR="008B4A24" w:rsidRPr="00374109" w:rsidRDefault="008B4A24" w:rsidP="004A2FB4">
      <w:pPr>
        <w:jc w:val="center"/>
        <w:rPr>
          <w:rFonts w:ascii="Arial Narrow" w:hAnsi="Arial Narrow"/>
        </w:rPr>
      </w:pPr>
      <w:r w:rsidRPr="00374109">
        <w:rPr>
          <w:rFonts w:ascii="Arial Narrow" w:hAnsi="Arial Narrow"/>
        </w:rPr>
        <w:t xml:space="preserve">Email: </w:t>
      </w:r>
      <w:r w:rsidRPr="00374109">
        <w:rPr>
          <w:rFonts w:ascii="Arial Narrow" w:hAnsi="Arial Narrow"/>
          <w:vertAlign w:val="superscript"/>
        </w:rPr>
        <w:t>1</w:t>
      </w:r>
      <w:r w:rsidRPr="00374109">
        <w:rPr>
          <w:rFonts w:ascii="Arial Narrow" w:hAnsi="Arial Narrow"/>
        </w:rPr>
        <w:t xml:space="preserve"> </w:t>
      </w:r>
      <w:r w:rsidR="00187743">
        <w:rPr>
          <w:rFonts w:ascii="Arial Narrow" w:hAnsi="Arial Narrow"/>
        </w:rPr>
        <w:t>rokayahya34</w:t>
      </w:r>
      <w:r w:rsidR="009D5C43" w:rsidRPr="00374109">
        <w:rPr>
          <w:rFonts w:ascii="Arial Narrow" w:hAnsi="Arial Narrow"/>
        </w:rPr>
        <w:t>@gmail.com</w:t>
      </w:r>
    </w:p>
    <w:p w:rsidR="008B4A24" w:rsidRPr="004A2FB4" w:rsidRDefault="008B4A24" w:rsidP="004A2FB4">
      <w:pPr>
        <w:jc w:val="center"/>
        <w:rPr>
          <w:rFonts w:ascii="Arial Narrow" w:hAnsi="Arial Narrow"/>
          <w:b/>
        </w:rPr>
      </w:pPr>
    </w:p>
    <w:p w:rsidR="008B4A24" w:rsidRDefault="003A6B28" w:rsidP="004A2FB4">
      <w:pPr>
        <w:jc w:val="center"/>
        <w:rPr>
          <w:rFonts w:ascii="Arial Narrow" w:hAnsi="Arial Narrow"/>
          <w:b/>
        </w:rPr>
      </w:pPr>
      <w:r w:rsidRPr="004A2FB4">
        <w:rPr>
          <w:rFonts w:ascii="Arial Narrow" w:hAnsi="Arial Narrow"/>
          <w:b/>
        </w:rPr>
        <w:t>ABSTRACT</w:t>
      </w:r>
    </w:p>
    <w:p w:rsidR="00192970" w:rsidRDefault="00192970" w:rsidP="004A2FB4">
      <w:pPr>
        <w:jc w:val="center"/>
        <w:rPr>
          <w:rFonts w:ascii="Arial Narrow" w:hAnsi="Arial Narrow"/>
          <w:b/>
        </w:rPr>
      </w:pPr>
    </w:p>
    <w:p w:rsidR="003A6B28" w:rsidRPr="000A1A78" w:rsidRDefault="00192970" w:rsidP="000A1A78">
      <w:pPr>
        <w:jc w:val="both"/>
        <w:rPr>
          <w:rFonts w:ascii="Arial Narrow" w:hAnsi="Arial Narrow"/>
          <w:sz w:val="20"/>
          <w:szCs w:val="20"/>
        </w:rPr>
      </w:pPr>
      <w:r w:rsidRPr="00192970">
        <w:rPr>
          <w:rFonts w:ascii="Arial Narrow" w:hAnsi="Arial Narrow"/>
          <w:sz w:val="20"/>
          <w:szCs w:val="20"/>
        </w:rPr>
        <w:t>This study aims to improve the science learning outcomes of grade VI SD Negeri 2 Tanjung Kota Tasikmalaya using guided discovery learning methods.</w:t>
      </w:r>
      <w:r w:rsidRPr="00192970">
        <w:t xml:space="preserve"> </w:t>
      </w:r>
      <w:r w:rsidRPr="00192970">
        <w:rPr>
          <w:rFonts w:ascii="Arial Narrow" w:hAnsi="Arial Narrow"/>
          <w:sz w:val="20"/>
          <w:szCs w:val="20"/>
        </w:rPr>
        <w:t>This type of research is a</w:t>
      </w:r>
      <w:r>
        <w:rPr>
          <w:rFonts w:ascii="Arial Narrow" w:hAnsi="Arial Narrow"/>
          <w:sz w:val="20"/>
          <w:szCs w:val="20"/>
        </w:rPr>
        <w:t xml:space="preserve"> classroom action research </w:t>
      </w:r>
      <w:r w:rsidRPr="00192970">
        <w:rPr>
          <w:rFonts w:ascii="Arial Narrow" w:hAnsi="Arial Narrow"/>
          <w:sz w:val="20"/>
          <w:szCs w:val="20"/>
        </w:rPr>
        <w:t xml:space="preserve"> using the Kemmis and Taggart</w:t>
      </w:r>
      <w:r>
        <w:rPr>
          <w:rFonts w:ascii="Arial Narrow" w:hAnsi="Arial Narrow"/>
          <w:sz w:val="20"/>
          <w:szCs w:val="20"/>
        </w:rPr>
        <w:t xml:space="preserve"> model</w:t>
      </w:r>
      <w:r w:rsidRPr="00192970">
        <w:rPr>
          <w:rFonts w:ascii="Arial Narrow" w:hAnsi="Arial Narrow"/>
          <w:sz w:val="20"/>
          <w:szCs w:val="20"/>
        </w:rPr>
        <w:t>.</w:t>
      </w:r>
      <w:r>
        <w:rPr>
          <w:rFonts w:ascii="Arial Narrow" w:hAnsi="Arial Narrow"/>
          <w:sz w:val="20"/>
          <w:szCs w:val="20"/>
        </w:rPr>
        <w:t xml:space="preserve"> </w:t>
      </w:r>
      <w:r w:rsidRPr="00192970">
        <w:rPr>
          <w:rFonts w:ascii="Arial Narrow" w:hAnsi="Arial Narrow"/>
          <w:sz w:val="20"/>
          <w:szCs w:val="20"/>
        </w:rPr>
        <w:t>The subjects of this study were 41 students of grade VI. This research was conducted in two cycles of action.</w:t>
      </w:r>
      <w:r w:rsidR="000A1A78">
        <w:rPr>
          <w:rFonts w:ascii="Arial Narrow" w:hAnsi="Arial Narrow"/>
          <w:sz w:val="20"/>
          <w:szCs w:val="20"/>
        </w:rPr>
        <w:t xml:space="preserve"> </w:t>
      </w:r>
      <w:r w:rsidR="000A1A78" w:rsidRPr="000A1A78">
        <w:rPr>
          <w:rFonts w:ascii="Arial Narrow" w:hAnsi="Arial Narrow"/>
          <w:sz w:val="20"/>
          <w:szCs w:val="20"/>
        </w:rPr>
        <w:t>In each cycle, there are planning, implementation, observation and reflection activities. The instruments used were observation sheets</w:t>
      </w:r>
      <w:r w:rsidR="000A1A78">
        <w:rPr>
          <w:rFonts w:ascii="Arial Narrow" w:hAnsi="Arial Narrow"/>
          <w:sz w:val="20"/>
          <w:szCs w:val="20"/>
        </w:rPr>
        <w:t xml:space="preserve"> and test</w:t>
      </w:r>
      <w:r w:rsidR="000A1A78" w:rsidRPr="000A1A78">
        <w:rPr>
          <w:rFonts w:ascii="Arial Narrow" w:hAnsi="Arial Narrow"/>
          <w:sz w:val="20"/>
          <w:szCs w:val="20"/>
        </w:rPr>
        <w:t>.</w:t>
      </w:r>
      <w:r w:rsidR="000A1A78" w:rsidRPr="000A1A78">
        <w:t xml:space="preserve"> </w:t>
      </w:r>
      <w:r w:rsidR="000A1A78" w:rsidRPr="000A1A78">
        <w:rPr>
          <w:rFonts w:ascii="Arial Narrow" w:hAnsi="Arial Narrow"/>
          <w:sz w:val="20"/>
          <w:szCs w:val="20"/>
        </w:rPr>
        <w:t>The results of the first cycle research showed that the percentage of students whose grades were above the KKM had only reached 70.73%, so they still could not reach the criteria for research success</w:t>
      </w:r>
      <w:r w:rsidR="000A1A78">
        <w:rPr>
          <w:rFonts w:ascii="Arial Narrow" w:hAnsi="Arial Narrow"/>
          <w:sz w:val="20"/>
          <w:szCs w:val="20"/>
        </w:rPr>
        <w:t>.</w:t>
      </w:r>
      <w:r w:rsidR="000A1A78" w:rsidRPr="000A1A78">
        <w:t xml:space="preserve"> </w:t>
      </w:r>
      <w:r w:rsidR="000A1A78" w:rsidRPr="000A1A78">
        <w:rPr>
          <w:rFonts w:ascii="Arial Narrow" w:hAnsi="Arial Narrow"/>
          <w:sz w:val="20"/>
          <w:szCs w:val="20"/>
        </w:rPr>
        <w:t>In the second cycle, the percentage of learning completeness increased to 85.37%.</w:t>
      </w:r>
      <w:r w:rsidR="000A1A78" w:rsidRPr="000A1A78">
        <w:t xml:space="preserve"> </w:t>
      </w:r>
      <w:r w:rsidR="000A1A78" w:rsidRPr="000A1A78">
        <w:rPr>
          <w:rFonts w:ascii="Arial Narrow" w:hAnsi="Arial Narrow"/>
          <w:sz w:val="20"/>
          <w:szCs w:val="20"/>
        </w:rPr>
        <w:t>The results of these studies indicate that the application of the guided discovey method can improve science learning outcomes.</w:t>
      </w:r>
    </w:p>
    <w:p w:rsidR="003A6B28" w:rsidRPr="00D01427" w:rsidRDefault="003A6B28" w:rsidP="000A1A78">
      <w:pPr>
        <w:rPr>
          <w:rFonts w:ascii="Arial Narrow" w:hAnsi="Arial Narrow"/>
          <w:b/>
          <w:sz w:val="20"/>
          <w:szCs w:val="20"/>
        </w:rPr>
      </w:pPr>
      <w:r w:rsidRPr="00D01427">
        <w:rPr>
          <w:rFonts w:ascii="Arial Narrow" w:hAnsi="Arial Narrow"/>
          <w:b/>
          <w:sz w:val="20"/>
          <w:szCs w:val="20"/>
        </w:rPr>
        <w:t xml:space="preserve">Keyword : </w:t>
      </w:r>
      <w:r w:rsidR="000A1A78" w:rsidRPr="000A1A78">
        <w:rPr>
          <w:rFonts w:ascii="Arial Narrow" w:hAnsi="Arial Narrow"/>
          <w:b/>
          <w:sz w:val="20"/>
          <w:szCs w:val="20"/>
        </w:rPr>
        <w:t>learning methods</w:t>
      </w:r>
      <w:r w:rsidR="000A1A78">
        <w:rPr>
          <w:rFonts w:ascii="Arial Narrow" w:hAnsi="Arial Narrow"/>
          <w:b/>
          <w:sz w:val="20"/>
          <w:szCs w:val="20"/>
        </w:rPr>
        <w:t xml:space="preserve">, </w:t>
      </w:r>
      <w:r w:rsidR="000A1A78" w:rsidRPr="00192970">
        <w:rPr>
          <w:rFonts w:ascii="Arial Narrow" w:hAnsi="Arial Narrow"/>
          <w:sz w:val="20"/>
          <w:szCs w:val="20"/>
        </w:rPr>
        <w:t>guided discovery</w:t>
      </w:r>
      <w:r w:rsidR="000A1A78">
        <w:rPr>
          <w:rFonts w:ascii="Arial Narrow" w:hAnsi="Arial Narrow"/>
          <w:sz w:val="20"/>
          <w:szCs w:val="20"/>
        </w:rPr>
        <w:t xml:space="preserve">, </w:t>
      </w:r>
      <w:r w:rsidR="000A1A78" w:rsidRPr="00192970">
        <w:rPr>
          <w:rFonts w:ascii="Arial Narrow" w:hAnsi="Arial Narrow"/>
          <w:sz w:val="20"/>
          <w:szCs w:val="20"/>
        </w:rPr>
        <w:t>learning outcomes</w:t>
      </w:r>
    </w:p>
    <w:p w:rsidR="00D01427" w:rsidRDefault="00D01427" w:rsidP="00D01427">
      <w:pPr>
        <w:rPr>
          <w:rFonts w:ascii="Arial Narrow" w:hAnsi="Arial Narrow"/>
          <w:b/>
        </w:rPr>
      </w:pPr>
    </w:p>
    <w:p w:rsidR="003A6B28" w:rsidRPr="004A2FB4" w:rsidRDefault="003A6B28" w:rsidP="004A2FB4">
      <w:pPr>
        <w:jc w:val="center"/>
        <w:rPr>
          <w:rFonts w:ascii="Arial Narrow" w:hAnsi="Arial Narrow"/>
          <w:b/>
        </w:rPr>
      </w:pPr>
      <w:r w:rsidRPr="004A2FB4">
        <w:rPr>
          <w:rFonts w:ascii="Arial Narrow" w:hAnsi="Arial Narrow"/>
          <w:b/>
        </w:rPr>
        <w:t>ABSTRAK</w:t>
      </w:r>
    </w:p>
    <w:p w:rsidR="000F084A" w:rsidRDefault="000F084A" w:rsidP="004A2FB4">
      <w:pPr>
        <w:rPr>
          <w:rFonts w:ascii="Arial Narrow" w:hAnsi="Arial Narrow"/>
          <w:b/>
          <w:lang w:val="id-ID"/>
        </w:rPr>
      </w:pPr>
    </w:p>
    <w:p w:rsidR="00187743" w:rsidRPr="00325F1E" w:rsidRDefault="00187743" w:rsidP="00325F1E">
      <w:pPr>
        <w:autoSpaceDE w:val="0"/>
        <w:autoSpaceDN w:val="0"/>
        <w:adjustRightInd w:val="0"/>
        <w:jc w:val="both"/>
        <w:rPr>
          <w:rFonts w:ascii="Arial Narrow" w:hAnsi="Arial Narrow"/>
          <w:i/>
          <w:iCs/>
          <w:sz w:val="20"/>
          <w:szCs w:val="20"/>
        </w:rPr>
      </w:pPr>
      <w:r w:rsidRPr="002C30A1">
        <w:rPr>
          <w:rFonts w:ascii="Arial Narrow" w:hAnsi="Arial Narrow"/>
          <w:sz w:val="20"/>
          <w:szCs w:val="20"/>
        </w:rPr>
        <w:t xml:space="preserve">Penelitian ini bertujuan untuk meningkatkan hasil belajar IPA siswa kelas VI SD Negeri 2 Tanjung Kota Tasikmalaya menggunakan metode pembelajaran </w:t>
      </w:r>
      <w:r w:rsidRPr="002C30A1">
        <w:rPr>
          <w:rFonts w:ascii="Arial Narrow" w:hAnsi="Arial Narrow"/>
          <w:iCs/>
          <w:sz w:val="20"/>
          <w:szCs w:val="20"/>
        </w:rPr>
        <w:t>discovery</w:t>
      </w:r>
      <w:r w:rsidRPr="002C30A1">
        <w:rPr>
          <w:rFonts w:ascii="Arial Narrow" w:hAnsi="Arial Narrow"/>
          <w:i/>
          <w:iCs/>
          <w:sz w:val="20"/>
          <w:szCs w:val="20"/>
        </w:rPr>
        <w:t xml:space="preserve"> </w:t>
      </w:r>
      <w:r w:rsidRPr="002C30A1">
        <w:rPr>
          <w:rFonts w:ascii="Arial Narrow" w:hAnsi="Arial Narrow"/>
          <w:sz w:val="20"/>
          <w:szCs w:val="20"/>
        </w:rPr>
        <w:t>terbimbing</w:t>
      </w:r>
      <w:r w:rsidRPr="002C30A1">
        <w:rPr>
          <w:rFonts w:ascii="Arial Narrow" w:hAnsi="Arial Narrow"/>
          <w:i/>
          <w:iCs/>
          <w:sz w:val="20"/>
          <w:szCs w:val="20"/>
        </w:rPr>
        <w:t>.</w:t>
      </w:r>
      <w:r w:rsidR="002C30A1">
        <w:rPr>
          <w:rFonts w:ascii="Arial Narrow" w:hAnsi="Arial Narrow"/>
          <w:sz w:val="20"/>
          <w:szCs w:val="20"/>
        </w:rPr>
        <w:t xml:space="preserve"> </w:t>
      </w:r>
      <w:r w:rsidR="002C30A1" w:rsidRPr="002C30A1">
        <w:rPr>
          <w:rFonts w:ascii="Arial Narrow" w:hAnsi="Arial Narrow"/>
          <w:sz w:val="20"/>
          <w:szCs w:val="20"/>
        </w:rPr>
        <w:t>Jenis penelitian ini adalah penelitian tindakan kelas (PTK</w:t>
      </w:r>
      <w:r w:rsidR="002C30A1">
        <w:rPr>
          <w:rFonts w:ascii="Arial Narrow" w:hAnsi="Arial Narrow"/>
          <w:sz w:val="20"/>
          <w:szCs w:val="20"/>
        </w:rPr>
        <w:t xml:space="preserve">) menggunakan </w:t>
      </w:r>
      <w:r w:rsidR="002C30A1" w:rsidRPr="002C30A1">
        <w:rPr>
          <w:rFonts w:ascii="Arial Narrow" w:hAnsi="Arial Narrow"/>
          <w:sz w:val="20"/>
          <w:szCs w:val="20"/>
        </w:rPr>
        <w:t>model penelitian tindakan dari Kemmis dan Taggart. Subjek penelitian ini adalah siswa kelas VI yang berjumlah 41 orang siswa</w:t>
      </w:r>
      <w:r w:rsidR="002C30A1">
        <w:rPr>
          <w:rFonts w:ascii="Arial Narrow" w:hAnsi="Arial Narrow"/>
          <w:sz w:val="20"/>
          <w:szCs w:val="20"/>
        </w:rPr>
        <w:t xml:space="preserve">. </w:t>
      </w:r>
      <w:r w:rsidRPr="002C30A1">
        <w:rPr>
          <w:rFonts w:ascii="Arial Narrow" w:hAnsi="Arial Narrow"/>
          <w:sz w:val="20"/>
          <w:szCs w:val="20"/>
        </w:rPr>
        <w:t>Penelitian ini dilaksanakan dalam dua siklus tindakan</w:t>
      </w:r>
      <w:r w:rsidR="002C30A1">
        <w:rPr>
          <w:rFonts w:ascii="Arial Narrow" w:hAnsi="Arial Narrow"/>
          <w:sz w:val="20"/>
          <w:szCs w:val="20"/>
        </w:rPr>
        <w:t>.</w:t>
      </w:r>
      <w:r w:rsidRPr="002C30A1">
        <w:rPr>
          <w:rFonts w:ascii="Arial Narrow" w:hAnsi="Arial Narrow"/>
          <w:sz w:val="20"/>
          <w:szCs w:val="20"/>
        </w:rPr>
        <w:t xml:space="preserve"> Pada setiap siklus terdapat kegiatan perencanaan, pelaksanaan, observasi, dan refleksi. Instrumen yang digunakan adalah lembar observasi dan tes. Hasil penelitian siklus I menunjukkan bahwa persentase siswa yang nilainya di atas KKM baru mencapai 70,73%, sehingga masih belum dapat mencapai kriteria keberhasi</w:t>
      </w:r>
      <w:r w:rsidR="002C30A1" w:rsidRPr="002C30A1">
        <w:rPr>
          <w:rFonts w:ascii="Arial Narrow" w:hAnsi="Arial Narrow"/>
          <w:sz w:val="20"/>
          <w:szCs w:val="20"/>
        </w:rPr>
        <w:t xml:space="preserve">lan penelitian. Pada siklus II persentase ketuntasan belajar </w:t>
      </w:r>
      <w:r w:rsidRPr="002C30A1">
        <w:rPr>
          <w:rFonts w:ascii="Arial Narrow" w:hAnsi="Arial Narrow"/>
          <w:sz w:val="20"/>
          <w:szCs w:val="20"/>
        </w:rPr>
        <w:t xml:space="preserve">meningkat menjadi 85,37%. </w:t>
      </w:r>
      <w:r w:rsidR="002C30A1" w:rsidRPr="002C30A1">
        <w:rPr>
          <w:rFonts w:ascii="Arial Narrow" w:hAnsi="Arial Narrow"/>
          <w:sz w:val="20"/>
          <w:szCs w:val="20"/>
        </w:rPr>
        <w:t>Hasil penelitian</w:t>
      </w:r>
      <w:r w:rsidR="002C30A1">
        <w:rPr>
          <w:rFonts w:ascii="Arial Narrow" w:hAnsi="Arial Narrow"/>
          <w:sz w:val="20"/>
          <w:szCs w:val="20"/>
        </w:rPr>
        <w:t xml:space="preserve"> tersebut</w:t>
      </w:r>
      <w:r w:rsidR="002C30A1" w:rsidRPr="002C30A1">
        <w:rPr>
          <w:rFonts w:ascii="Arial Narrow" w:hAnsi="Arial Narrow"/>
          <w:sz w:val="20"/>
          <w:szCs w:val="20"/>
        </w:rPr>
        <w:t xml:space="preserve"> menunjukkan </w:t>
      </w:r>
      <w:r w:rsidRPr="002C30A1">
        <w:rPr>
          <w:rFonts w:ascii="Arial Narrow" w:hAnsi="Arial Narrow"/>
          <w:sz w:val="20"/>
          <w:szCs w:val="20"/>
        </w:rPr>
        <w:t xml:space="preserve">bahwa </w:t>
      </w:r>
      <w:r w:rsidR="002C30A1">
        <w:rPr>
          <w:rFonts w:ascii="Arial Narrow" w:hAnsi="Arial Narrow"/>
          <w:sz w:val="20"/>
          <w:szCs w:val="20"/>
        </w:rPr>
        <w:t xml:space="preserve">penerapan </w:t>
      </w:r>
      <w:r w:rsidRPr="002C30A1">
        <w:rPr>
          <w:rFonts w:ascii="Arial Narrow" w:hAnsi="Arial Narrow"/>
          <w:sz w:val="20"/>
          <w:szCs w:val="20"/>
        </w:rPr>
        <w:t xml:space="preserve">metode discovey terbimbing mampu meningkatkan hasil belajar IPA. </w:t>
      </w:r>
    </w:p>
    <w:p w:rsidR="00FF4E52" w:rsidRDefault="00AE2646" w:rsidP="004A2FB4">
      <w:pPr>
        <w:jc w:val="both"/>
        <w:rPr>
          <w:rFonts w:ascii="Arial Narrow" w:hAnsi="Arial Narrow"/>
          <w:b/>
          <w:i/>
          <w:sz w:val="20"/>
          <w:szCs w:val="20"/>
        </w:rPr>
      </w:pPr>
      <w:r w:rsidRPr="002C30A1">
        <w:rPr>
          <w:rFonts w:ascii="Arial Narrow" w:hAnsi="Arial Narrow"/>
          <w:b/>
          <w:i/>
          <w:sz w:val="20"/>
          <w:szCs w:val="20"/>
        </w:rPr>
        <w:t xml:space="preserve">Kata Kunci : </w:t>
      </w:r>
      <w:r w:rsidR="002C30A1" w:rsidRPr="002C30A1">
        <w:rPr>
          <w:rFonts w:ascii="Arial Narrow" w:hAnsi="Arial Narrow"/>
          <w:b/>
          <w:i/>
          <w:sz w:val="20"/>
          <w:szCs w:val="20"/>
        </w:rPr>
        <w:t xml:space="preserve">metode pembelajaran,  </w:t>
      </w:r>
      <w:r w:rsidR="002C30A1" w:rsidRPr="002C30A1">
        <w:rPr>
          <w:rFonts w:ascii="Arial Narrow" w:hAnsi="Arial Narrow"/>
          <w:b/>
          <w:i/>
          <w:iCs/>
          <w:sz w:val="20"/>
          <w:szCs w:val="20"/>
        </w:rPr>
        <w:t xml:space="preserve">discovery </w:t>
      </w:r>
      <w:r w:rsidR="002C30A1" w:rsidRPr="002C30A1">
        <w:rPr>
          <w:rFonts w:ascii="Arial Narrow" w:hAnsi="Arial Narrow"/>
          <w:b/>
          <w:i/>
          <w:sz w:val="20"/>
          <w:szCs w:val="20"/>
        </w:rPr>
        <w:t>terbimbing, hasil belajar IPA</w:t>
      </w:r>
    </w:p>
    <w:p w:rsidR="00325F1E" w:rsidRPr="002C30A1" w:rsidRDefault="00325F1E" w:rsidP="004A2FB4">
      <w:pPr>
        <w:jc w:val="both"/>
        <w:rPr>
          <w:rFonts w:ascii="Arial Narrow" w:hAnsi="Arial Narrow"/>
          <w:b/>
          <w:i/>
          <w:iCs/>
          <w:sz w:val="20"/>
          <w:szCs w:val="20"/>
        </w:rPr>
      </w:pPr>
    </w:p>
    <w:p w:rsidR="00D01427" w:rsidRDefault="00D01427" w:rsidP="004A2FB4">
      <w:pPr>
        <w:jc w:val="both"/>
        <w:rPr>
          <w:rFonts w:ascii="Arial Narrow" w:hAnsi="Arial Narrow"/>
          <w:b/>
          <w:iCs/>
          <w:sz w:val="20"/>
          <w:szCs w:val="20"/>
        </w:rPr>
      </w:pPr>
    </w:p>
    <w:p w:rsidR="00D01427" w:rsidRPr="00A37004" w:rsidRDefault="00D01427" w:rsidP="00D01427">
      <w:pPr>
        <w:autoSpaceDE w:val="0"/>
        <w:autoSpaceDN w:val="0"/>
        <w:adjustRightInd w:val="0"/>
        <w:jc w:val="both"/>
        <w:rPr>
          <w:rFonts w:ascii="Arial Narrow" w:hAnsi="Arial Narrow"/>
          <w:b/>
          <w:iCs/>
          <w:sz w:val="20"/>
          <w:szCs w:val="20"/>
        </w:rPr>
      </w:pPr>
      <w:r w:rsidRPr="00A37004">
        <w:rPr>
          <w:rFonts w:ascii="Arial Narrow" w:hAnsi="Arial Narrow"/>
          <w:b/>
          <w:iCs/>
          <w:sz w:val="20"/>
          <w:szCs w:val="20"/>
        </w:rPr>
        <w:t xml:space="preserve">Cara Sitasi : </w:t>
      </w:r>
    </w:p>
    <w:p w:rsidR="00D01427" w:rsidRPr="00A37004" w:rsidRDefault="002C30A1" w:rsidP="00D01427">
      <w:pPr>
        <w:autoSpaceDE w:val="0"/>
        <w:autoSpaceDN w:val="0"/>
        <w:adjustRightInd w:val="0"/>
        <w:jc w:val="both"/>
        <w:rPr>
          <w:rFonts w:ascii="Arial Narrow" w:hAnsi="Arial Narrow"/>
          <w:b/>
          <w:sz w:val="20"/>
          <w:szCs w:val="20"/>
          <w:lang w:val="id-ID"/>
        </w:rPr>
      </w:pPr>
      <w:r>
        <w:rPr>
          <w:rFonts w:ascii="Arial Narrow" w:hAnsi="Arial Narrow"/>
          <w:b/>
          <w:iCs/>
          <w:sz w:val="20"/>
          <w:szCs w:val="20"/>
        </w:rPr>
        <w:t>Rokayah</w:t>
      </w:r>
      <w:r w:rsidR="00D01427" w:rsidRPr="00A37004">
        <w:rPr>
          <w:rFonts w:ascii="Arial Narrow" w:hAnsi="Arial Narrow"/>
          <w:b/>
          <w:iCs/>
          <w:sz w:val="20"/>
          <w:szCs w:val="20"/>
        </w:rPr>
        <w:t xml:space="preserve">. (2020). </w:t>
      </w:r>
      <w:r>
        <w:rPr>
          <w:rFonts w:ascii="Arial Narrow" w:hAnsi="Arial Narrow"/>
          <w:b/>
          <w:sz w:val="20"/>
          <w:szCs w:val="20"/>
        </w:rPr>
        <w:t xml:space="preserve">Penerapan Metode Pembelajaran Discovery Terbimbing </w:t>
      </w:r>
      <w:r w:rsidR="00D01427" w:rsidRPr="00A37004">
        <w:rPr>
          <w:rFonts w:ascii="Arial Narrow" w:hAnsi="Arial Narrow"/>
          <w:b/>
          <w:sz w:val="20"/>
          <w:szCs w:val="20"/>
        </w:rPr>
        <w:t>Untu</w:t>
      </w:r>
      <w:r>
        <w:rPr>
          <w:rFonts w:ascii="Arial Narrow" w:hAnsi="Arial Narrow"/>
          <w:b/>
          <w:sz w:val="20"/>
          <w:szCs w:val="20"/>
        </w:rPr>
        <w:t>k Meningkatkan Hasil Belajar IPA</w:t>
      </w:r>
      <w:r w:rsidR="00D01427" w:rsidRPr="00A37004">
        <w:rPr>
          <w:rFonts w:ascii="Arial Narrow" w:hAnsi="Arial Narrow"/>
          <w:b/>
          <w:sz w:val="20"/>
          <w:szCs w:val="20"/>
        </w:rPr>
        <w:t xml:space="preserve"> </w:t>
      </w:r>
      <w:r w:rsidR="00D01427" w:rsidRPr="00A37004">
        <w:rPr>
          <w:rFonts w:ascii="Arial Narrow" w:hAnsi="Arial Narrow"/>
          <w:b/>
          <w:sz w:val="20"/>
          <w:szCs w:val="20"/>
          <w:lang w:val="id-ID"/>
        </w:rPr>
        <w:t xml:space="preserve">Siswa </w:t>
      </w:r>
      <w:r w:rsidR="00D01427" w:rsidRPr="00A37004">
        <w:rPr>
          <w:rFonts w:ascii="Arial Narrow" w:hAnsi="Arial Narrow"/>
          <w:b/>
          <w:sz w:val="20"/>
          <w:szCs w:val="20"/>
        </w:rPr>
        <w:t xml:space="preserve">(PTK di </w:t>
      </w:r>
      <w:r w:rsidR="00D01427" w:rsidRPr="00A37004">
        <w:rPr>
          <w:rFonts w:ascii="Arial Narrow" w:hAnsi="Arial Narrow"/>
          <w:b/>
          <w:sz w:val="20"/>
          <w:szCs w:val="20"/>
          <w:lang w:val="id-ID"/>
        </w:rPr>
        <w:t>Kelas V</w:t>
      </w:r>
      <w:r w:rsidR="00192970">
        <w:rPr>
          <w:rFonts w:ascii="Arial Narrow" w:hAnsi="Arial Narrow"/>
          <w:b/>
          <w:sz w:val="20"/>
          <w:szCs w:val="20"/>
        </w:rPr>
        <w:t>I</w:t>
      </w:r>
      <w:r w:rsidR="00D01427" w:rsidRPr="00A37004">
        <w:rPr>
          <w:rFonts w:ascii="Arial Narrow" w:hAnsi="Arial Narrow"/>
          <w:b/>
          <w:sz w:val="20"/>
          <w:szCs w:val="20"/>
          <w:lang w:val="id-ID"/>
        </w:rPr>
        <w:t xml:space="preserve"> </w:t>
      </w:r>
      <w:r w:rsidR="00D01427" w:rsidRPr="00A37004">
        <w:rPr>
          <w:rFonts w:ascii="Arial Narrow" w:hAnsi="Arial Narrow"/>
          <w:b/>
          <w:sz w:val="20"/>
          <w:szCs w:val="20"/>
        </w:rPr>
        <w:t>S</w:t>
      </w:r>
      <w:r w:rsidR="00D01427" w:rsidRPr="00A37004">
        <w:rPr>
          <w:rFonts w:ascii="Arial Narrow" w:hAnsi="Arial Narrow"/>
          <w:b/>
          <w:sz w:val="20"/>
          <w:szCs w:val="20"/>
          <w:lang w:val="id-ID"/>
        </w:rPr>
        <w:t xml:space="preserve">D Negeri </w:t>
      </w:r>
      <w:r w:rsidR="00192970">
        <w:rPr>
          <w:rFonts w:ascii="Arial Narrow" w:hAnsi="Arial Narrow"/>
          <w:b/>
          <w:sz w:val="20"/>
          <w:szCs w:val="20"/>
        </w:rPr>
        <w:t>Tanjung</w:t>
      </w:r>
      <w:r w:rsidR="00D01427" w:rsidRPr="00A37004">
        <w:rPr>
          <w:rFonts w:ascii="Arial Narrow" w:hAnsi="Arial Narrow"/>
          <w:b/>
          <w:sz w:val="20"/>
          <w:szCs w:val="20"/>
          <w:lang w:val="id-ID"/>
        </w:rPr>
        <w:t xml:space="preserve"> Kota </w:t>
      </w:r>
      <w:r w:rsidR="00192970">
        <w:rPr>
          <w:rFonts w:ascii="Arial Narrow" w:hAnsi="Arial Narrow"/>
          <w:b/>
          <w:sz w:val="20"/>
          <w:szCs w:val="20"/>
          <w:lang w:val="id-ID"/>
        </w:rPr>
        <w:t>Tasikmalaya Tahun Pelajaran 2018/2019</w:t>
      </w:r>
      <w:r w:rsidR="00D01427" w:rsidRPr="00A37004">
        <w:rPr>
          <w:rFonts w:ascii="Arial Narrow" w:hAnsi="Arial Narrow"/>
          <w:b/>
          <w:sz w:val="20"/>
          <w:szCs w:val="20"/>
        </w:rPr>
        <w:t>). Wahana P</w:t>
      </w:r>
      <w:r w:rsidR="00A37004" w:rsidRPr="00A37004">
        <w:rPr>
          <w:rFonts w:ascii="Arial Narrow" w:hAnsi="Arial Narrow"/>
          <w:b/>
          <w:sz w:val="20"/>
          <w:szCs w:val="20"/>
        </w:rPr>
        <w:t>endidikan: 8(1), XX-XX</w:t>
      </w:r>
    </w:p>
    <w:p w:rsidR="00D01427" w:rsidRDefault="00D01427" w:rsidP="004A2FB4">
      <w:pPr>
        <w:jc w:val="both"/>
        <w:rPr>
          <w:rFonts w:ascii="Arial Narrow" w:hAnsi="Arial Narrow"/>
          <w:b/>
          <w:iCs/>
          <w:sz w:val="20"/>
          <w:szCs w:val="20"/>
        </w:rPr>
      </w:pPr>
    </w:p>
    <w:p w:rsidR="00A37004" w:rsidRPr="004A2FB4" w:rsidRDefault="00A37004" w:rsidP="004A2FB4">
      <w:pPr>
        <w:jc w:val="both"/>
        <w:rPr>
          <w:rFonts w:ascii="Arial Narrow" w:hAnsi="Arial Narrow"/>
          <w:b/>
          <w:iCs/>
          <w:sz w:val="20"/>
          <w:szCs w:val="20"/>
        </w:rPr>
      </w:pPr>
    </w:p>
    <w:p w:rsidR="00B9119C" w:rsidRPr="004A2FB4" w:rsidRDefault="00B9119C" w:rsidP="004A2FB4">
      <w:pPr>
        <w:jc w:val="both"/>
        <w:rPr>
          <w:rFonts w:ascii="Arial Narrow" w:hAnsi="Arial Narrow"/>
          <w:b/>
          <w:iCs/>
        </w:rPr>
      </w:pPr>
    </w:p>
    <w:p w:rsidR="00B9119C" w:rsidRPr="004A2FB4" w:rsidRDefault="00B9119C" w:rsidP="004A2FB4">
      <w:pPr>
        <w:jc w:val="both"/>
        <w:rPr>
          <w:rFonts w:ascii="Arial Narrow" w:hAnsi="Arial Narrow"/>
          <w:lang w:val="id-ID"/>
        </w:rPr>
      </w:pPr>
    </w:p>
    <w:p w:rsidR="00FF4E52" w:rsidRPr="004A2FB4" w:rsidRDefault="003B48D2" w:rsidP="004A2FB4">
      <w:pPr>
        <w:jc w:val="center"/>
        <w:rPr>
          <w:rFonts w:ascii="Arial Narrow" w:hAnsi="Arial Narrow"/>
          <w:b/>
          <w:lang w:val="id-ID"/>
        </w:rPr>
        <w:sectPr w:rsidR="00FF4E52" w:rsidRPr="004A2FB4" w:rsidSect="0088244E">
          <w:footerReference w:type="even" r:id="rId7"/>
          <w:pgSz w:w="11907" w:h="16840" w:code="9"/>
          <w:pgMar w:top="2268" w:right="1701" w:bottom="2268" w:left="2268" w:header="1418" w:footer="1418" w:gutter="0"/>
          <w:pgNumType w:start="1"/>
          <w:cols w:space="720"/>
          <w:docGrid w:linePitch="360"/>
        </w:sectPr>
      </w:pPr>
      <w:r>
        <w:rPr>
          <w:rFonts w:ascii="Arial Narrow" w:hAnsi="Arial Narrow"/>
          <w:b/>
          <w:noProof/>
          <w:lang w:val="id-ID"/>
        </w:rPr>
        <w:pict>
          <v:rect id="_x0000_s1028" style="position:absolute;left:0;text-align:left;margin-left:53.8pt;margin-top:72.55pt;width:346.4pt;height:29.8pt;z-index:251662336" stroked="f"/>
        </w:pict>
      </w:r>
      <w:r>
        <w:rPr>
          <w:rFonts w:ascii="Arial Narrow" w:hAnsi="Arial Narrow"/>
          <w:b/>
          <w:noProof/>
          <w:lang w:val="id-ID"/>
        </w:rPr>
        <w:pict>
          <v:rect id="_x0000_s1032" style="position:absolute;left:0;text-align:left;margin-left:6.9pt;margin-top:134.25pt;width:393.3pt;height:24.6pt;z-index:251666432" strokecolor="white [3212]"/>
        </w:pict>
      </w:r>
      <w:r>
        <w:rPr>
          <w:rFonts w:ascii="Arial Narrow" w:hAnsi="Arial Narrow"/>
          <w:b/>
          <w:noProof/>
          <w:lang w:val="id-ID"/>
        </w:rPr>
        <w:pict>
          <v:rect id="_x0000_s1027" style="position:absolute;left:0;text-align:left;margin-left:6.9pt;margin-top:56.55pt;width:393.3pt;height:24.6pt;z-index:251661312" strokecolor="white [3212]"/>
        </w:pict>
      </w:r>
      <w:r>
        <w:rPr>
          <w:rFonts w:ascii="Arial Narrow" w:hAnsi="Arial Narrow"/>
          <w:b/>
          <w:noProof/>
          <w:lang w:val="id-ID"/>
        </w:rPr>
        <w:pict>
          <v:rect id="_x0000_s1030" style="position:absolute;left:0;text-align:left;margin-left:-.5pt;margin-top:35.85pt;width:393.3pt;height:24.6pt;z-index:251664384" strokecolor="white [3212]"/>
        </w:pict>
      </w:r>
      <w:r>
        <w:rPr>
          <w:rFonts w:ascii="Arial Narrow" w:hAnsi="Arial Narrow"/>
          <w:b/>
          <w:noProof/>
          <w:lang w:val="id-ID"/>
        </w:rPr>
        <w:pict>
          <v:rect id="_x0000_s1031" style="position:absolute;left:0;text-align:left;margin-left:6.9pt;margin-top:126.7pt;width:393.3pt;height:24.6pt;z-index:251665408" strokecolor="white [3212]"/>
        </w:pict>
      </w:r>
    </w:p>
    <w:p w:rsidR="00FF4E52" w:rsidRPr="00325F1E" w:rsidRDefault="00FF4E52" w:rsidP="00325F1E">
      <w:pPr>
        <w:jc w:val="both"/>
        <w:rPr>
          <w:rFonts w:ascii="Arial Narrow" w:hAnsi="Arial Narrow"/>
          <w:b/>
          <w:lang w:val="id-ID"/>
        </w:rPr>
      </w:pPr>
      <w:r w:rsidRPr="00325F1E">
        <w:rPr>
          <w:rFonts w:ascii="Arial Narrow" w:hAnsi="Arial Narrow"/>
          <w:b/>
          <w:lang w:val="id-ID"/>
        </w:rPr>
        <w:lastRenderedPageBreak/>
        <w:t>PENDAHULUAN</w:t>
      </w:r>
    </w:p>
    <w:p w:rsidR="00573E8D" w:rsidRDefault="00325F1E" w:rsidP="00573E8D">
      <w:pPr>
        <w:autoSpaceDE w:val="0"/>
        <w:autoSpaceDN w:val="0"/>
        <w:adjustRightInd w:val="0"/>
        <w:ind w:firstLine="720"/>
        <w:jc w:val="both"/>
        <w:rPr>
          <w:rFonts w:ascii="Arial Narrow" w:hAnsi="Arial Narrow"/>
        </w:rPr>
      </w:pPr>
      <w:r w:rsidRPr="00325F1E">
        <w:rPr>
          <w:rFonts w:ascii="Arial Narrow" w:hAnsi="Arial Narrow"/>
        </w:rPr>
        <w:t>Ilmu Pengetahuan Alam (IPA) merupakan salah satu mata pelajaran yang wajib dipelajari di Sekolah Dasar</w:t>
      </w:r>
      <w:r>
        <w:rPr>
          <w:rFonts w:ascii="Arial Narrow" w:hAnsi="Arial Narrow"/>
        </w:rPr>
        <w:t xml:space="preserve">. </w:t>
      </w:r>
      <w:r w:rsidRPr="00325F1E">
        <w:rPr>
          <w:rFonts w:ascii="Arial Narrow" w:hAnsi="Arial Narrow"/>
        </w:rPr>
        <w:t>Pembelajaran IPA menekankan pad</w:t>
      </w:r>
      <w:r w:rsidR="008B3478">
        <w:rPr>
          <w:rFonts w:ascii="Arial Narrow" w:hAnsi="Arial Narrow"/>
        </w:rPr>
        <w:t xml:space="preserve">a pemberian pengalaman langsung. </w:t>
      </w:r>
      <w:r w:rsidRPr="00325F1E">
        <w:rPr>
          <w:rFonts w:ascii="Arial Narrow" w:hAnsi="Arial Narrow"/>
        </w:rPr>
        <w:t xml:space="preserve">Pembelajaran IPA merupakan suatu wahana untuk mengembangkan siswa berpikir rasional dan </w:t>
      </w:r>
      <w:r w:rsidR="008B3478">
        <w:rPr>
          <w:rFonts w:ascii="Arial Narrow" w:hAnsi="Arial Narrow"/>
        </w:rPr>
        <w:t xml:space="preserve">ilmiah </w:t>
      </w:r>
      <w:r w:rsidRPr="00325F1E">
        <w:rPr>
          <w:rFonts w:ascii="Arial Narrow" w:hAnsi="Arial Narrow"/>
        </w:rPr>
        <w:t>dengan melakukan observasi, eksperimentasi, penyimpulan, penyusunan teori, eksperimentasi, observasi dan demikian seterusnya kait mengkait antara cara y</w:t>
      </w:r>
      <w:r w:rsidR="008B3478">
        <w:rPr>
          <w:rFonts w:ascii="Arial Narrow" w:hAnsi="Arial Narrow"/>
        </w:rPr>
        <w:t>ang satu dengan cara yang lain (Aly dan Rahma, 1998</w:t>
      </w:r>
      <w:r w:rsidRPr="00325F1E">
        <w:rPr>
          <w:rFonts w:ascii="Arial Narrow" w:hAnsi="Arial Narrow"/>
        </w:rPr>
        <w:t>). Oleh karena itu IPA mempunyai hubungan yang sangat luas terkait dengan kehidupan manusia.</w:t>
      </w:r>
    </w:p>
    <w:p w:rsidR="00573E8D" w:rsidRDefault="00573E8D" w:rsidP="00573E8D">
      <w:pPr>
        <w:autoSpaceDE w:val="0"/>
        <w:autoSpaceDN w:val="0"/>
        <w:adjustRightInd w:val="0"/>
        <w:ind w:firstLine="720"/>
        <w:jc w:val="both"/>
        <w:rPr>
          <w:rFonts w:ascii="Arial Narrow" w:hAnsi="Arial Narrow"/>
        </w:rPr>
      </w:pPr>
      <w:r>
        <w:rPr>
          <w:rFonts w:ascii="Arial Narrow" w:hAnsi="Arial Narrow"/>
        </w:rPr>
        <w:t xml:space="preserve">Berdasarkan hasil observasi awal pada siswa kelas VI SD Negeri 2 Tanjung Kota Tasikmalaya, </w:t>
      </w:r>
      <w:r w:rsidRPr="00325F1E">
        <w:rPr>
          <w:rFonts w:ascii="Arial Narrow" w:hAnsi="Arial Narrow"/>
        </w:rPr>
        <w:t xml:space="preserve">Kriteria Ketuntatasan Minimal (KKM) </w:t>
      </w:r>
      <w:r>
        <w:rPr>
          <w:rFonts w:ascii="Arial Narrow" w:hAnsi="Arial Narrow"/>
        </w:rPr>
        <w:t xml:space="preserve">untuk mata pelajaran IPA </w:t>
      </w:r>
      <w:r w:rsidRPr="00325F1E">
        <w:rPr>
          <w:rFonts w:ascii="Arial Narrow" w:hAnsi="Arial Narrow"/>
        </w:rPr>
        <w:t>yang ditetapkan sebesar 70</w:t>
      </w:r>
      <w:r>
        <w:rPr>
          <w:rFonts w:ascii="Arial Narrow" w:hAnsi="Arial Narrow"/>
        </w:rPr>
        <w:t>. Dari</w:t>
      </w:r>
      <w:r w:rsidRPr="00325F1E">
        <w:rPr>
          <w:rFonts w:ascii="Arial Narrow" w:hAnsi="Arial Narrow"/>
        </w:rPr>
        <w:t xml:space="preserve"> 41 orang siswa yang ada, sebagaian besar siswa nilain</w:t>
      </w:r>
      <w:r w:rsidR="007727BD">
        <w:rPr>
          <w:rFonts w:ascii="Arial Narrow" w:hAnsi="Arial Narrow"/>
        </w:rPr>
        <w:t>ya masih di bawah KKM atau 43,90</w:t>
      </w:r>
      <w:r w:rsidRPr="00325F1E">
        <w:rPr>
          <w:rFonts w:ascii="Arial Narrow" w:hAnsi="Arial Narrow"/>
        </w:rPr>
        <w:t>%. Hal ini menunjuk</w:t>
      </w:r>
      <w:r>
        <w:rPr>
          <w:rFonts w:ascii="Arial Narrow" w:hAnsi="Arial Narrow"/>
        </w:rPr>
        <w:t>k</w:t>
      </w:r>
      <w:r w:rsidRPr="00325F1E">
        <w:rPr>
          <w:rFonts w:ascii="Arial Narrow" w:hAnsi="Arial Narrow"/>
        </w:rPr>
        <w:t>an bahwa lebih dari 50% nilai IPA belum memenuhi KKM.</w:t>
      </w:r>
    </w:p>
    <w:p w:rsidR="00573E8D" w:rsidRDefault="00573E8D" w:rsidP="00573E8D">
      <w:pPr>
        <w:autoSpaceDE w:val="0"/>
        <w:autoSpaceDN w:val="0"/>
        <w:adjustRightInd w:val="0"/>
        <w:ind w:firstLine="720"/>
        <w:jc w:val="both"/>
        <w:rPr>
          <w:rFonts w:ascii="Arial Narrow" w:hAnsi="Arial Narrow"/>
        </w:rPr>
      </w:pPr>
      <w:r w:rsidRPr="00325F1E">
        <w:rPr>
          <w:rFonts w:ascii="Arial Narrow" w:hAnsi="Arial Narrow"/>
        </w:rPr>
        <w:t>Beberapa faktor yang diduga menjadi penyebab hasil belajar IPA siswa rendah, diantaranya kurang perhatiannya siswa pada saat pembelajaran. Hal ini dikarenakan siswa merasa pembelajaran IPA di kelas membosankan, kurang menantang, sehingga siswa kurang berminat menyimak pelajaran IPA. Selama ini pembelajaran IPA banyak dilakukan dengan pendekatan pembelajaran ekspositori, yaitu pembelajaran berupa pemberian informasi verbal yang diperoleh dari buku dan penjelasan guru. Siswa hanya memperoleh informasi melalui aktifitas mendengarkan, membaca dan mencatat.</w:t>
      </w:r>
    </w:p>
    <w:p w:rsidR="00573E8D" w:rsidRDefault="00573E8D" w:rsidP="00573E8D">
      <w:pPr>
        <w:autoSpaceDE w:val="0"/>
        <w:autoSpaceDN w:val="0"/>
        <w:adjustRightInd w:val="0"/>
        <w:ind w:firstLine="720"/>
        <w:jc w:val="both"/>
        <w:rPr>
          <w:rFonts w:ascii="Arial Narrow" w:hAnsi="Arial Narrow"/>
        </w:rPr>
      </w:pPr>
      <w:r w:rsidRPr="00325F1E">
        <w:rPr>
          <w:rFonts w:ascii="Arial Narrow" w:hAnsi="Arial Narrow"/>
        </w:rPr>
        <w:t xml:space="preserve">Pendekatan pembelajaran ekspositori menjadikan kegiatan belajar mengajar terpusat pada guru </w:t>
      </w:r>
      <w:r w:rsidRPr="00573E8D">
        <w:rPr>
          <w:rFonts w:ascii="Arial Narrow" w:hAnsi="Arial Narrow"/>
          <w:i/>
        </w:rPr>
        <w:t>(teacher centered),</w:t>
      </w:r>
      <w:r w:rsidRPr="00325F1E">
        <w:rPr>
          <w:rFonts w:ascii="Arial Narrow" w:hAnsi="Arial Narrow"/>
        </w:rPr>
        <w:t xml:space="preserve"> guru sebagai figur sentral belum memaksimal memerankan fungsinya di kelas, baik sebagai organisator, fasilitator, dinamisator maupun sebagai pelayan bagi </w:t>
      </w:r>
      <w:r>
        <w:rPr>
          <w:rFonts w:ascii="Arial Narrow" w:hAnsi="Arial Narrow"/>
        </w:rPr>
        <w:t>siswa</w:t>
      </w:r>
      <w:r w:rsidRPr="00325F1E">
        <w:rPr>
          <w:rFonts w:ascii="Arial Narrow" w:hAnsi="Arial Narrow"/>
        </w:rPr>
        <w:t xml:space="preserve">. Akibatnya suasana pembelajaran cenderung monoton, siswa merasa jenuh, cepat bosan dan </w:t>
      </w:r>
      <w:r>
        <w:rPr>
          <w:rFonts w:ascii="Arial Narrow" w:hAnsi="Arial Narrow"/>
        </w:rPr>
        <w:t xml:space="preserve">kurang </w:t>
      </w:r>
      <w:r w:rsidRPr="00325F1E">
        <w:rPr>
          <w:rFonts w:ascii="Arial Narrow" w:hAnsi="Arial Narrow"/>
        </w:rPr>
        <w:t>aktif. Sehingga metode ekspositori dirasa kurang memadai jika diterapkan untuk pembelajaran IPA dalam kondisi sekarang ini, meskipun harus diakui bahwa metode ekspositori masih relevan diterapkan pada materi-materi tertentu.</w:t>
      </w:r>
    </w:p>
    <w:p w:rsidR="00573E8D" w:rsidRDefault="00573E8D" w:rsidP="00573E8D">
      <w:pPr>
        <w:autoSpaceDE w:val="0"/>
        <w:autoSpaceDN w:val="0"/>
        <w:adjustRightInd w:val="0"/>
        <w:ind w:firstLine="720"/>
        <w:jc w:val="both"/>
        <w:rPr>
          <w:rFonts w:ascii="Arial Narrow" w:hAnsi="Arial Narrow"/>
        </w:rPr>
      </w:pPr>
      <w:r w:rsidRPr="00325F1E">
        <w:rPr>
          <w:rFonts w:ascii="Arial Narrow" w:hAnsi="Arial Narrow"/>
        </w:rPr>
        <w:t>Sumber belajar yang digunakan sebagian besar bersifat tekstual berupa gambar dan buku, tidak melakukan kegiatan praktik sebagaimana yang dituntut oleh pembelajaran IPA. Dengan pendekatan pembelajaran ekspositori siswa kurang diaktifkan perannya, sehingga dalam proses pembelajaran, sangat jarang dijumpai siswa bertanya kepada guru, juga jarang menjawab yang ditanyakan oleh guru, siswa lebih cenderung mencatat dan asyik menulis materi yang ada di papan tulis, sehingga kurang memperhatikan penjelasan guru. Bahkan sering dijumpai siswa membuat gaduh di kelas dan mengganggu siswa lainnya.</w:t>
      </w:r>
    </w:p>
    <w:p w:rsidR="00573E8D" w:rsidRPr="00325F1E" w:rsidRDefault="00573E8D" w:rsidP="00573E8D">
      <w:pPr>
        <w:autoSpaceDE w:val="0"/>
        <w:autoSpaceDN w:val="0"/>
        <w:adjustRightInd w:val="0"/>
        <w:ind w:firstLine="720"/>
        <w:jc w:val="both"/>
        <w:rPr>
          <w:rFonts w:ascii="Arial Narrow" w:hAnsi="Arial Narrow"/>
        </w:rPr>
      </w:pPr>
      <w:r w:rsidRPr="00325F1E">
        <w:rPr>
          <w:rFonts w:ascii="Arial Narrow" w:hAnsi="Arial Narrow"/>
        </w:rPr>
        <w:t xml:space="preserve">Rasa kebosanan siswa dalam belajar di kelas, terutama dipicu pendekatan pembelajaran yang tidak sesuai dengan tujuan pembelajaran IPA. </w:t>
      </w:r>
      <w:r>
        <w:rPr>
          <w:rFonts w:ascii="Arial Narrow" w:hAnsi="Arial Narrow"/>
        </w:rPr>
        <w:t xml:space="preserve">Diperlukan upaya untuk </w:t>
      </w:r>
      <w:r w:rsidRPr="00325F1E">
        <w:rPr>
          <w:rFonts w:ascii="Arial Narrow" w:hAnsi="Arial Narrow"/>
        </w:rPr>
        <w:t xml:space="preserve">melibatkan siswa dalam proses </w:t>
      </w:r>
      <w:r>
        <w:rPr>
          <w:rFonts w:ascii="Arial Narrow" w:hAnsi="Arial Narrow"/>
        </w:rPr>
        <w:t>penemuan terhadap gejala</w:t>
      </w:r>
      <w:r w:rsidRPr="00325F1E">
        <w:rPr>
          <w:rFonts w:ascii="Arial Narrow" w:hAnsi="Arial Narrow"/>
        </w:rPr>
        <w:t xml:space="preserve"> alam yang dijumpai di alam sekitarnya, sehingga siswa merasakan memecahkan masalahnya sendiri. </w:t>
      </w:r>
      <w:r>
        <w:rPr>
          <w:rFonts w:ascii="Arial Narrow" w:hAnsi="Arial Narrow"/>
        </w:rPr>
        <w:t>Salah satu metode</w:t>
      </w:r>
      <w:r w:rsidRPr="00325F1E">
        <w:rPr>
          <w:rFonts w:ascii="Arial Narrow" w:hAnsi="Arial Narrow"/>
        </w:rPr>
        <w:t xml:space="preserve"> pembelajaran  IPA yang paling sesuai dengan tujuan pembelajaran IPA dan membangkitan minat belajar siswa adalah </w:t>
      </w:r>
      <w:r>
        <w:rPr>
          <w:rFonts w:ascii="Arial Narrow" w:hAnsi="Arial Narrow"/>
        </w:rPr>
        <w:t xml:space="preserve">metode </w:t>
      </w:r>
      <w:r w:rsidRPr="00325F1E">
        <w:rPr>
          <w:rFonts w:ascii="Arial Narrow" w:hAnsi="Arial Narrow"/>
        </w:rPr>
        <w:t>penemuan atau discovery karena siswa akan bertindak aktif dan dibuat tertantang untuk medapatkan pengalaman dan menemukan konsep sendiri melalui kegiatan percobaan</w:t>
      </w:r>
      <w:r w:rsidR="00A82576">
        <w:rPr>
          <w:rFonts w:ascii="Arial Narrow" w:hAnsi="Arial Narrow"/>
        </w:rPr>
        <w:t xml:space="preserve"> (Marselus, </w:t>
      </w:r>
      <w:r w:rsidR="00A82576" w:rsidRPr="00A82576">
        <w:rPr>
          <w:rFonts w:ascii="Arial Narrow" w:hAnsi="Arial Narrow"/>
          <w:i/>
        </w:rPr>
        <w:t>et.al</w:t>
      </w:r>
      <w:r w:rsidR="00A82576">
        <w:rPr>
          <w:rFonts w:ascii="Arial Narrow" w:hAnsi="Arial Narrow"/>
        </w:rPr>
        <w:t>, 2018)</w:t>
      </w:r>
      <w:r w:rsidRPr="00325F1E">
        <w:rPr>
          <w:rFonts w:ascii="Arial Narrow" w:hAnsi="Arial Narrow"/>
        </w:rPr>
        <w:t>.</w:t>
      </w:r>
    </w:p>
    <w:p w:rsidR="00750D56" w:rsidRDefault="009F4BCD" w:rsidP="00750D56">
      <w:pPr>
        <w:autoSpaceDE w:val="0"/>
        <w:autoSpaceDN w:val="0"/>
        <w:adjustRightInd w:val="0"/>
        <w:ind w:firstLine="720"/>
        <w:jc w:val="both"/>
        <w:rPr>
          <w:rFonts w:ascii="Arial Narrow" w:hAnsi="Arial Narrow"/>
        </w:rPr>
      </w:pPr>
      <w:r>
        <w:rPr>
          <w:rFonts w:ascii="Arial Narrow" w:hAnsi="Arial Narrow"/>
        </w:rPr>
        <w:t xml:space="preserve">Metode discovery </w:t>
      </w:r>
      <w:r w:rsidR="00325F1E" w:rsidRPr="00325F1E">
        <w:rPr>
          <w:rFonts w:ascii="Arial Narrow" w:hAnsi="Arial Narrow"/>
        </w:rPr>
        <w:t>yakni sebuah metode pembelajaran yang dapat menumbuhkan sensifitas pola pikir siswa secara aktif, kritis,</w:t>
      </w:r>
      <w:r>
        <w:rPr>
          <w:rFonts w:ascii="Arial Narrow" w:hAnsi="Arial Narrow"/>
        </w:rPr>
        <w:t xml:space="preserve"> </w:t>
      </w:r>
      <w:r w:rsidR="00325F1E" w:rsidRPr="00325F1E">
        <w:rPr>
          <w:rFonts w:ascii="Arial Narrow" w:hAnsi="Arial Narrow"/>
        </w:rPr>
        <w:t>dan inovatif. Oleh karena itu pembelajaran IPA yang ideal bagi tingkatan siswa SD yaitu perlunya menekankan pengalaman secara langsung. Hal ini bertujuan agar dapat merangsang (stimulasi) sensitif daya pikir siswa terhadap gejala alam yang timbul, menumbuhkan motivasi pola pikir aktif siswa untuk mengkritisi dan memecahkan masalah yang ada secara berkelompok tentang fenomena alam yang timbul</w:t>
      </w:r>
      <w:r w:rsidR="00AF33CC">
        <w:rPr>
          <w:rFonts w:ascii="Arial Narrow" w:hAnsi="Arial Narrow"/>
        </w:rPr>
        <w:t xml:space="preserve"> (Fauziana, 2019)</w:t>
      </w:r>
      <w:r w:rsidR="00325F1E" w:rsidRPr="00325F1E">
        <w:rPr>
          <w:rFonts w:ascii="Arial Narrow" w:hAnsi="Arial Narrow"/>
        </w:rPr>
        <w:t xml:space="preserve">. </w:t>
      </w:r>
    </w:p>
    <w:p w:rsidR="00750D56" w:rsidRPr="00750D56" w:rsidRDefault="00325F1E" w:rsidP="00750D56">
      <w:pPr>
        <w:autoSpaceDE w:val="0"/>
        <w:autoSpaceDN w:val="0"/>
        <w:adjustRightInd w:val="0"/>
        <w:ind w:firstLine="720"/>
        <w:jc w:val="both"/>
        <w:rPr>
          <w:rFonts w:ascii="Arial Narrow" w:hAnsi="Arial Narrow"/>
        </w:rPr>
      </w:pPr>
      <w:r w:rsidRPr="00325F1E">
        <w:rPr>
          <w:rFonts w:ascii="Arial Narrow" w:hAnsi="Arial Narrow"/>
        </w:rPr>
        <w:t>Dengan demikian siswa dapat memahami dan menguasai materi IPA dengan mudah karena mengalami secara langsung dan bekerjasama.</w:t>
      </w:r>
      <w:r w:rsidR="00A82576">
        <w:rPr>
          <w:rFonts w:ascii="Arial Narrow" w:hAnsi="Arial Narrow"/>
        </w:rPr>
        <w:t xml:space="preserve"> </w:t>
      </w:r>
      <w:r w:rsidRPr="00325F1E">
        <w:rPr>
          <w:rFonts w:ascii="Arial Narrow" w:hAnsi="Arial Narrow"/>
        </w:rPr>
        <w:t xml:space="preserve">Hal ini sesuai dengan hasil penelitian sebelumnya yang membuktikan bahwa hasil belajar siswa dengan menerapkan metode pembelajaran discovery </w:t>
      </w:r>
      <w:r w:rsidRPr="00325F1E">
        <w:rPr>
          <w:rFonts w:ascii="Arial Narrow" w:hAnsi="Arial Narrow"/>
        </w:rPr>
        <w:lastRenderedPageBreak/>
        <w:t>lebih baik dari hasil belajar siswa yang diajar dengan metode pembelajaran</w:t>
      </w:r>
      <w:r w:rsidR="00750D56">
        <w:rPr>
          <w:rFonts w:ascii="Arial Narrow" w:hAnsi="Arial Narrow"/>
        </w:rPr>
        <w:t xml:space="preserve"> konvensional (Sutiyah</w:t>
      </w:r>
      <w:r w:rsidR="00A82576">
        <w:rPr>
          <w:rFonts w:ascii="Arial Narrow" w:hAnsi="Arial Narrow"/>
        </w:rPr>
        <w:t>, 2</w:t>
      </w:r>
      <w:r w:rsidR="00750D56">
        <w:rPr>
          <w:rFonts w:ascii="Arial Narrow" w:hAnsi="Arial Narrow"/>
        </w:rPr>
        <w:t>015</w:t>
      </w:r>
      <w:r w:rsidRPr="00325F1E">
        <w:rPr>
          <w:rFonts w:ascii="Arial Narrow" w:hAnsi="Arial Narrow"/>
        </w:rPr>
        <w:t>).</w:t>
      </w:r>
      <w:r w:rsidR="00750D56">
        <w:rPr>
          <w:rFonts w:ascii="Arial Narrow" w:hAnsi="Arial Narrow"/>
        </w:rPr>
        <w:t xml:space="preserve"> </w:t>
      </w:r>
      <w:r w:rsidR="00750D56" w:rsidRPr="00750D56">
        <w:rPr>
          <w:rFonts w:ascii="Arial Narrow" w:hAnsi="Arial Narrow"/>
        </w:rPr>
        <w:t xml:space="preserve">Berdasarkan latar belakang tersebut tujuan penelitian ini adalah untuk meningkatkan hasil belajar IPA siswa kelas VI SD Negeri 2 Tanjung Kota Tasikmalaya menggunakan metode pembelajaran </w:t>
      </w:r>
      <w:r w:rsidR="00750D56" w:rsidRPr="00750D56">
        <w:rPr>
          <w:rFonts w:ascii="Arial Narrow" w:hAnsi="Arial Narrow"/>
          <w:iCs/>
        </w:rPr>
        <w:t>discovery</w:t>
      </w:r>
      <w:r w:rsidR="00750D56" w:rsidRPr="00750D56">
        <w:rPr>
          <w:rFonts w:ascii="Arial Narrow" w:hAnsi="Arial Narrow"/>
          <w:i/>
          <w:iCs/>
        </w:rPr>
        <w:t xml:space="preserve"> </w:t>
      </w:r>
      <w:r w:rsidR="00750D56" w:rsidRPr="00750D56">
        <w:rPr>
          <w:rFonts w:ascii="Arial Narrow" w:hAnsi="Arial Narrow"/>
        </w:rPr>
        <w:t>terbi</w:t>
      </w:r>
      <w:bookmarkStart w:id="0" w:name="_GoBack"/>
      <w:bookmarkEnd w:id="0"/>
      <w:r w:rsidR="00750D56" w:rsidRPr="00750D56">
        <w:rPr>
          <w:rFonts w:ascii="Arial Narrow" w:hAnsi="Arial Narrow"/>
        </w:rPr>
        <w:t>mbing</w:t>
      </w:r>
      <w:r w:rsidR="00750D56" w:rsidRPr="00750D56">
        <w:rPr>
          <w:rFonts w:ascii="Arial Narrow" w:hAnsi="Arial Narrow"/>
          <w:i/>
          <w:iCs/>
        </w:rPr>
        <w:t>.</w:t>
      </w:r>
    </w:p>
    <w:p w:rsidR="00325F1E" w:rsidRPr="00A37004" w:rsidRDefault="00325F1E" w:rsidP="00A37004">
      <w:pPr>
        <w:jc w:val="both"/>
        <w:rPr>
          <w:rFonts w:ascii="Arial Narrow" w:hAnsi="Arial Narrow"/>
          <w:b/>
          <w:lang w:val="id-ID"/>
        </w:rPr>
      </w:pPr>
    </w:p>
    <w:p w:rsidR="00FF4E52" w:rsidRPr="00D52AF3" w:rsidRDefault="00FF4E52" w:rsidP="00D52AF3">
      <w:pPr>
        <w:jc w:val="both"/>
        <w:rPr>
          <w:rFonts w:ascii="Arial Narrow" w:hAnsi="Arial Narrow"/>
          <w:b/>
          <w:lang w:val="id-ID"/>
        </w:rPr>
      </w:pPr>
      <w:r w:rsidRPr="00D52AF3">
        <w:rPr>
          <w:rFonts w:ascii="Arial Narrow" w:hAnsi="Arial Narrow"/>
          <w:b/>
          <w:lang w:val="id-ID"/>
        </w:rPr>
        <w:t>METODE PENELITIAN</w:t>
      </w:r>
    </w:p>
    <w:p w:rsidR="00750D56" w:rsidRDefault="00374109" w:rsidP="00750D56">
      <w:pPr>
        <w:autoSpaceDE w:val="0"/>
        <w:autoSpaceDN w:val="0"/>
        <w:adjustRightInd w:val="0"/>
        <w:ind w:firstLine="720"/>
        <w:jc w:val="both"/>
        <w:rPr>
          <w:rFonts w:ascii="Arial Narrow" w:hAnsi="Arial Narrow"/>
        </w:rPr>
      </w:pPr>
      <w:r w:rsidRPr="00750D56">
        <w:rPr>
          <w:rFonts w:ascii="Arial Narrow" w:hAnsi="Arial Narrow"/>
        </w:rPr>
        <w:t xml:space="preserve">Metode yang digunakan dalam penelitian ini adalah Penelitian Tindakan Kelas (PTK). </w:t>
      </w:r>
      <w:r w:rsidR="00AE2646" w:rsidRPr="00750D56">
        <w:rPr>
          <w:rFonts w:ascii="Arial Narrow" w:hAnsi="Arial Narrow"/>
        </w:rPr>
        <w:t xml:space="preserve">Penelitian tindakan kelas </w:t>
      </w:r>
      <w:r w:rsidR="00AE2646" w:rsidRPr="00750D56">
        <w:rPr>
          <w:rFonts w:ascii="Arial Narrow" w:hAnsi="Arial Narrow"/>
          <w:lang w:val="id-ID"/>
        </w:rPr>
        <w:t xml:space="preserve">ini </w:t>
      </w:r>
      <w:r w:rsidR="00D52AF3" w:rsidRPr="00750D56">
        <w:rPr>
          <w:rFonts w:ascii="Arial Narrow" w:hAnsi="Arial Narrow"/>
        </w:rPr>
        <w:t xml:space="preserve">telah </w:t>
      </w:r>
      <w:r w:rsidR="00AE2646" w:rsidRPr="00750D56">
        <w:rPr>
          <w:rFonts w:ascii="Arial Narrow" w:hAnsi="Arial Narrow"/>
          <w:lang w:val="id-ID"/>
        </w:rPr>
        <w:t>dilaksanakan pada siswa kelas V</w:t>
      </w:r>
      <w:r w:rsidR="00750D56" w:rsidRPr="00750D56">
        <w:rPr>
          <w:rFonts w:ascii="Arial Narrow" w:hAnsi="Arial Narrow"/>
        </w:rPr>
        <w:t>I</w:t>
      </w:r>
      <w:r w:rsidR="00AE2646" w:rsidRPr="00750D56">
        <w:rPr>
          <w:rFonts w:ascii="Arial Narrow" w:hAnsi="Arial Narrow"/>
          <w:lang w:val="id-ID"/>
        </w:rPr>
        <w:t xml:space="preserve"> SD Negeri </w:t>
      </w:r>
      <w:r w:rsidR="00750D56" w:rsidRPr="00750D56">
        <w:rPr>
          <w:rFonts w:ascii="Arial Narrow" w:hAnsi="Arial Narrow"/>
        </w:rPr>
        <w:t>2 Tanjung</w:t>
      </w:r>
      <w:r w:rsidR="00AE2646" w:rsidRPr="00750D56">
        <w:rPr>
          <w:rFonts w:ascii="Arial Narrow" w:hAnsi="Arial Narrow"/>
          <w:lang w:val="id-ID"/>
        </w:rPr>
        <w:t xml:space="preserve"> Kota Tasikmalaya</w:t>
      </w:r>
      <w:r w:rsidR="00750D56" w:rsidRPr="00750D56">
        <w:rPr>
          <w:rFonts w:ascii="Arial Narrow" w:hAnsi="Arial Narrow"/>
          <w:lang w:val="id-ID"/>
        </w:rPr>
        <w:t xml:space="preserve"> dengan jumlah siswa sebanyak 41</w:t>
      </w:r>
      <w:r w:rsidR="00AE2646" w:rsidRPr="00750D56">
        <w:rPr>
          <w:rFonts w:ascii="Arial Narrow" w:hAnsi="Arial Narrow"/>
          <w:lang w:val="id-ID"/>
        </w:rPr>
        <w:t xml:space="preserve"> orang. </w:t>
      </w:r>
      <w:r w:rsidR="00750D56" w:rsidRPr="00750D56">
        <w:rPr>
          <w:rFonts w:ascii="Arial Narrow" w:hAnsi="Arial Narrow"/>
        </w:rPr>
        <w:t>Penelitian tindakan kelas ini dilaksanakan sebanyak dua siklus dimana setiap siklus dilaksanakan dua kali pertemuan. Siklus I dilaksanakan pada tanggal 17 dan 19 September 2018 sedangkan siklus II dilaksanakan pada tanggal 8 dan 10 Oktober 2018.</w:t>
      </w:r>
    </w:p>
    <w:p w:rsidR="001D104B" w:rsidRPr="000D5FD9" w:rsidRDefault="009977C2" w:rsidP="000D5FD9">
      <w:pPr>
        <w:autoSpaceDE w:val="0"/>
        <w:autoSpaceDN w:val="0"/>
        <w:adjustRightInd w:val="0"/>
        <w:ind w:firstLine="720"/>
        <w:jc w:val="both"/>
        <w:rPr>
          <w:rFonts w:ascii="Arial Narrow" w:hAnsi="Arial Narrow" w:cs="Arial"/>
          <w:color w:val="555555"/>
          <w:shd w:val="clear" w:color="auto" w:fill="FFFFFF"/>
        </w:rPr>
      </w:pPr>
      <w:r w:rsidRPr="000D5FD9">
        <w:rPr>
          <w:rFonts w:ascii="Arial Narrow" w:hAnsi="Arial Narrow"/>
        </w:rPr>
        <w:t xml:space="preserve">Penelitian ini memfokuskan pada </w:t>
      </w:r>
      <w:r w:rsidR="00750D56" w:rsidRPr="000D5FD9">
        <w:rPr>
          <w:rFonts w:ascii="Arial Narrow" w:hAnsi="Arial Narrow"/>
        </w:rPr>
        <w:t xml:space="preserve">penerapan metode </w:t>
      </w:r>
      <w:r w:rsidRPr="000D5FD9">
        <w:rPr>
          <w:rFonts w:ascii="Arial Narrow" w:hAnsi="Arial Narrow"/>
        </w:rPr>
        <w:t xml:space="preserve">pembelajaran </w:t>
      </w:r>
      <w:r w:rsidR="00750D56" w:rsidRPr="000D5FD9">
        <w:rPr>
          <w:rFonts w:ascii="Arial Narrow" w:hAnsi="Arial Narrow"/>
        </w:rPr>
        <w:t xml:space="preserve">discovery terbimbing </w:t>
      </w:r>
      <w:r w:rsidRPr="000D5FD9">
        <w:rPr>
          <w:rFonts w:ascii="Arial Narrow" w:hAnsi="Arial Narrow"/>
        </w:rPr>
        <w:t xml:space="preserve">untuk meningkatkan hasil belajar kognitif siswa. </w:t>
      </w:r>
      <w:r w:rsidR="00750D56" w:rsidRPr="000D5FD9">
        <w:rPr>
          <w:rFonts w:ascii="Arial Narrow" w:hAnsi="Arial Narrow"/>
        </w:rPr>
        <w:t xml:space="preserve">Instrumen yang digunakan menggunakan lembar observasi dan tes. </w:t>
      </w:r>
      <w:r w:rsidR="00526470" w:rsidRPr="000D5FD9">
        <w:rPr>
          <w:rFonts w:ascii="Arial Narrow" w:hAnsi="Arial Narrow"/>
        </w:rPr>
        <w:t xml:space="preserve">Prosedur </w:t>
      </w:r>
      <w:r w:rsidR="00374109" w:rsidRPr="000D5FD9">
        <w:rPr>
          <w:rFonts w:ascii="Arial Narrow" w:hAnsi="Arial Narrow"/>
        </w:rPr>
        <w:t xml:space="preserve">Penlitian tindakan kelas ini </w:t>
      </w:r>
      <w:r w:rsidR="00526470" w:rsidRPr="000D5FD9">
        <w:rPr>
          <w:rFonts w:ascii="Arial Narrow" w:hAnsi="Arial Narrow"/>
        </w:rPr>
        <w:t>mencakup penetapan fokus permasalahan, perencanaan tindakan, pelaksanaan tindakan diikuti dengan observasi dan interpre</w:t>
      </w:r>
      <w:r w:rsidR="00A316EA" w:rsidRPr="000D5FD9">
        <w:rPr>
          <w:rFonts w:ascii="Arial Narrow" w:hAnsi="Arial Narrow"/>
        </w:rPr>
        <w:t xml:space="preserve">tasi, analisis dan refleksi, serta </w:t>
      </w:r>
      <w:r w:rsidR="00526470" w:rsidRPr="000D5FD9">
        <w:rPr>
          <w:rFonts w:ascii="Arial Narrow" w:hAnsi="Arial Narrow"/>
        </w:rPr>
        <w:t>p</w:t>
      </w:r>
      <w:r w:rsidR="006C5F5D" w:rsidRPr="000D5FD9">
        <w:rPr>
          <w:rFonts w:ascii="Arial Narrow" w:hAnsi="Arial Narrow"/>
        </w:rPr>
        <w:t xml:space="preserve">erencanaan tindak lanjut bila diperlukan </w:t>
      </w:r>
      <w:r w:rsidR="00526470" w:rsidRPr="000D5FD9">
        <w:rPr>
          <w:rFonts w:ascii="Arial Narrow" w:hAnsi="Arial Narrow"/>
        </w:rPr>
        <w:t xml:space="preserve">(Arikunto dan Suhardjono, 2006). </w:t>
      </w:r>
      <w:r w:rsidR="001D104B" w:rsidRPr="000D5FD9">
        <w:rPr>
          <w:rFonts w:ascii="Arial Narrow" w:hAnsi="Arial Narrow"/>
        </w:rPr>
        <w:t xml:space="preserve">Penelitian tindakan ini langkah-langkahnya mengadaptasi </w:t>
      </w:r>
      <w:r w:rsidR="001D104B" w:rsidRPr="000D5FD9">
        <w:rPr>
          <w:rFonts w:ascii="Arial Narrow" w:hAnsi="Arial Narrow" w:cs="Arial"/>
          <w:color w:val="555555"/>
          <w:shd w:val="clear" w:color="auto" w:fill="FFFFFF"/>
        </w:rPr>
        <w:t xml:space="preserve">PTK Model </w:t>
      </w:r>
      <w:r w:rsidR="000D5FD9" w:rsidRPr="000D5FD9">
        <w:rPr>
          <w:rFonts w:ascii="Arial Narrow" w:hAnsi="Arial Narrow"/>
        </w:rPr>
        <w:t>Kemmis dan Taggart</w:t>
      </w:r>
      <w:r w:rsidR="000D5FD9" w:rsidRPr="000D5FD9">
        <w:rPr>
          <w:rFonts w:ascii="Arial Narrow" w:hAnsi="Arial Narrow" w:cs="Arial"/>
          <w:color w:val="555555"/>
          <w:shd w:val="clear" w:color="auto" w:fill="FFFFFF"/>
        </w:rPr>
        <w:t xml:space="preserve"> </w:t>
      </w:r>
      <w:r w:rsidR="001D104B" w:rsidRPr="000D5FD9">
        <w:rPr>
          <w:rFonts w:ascii="Arial Narrow" w:hAnsi="Arial Narrow" w:cs="Arial"/>
          <w:color w:val="555555"/>
          <w:shd w:val="clear" w:color="auto" w:fill="FFFFFF"/>
        </w:rPr>
        <w:t>seperti Gambar 1. berikut.</w:t>
      </w:r>
    </w:p>
    <w:p w:rsidR="000D5FD9" w:rsidRPr="000D5FD9" w:rsidRDefault="000D5FD9" w:rsidP="000D5FD9">
      <w:pPr>
        <w:autoSpaceDE w:val="0"/>
        <w:autoSpaceDN w:val="0"/>
        <w:adjustRightInd w:val="0"/>
        <w:ind w:firstLine="720"/>
        <w:jc w:val="both"/>
        <w:rPr>
          <w:rFonts w:ascii="Arial Narrow" w:hAnsi="Arial Narrow"/>
        </w:rPr>
      </w:pPr>
    </w:p>
    <w:p w:rsidR="006C5F5D" w:rsidRDefault="000D5FD9" w:rsidP="001D104B">
      <w:pPr>
        <w:autoSpaceDE w:val="0"/>
        <w:autoSpaceDN w:val="0"/>
        <w:adjustRightInd w:val="0"/>
        <w:ind w:firstLine="360"/>
        <w:jc w:val="center"/>
        <w:rPr>
          <w:rFonts w:ascii="Arial Narrow" w:hAnsi="Arial Narrow"/>
        </w:rPr>
      </w:pPr>
      <w:r>
        <w:rPr>
          <w:noProof/>
        </w:rPr>
        <w:drawing>
          <wp:inline distT="0" distB="0" distL="0" distR="0" wp14:anchorId="570A4B82" wp14:editId="40FFA034">
            <wp:extent cx="4476750"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6750" cy="4438650"/>
                    </a:xfrm>
                    <a:prstGeom prst="rect">
                      <a:avLst/>
                    </a:prstGeom>
                  </pic:spPr>
                </pic:pic>
              </a:graphicData>
            </a:graphic>
          </wp:inline>
        </w:drawing>
      </w:r>
    </w:p>
    <w:p w:rsidR="006C5F5D" w:rsidRPr="000D5FD9" w:rsidRDefault="006C5F5D" w:rsidP="001D104B">
      <w:pPr>
        <w:autoSpaceDE w:val="0"/>
        <w:autoSpaceDN w:val="0"/>
        <w:adjustRightInd w:val="0"/>
        <w:ind w:firstLine="360"/>
        <w:jc w:val="center"/>
        <w:rPr>
          <w:rFonts w:ascii="Arial Narrow" w:hAnsi="Arial Narrow"/>
          <w:b/>
          <w:sz w:val="20"/>
          <w:szCs w:val="20"/>
        </w:rPr>
      </w:pPr>
      <w:r w:rsidRPr="000D5FD9">
        <w:rPr>
          <w:rFonts w:ascii="Arial Narrow" w:hAnsi="Arial Narrow"/>
          <w:b/>
          <w:sz w:val="20"/>
          <w:szCs w:val="20"/>
        </w:rPr>
        <w:t xml:space="preserve">Gambar 1. </w:t>
      </w:r>
      <w:r w:rsidR="000D5FD9" w:rsidRPr="000D5FD9">
        <w:rPr>
          <w:rFonts w:ascii="Arial Narrow" w:hAnsi="Arial Narrow"/>
          <w:b/>
          <w:sz w:val="20"/>
          <w:szCs w:val="20"/>
        </w:rPr>
        <w:t>Bagan</w:t>
      </w:r>
      <w:r w:rsidR="001D104B" w:rsidRPr="000D5FD9">
        <w:rPr>
          <w:rFonts w:ascii="Arial Narrow" w:hAnsi="Arial Narrow"/>
          <w:b/>
          <w:sz w:val="20"/>
          <w:szCs w:val="20"/>
        </w:rPr>
        <w:t xml:space="preserve"> </w:t>
      </w:r>
      <w:r w:rsidR="001D104B" w:rsidRPr="000D5FD9">
        <w:rPr>
          <w:rFonts w:ascii="Arial Narrow" w:hAnsi="Arial Narrow" w:cs="Arial"/>
          <w:b/>
          <w:color w:val="555555"/>
          <w:sz w:val="20"/>
          <w:szCs w:val="20"/>
          <w:shd w:val="clear" w:color="auto" w:fill="FFFFFF"/>
        </w:rPr>
        <w:t xml:space="preserve">PTK Model </w:t>
      </w:r>
      <w:r w:rsidR="000D5FD9" w:rsidRPr="000D5FD9">
        <w:rPr>
          <w:rFonts w:ascii="Arial Narrow" w:hAnsi="Arial Narrow"/>
          <w:b/>
          <w:sz w:val="20"/>
          <w:szCs w:val="20"/>
        </w:rPr>
        <w:t>Kemmis dan Taggart</w:t>
      </w:r>
      <w:r w:rsidR="000D5FD9" w:rsidRPr="000D5FD9">
        <w:rPr>
          <w:rFonts w:ascii="Arial Narrow" w:hAnsi="Arial Narrow" w:cs="Arial"/>
          <w:b/>
          <w:color w:val="555555"/>
          <w:sz w:val="20"/>
          <w:szCs w:val="20"/>
          <w:shd w:val="clear" w:color="auto" w:fill="FFFFFF"/>
        </w:rPr>
        <w:t xml:space="preserve"> </w:t>
      </w:r>
      <w:r w:rsidR="00A76753" w:rsidRPr="000D5FD9">
        <w:rPr>
          <w:rFonts w:ascii="Arial Narrow" w:hAnsi="Arial Narrow" w:cs="Arial"/>
          <w:b/>
          <w:color w:val="555555"/>
          <w:sz w:val="20"/>
          <w:szCs w:val="20"/>
          <w:shd w:val="clear" w:color="auto" w:fill="FFFFFF"/>
        </w:rPr>
        <w:t>(Arikunto, 2006)</w:t>
      </w:r>
    </w:p>
    <w:p w:rsidR="006C5F5D" w:rsidRDefault="006C5F5D" w:rsidP="001D104B">
      <w:pPr>
        <w:autoSpaceDE w:val="0"/>
        <w:autoSpaceDN w:val="0"/>
        <w:adjustRightInd w:val="0"/>
        <w:jc w:val="both"/>
        <w:rPr>
          <w:rFonts w:ascii="Arial Narrow" w:hAnsi="Arial Narrow"/>
        </w:rPr>
      </w:pPr>
    </w:p>
    <w:p w:rsidR="000D5FD9" w:rsidRPr="000D5FD9" w:rsidRDefault="000D5FD9" w:rsidP="000D5FD9">
      <w:pPr>
        <w:autoSpaceDE w:val="0"/>
        <w:autoSpaceDN w:val="0"/>
        <w:adjustRightInd w:val="0"/>
        <w:ind w:left="360" w:firstLine="709"/>
        <w:jc w:val="both"/>
        <w:rPr>
          <w:rFonts w:ascii="Arial Narrow" w:hAnsi="Arial Narrow"/>
        </w:rPr>
      </w:pPr>
      <w:r w:rsidRPr="000D5FD9">
        <w:rPr>
          <w:rFonts w:ascii="Arial Narrow" w:hAnsi="Arial Narrow"/>
        </w:rPr>
        <w:t xml:space="preserve">Kegiatan penelitian ini diawali dengan persiapan dan diakhiri dengan membuat laporan. Kegiatan penelitian ini </w:t>
      </w:r>
      <w:r>
        <w:rPr>
          <w:rFonts w:ascii="Arial Narrow" w:hAnsi="Arial Narrow"/>
        </w:rPr>
        <w:t>dilakukan sebanyak 2</w:t>
      </w:r>
      <w:r w:rsidRPr="000D5FD9">
        <w:rPr>
          <w:rFonts w:ascii="Arial Narrow" w:hAnsi="Arial Narrow"/>
        </w:rPr>
        <w:t xml:space="preserve"> siklus. Setiap siklus yang dilaksanakan peneliti dalam pembelajaran dapat diuraikan sebagai berikut:</w:t>
      </w:r>
    </w:p>
    <w:p w:rsidR="000D5FD9" w:rsidRPr="000D5FD9" w:rsidRDefault="000D5FD9" w:rsidP="000D5FD9">
      <w:pPr>
        <w:pStyle w:val="ListParagraph"/>
        <w:numPr>
          <w:ilvl w:val="0"/>
          <w:numId w:val="29"/>
        </w:numPr>
        <w:autoSpaceDE w:val="0"/>
        <w:autoSpaceDN w:val="0"/>
        <w:adjustRightInd w:val="0"/>
        <w:spacing w:line="240" w:lineRule="auto"/>
        <w:jc w:val="both"/>
        <w:rPr>
          <w:rFonts w:ascii="Arial Narrow" w:hAnsi="Arial Narrow" w:cs="Times New Roman"/>
          <w:i/>
          <w:iCs/>
          <w:szCs w:val="24"/>
        </w:rPr>
      </w:pPr>
      <w:r w:rsidRPr="000D5FD9">
        <w:rPr>
          <w:rFonts w:ascii="Arial Narrow" w:hAnsi="Arial Narrow" w:cs="Times New Roman"/>
          <w:szCs w:val="24"/>
        </w:rPr>
        <w:lastRenderedPageBreak/>
        <w:t xml:space="preserve">Perencanaan </w:t>
      </w:r>
      <w:r w:rsidRPr="000D5FD9">
        <w:rPr>
          <w:rFonts w:ascii="Arial Narrow" w:hAnsi="Arial Narrow" w:cs="Times New Roman"/>
          <w:i/>
          <w:iCs/>
          <w:szCs w:val="24"/>
        </w:rPr>
        <w:t>(planning)</w:t>
      </w:r>
    </w:p>
    <w:p w:rsidR="000D5FD9" w:rsidRDefault="000D5FD9" w:rsidP="000D5FD9">
      <w:pPr>
        <w:autoSpaceDE w:val="0"/>
        <w:autoSpaceDN w:val="0"/>
        <w:adjustRightInd w:val="0"/>
        <w:ind w:left="360" w:firstLine="774"/>
        <w:jc w:val="both"/>
        <w:rPr>
          <w:rFonts w:ascii="Arial Narrow" w:hAnsi="Arial Narrow"/>
        </w:rPr>
      </w:pPr>
      <w:r w:rsidRPr="000D5FD9">
        <w:rPr>
          <w:rFonts w:ascii="Arial Narrow" w:hAnsi="Arial Narrow"/>
        </w:rPr>
        <w:t xml:space="preserve">Pada tahap perencanaan, dilakukan asesmen terhadap metode pembelajaran IPA yang selama ini peneliti lakukan. Dari hasil pengalaman selama mengajar diperoleh suatu permasalahan yaitu dalam kegiatan proses belajar mengajar IPA peneliti lebih banyak menggunakan metode pembelajaran verbal,sehingga kurang memperhatikan aspek pengalaman siswa dalam menemukan konsep IPA, sehingga hasil belajar IPA rendah. </w:t>
      </w:r>
    </w:p>
    <w:p w:rsidR="000D5FD9" w:rsidRPr="000D5FD9" w:rsidRDefault="000D5FD9" w:rsidP="000D5FD9">
      <w:pPr>
        <w:autoSpaceDE w:val="0"/>
        <w:autoSpaceDN w:val="0"/>
        <w:adjustRightInd w:val="0"/>
        <w:ind w:left="360" w:firstLine="774"/>
        <w:jc w:val="both"/>
        <w:rPr>
          <w:rFonts w:ascii="Arial Narrow" w:hAnsi="Arial Narrow"/>
        </w:rPr>
      </w:pPr>
      <w:r w:rsidRPr="000D5FD9">
        <w:rPr>
          <w:rFonts w:ascii="Arial Narrow" w:hAnsi="Arial Narrow"/>
        </w:rPr>
        <w:t>Dari masalah tersebut, maka peneliti dalam tahap perencanaan ini dapat membuat sebuah perencanaan yaitu:</w:t>
      </w:r>
      <w:r>
        <w:rPr>
          <w:rFonts w:ascii="Arial Narrow" w:hAnsi="Arial Narrow"/>
        </w:rPr>
        <w:t xml:space="preserve"> a) </w:t>
      </w:r>
      <w:r w:rsidRPr="000D5FD9">
        <w:rPr>
          <w:rFonts w:ascii="Arial Narrow" w:hAnsi="Arial Narrow"/>
        </w:rPr>
        <w:t xml:space="preserve">Menentukan materi pelajaran IPA dengan menggunakan pendekatan metode pembelajaran </w:t>
      </w:r>
      <w:r w:rsidRPr="000D5FD9">
        <w:rPr>
          <w:rFonts w:ascii="Arial Narrow" w:hAnsi="Arial Narrow"/>
          <w:i/>
          <w:iCs/>
        </w:rPr>
        <w:t>discovery</w:t>
      </w:r>
      <w:r w:rsidRPr="000D5FD9">
        <w:rPr>
          <w:rFonts w:ascii="Arial Narrow" w:hAnsi="Arial Narrow"/>
        </w:rPr>
        <w:t>.</w:t>
      </w:r>
      <w:r>
        <w:rPr>
          <w:rFonts w:ascii="Arial Narrow" w:hAnsi="Arial Narrow"/>
        </w:rPr>
        <w:t xml:space="preserve"> b) </w:t>
      </w:r>
      <w:r w:rsidRPr="000D5FD9">
        <w:rPr>
          <w:rFonts w:ascii="Arial Narrow" w:hAnsi="Arial Narrow"/>
        </w:rPr>
        <w:t>Menentukan tujuan pembelajaran</w:t>
      </w:r>
      <w:r>
        <w:rPr>
          <w:rFonts w:ascii="Arial Narrow" w:hAnsi="Arial Narrow"/>
        </w:rPr>
        <w:t xml:space="preserve">. c) </w:t>
      </w:r>
      <w:r w:rsidRPr="000D5FD9">
        <w:rPr>
          <w:rFonts w:ascii="Arial Narrow" w:hAnsi="Arial Narrow"/>
        </w:rPr>
        <w:t>Merancang langkah-langkah pembelajaran IPA yang berupa Rencana Pelaksanaan Pembelajaran (RPP)</w:t>
      </w:r>
      <w:r>
        <w:rPr>
          <w:rFonts w:ascii="Arial Narrow" w:hAnsi="Arial Narrow"/>
        </w:rPr>
        <w:t xml:space="preserve">. d) </w:t>
      </w:r>
      <w:r w:rsidRPr="000D5FD9">
        <w:rPr>
          <w:rFonts w:ascii="Arial Narrow" w:hAnsi="Arial Narrow"/>
        </w:rPr>
        <w:t>Merancang instrument sebagai pedoman observasi dalam pelaksanaan pembelajaran IPA</w:t>
      </w:r>
    </w:p>
    <w:p w:rsidR="000D5FD9" w:rsidRPr="000D5FD9" w:rsidRDefault="000D5FD9" w:rsidP="000D5FD9">
      <w:pPr>
        <w:pStyle w:val="ListParagraph"/>
        <w:numPr>
          <w:ilvl w:val="0"/>
          <w:numId w:val="29"/>
        </w:numPr>
        <w:autoSpaceDE w:val="0"/>
        <w:autoSpaceDN w:val="0"/>
        <w:adjustRightInd w:val="0"/>
        <w:spacing w:line="240" w:lineRule="auto"/>
        <w:jc w:val="both"/>
        <w:rPr>
          <w:rFonts w:ascii="Arial Narrow" w:hAnsi="Arial Narrow" w:cs="Times New Roman"/>
          <w:i/>
          <w:iCs/>
          <w:szCs w:val="24"/>
        </w:rPr>
      </w:pPr>
      <w:r w:rsidRPr="000D5FD9">
        <w:rPr>
          <w:rFonts w:ascii="Arial Narrow" w:hAnsi="Arial Narrow" w:cs="Times New Roman"/>
          <w:szCs w:val="24"/>
        </w:rPr>
        <w:t xml:space="preserve">Tindakan </w:t>
      </w:r>
      <w:r w:rsidRPr="000D5FD9">
        <w:rPr>
          <w:rFonts w:ascii="Arial Narrow" w:hAnsi="Arial Narrow" w:cs="Times New Roman"/>
          <w:i/>
          <w:iCs/>
          <w:szCs w:val="24"/>
        </w:rPr>
        <w:t>(Acting)</w:t>
      </w:r>
    </w:p>
    <w:p w:rsidR="000D5FD9" w:rsidRPr="000D5FD9" w:rsidRDefault="000D5FD9" w:rsidP="000D5FD9">
      <w:pPr>
        <w:autoSpaceDE w:val="0"/>
        <w:autoSpaceDN w:val="0"/>
        <w:adjustRightInd w:val="0"/>
        <w:ind w:left="360" w:firstLine="774"/>
        <w:jc w:val="both"/>
        <w:rPr>
          <w:rFonts w:ascii="Arial Narrow" w:hAnsi="Arial Narrow"/>
        </w:rPr>
      </w:pPr>
      <w:r w:rsidRPr="000D5FD9">
        <w:rPr>
          <w:rFonts w:ascii="Arial Narrow" w:hAnsi="Arial Narrow"/>
        </w:rPr>
        <w:t xml:space="preserve">Tindakan sebagai sebuah pelaksanaan dari apa yang telah direncanakan. Perencanaan yang dibuat harus bersifat </w:t>
      </w:r>
      <w:r w:rsidRPr="000D5FD9">
        <w:rPr>
          <w:rFonts w:ascii="Arial Narrow" w:hAnsi="Arial Narrow"/>
          <w:i/>
        </w:rPr>
        <w:t>flexible</w:t>
      </w:r>
      <w:r w:rsidRPr="000D5FD9">
        <w:rPr>
          <w:rFonts w:ascii="Arial Narrow" w:hAnsi="Arial Narrow"/>
        </w:rPr>
        <w:t xml:space="preserve"> dan terbuka terhadap perubahan-perubahan dalam pelaksanaan tindakan tersebut. Jadi tindakan bersifat tidak tetap dan dinamis yang memerlukan keputusan cepat tentang apa yang perlu dilakukan.Tindakan direncanakan dengan membahas materi </w:t>
      </w:r>
      <w:r w:rsidR="007978A0">
        <w:rPr>
          <w:rFonts w:ascii="Arial Narrow" w:hAnsi="Arial Narrow"/>
        </w:rPr>
        <w:t xml:space="preserve">perkembangbiakan </w:t>
      </w:r>
      <w:r w:rsidRPr="000D5FD9">
        <w:rPr>
          <w:rFonts w:ascii="Arial Narrow" w:hAnsi="Arial Narrow"/>
        </w:rPr>
        <w:t>makhluk hidup melalui metode pembelajaran discovery</w:t>
      </w:r>
      <w:r>
        <w:rPr>
          <w:rFonts w:ascii="Arial Narrow" w:hAnsi="Arial Narrow"/>
        </w:rPr>
        <w:t xml:space="preserve"> terbimbing</w:t>
      </w:r>
      <w:r w:rsidRPr="000D5FD9">
        <w:rPr>
          <w:rFonts w:ascii="Arial Narrow" w:hAnsi="Arial Narrow"/>
        </w:rPr>
        <w:t xml:space="preserve">. Selama kegiatan pembelajaran guru menerapkan langkah-langkah pembelajaran discovery </w:t>
      </w:r>
      <w:r w:rsidR="004B55B6">
        <w:rPr>
          <w:rFonts w:ascii="Arial Narrow" w:hAnsi="Arial Narrow"/>
        </w:rPr>
        <w:t xml:space="preserve">terbimbing </w:t>
      </w:r>
      <w:r w:rsidRPr="000D5FD9">
        <w:rPr>
          <w:rFonts w:ascii="Arial Narrow" w:hAnsi="Arial Narrow"/>
        </w:rPr>
        <w:t>yang mengacu pada skenario pembelajaran yang dibuat.</w:t>
      </w:r>
    </w:p>
    <w:p w:rsidR="000D5FD9" w:rsidRPr="000D5FD9" w:rsidRDefault="000D5FD9" w:rsidP="000D5FD9">
      <w:pPr>
        <w:pStyle w:val="ListParagraph"/>
        <w:numPr>
          <w:ilvl w:val="0"/>
          <w:numId w:val="29"/>
        </w:numPr>
        <w:autoSpaceDE w:val="0"/>
        <w:autoSpaceDN w:val="0"/>
        <w:adjustRightInd w:val="0"/>
        <w:spacing w:line="240" w:lineRule="auto"/>
        <w:jc w:val="both"/>
        <w:rPr>
          <w:rFonts w:ascii="Arial Narrow" w:hAnsi="Arial Narrow" w:cs="Times New Roman"/>
          <w:i/>
          <w:iCs/>
          <w:szCs w:val="24"/>
        </w:rPr>
      </w:pPr>
      <w:r w:rsidRPr="000D5FD9">
        <w:rPr>
          <w:rFonts w:ascii="Arial Narrow" w:hAnsi="Arial Narrow" w:cs="Times New Roman"/>
          <w:szCs w:val="24"/>
        </w:rPr>
        <w:t xml:space="preserve">Observasi atau pengamatan </w:t>
      </w:r>
      <w:r w:rsidRPr="000D5FD9">
        <w:rPr>
          <w:rFonts w:ascii="Arial Narrow" w:hAnsi="Arial Narrow" w:cs="Times New Roman"/>
          <w:i/>
          <w:iCs/>
          <w:szCs w:val="24"/>
        </w:rPr>
        <w:t>(observing)</w:t>
      </w:r>
    </w:p>
    <w:p w:rsidR="004B55B6" w:rsidRDefault="000D5FD9" w:rsidP="004B55B6">
      <w:pPr>
        <w:autoSpaceDE w:val="0"/>
        <w:autoSpaceDN w:val="0"/>
        <w:adjustRightInd w:val="0"/>
        <w:ind w:left="360" w:firstLine="774"/>
        <w:jc w:val="both"/>
        <w:rPr>
          <w:rFonts w:ascii="Arial Narrow" w:hAnsi="Arial Narrow"/>
        </w:rPr>
      </w:pPr>
      <w:r w:rsidRPr="000D5FD9">
        <w:rPr>
          <w:rFonts w:ascii="Arial Narrow" w:hAnsi="Arial Narrow"/>
        </w:rPr>
        <w:t xml:space="preserve">Observasi atau pengamatan merupakan upaya mengamati pelaksanaan tindakan, yaitu metode pembelajaran discovery untuk pembelajaran materi makhluk hidup. Observasi terhadap proses tindakan yang sedang dilaksanakan untuk mendokumentasikan pengaruh tindakan yang dilaksanakan berorientasi ke masa yang akan </w:t>
      </w:r>
      <w:r w:rsidR="004B55B6">
        <w:rPr>
          <w:rFonts w:ascii="Arial Narrow" w:hAnsi="Arial Narrow"/>
        </w:rPr>
        <w:t xml:space="preserve">dating </w:t>
      </w:r>
      <w:r w:rsidRPr="000D5FD9">
        <w:rPr>
          <w:rFonts w:ascii="Arial Narrow" w:hAnsi="Arial Narrow"/>
        </w:rPr>
        <w:t>dan memberikan dasar bagi kegiatan refleksi yang lebih kritis. Proses tindakan, pengaruh tindakan yang disengaja dan tidak disengaja, situasi tempat tindakan dilakukan, dan kendala tidakan, semuanya dicatat dalam kegiatan observasi yang terencana secara fleksibel dan terbuka.</w:t>
      </w:r>
    </w:p>
    <w:p w:rsidR="000D5FD9" w:rsidRPr="000D5FD9" w:rsidRDefault="000D5FD9" w:rsidP="004B55B6">
      <w:pPr>
        <w:autoSpaceDE w:val="0"/>
        <w:autoSpaceDN w:val="0"/>
        <w:adjustRightInd w:val="0"/>
        <w:ind w:left="360" w:firstLine="774"/>
        <w:jc w:val="both"/>
        <w:rPr>
          <w:rFonts w:ascii="Arial Narrow" w:hAnsi="Arial Narrow"/>
        </w:rPr>
      </w:pPr>
      <w:r w:rsidRPr="000D5FD9">
        <w:rPr>
          <w:rFonts w:ascii="Arial Narrow" w:hAnsi="Arial Narrow"/>
        </w:rPr>
        <w:t xml:space="preserve">Pada tahap ini, dilakukan pengamatan terhadap kegiatan pembelajaran dengan metode pembelajaran discovery </w:t>
      </w:r>
      <w:r w:rsidR="004B55B6">
        <w:rPr>
          <w:rFonts w:ascii="Arial Narrow" w:hAnsi="Arial Narrow"/>
        </w:rPr>
        <w:t xml:space="preserve">terbimbing </w:t>
      </w:r>
      <w:r w:rsidRPr="000D5FD9">
        <w:rPr>
          <w:rFonts w:ascii="Arial Narrow" w:hAnsi="Arial Narrow"/>
        </w:rPr>
        <w:t>yang berlangsung dengan menggunakan format pengamatan, membuat catatan hasil pengamatan terhadap kegiatan dan hasil pembelajaran, mendokumentasikan hasil-hasil latihan dan penugasan siswa.</w:t>
      </w:r>
    </w:p>
    <w:p w:rsidR="000D5FD9" w:rsidRPr="004B55B6" w:rsidRDefault="000D5FD9" w:rsidP="000D5FD9">
      <w:pPr>
        <w:pStyle w:val="ListParagraph"/>
        <w:numPr>
          <w:ilvl w:val="0"/>
          <w:numId w:val="29"/>
        </w:numPr>
        <w:autoSpaceDE w:val="0"/>
        <w:autoSpaceDN w:val="0"/>
        <w:adjustRightInd w:val="0"/>
        <w:spacing w:line="240" w:lineRule="auto"/>
        <w:jc w:val="both"/>
        <w:rPr>
          <w:rFonts w:ascii="Arial Narrow" w:hAnsi="Arial Narrow" w:cs="Times New Roman"/>
          <w:i/>
          <w:szCs w:val="24"/>
        </w:rPr>
      </w:pPr>
      <w:r w:rsidRPr="000D5FD9">
        <w:rPr>
          <w:rFonts w:ascii="Arial Narrow" w:hAnsi="Arial Narrow" w:cs="Times New Roman"/>
          <w:szCs w:val="24"/>
        </w:rPr>
        <w:t xml:space="preserve">Perefleksian </w:t>
      </w:r>
      <w:r w:rsidRPr="004B55B6">
        <w:rPr>
          <w:rFonts w:ascii="Arial Narrow" w:hAnsi="Arial Narrow" w:cs="Times New Roman"/>
          <w:i/>
          <w:szCs w:val="24"/>
        </w:rPr>
        <w:t>(reflecting)</w:t>
      </w:r>
    </w:p>
    <w:p w:rsidR="004B55B6" w:rsidRDefault="000D5FD9" w:rsidP="004B55B6">
      <w:pPr>
        <w:autoSpaceDE w:val="0"/>
        <w:autoSpaceDN w:val="0"/>
        <w:adjustRightInd w:val="0"/>
        <w:ind w:left="360" w:firstLine="774"/>
        <w:jc w:val="both"/>
        <w:rPr>
          <w:rFonts w:ascii="Arial Narrow" w:hAnsi="Arial Narrow"/>
        </w:rPr>
      </w:pPr>
      <w:r w:rsidRPr="000D5FD9">
        <w:rPr>
          <w:rFonts w:ascii="Arial Narrow" w:hAnsi="Arial Narrow"/>
        </w:rPr>
        <w:t>Berdasarkan hasil pengamatan yang telah dilakukan, peneliti mengadakan refleksi terhadap proses dan hasil pembelajaran yang dicapai pada tindakan ini. Refleksi tersebut dilakukan dengan:</w:t>
      </w:r>
      <w:r w:rsidR="004B55B6">
        <w:rPr>
          <w:rFonts w:ascii="Arial Narrow" w:hAnsi="Arial Narrow"/>
        </w:rPr>
        <w:t xml:space="preserve"> a) </w:t>
      </w:r>
      <w:r w:rsidRPr="004B55B6">
        <w:rPr>
          <w:rFonts w:ascii="Arial Narrow" w:hAnsi="Arial Narrow"/>
        </w:rPr>
        <w:t>Melakukan evaluasi tindakan yang telah dilakukan yang meliputi evaluasi hasil belajar, jumlah dan waktu dari setiap tindakan</w:t>
      </w:r>
      <w:r w:rsidR="004B55B6">
        <w:rPr>
          <w:rFonts w:ascii="Arial Narrow" w:hAnsi="Arial Narrow"/>
        </w:rPr>
        <w:t xml:space="preserve">. b) </w:t>
      </w:r>
      <w:r w:rsidRPr="004B55B6">
        <w:rPr>
          <w:rFonts w:ascii="Arial Narrow" w:hAnsi="Arial Narrow"/>
        </w:rPr>
        <w:t>Membahas hasil evaluasi, LKS dan lain-lain.</w:t>
      </w:r>
      <w:r w:rsidR="004B55B6">
        <w:rPr>
          <w:rFonts w:ascii="Arial Narrow" w:hAnsi="Arial Narrow"/>
        </w:rPr>
        <w:t xml:space="preserve"> c) </w:t>
      </w:r>
      <w:r w:rsidRPr="004B55B6">
        <w:rPr>
          <w:rFonts w:ascii="Arial Narrow" w:hAnsi="Arial Narrow"/>
        </w:rPr>
        <w:t>Memperbaiki pelaksanaan tindakan sesuai hasil evaluasi untuk digunakan pada siklus berikutnya</w:t>
      </w:r>
    </w:p>
    <w:p w:rsidR="004B55B6" w:rsidRDefault="000D5FD9" w:rsidP="004B55B6">
      <w:pPr>
        <w:autoSpaceDE w:val="0"/>
        <w:autoSpaceDN w:val="0"/>
        <w:adjustRightInd w:val="0"/>
        <w:ind w:left="360" w:firstLine="774"/>
        <w:jc w:val="both"/>
        <w:rPr>
          <w:rFonts w:ascii="Arial Narrow" w:hAnsi="Arial Narrow"/>
        </w:rPr>
      </w:pPr>
      <w:r w:rsidRPr="000D5FD9">
        <w:rPr>
          <w:rFonts w:ascii="Arial Narrow" w:hAnsi="Arial Narrow"/>
        </w:rPr>
        <w:t>Berdasarkan refleksi yang tekah dilakukan,</w:t>
      </w:r>
      <w:r w:rsidR="004B55B6">
        <w:rPr>
          <w:rFonts w:ascii="Arial Narrow" w:hAnsi="Arial Narrow"/>
        </w:rPr>
        <w:t xml:space="preserve"> peneliti dapat menentukan hal-</w:t>
      </w:r>
      <w:r w:rsidRPr="000D5FD9">
        <w:rPr>
          <w:rFonts w:ascii="Arial Narrow" w:hAnsi="Arial Narrow"/>
        </w:rPr>
        <w:t>hal yang akan dilakukan pada siklus berikutnya. Hal ini dilakukan demi tercapainya hasil pembelajaran yang diinginkan dan meningkatkan kemampuan siswa dalam menemukan konsep tentang pengetahuan makhluk hidup melalui metode pembelajaran discovery. Keputusan untuk menghentkan atau melanjutkan siklus disesuaikan dengan hasil pembelajaran yang diperoleh. Siklus dihentika</w:t>
      </w:r>
      <w:r w:rsidR="004B55B6">
        <w:rPr>
          <w:rFonts w:ascii="Arial Narrow" w:hAnsi="Arial Narrow"/>
        </w:rPr>
        <w:t>n</w:t>
      </w:r>
      <w:r w:rsidRPr="000D5FD9">
        <w:rPr>
          <w:rFonts w:ascii="Arial Narrow" w:hAnsi="Arial Narrow"/>
        </w:rPr>
        <w:t xml:space="preserve"> jika pembelajaran sudah sesuai dengan rencana dan telah mampu meningkatkan pengetahuan siswa dalam menemukan konsep te</w:t>
      </w:r>
      <w:r w:rsidR="004B55B6">
        <w:rPr>
          <w:rFonts w:ascii="Arial Narrow" w:hAnsi="Arial Narrow"/>
        </w:rPr>
        <w:t xml:space="preserve">ntang </w:t>
      </w:r>
      <w:r w:rsidR="007978A0">
        <w:rPr>
          <w:rFonts w:ascii="Arial Narrow" w:hAnsi="Arial Narrow"/>
        </w:rPr>
        <w:t xml:space="preserve">perkembangbiakan </w:t>
      </w:r>
      <w:r w:rsidR="004B55B6">
        <w:rPr>
          <w:rFonts w:ascii="Arial Narrow" w:hAnsi="Arial Narrow"/>
        </w:rPr>
        <w:t>makhluk hidup</w:t>
      </w:r>
      <w:r w:rsidRPr="000D5FD9">
        <w:rPr>
          <w:rFonts w:ascii="Arial Narrow" w:hAnsi="Arial Narrow"/>
        </w:rPr>
        <w:t>.</w:t>
      </w:r>
      <w:r w:rsidR="004B55B6">
        <w:rPr>
          <w:rFonts w:ascii="Arial Narrow" w:hAnsi="Arial Narrow"/>
        </w:rPr>
        <w:t xml:space="preserve"> </w:t>
      </w:r>
    </w:p>
    <w:p w:rsidR="000D5FD9" w:rsidRPr="004B55B6" w:rsidRDefault="000D5FD9" w:rsidP="004B55B6">
      <w:pPr>
        <w:autoSpaceDE w:val="0"/>
        <w:autoSpaceDN w:val="0"/>
        <w:adjustRightInd w:val="0"/>
        <w:ind w:left="360" w:firstLine="774"/>
        <w:jc w:val="both"/>
        <w:rPr>
          <w:rFonts w:ascii="Arial Narrow" w:hAnsi="Arial Narrow"/>
        </w:rPr>
      </w:pPr>
      <w:r w:rsidRPr="000D5FD9">
        <w:rPr>
          <w:rFonts w:ascii="Arial Narrow" w:hAnsi="Arial Narrow"/>
        </w:rPr>
        <w:t>Indikator keberhasil tindakan dalam penelitian tindakan kelas ini adalah ditandai dengan adanya peningkatan nilai hasil belajar siswa yaitu nilai rata-rata kelas mencapai KKM yaitu 70 dan persentase banyaknya siswa yang tuntas minimum 80%.</w:t>
      </w:r>
    </w:p>
    <w:p w:rsidR="00A316EA" w:rsidRDefault="00A316EA" w:rsidP="008326BC">
      <w:pPr>
        <w:jc w:val="both"/>
        <w:rPr>
          <w:rFonts w:ascii="Arial Narrow" w:hAnsi="Arial Narrow"/>
          <w:szCs w:val="22"/>
        </w:rPr>
      </w:pPr>
    </w:p>
    <w:p w:rsidR="00FF4E52" w:rsidRDefault="00FF4E52" w:rsidP="008326BC">
      <w:pPr>
        <w:jc w:val="both"/>
        <w:rPr>
          <w:rFonts w:ascii="Arial Narrow" w:hAnsi="Arial Narrow"/>
          <w:b/>
        </w:rPr>
      </w:pPr>
      <w:r w:rsidRPr="008326BC">
        <w:rPr>
          <w:rFonts w:ascii="Arial Narrow" w:hAnsi="Arial Narrow"/>
          <w:b/>
          <w:lang w:val="id-ID"/>
        </w:rPr>
        <w:t>HASIL PENELITIAN</w:t>
      </w:r>
      <w:r w:rsidR="008326BC">
        <w:rPr>
          <w:rFonts w:ascii="Arial Narrow" w:hAnsi="Arial Narrow"/>
          <w:b/>
        </w:rPr>
        <w:t xml:space="preserve"> DAN PEMBAHASAN</w:t>
      </w:r>
    </w:p>
    <w:p w:rsidR="004D2FD8" w:rsidRDefault="008864E5" w:rsidP="004D2FD8">
      <w:pPr>
        <w:autoSpaceDE w:val="0"/>
        <w:autoSpaceDN w:val="0"/>
        <w:adjustRightInd w:val="0"/>
        <w:ind w:firstLine="720"/>
        <w:jc w:val="both"/>
        <w:rPr>
          <w:rFonts w:ascii="Arial Narrow" w:hAnsi="Arial Narrow"/>
        </w:rPr>
      </w:pPr>
      <w:r w:rsidRPr="007978A0">
        <w:rPr>
          <w:rFonts w:ascii="Arial Narrow" w:hAnsi="Arial Narrow"/>
        </w:rPr>
        <w:t xml:space="preserve">Pada saat observasi, peneliti melihat kegiatan pembelajaran IPA kurang menarik perhatian siswa. </w:t>
      </w:r>
      <w:r>
        <w:rPr>
          <w:rFonts w:ascii="Arial Narrow" w:hAnsi="Arial Narrow"/>
        </w:rPr>
        <w:t xml:space="preserve">Guru </w:t>
      </w:r>
      <w:r w:rsidRPr="007978A0">
        <w:rPr>
          <w:rFonts w:ascii="Arial Narrow" w:hAnsi="Arial Narrow"/>
        </w:rPr>
        <w:t>mengajarkan materi dengan menggunakan pendekatan pembelajaran ekspositori, yaitu pembelajaran berupa informasi verbal yang diperoleh dari buku dan penjelasan peneliti. Siswa hanya memperoleh informasi melalui aktifitas-aktifitas mendengarkan, membaca, dan mencatat. Sumber-sumber belajar yang digunakan sebagian besar bersifat tekstual, yaitu bahan ajar cetak yang terancang secara sistematis untuk mencapai tujuan pembelajaran seperti gambaran dan buku. Oleh karena itu,masih banyak siswa yang kurang antusias mengikuti pembelajaran.</w:t>
      </w:r>
    </w:p>
    <w:p w:rsidR="008864E5" w:rsidRDefault="007978A0" w:rsidP="004D2FD8">
      <w:pPr>
        <w:autoSpaceDE w:val="0"/>
        <w:autoSpaceDN w:val="0"/>
        <w:adjustRightInd w:val="0"/>
        <w:ind w:firstLine="720"/>
        <w:jc w:val="both"/>
        <w:rPr>
          <w:rFonts w:ascii="Arial Narrow" w:hAnsi="Arial Narrow"/>
        </w:rPr>
      </w:pPr>
      <w:r w:rsidRPr="007978A0">
        <w:rPr>
          <w:rFonts w:ascii="Arial Narrow" w:hAnsi="Arial Narrow"/>
        </w:rPr>
        <w:t xml:space="preserve">Hasil test pra tindakan menunjukkan bahwa nilai rata-rata kelas 62,02 dan siswa yang telah mencapai KKM baru 43,90%. Hasil tersebut menggambarkan bahwa hasil belajar IPA siswa pada materi </w:t>
      </w:r>
      <w:r w:rsidRPr="007978A0">
        <w:rPr>
          <w:rFonts w:ascii="Arial Narrow" w:hAnsi="Arial Narrow"/>
          <w:lang w:val="en-GB"/>
        </w:rPr>
        <w:t>membandingkan sifat kemampuan menghantarkan panas dari berbagai benda</w:t>
      </w:r>
      <w:r w:rsidRPr="007978A0">
        <w:rPr>
          <w:rFonts w:ascii="Arial Narrow" w:hAnsi="Arial Narrow"/>
        </w:rPr>
        <w:t xml:space="preserve"> masih rendah. Oleh karena itu, perlu adanya tindakan perbaikan yang harus segera dilakukan oleh peneliti untuk meningkatkan hasil belajar siswa.</w:t>
      </w:r>
    </w:p>
    <w:p w:rsidR="004D2FD8" w:rsidRDefault="004D2FD8" w:rsidP="004D2FD8">
      <w:pPr>
        <w:autoSpaceDE w:val="0"/>
        <w:autoSpaceDN w:val="0"/>
        <w:adjustRightInd w:val="0"/>
        <w:ind w:firstLine="720"/>
        <w:jc w:val="both"/>
        <w:rPr>
          <w:rFonts w:ascii="Arial Narrow" w:hAnsi="Arial Narrow"/>
        </w:rPr>
      </w:pPr>
    </w:p>
    <w:p w:rsidR="004D2FD8" w:rsidRPr="004D2FD8" w:rsidRDefault="004D2FD8" w:rsidP="004D2FD8">
      <w:pPr>
        <w:autoSpaceDE w:val="0"/>
        <w:autoSpaceDN w:val="0"/>
        <w:adjustRightInd w:val="0"/>
        <w:jc w:val="both"/>
        <w:rPr>
          <w:rFonts w:ascii="Arial Narrow" w:hAnsi="Arial Narrow"/>
          <w:b/>
        </w:rPr>
      </w:pPr>
      <w:r w:rsidRPr="004D2FD8">
        <w:rPr>
          <w:rFonts w:ascii="Arial Narrow" w:hAnsi="Arial Narrow"/>
          <w:b/>
        </w:rPr>
        <w:t>Siklus I</w:t>
      </w:r>
    </w:p>
    <w:p w:rsidR="008864E5" w:rsidRDefault="007978A0" w:rsidP="008864E5">
      <w:pPr>
        <w:autoSpaceDE w:val="0"/>
        <w:autoSpaceDN w:val="0"/>
        <w:adjustRightInd w:val="0"/>
        <w:ind w:firstLine="720"/>
        <w:jc w:val="both"/>
        <w:rPr>
          <w:rFonts w:ascii="Arial Narrow" w:hAnsi="Arial Narrow"/>
        </w:rPr>
      </w:pPr>
      <w:r>
        <w:rPr>
          <w:rFonts w:ascii="Arial Narrow" w:hAnsi="Arial Narrow"/>
        </w:rPr>
        <w:t>Pada tindakan siklus I d</w:t>
      </w:r>
      <w:r w:rsidRPr="007978A0">
        <w:rPr>
          <w:rFonts w:ascii="Arial Narrow" w:hAnsi="Arial Narrow"/>
        </w:rPr>
        <w:t>engan bahan praktikum yang sudah dibawa oleh setiap kelompok,</w:t>
      </w:r>
      <w:r>
        <w:rPr>
          <w:rFonts w:ascii="Arial Narrow" w:hAnsi="Arial Narrow"/>
        </w:rPr>
        <w:t xml:space="preserve"> </w:t>
      </w:r>
      <w:r w:rsidRPr="007978A0">
        <w:rPr>
          <w:rFonts w:ascii="Arial Narrow" w:hAnsi="Arial Narrow"/>
        </w:rPr>
        <w:t xml:space="preserve">peneliti membagi tempat duduk siswa sesuai dengan kelompoknya. </w:t>
      </w:r>
      <w:r w:rsidR="008864E5">
        <w:rPr>
          <w:rFonts w:ascii="Arial Narrow" w:hAnsi="Arial Narrow"/>
        </w:rPr>
        <w:t xml:space="preserve">Siswa melakukan percobaan tentang perkembangbiakan pada tumbuhan dan </w:t>
      </w:r>
      <w:r w:rsidRPr="007978A0">
        <w:rPr>
          <w:rFonts w:ascii="Arial Narrow" w:hAnsi="Arial Narrow"/>
        </w:rPr>
        <w:t>menggunakan LKS yang sudah disiapkan peneliti. Siswa melakukan kegiatan praktikum dengan bimbingan peneliti</w:t>
      </w:r>
      <w:r w:rsidR="008864E5">
        <w:rPr>
          <w:rFonts w:ascii="Arial Narrow" w:hAnsi="Arial Narrow"/>
        </w:rPr>
        <w:t xml:space="preserve"> dengan menerapkan langkah-langkah metode discovery terbimbing.</w:t>
      </w:r>
      <w:r w:rsidRPr="007978A0">
        <w:rPr>
          <w:rFonts w:ascii="Arial Narrow" w:hAnsi="Arial Narrow"/>
        </w:rPr>
        <w:t xml:space="preserve"> Setelah praktikum selesai dilakukan, setiap kelompok membuat kesimpulan.</w:t>
      </w:r>
      <w:r w:rsidR="008864E5">
        <w:rPr>
          <w:rFonts w:ascii="Arial Narrow" w:hAnsi="Arial Narrow"/>
        </w:rPr>
        <w:t xml:space="preserve"> S</w:t>
      </w:r>
      <w:r w:rsidRPr="007978A0">
        <w:rPr>
          <w:rFonts w:ascii="Arial Narrow" w:hAnsi="Arial Narrow"/>
        </w:rPr>
        <w:t>ebelum pel</w:t>
      </w:r>
      <w:r w:rsidR="008864E5">
        <w:rPr>
          <w:rFonts w:ascii="Arial Narrow" w:hAnsi="Arial Narrow"/>
        </w:rPr>
        <w:t>ajaran berakhir, dilakukan post</w:t>
      </w:r>
      <w:r w:rsidRPr="007978A0">
        <w:rPr>
          <w:rFonts w:ascii="Arial Narrow" w:hAnsi="Arial Narrow"/>
        </w:rPr>
        <w:t>test tentang materi yang telah dipelajari siswa.</w:t>
      </w:r>
    </w:p>
    <w:p w:rsidR="008864E5" w:rsidRDefault="008864E5" w:rsidP="008864E5">
      <w:pPr>
        <w:autoSpaceDE w:val="0"/>
        <w:autoSpaceDN w:val="0"/>
        <w:adjustRightInd w:val="0"/>
        <w:ind w:firstLine="720"/>
        <w:jc w:val="both"/>
        <w:rPr>
          <w:rFonts w:ascii="Arial Narrow" w:hAnsi="Arial Narrow"/>
        </w:rPr>
      </w:pPr>
      <w:r>
        <w:rPr>
          <w:rFonts w:ascii="Arial Narrow" w:hAnsi="Arial Narrow"/>
        </w:rPr>
        <w:t>Berdasarkan hasil pengolahan data yang diperoleh, n</w:t>
      </w:r>
      <w:r w:rsidR="007978A0" w:rsidRPr="007978A0">
        <w:rPr>
          <w:rFonts w:ascii="Arial Narrow" w:hAnsi="Arial Narrow"/>
        </w:rPr>
        <w:t>ilai rata-rata kelas pembelajaran siklus I menunjukkan peningkatan bila dibanding dengan pra tindakan</w:t>
      </w:r>
      <w:r>
        <w:rPr>
          <w:rFonts w:ascii="Arial Narrow" w:hAnsi="Arial Narrow"/>
        </w:rPr>
        <w:t>. Perbandingan hasil belajar pra tindakan dengan siklus I seperti pada Tabel 1 berikut.</w:t>
      </w:r>
    </w:p>
    <w:p w:rsidR="004D2FD8" w:rsidRDefault="004D2FD8" w:rsidP="008864E5">
      <w:pPr>
        <w:autoSpaceDE w:val="0"/>
        <w:autoSpaceDN w:val="0"/>
        <w:adjustRightInd w:val="0"/>
        <w:ind w:firstLine="720"/>
        <w:jc w:val="both"/>
        <w:rPr>
          <w:rFonts w:ascii="Arial Narrow" w:hAnsi="Arial Narrow"/>
        </w:rPr>
      </w:pPr>
    </w:p>
    <w:p w:rsidR="008864E5" w:rsidRPr="00622BA9" w:rsidRDefault="008864E5" w:rsidP="008864E5">
      <w:pPr>
        <w:autoSpaceDE w:val="0"/>
        <w:autoSpaceDN w:val="0"/>
        <w:adjustRightInd w:val="0"/>
        <w:jc w:val="center"/>
        <w:rPr>
          <w:rFonts w:ascii="Arial Narrow" w:hAnsi="Arial Narrow"/>
          <w:b/>
          <w:sz w:val="20"/>
          <w:szCs w:val="20"/>
        </w:rPr>
      </w:pPr>
      <w:r w:rsidRPr="00622BA9">
        <w:rPr>
          <w:rFonts w:ascii="Arial Narrow" w:hAnsi="Arial Narrow"/>
          <w:b/>
          <w:sz w:val="20"/>
          <w:szCs w:val="20"/>
        </w:rPr>
        <w:t>Tabel</w:t>
      </w:r>
      <w:r w:rsidR="003A5545">
        <w:rPr>
          <w:rFonts w:ascii="Arial Narrow" w:hAnsi="Arial Narrow"/>
          <w:b/>
          <w:sz w:val="20"/>
          <w:szCs w:val="20"/>
        </w:rPr>
        <w:t xml:space="preserve"> 1. Perbandingan Hasil B</w:t>
      </w:r>
      <w:r w:rsidRPr="00622BA9">
        <w:rPr>
          <w:rFonts w:ascii="Arial Narrow" w:hAnsi="Arial Narrow"/>
          <w:b/>
          <w:sz w:val="20"/>
          <w:szCs w:val="20"/>
        </w:rPr>
        <w:t xml:space="preserve">elajar </w:t>
      </w:r>
      <w:r w:rsidR="003A5545">
        <w:rPr>
          <w:rFonts w:ascii="Arial Narrow" w:hAnsi="Arial Narrow"/>
          <w:b/>
          <w:sz w:val="20"/>
          <w:szCs w:val="20"/>
        </w:rPr>
        <w:t xml:space="preserve">IPA </w:t>
      </w:r>
      <w:r w:rsidRPr="00622BA9">
        <w:rPr>
          <w:rFonts w:ascii="Arial Narrow" w:hAnsi="Arial Narrow"/>
          <w:b/>
          <w:sz w:val="20"/>
          <w:szCs w:val="20"/>
        </w:rPr>
        <w:t xml:space="preserve">Siswa Pada </w:t>
      </w:r>
      <w:r>
        <w:rPr>
          <w:rFonts w:ascii="Arial Narrow" w:hAnsi="Arial Narrow"/>
          <w:b/>
          <w:sz w:val="20"/>
          <w:szCs w:val="20"/>
        </w:rPr>
        <w:t>Pra Tindakan dan Siklus 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4"/>
        <w:gridCol w:w="2976"/>
        <w:gridCol w:w="1843"/>
        <w:gridCol w:w="2126"/>
      </w:tblGrid>
      <w:tr w:rsidR="008864E5" w:rsidRPr="00576749" w:rsidTr="006E2B0D">
        <w:trPr>
          <w:jc w:val="center"/>
        </w:trPr>
        <w:tc>
          <w:tcPr>
            <w:tcW w:w="534" w:type="dxa"/>
          </w:tcPr>
          <w:p w:rsidR="008864E5" w:rsidRPr="00576749" w:rsidRDefault="008864E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No</w:t>
            </w:r>
          </w:p>
        </w:tc>
        <w:tc>
          <w:tcPr>
            <w:tcW w:w="2976" w:type="dxa"/>
          </w:tcPr>
          <w:p w:rsidR="008864E5" w:rsidRPr="00576749" w:rsidRDefault="008864E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Indikator</w:t>
            </w:r>
          </w:p>
        </w:tc>
        <w:tc>
          <w:tcPr>
            <w:tcW w:w="1843" w:type="dxa"/>
          </w:tcPr>
          <w:p w:rsidR="008864E5" w:rsidRPr="00576749" w:rsidRDefault="008864E5" w:rsidP="006E2B0D">
            <w:pPr>
              <w:autoSpaceDE w:val="0"/>
              <w:autoSpaceDN w:val="0"/>
              <w:adjustRightInd w:val="0"/>
              <w:jc w:val="center"/>
              <w:rPr>
                <w:rFonts w:ascii="Arial Narrow" w:hAnsi="Arial Narrow"/>
                <w:b/>
                <w:sz w:val="20"/>
                <w:szCs w:val="20"/>
              </w:rPr>
            </w:pPr>
            <w:r>
              <w:rPr>
                <w:rFonts w:ascii="Arial Narrow" w:hAnsi="Arial Narrow"/>
                <w:b/>
                <w:sz w:val="20"/>
                <w:szCs w:val="20"/>
              </w:rPr>
              <w:t>Pra Tindakan</w:t>
            </w:r>
          </w:p>
        </w:tc>
        <w:tc>
          <w:tcPr>
            <w:tcW w:w="2126" w:type="dxa"/>
          </w:tcPr>
          <w:p w:rsidR="008864E5" w:rsidRPr="00576749" w:rsidRDefault="008864E5" w:rsidP="006E2B0D">
            <w:pPr>
              <w:autoSpaceDE w:val="0"/>
              <w:autoSpaceDN w:val="0"/>
              <w:adjustRightInd w:val="0"/>
              <w:jc w:val="center"/>
              <w:rPr>
                <w:rFonts w:ascii="Arial Narrow" w:hAnsi="Arial Narrow"/>
                <w:b/>
                <w:sz w:val="20"/>
                <w:szCs w:val="20"/>
              </w:rPr>
            </w:pPr>
            <w:r>
              <w:rPr>
                <w:rFonts w:ascii="Arial Narrow" w:hAnsi="Arial Narrow"/>
                <w:b/>
                <w:sz w:val="20"/>
                <w:szCs w:val="20"/>
              </w:rPr>
              <w:t>Siklus I</w:t>
            </w:r>
          </w:p>
        </w:tc>
      </w:tr>
      <w:tr w:rsidR="008864E5" w:rsidRPr="00576749" w:rsidTr="006E2B0D">
        <w:trPr>
          <w:jc w:val="center"/>
        </w:trPr>
        <w:tc>
          <w:tcPr>
            <w:tcW w:w="534" w:type="dxa"/>
          </w:tcPr>
          <w:p w:rsidR="008864E5" w:rsidRPr="00576749" w:rsidRDefault="008864E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1</w:t>
            </w:r>
          </w:p>
        </w:tc>
        <w:tc>
          <w:tcPr>
            <w:tcW w:w="2976" w:type="dxa"/>
          </w:tcPr>
          <w:p w:rsidR="008864E5" w:rsidRPr="00576749" w:rsidRDefault="008864E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Nilai rata-rata</w:t>
            </w:r>
          </w:p>
        </w:tc>
        <w:tc>
          <w:tcPr>
            <w:tcW w:w="1843"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62,02</w:t>
            </w:r>
          </w:p>
        </w:tc>
        <w:tc>
          <w:tcPr>
            <w:tcW w:w="2126"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71,83</w:t>
            </w:r>
          </w:p>
        </w:tc>
      </w:tr>
      <w:tr w:rsidR="008864E5" w:rsidRPr="00576749" w:rsidTr="006E2B0D">
        <w:trPr>
          <w:jc w:val="center"/>
        </w:trPr>
        <w:tc>
          <w:tcPr>
            <w:tcW w:w="534" w:type="dxa"/>
          </w:tcPr>
          <w:p w:rsidR="008864E5" w:rsidRPr="00576749" w:rsidRDefault="008864E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2</w:t>
            </w:r>
          </w:p>
        </w:tc>
        <w:tc>
          <w:tcPr>
            <w:tcW w:w="2976" w:type="dxa"/>
          </w:tcPr>
          <w:p w:rsidR="008864E5" w:rsidRPr="00576749" w:rsidRDefault="008864E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tuntas</w:t>
            </w:r>
          </w:p>
        </w:tc>
        <w:tc>
          <w:tcPr>
            <w:tcW w:w="1843"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18</w:t>
            </w:r>
            <w:r w:rsidRPr="00576749">
              <w:rPr>
                <w:rFonts w:ascii="Arial Narrow" w:hAnsi="Arial Narrow"/>
                <w:sz w:val="20"/>
                <w:szCs w:val="20"/>
              </w:rPr>
              <w:t xml:space="preserve"> orang</w:t>
            </w:r>
          </w:p>
        </w:tc>
        <w:tc>
          <w:tcPr>
            <w:tcW w:w="2126"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29</w:t>
            </w:r>
            <w:r w:rsidRPr="00576749">
              <w:rPr>
                <w:rFonts w:ascii="Arial Narrow" w:hAnsi="Arial Narrow"/>
                <w:sz w:val="20"/>
                <w:szCs w:val="20"/>
              </w:rPr>
              <w:t xml:space="preserve"> orang</w:t>
            </w:r>
          </w:p>
        </w:tc>
      </w:tr>
      <w:tr w:rsidR="008864E5" w:rsidRPr="00576749" w:rsidTr="006E2B0D">
        <w:trPr>
          <w:jc w:val="center"/>
        </w:trPr>
        <w:tc>
          <w:tcPr>
            <w:tcW w:w="534" w:type="dxa"/>
          </w:tcPr>
          <w:p w:rsidR="008864E5" w:rsidRPr="00576749" w:rsidRDefault="008864E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3</w:t>
            </w:r>
          </w:p>
        </w:tc>
        <w:tc>
          <w:tcPr>
            <w:tcW w:w="2976" w:type="dxa"/>
          </w:tcPr>
          <w:p w:rsidR="008864E5" w:rsidRPr="00576749" w:rsidRDefault="008864E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tidak tuntas</w:t>
            </w:r>
          </w:p>
        </w:tc>
        <w:tc>
          <w:tcPr>
            <w:tcW w:w="1843"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23</w:t>
            </w:r>
            <w:r w:rsidRPr="00576749">
              <w:rPr>
                <w:rFonts w:ascii="Arial Narrow" w:hAnsi="Arial Narrow"/>
                <w:sz w:val="20"/>
                <w:szCs w:val="20"/>
              </w:rPr>
              <w:t xml:space="preserve"> orang</w:t>
            </w:r>
          </w:p>
        </w:tc>
        <w:tc>
          <w:tcPr>
            <w:tcW w:w="2126"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12</w:t>
            </w:r>
            <w:r w:rsidRPr="00576749">
              <w:rPr>
                <w:rFonts w:ascii="Arial Narrow" w:hAnsi="Arial Narrow"/>
                <w:sz w:val="20"/>
                <w:szCs w:val="20"/>
              </w:rPr>
              <w:t xml:space="preserve"> orang</w:t>
            </w:r>
          </w:p>
        </w:tc>
      </w:tr>
      <w:tr w:rsidR="008864E5" w:rsidRPr="00576749" w:rsidTr="006E2B0D">
        <w:trPr>
          <w:jc w:val="center"/>
        </w:trPr>
        <w:tc>
          <w:tcPr>
            <w:tcW w:w="534" w:type="dxa"/>
          </w:tcPr>
          <w:p w:rsidR="008864E5" w:rsidRPr="00576749" w:rsidRDefault="008864E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4</w:t>
            </w:r>
          </w:p>
        </w:tc>
        <w:tc>
          <w:tcPr>
            <w:tcW w:w="2976" w:type="dxa"/>
          </w:tcPr>
          <w:p w:rsidR="008864E5" w:rsidRPr="00576749" w:rsidRDefault="008864E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Ketuntasan Belajar</w:t>
            </w:r>
          </w:p>
        </w:tc>
        <w:tc>
          <w:tcPr>
            <w:tcW w:w="1843"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43,90</w:t>
            </w:r>
            <w:r w:rsidRPr="00576749">
              <w:rPr>
                <w:rFonts w:ascii="Arial Narrow" w:hAnsi="Arial Narrow"/>
                <w:sz w:val="20"/>
                <w:szCs w:val="20"/>
              </w:rPr>
              <w:t xml:space="preserve"> %</w:t>
            </w:r>
          </w:p>
        </w:tc>
        <w:tc>
          <w:tcPr>
            <w:tcW w:w="2126" w:type="dxa"/>
          </w:tcPr>
          <w:p w:rsidR="008864E5" w:rsidRPr="00576749" w:rsidRDefault="008864E5" w:rsidP="006E2B0D">
            <w:pPr>
              <w:autoSpaceDE w:val="0"/>
              <w:autoSpaceDN w:val="0"/>
              <w:adjustRightInd w:val="0"/>
              <w:jc w:val="both"/>
              <w:rPr>
                <w:rFonts w:ascii="Arial Narrow" w:hAnsi="Arial Narrow"/>
                <w:sz w:val="20"/>
                <w:szCs w:val="20"/>
              </w:rPr>
            </w:pPr>
            <w:r>
              <w:rPr>
                <w:rFonts w:ascii="Arial Narrow" w:hAnsi="Arial Narrow"/>
                <w:sz w:val="20"/>
                <w:szCs w:val="20"/>
              </w:rPr>
              <w:t>70,73</w:t>
            </w:r>
            <w:r w:rsidRPr="00576749">
              <w:rPr>
                <w:rFonts w:ascii="Arial Narrow" w:hAnsi="Arial Narrow"/>
                <w:sz w:val="20"/>
                <w:szCs w:val="20"/>
              </w:rPr>
              <w:t>%</w:t>
            </w:r>
          </w:p>
        </w:tc>
      </w:tr>
    </w:tbl>
    <w:p w:rsidR="008864E5" w:rsidRDefault="008864E5" w:rsidP="008864E5">
      <w:pPr>
        <w:autoSpaceDE w:val="0"/>
        <w:autoSpaceDN w:val="0"/>
        <w:adjustRightInd w:val="0"/>
        <w:ind w:firstLine="720"/>
        <w:jc w:val="both"/>
        <w:rPr>
          <w:rFonts w:ascii="Arial Narrow" w:hAnsi="Arial Narrow"/>
        </w:rPr>
      </w:pPr>
    </w:p>
    <w:p w:rsidR="004D2FD8" w:rsidRDefault="008864E5" w:rsidP="004D2FD8">
      <w:pPr>
        <w:autoSpaceDE w:val="0"/>
        <w:autoSpaceDN w:val="0"/>
        <w:adjustRightInd w:val="0"/>
        <w:ind w:firstLine="720"/>
        <w:jc w:val="both"/>
        <w:rPr>
          <w:rFonts w:ascii="Arial Narrow" w:hAnsi="Arial Narrow"/>
        </w:rPr>
      </w:pPr>
      <w:r>
        <w:rPr>
          <w:rFonts w:ascii="Arial Narrow" w:hAnsi="Arial Narrow"/>
        </w:rPr>
        <w:t xml:space="preserve">Berdasarkan data tersebut nilai rata-rata siklus I mengalami peningkatan dibandingkan dengan pra tindakan </w:t>
      </w:r>
      <w:r w:rsidR="007978A0" w:rsidRPr="007978A0">
        <w:rPr>
          <w:rFonts w:ascii="Arial Narrow" w:hAnsi="Arial Narrow"/>
        </w:rPr>
        <w:t>yaitu dari 62,02 menjadi 71,83 adanya peningkatan sebesar 9,80. Persentase siswa yang telah mencapai KKM pada siklus I sebanyak 29 orang siswa atau sebesar 70,73</w:t>
      </w:r>
      <w:r w:rsidR="004D2FD8">
        <w:rPr>
          <w:rFonts w:ascii="Arial Narrow" w:hAnsi="Arial Narrow"/>
        </w:rPr>
        <w:t>% meningkat sebesar 26,83 % dari ketuntasan belajar pratindakan yaitu sebesar 43,90%.</w:t>
      </w:r>
    </w:p>
    <w:p w:rsidR="004D2FD8" w:rsidRPr="004D2FD8" w:rsidRDefault="007978A0" w:rsidP="004D2FD8">
      <w:pPr>
        <w:autoSpaceDE w:val="0"/>
        <w:autoSpaceDN w:val="0"/>
        <w:adjustRightInd w:val="0"/>
        <w:ind w:firstLine="720"/>
        <w:jc w:val="both"/>
        <w:rPr>
          <w:rFonts w:ascii="Arial Narrow" w:hAnsi="Arial Narrow"/>
        </w:rPr>
      </w:pPr>
      <w:r w:rsidRPr="007978A0">
        <w:rPr>
          <w:rFonts w:ascii="Arial Narrow" w:hAnsi="Arial Narrow"/>
        </w:rPr>
        <w:t xml:space="preserve">Peningkatan hasil belajar IPA siswa pada siklus I disebabkan metode pembelajaran discovery terbimbing yang digunakan peneliti untuk memfasilitasi dan membimbing siswa dalam </w:t>
      </w:r>
      <w:r w:rsidRPr="007978A0">
        <w:rPr>
          <w:rFonts w:ascii="Arial Narrow" w:hAnsi="Arial Narrow"/>
          <w:lang w:val="en-GB"/>
        </w:rPr>
        <w:t>membedakan</w:t>
      </w:r>
      <w:r w:rsidR="004D2FD8">
        <w:rPr>
          <w:rFonts w:ascii="Arial Narrow" w:hAnsi="Arial Narrow"/>
          <w:lang w:val="en-GB"/>
        </w:rPr>
        <w:t xml:space="preserve"> perkembangbiakan vegetatif dan perkembangbiakan </w:t>
      </w:r>
      <w:r w:rsidR="00442C89">
        <w:rPr>
          <w:rFonts w:ascii="Arial Narrow" w:hAnsi="Arial Narrow"/>
          <w:lang w:val="en-GB"/>
        </w:rPr>
        <w:t>generatif</w:t>
      </w:r>
      <w:r w:rsidR="004D2FD8">
        <w:rPr>
          <w:rFonts w:ascii="Arial Narrow" w:hAnsi="Arial Narrow"/>
          <w:lang w:val="en-GB"/>
        </w:rPr>
        <w:t xml:space="preserve"> pada tumbuhan </w:t>
      </w:r>
      <w:r w:rsidRPr="007978A0">
        <w:rPr>
          <w:rFonts w:ascii="Arial Narrow" w:hAnsi="Arial Narrow"/>
        </w:rPr>
        <w:t>melalui kegiatan praktikum sehingga siswa mampu menemukan konsepnya sendiri.</w:t>
      </w:r>
      <w:r w:rsidR="004D2FD8">
        <w:rPr>
          <w:rFonts w:ascii="Arial Narrow" w:hAnsi="Arial Narrow"/>
        </w:rPr>
        <w:t xml:space="preserve"> </w:t>
      </w:r>
      <w:r w:rsidR="004D2FD8" w:rsidRPr="004D2FD8">
        <w:rPr>
          <w:rFonts w:ascii="Arial Narrow" w:hAnsi="Arial Narrow"/>
        </w:rPr>
        <w:t xml:space="preserve">Hasil penelitian siklus I menunjukkan bahwa persentase siswa yang nilainya di atas KKM baru mencapai 70,73%, sehingga masih belum dapat mencapai kriteria </w:t>
      </w:r>
      <w:r w:rsidR="004D2FD8">
        <w:rPr>
          <w:rFonts w:ascii="Arial Narrow" w:hAnsi="Arial Narrow"/>
        </w:rPr>
        <w:t>keberhasilan penelitian sehingga dilanjutkan ke tindakan siklus II.</w:t>
      </w:r>
    </w:p>
    <w:p w:rsidR="004D2FD8" w:rsidRDefault="004D2FD8" w:rsidP="004D2FD8">
      <w:pPr>
        <w:autoSpaceDE w:val="0"/>
        <w:autoSpaceDN w:val="0"/>
        <w:adjustRightInd w:val="0"/>
        <w:ind w:firstLine="720"/>
        <w:jc w:val="both"/>
        <w:rPr>
          <w:rFonts w:ascii="Arial Narrow" w:hAnsi="Arial Narrow"/>
        </w:rPr>
      </w:pPr>
    </w:p>
    <w:p w:rsidR="004D2FD8" w:rsidRDefault="004D2FD8" w:rsidP="004D2FD8">
      <w:pPr>
        <w:autoSpaceDE w:val="0"/>
        <w:autoSpaceDN w:val="0"/>
        <w:adjustRightInd w:val="0"/>
        <w:jc w:val="both"/>
        <w:rPr>
          <w:rFonts w:ascii="Arial Narrow" w:hAnsi="Arial Narrow"/>
          <w:b/>
        </w:rPr>
      </w:pPr>
      <w:r w:rsidRPr="004D2FD8">
        <w:rPr>
          <w:rFonts w:ascii="Arial Narrow" w:hAnsi="Arial Narrow"/>
          <w:b/>
        </w:rPr>
        <w:t>Siklus I</w:t>
      </w:r>
      <w:r>
        <w:rPr>
          <w:rFonts w:ascii="Arial Narrow" w:hAnsi="Arial Narrow"/>
          <w:b/>
        </w:rPr>
        <w:t>I</w:t>
      </w:r>
    </w:p>
    <w:p w:rsidR="004D2FD8" w:rsidRDefault="007978A0" w:rsidP="004D2FD8">
      <w:pPr>
        <w:autoSpaceDE w:val="0"/>
        <w:autoSpaceDN w:val="0"/>
        <w:adjustRightInd w:val="0"/>
        <w:ind w:firstLine="720"/>
        <w:jc w:val="both"/>
        <w:rPr>
          <w:rFonts w:ascii="Arial Narrow" w:hAnsi="Arial Narrow"/>
          <w:b/>
        </w:rPr>
      </w:pPr>
      <w:r w:rsidRPr="007978A0">
        <w:rPr>
          <w:rFonts w:ascii="Arial Narrow" w:hAnsi="Arial Narrow"/>
        </w:rPr>
        <w:t xml:space="preserve">Pada siklus II, materi yang dibahas merupakan kelanjutan materi sebelumnya, yaitu </w:t>
      </w:r>
      <w:r w:rsidRPr="007978A0">
        <w:rPr>
          <w:rFonts w:ascii="Arial Narrow" w:hAnsi="Arial Narrow"/>
          <w:lang w:val="en-GB"/>
        </w:rPr>
        <w:t>menyelidiki</w:t>
      </w:r>
      <w:r w:rsidR="004D2FD8">
        <w:rPr>
          <w:rFonts w:ascii="Arial Narrow" w:hAnsi="Arial Narrow"/>
          <w:lang w:val="en-GB"/>
        </w:rPr>
        <w:t xml:space="preserve"> perkembangbiaka</w:t>
      </w:r>
      <w:r w:rsidR="00442C89">
        <w:rPr>
          <w:rFonts w:ascii="Arial Narrow" w:hAnsi="Arial Narrow"/>
          <w:lang w:val="en-GB"/>
        </w:rPr>
        <w:t>n vegetatif alami dan vegetatif</w:t>
      </w:r>
      <w:r w:rsidR="004D2FD8">
        <w:rPr>
          <w:rFonts w:ascii="Arial Narrow" w:hAnsi="Arial Narrow"/>
          <w:lang w:val="en-GB"/>
        </w:rPr>
        <w:t xml:space="preserve"> buatan pada tumbuhan</w:t>
      </w:r>
      <w:r w:rsidRPr="007978A0">
        <w:rPr>
          <w:rFonts w:ascii="Arial Narrow" w:hAnsi="Arial Narrow"/>
        </w:rPr>
        <w:t>.</w:t>
      </w:r>
      <w:r w:rsidR="004D2FD8">
        <w:rPr>
          <w:rFonts w:ascii="Arial Narrow" w:hAnsi="Arial Narrow"/>
        </w:rPr>
        <w:t xml:space="preserve"> </w:t>
      </w:r>
      <w:r w:rsidRPr="007978A0">
        <w:rPr>
          <w:rFonts w:ascii="Arial Narrow" w:hAnsi="Arial Narrow"/>
        </w:rPr>
        <w:t xml:space="preserve">Proses pembelajaran sama dengan metode pembelajaran discovery terbimbing dengan melakukan perbaikan-perbaikan sesuai dengan hasil refleksi terhadap pelaksanaan siklus I. Siswa duduk </w:t>
      </w:r>
      <w:r w:rsidRPr="007978A0">
        <w:rPr>
          <w:rFonts w:ascii="Arial Narrow" w:hAnsi="Arial Narrow"/>
        </w:rPr>
        <w:lastRenderedPageBreak/>
        <w:t>berkelompok sesuai kelompok. Kemudian siswa melakukan kegiatan belajar dengan melakukan praktikum, sesuai materi yang telah dijelaskan, dengan dimbimbing peneliti sampai membuat kesimpulan.</w:t>
      </w:r>
    </w:p>
    <w:p w:rsidR="003A5545" w:rsidRDefault="00442C89" w:rsidP="003A5545">
      <w:pPr>
        <w:autoSpaceDE w:val="0"/>
        <w:autoSpaceDN w:val="0"/>
        <w:adjustRightInd w:val="0"/>
        <w:ind w:firstLine="720"/>
        <w:jc w:val="both"/>
        <w:rPr>
          <w:rFonts w:ascii="Arial Narrow" w:hAnsi="Arial Narrow"/>
        </w:rPr>
      </w:pPr>
      <w:r>
        <w:rPr>
          <w:rFonts w:ascii="Arial Narrow" w:hAnsi="Arial Narrow"/>
        </w:rPr>
        <w:t xml:space="preserve">Pada siklus II guru </w:t>
      </w:r>
      <w:r w:rsidR="007978A0" w:rsidRPr="007978A0">
        <w:rPr>
          <w:rFonts w:ascii="Arial Narrow" w:hAnsi="Arial Narrow"/>
        </w:rPr>
        <w:t>memberi kesempatan kepada kelompok yang terpilih untuk maju ke depan guna mempe</w:t>
      </w:r>
      <w:r>
        <w:rPr>
          <w:rFonts w:ascii="Arial Narrow" w:hAnsi="Arial Narrow"/>
        </w:rPr>
        <w:t xml:space="preserve">rsentasikan hasil praktikumnya. Pada saat dilaksanakan presentasi </w:t>
      </w:r>
      <w:r w:rsidR="007978A0" w:rsidRPr="007978A0">
        <w:rPr>
          <w:rFonts w:ascii="Arial Narrow" w:hAnsi="Arial Narrow"/>
        </w:rPr>
        <w:t xml:space="preserve">suasana belajar menjadi lebih hidup, siswa nampak lebih bersemangat untuk mengemukakan pendapatnya. </w:t>
      </w:r>
      <w:r>
        <w:rPr>
          <w:rFonts w:ascii="Arial Narrow" w:hAnsi="Arial Narrow"/>
        </w:rPr>
        <w:t xml:space="preserve">Tindakan tersebut </w:t>
      </w:r>
      <w:r w:rsidR="007978A0" w:rsidRPr="007978A0">
        <w:rPr>
          <w:rFonts w:ascii="Arial Narrow" w:hAnsi="Arial Narrow"/>
        </w:rPr>
        <w:t xml:space="preserve">mampu memacu </w:t>
      </w:r>
      <w:r w:rsidR="004D2FD8">
        <w:rPr>
          <w:rFonts w:ascii="Arial Narrow" w:hAnsi="Arial Narrow"/>
        </w:rPr>
        <w:t>semangat belajar siswa.</w:t>
      </w:r>
      <w:r w:rsidR="003A5545">
        <w:rPr>
          <w:rFonts w:ascii="Arial Narrow" w:hAnsi="Arial Narrow"/>
        </w:rPr>
        <w:t xml:space="preserve"> Berdasarkan hasil pengolahan data yang diperoleh persentase ketuntasan belajar siklus II meningkat dibandingkan dengan Siklus I. Perbandingan hasil belajar siklus I dengan siklus II seperti pada Tabel 2 berikut.</w:t>
      </w:r>
    </w:p>
    <w:p w:rsidR="003A5545" w:rsidRDefault="003A5545" w:rsidP="003A5545">
      <w:pPr>
        <w:autoSpaceDE w:val="0"/>
        <w:autoSpaceDN w:val="0"/>
        <w:adjustRightInd w:val="0"/>
        <w:ind w:firstLine="720"/>
        <w:jc w:val="both"/>
        <w:rPr>
          <w:rFonts w:ascii="Arial Narrow" w:hAnsi="Arial Narrow"/>
        </w:rPr>
      </w:pPr>
    </w:p>
    <w:p w:rsidR="003A5545" w:rsidRPr="003A5545" w:rsidRDefault="003A5545" w:rsidP="003A5545">
      <w:pPr>
        <w:autoSpaceDE w:val="0"/>
        <w:autoSpaceDN w:val="0"/>
        <w:adjustRightInd w:val="0"/>
        <w:jc w:val="center"/>
        <w:rPr>
          <w:rFonts w:ascii="Arial Narrow" w:hAnsi="Arial Narrow"/>
          <w:b/>
          <w:sz w:val="20"/>
          <w:szCs w:val="20"/>
        </w:rPr>
      </w:pPr>
      <w:r>
        <w:rPr>
          <w:rFonts w:ascii="Arial Narrow" w:hAnsi="Arial Narrow"/>
          <w:b/>
          <w:sz w:val="20"/>
          <w:szCs w:val="20"/>
        </w:rPr>
        <w:t>Tabel 2</w:t>
      </w:r>
      <w:r w:rsidRPr="00622BA9">
        <w:rPr>
          <w:rFonts w:ascii="Arial Narrow" w:hAnsi="Arial Narrow"/>
          <w:b/>
          <w:sz w:val="20"/>
          <w:szCs w:val="20"/>
        </w:rPr>
        <w:t xml:space="preserve">. Perbandingan Hasil belajar </w:t>
      </w:r>
      <w:r>
        <w:rPr>
          <w:rFonts w:ascii="Arial Narrow" w:hAnsi="Arial Narrow"/>
          <w:b/>
          <w:sz w:val="20"/>
          <w:szCs w:val="20"/>
        </w:rPr>
        <w:t xml:space="preserve">IPA </w:t>
      </w:r>
      <w:r w:rsidRPr="00622BA9">
        <w:rPr>
          <w:rFonts w:ascii="Arial Narrow" w:hAnsi="Arial Narrow"/>
          <w:b/>
          <w:sz w:val="20"/>
          <w:szCs w:val="20"/>
        </w:rPr>
        <w:t>Siswa Pada Siklus I dan II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4"/>
        <w:gridCol w:w="2976"/>
        <w:gridCol w:w="1843"/>
        <w:gridCol w:w="2126"/>
      </w:tblGrid>
      <w:tr w:rsidR="003A5545" w:rsidRPr="00576749" w:rsidTr="006E2B0D">
        <w:trPr>
          <w:jc w:val="center"/>
        </w:trPr>
        <w:tc>
          <w:tcPr>
            <w:tcW w:w="534" w:type="dxa"/>
          </w:tcPr>
          <w:p w:rsidR="003A5545" w:rsidRPr="00576749" w:rsidRDefault="003A554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No</w:t>
            </w:r>
          </w:p>
        </w:tc>
        <w:tc>
          <w:tcPr>
            <w:tcW w:w="2976" w:type="dxa"/>
          </w:tcPr>
          <w:p w:rsidR="003A5545" w:rsidRPr="00576749" w:rsidRDefault="003A554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Indikator</w:t>
            </w:r>
          </w:p>
        </w:tc>
        <w:tc>
          <w:tcPr>
            <w:tcW w:w="1843" w:type="dxa"/>
          </w:tcPr>
          <w:p w:rsidR="003A5545" w:rsidRPr="00576749" w:rsidRDefault="003A554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Siklus I</w:t>
            </w:r>
          </w:p>
        </w:tc>
        <w:tc>
          <w:tcPr>
            <w:tcW w:w="2126" w:type="dxa"/>
          </w:tcPr>
          <w:p w:rsidR="003A5545" w:rsidRPr="00576749" w:rsidRDefault="003A5545" w:rsidP="006E2B0D">
            <w:pPr>
              <w:autoSpaceDE w:val="0"/>
              <w:autoSpaceDN w:val="0"/>
              <w:adjustRightInd w:val="0"/>
              <w:jc w:val="center"/>
              <w:rPr>
                <w:rFonts w:ascii="Arial Narrow" w:hAnsi="Arial Narrow"/>
                <w:b/>
                <w:sz w:val="20"/>
                <w:szCs w:val="20"/>
              </w:rPr>
            </w:pPr>
            <w:r w:rsidRPr="00576749">
              <w:rPr>
                <w:rFonts w:ascii="Arial Narrow" w:hAnsi="Arial Narrow"/>
                <w:b/>
                <w:sz w:val="20"/>
                <w:szCs w:val="20"/>
              </w:rPr>
              <w:t>Siklus II</w:t>
            </w:r>
          </w:p>
        </w:tc>
      </w:tr>
      <w:tr w:rsidR="003A5545" w:rsidRPr="00576749" w:rsidTr="006E2B0D">
        <w:trPr>
          <w:jc w:val="center"/>
        </w:trPr>
        <w:tc>
          <w:tcPr>
            <w:tcW w:w="534" w:type="dxa"/>
          </w:tcPr>
          <w:p w:rsidR="003A5545" w:rsidRPr="00576749" w:rsidRDefault="003A554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1</w:t>
            </w:r>
          </w:p>
        </w:tc>
        <w:tc>
          <w:tcPr>
            <w:tcW w:w="2976"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Nilai rata-rata</w:t>
            </w:r>
          </w:p>
        </w:tc>
        <w:tc>
          <w:tcPr>
            <w:tcW w:w="1843" w:type="dxa"/>
          </w:tcPr>
          <w:p w:rsidR="003A5545" w:rsidRPr="00576749" w:rsidRDefault="00B313D2" w:rsidP="006E2B0D">
            <w:pP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3A5545">
              <w:rPr>
                <w:rFonts w:ascii="Arial Narrow" w:hAnsi="Arial Narrow"/>
                <w:sz w:val="20"/>
                <w:szCs w:val="20"/>
              </w:rPr>
              <w:t>71,83</w:t>
            </w:r>
          </w:p>
        </w:tc>
        <w:tc>
          <w:tcPr>
            <w:tcW w:w="2126" w:type="dxa"/>
          </w:tcPr>
          <w:p w:rsidR="003A5545" w:rsidRPr="00576749" w:rsidRDefault="00B313D2" w:rsidP="006E2B0D">
            <w:pPr>
              <w:autoSpaceDE w:val="0"/>
              <w:autoSpaceDN w:val="0"/>
              <w:adjustRightInd w:val="0"/>
              <w:jc w:val="both"/>
              <w:rPr>
                <w:rFonts w:ascii="Arial Narrow" w:hAnsi="Arial Narrow"/>
                <w:sz w:val="20"/>
                <w:szCs w:val="20"/>
              </w:rPr>
            </w:pPr>
            <w:r>
              <w:rPr>
                <w:rFonts w:ascii="Arial Narrow" w:hAnsi="Arial Narrow"/>
                <w:sz w:val="20"/>
                <w:szCs w:val="20"/>
              </w:rPr>
              <w:t xml:space="preserve"> 80,59</w:t>
            </w:r>
          </w:p>
        </w:tc>
      </w:tr>
      <w:tr w:rsidR="003A5545" w:rsidRPr="00576749" w:rsidTr="006E2B0D">
        <w:trPr>
          <w:jc w:val="center"/>
        </w:trPr>
        <w:tc>
          <w:tcPr>
            <w:tcW w:w="534" w:type="dxa"/>
          </w:tcPr>
          <w:p w:rsidR="003A5545" w:rsidRPr="00576749" w:rsidRDefault="003A554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2</w:t>
            </w:r>
          </w:p>
        </w:tc>
        <w:tc>
          <w:tcPr>
            <w:tcW w:w="2976"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tuntas</w:t>
            </w:r>
          </w:p>
        </w:tc>
        <w:tc>
          <w:tcPr>
            <w:tcW w:w="1843"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 xml:space="preserve"> </w:t>
            </w:r>
            <w:r>
              <w:rPr>
                <w:rFonts w:ascii="Arial Narrow" w:hAnsi="Arial Narrow"/>
                <w:sz w:val="20"/>
                <w:szCs w:val="20"/>
              </w:rPr>
              <w:t xml:space="preserve">29 </w:t>
            </w:r>
            <w:r w:rsidRPr="00576749">
              <w:rPr>
                <w:rFonts w:ascii="Arial Narrow" w:hAnsi="Arial Narrow"/>
                <w:sz w:val="20"/>
                <w:szCs w:val="20"/>
              </w:rPr>
              <w:t>orang</w:t>
            </w:r>
          </w:p>
        </w:tc>
        <w:tc>
          <w:tcPr>
            <w:tcW w:w="2126" w:type="dxa"/>
          </w:tcPr>
          <w:p w:rsidR="003A5545" w:rsidRPr="00576749" w:rsidRDefault="00B313D2" w:rsidP="006E2B0D">
            <w:pP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3A5545">
              <w:rPr>
                <w:rFonts w:ascii="Arial Narrow" w:hAnsi="Arial Narrow"/>
                <w:sz w:val="20"/>
                <w:szCs w:val="20"/>
              </w:rPr>
              <w:t xml:space="preserve">35 </w:t>
            </w:r>
            <w:r w:rsidR="003A5545" w:rsidRPr="00576749">
              <w:rPr>
                <w:rFonts w:ascii="Arial Narrow" w:hAnsi="Arial Narrow"/>
                <w:sz w:val="20"/>
                <w:szCs w:val="20"/>
              </w:rPr>
              <w:t>orang</w:t>
            </w:r>
          </w:p>
        </w:tc>
      </w:tr>
      <w:tr w:rsidR="003A5545" w:rsidRPr="00576749" w:rsidTr="006E2B0D">
        <w:trPr>
          <w:jc w:val="center"/>
        </w:trPr>
        <w:tc>
          <w:tcPr>
            <w:tcW w:w="534" w:type="dxa"/>
          </w:tcPr>
          <w:p w:rsidR="003A5545" w:rsidRPr="00576749" w:rsidRDefault="003A554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3</w:t>
            </w:r>
          </w:p>
        </w:tc>
        <w:tc>
          <w:tcPr>
            <w:tcW w:w="2976"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tidak tuntas</w:t>
            </w:r>
          </w:p>
        </w:tc>
        <w:tc>
          <w:tcPr>
            <w:tcW w:w="1843"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 xml:space="preserve"> </w:t>
            </w:r>
            <w:r>
              <w:rPr>
                <w:rFonts w:ascii="Arial Narrow" w:hAnsi="Arial Narrow"/>
                <w:sz w:val="20"/>
                <w:szCs w:val="20"/>
              </w:rPr>
              <w:t xml:space="preserve">12 </w:t>
            </w:r>
            <w:r w:rsidRPr="00576749">
              <w:rPr>
                <w:rFonts w:ascii="Arial Narrow" w:hAnsi="Arial Narrow"/>
                <w:sz w:val="20"/>
                <w:szCs w:val="20"/>
              </w:rPr>
              <w:t>orang</w:t>
            </w:r>
          </w:p>
        </w:tc>
        <w:tc>
          <w:tcPr>
            <w:tcW w:w="2126" w:type="dxa"/>
          </w:tcPr>
          <w:p w:rsidR="003A5545" w:rsidRPr="00576749" w:rsidRDefault="003A5545" w:rsidP="006E2B0D">
            <w:pPr>
              <w:autoSpaceDE w:val="0"/>
              <w:autoSpaceDN w:val="0"/>
              <w:adjustRightInd w:val="0"/>
              <w:jc w:val="both"/>
              <w:rPr>
                <w:rFonts w:ascii="Arial Narrow" w:hAnsi="Arial Narrow"/>
                <w:sz w:val="20"/>
                <w:szCs w:val="20"/>
              </w:rPr>
            </w:pPr>
            <w:r>
              <w:rPr>
                <w:rFonts w:ascii="Arial Narrow" w:hAnsi="Arial Narrow"/>
                <w:sz w:val="20"/>
                <w:szCs w:val="20"/>
              </w:rPr>
              <w:t xml:space="preserve"> 6 </w:t>
            </w:r>
            <w:r w:rsidRPr="00576749">
              <w:rPr>
                <w:rFonts w:ascii="Arial Narrow" w:hAnsi="Arial Narrow"/>
                <w:sz w:val="20"/>
                <w:szCs w:val="20"/>
              </w:rPr>
              <w:t>orang</w:t>
            </w:r>
          </w:p>
        </w:tc>
      </w:tr>
      <w:tr w:rsidR="003A5545" w:rsidRPr="00576749" w:rsidTr="006E2B0D">
        <w:trPr>
          <w:jc w:val="center"/>
        </w:trPr>
        <w:tc>
          <w:tcPr>
            <w:tcW w:w="534" w:type="dxa"/>
          </w:tcPr>
          <w:p w:rsidR="003A5545" w:rsidRPr="00576749" w:rsidRDefault="003A5545" w:rsidP="006E2B0D">
            <w:pPr>
              <w:autoSpaceDE w:val="0"/>
              <w:autoSpaceDN w:val="0"/>
              <w:adjustRightInd w:val="0"/>
              <w:jc w:val="center"/>
              <w:rPr>
                <w:rFonts w:ascii="Arial Narrow" w:hAnsi="Arial Narrow"/>
                <w:sz w:val="20"/>
                <w:szCs w:val="20"/>
              </w:rPr>
            </w:pPr>
            <w:r w:rsidRPr="00576749">
              <w:rPr>
                <w:rFonts w:ascii="Arial Narrow" w:hAnsi="Arial Narrow"/>
                <w:sz w:val="20"/>
                <w:szCs w:val="20"/>
              </w:rPr>
              <w:t>4</w:t>
            </w:r>
          </w:p>
        </w:tc>
        <w:tc>
          <w:tcPr>
            <w:tcW w:w="2976"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Ketuntasan Belajar</w:t>
            </w:r>
          </w:p>
        </w:tc>
        <w:tc>
          <w:tcPr>
            <w:tcW w:w="1843" w:type="dxa"/>
          </w:tcPr>
          <w:p w:rsidR="003A5545" w:rsidRPr="00576749" w:rsidRDefault="003A5545" w:rsidP="006E2B0D">
            <w:pPr>
              <w:autoSpaceDE w:val="0"/>
              <w:autoSpaceDN w:val="0"/>
              <w:adjustRightInd w:val="0"/>
              <w:jc w:val="both"/>
              <w:rPr>
                <w:rFonts w:ascii="Arial Narrow" w:hAnsi="Arial Narrow"/>
                <w:sz w:val="20"/>
                <w:szCs w:val="20"/>
              </w:rPr>
            </w:pPr>
            <w:r w:rsidRPr="00576749">
              <w:rPr>
                <w:rFonts w:ascii="Arial Narrow" w:hAnsi="Arial Narrow"/>
                <w:sz w:val="20"/>
                <w:szCs w:val="20"/>
              </w:rPr>
              <w:t xml:space="preserve"> </w:t>
            </w:r>
            <w:r>
              <w:rPr>
                <w:rFonts w:ascii="Arial Narrow" w:hAnsi="Arial Narrow"/>
                <w:sz w:val="20"/>
                <w:szCs w:val="20"/>
              </w:rPr>
              <w:t>70,73</w:t>
            </w:r>
            <w:r w:rsidRPr="00576749">
              <w:rPr>
                <w:rFonts w:ascii="Arial Narrow" w:hAnsi="Arial Narrow"/>
                <w:sz w:val="20"/>
                <w:szCs w:val="20"/>
              </w:rPr>
              <w:t>%</w:t>
            </w:r>
          </w:p>
        </w:tc>
        <w:tc>
          <w:tcPr>
            <w:tcW w:w="2126" w:type="dxa"/>
          </w:tcPr>
          <w:p w:rsidR="003A5545" w:rsidRPr="00576749" w:rsidRDefault="003A5545" w:rsidP="006E2B0D">
            <w:pPr>
              <w:autoSpaceDE w:val="0"/>
              <w:autoSpaceDN w:val="0"/>
              <w:adjustRightInd w:val="0"/>
              <w:jc w:val="both"/>
              <w:rPr>
                <w:rFonts w:ascii="Arial Narrow" w:hAnsi="Arial Narrow"/>
                <w:sz w:val="20"/>
                <w:szCs w:val="20"/>
              </w:rPr>
            </w:pPr>
            <w:r>
              <w:rPr>
                <w:rFonts w:ascii="Arial Narrow" w:hAnsi="Arial Narrow"/>
                <w:sz w:val="20"/>
                <w:szCs w:val="20"/>
              </w:rPr>
              <w:t xml:space="preserve"> 85,37</w:t>
            </w:r>
            <w:r w:rsidRPr="00576749">
              <w:rPr>
                <w:rFonts w:ascii="Arial Narrow" w:hAnsi="Arial Narrow"/>
                <w:sz w:val="20"/>
                <w:szCs w:val="20"/>
              </w:rPr>
              <w:t>%</w:t>
            </w:r>
          </w:p>
        </w:tc>
      </w:tr>
    </w:tbl>
    <w:p w:rsidR="003A5545" w:rsidRDefault="003A5545" w:rsidP="003A5545">
      <w:pPr>
        <w:autoSpaceDE w:val="0"/>
        <w:autoSpaceDN w:val="0"/>
        <w:adjustRightInd w:val="0"/>
        <w:ind w:firstLine="720"/>
        <w:jc w:val="both"/>
        <w:rPr>
          <w:rFonts w:ascii="Arial Narrow" w:hAnsi="Arial Narrow"/>
        </w:rPr>
      </w:pPr>
    </w:p>
    <w:p w:rsidR="003A5545" w:rsidRDefault="003A5545" w:rsidP="003A5545">
      <w:pPr>
        <w:autoSpaceDE w:val="0"/>
        <w:autoSpaceDN w:val="0"/>
        <w:adjustRightInd w:val="0"/>
        <w:ind w:firstLine="720"/>
        <w:jc w:val="both"/>
        <w:rPr>
          <w:rFonts w:ascii="Arial Narrow" w:hAnsi="Arial Narrow"/>
        </w:rPr>
      </w:pPr>
      <w:r>
        <w:rPr>
          <w:rFonts w:ascii="Arial Narrow" w:hAnsi="Arial Narrow"/>
        </w:rPr>
        <w:t xml:space="preserve">Berdasarkan Tabel 2. Ketuntasan </w:t>
      </w:r>
      <w:r w:rsidRPr="00A37004">
        <w:rPr>
          <w:rFonts w:ascii="Arial Narrow" w:hAnsi="Arial Narrow"/>
          <w:lang w:val="id-ID"/>
        </w:rPr>
        <w:t xml:space="preserve">belajar siswa </w:t>
      </w:r>
      <w:r>
        <w:rPr>
          <w:rFonts w:ascii="Arial Narrow" w:hAnsi="Arial Narrow"/>
        </w:rPr>
        <w:t xml:space="preserve">pada siklus I </w:t>
      </w:r>
      <w:r w:rsidR="00B313D2">
        <w:rPr>
          <w:rFonts w:ascii="Arial Narrow" w:hAnsi="Arial Narrow"/>
          <w:lang w:val="id-ID"/>
        </w:rPr>
        <w:t>sebesar 70,73</w:t>
      </w:r>
      <w:r w:rsidRPr="00A37004">
        <w:rPr>
          <w:rFonts w:ascii="Arial Narrow" w:hAnsi="Arial Narrow"/>
          <w:lang w:val="id-ID"/>
        </w:rPr>
        <w:t>% atau</w:t>
      </w:r>
      <w:r>
        <w:rPr>
          <w:rFonts w:ascii="Arial Narrow" w:hAnsi="Arial Narrow"/>
          <w:lang w:val="id-ID"/>
        </w:rPr>
        <w:t xml:space="preserve"> sebanyak 29</w:t>
      </w:r>
      <w:r w:rsidRPr="00A37004">
        <w:rPr>
          <w:rFonts w:ascii="Arial Narrow" w:hAnsi="Arial Narrow"/>
          <w:lang w:val="id-ID"/>
        </w:rPr>
        <w:t xml:space="preserve"> orang siswa sedangkan</w:t>
      </w:r>
      <w:r>
        <w:rPr>
          <w:rFonts w:ascii="Arial Narrow" w:hAnsi="Arial Narrow"/>
          <w:lang w:val="id-ID"/>
        </w:rPr>
        <w:t xml:space="preserve"> yang tidak tuntas sebesar 29,27% atau sebanyak 12 orang siswa. </w:t>
      </w:r>
      <w:r>
        <w:rPr>
          <w:rFonts w:ascii="Arial Narrow" w:hAnsi="Arial Narrow"/>
        </w:rPr>
        <w:t xml:space="preserve">Sedangkan </w:t>
      </w:r>
      <w:r w:rsidRPr="00A37004">
        <w:rPr>
          <w:rFonts w:ascii="Arial Narrow" w:hAnsi="Arial Narrow"/>
          <w:lang w:val="id-ID"/>
        </w:rPr>
        <w:t xml:space="preserve">siklus II </w:t>
      </w:r>
      <w:r>
        <w:rPr>
          <w:rFonts w:ascii="Arial Narrow" w:hAnsi="Arial Narrow"/>
        </w:rPr>
        <w:t xml:space="preserve">meningkat </w:t>
      </w:r>
      <w:r w:rsidRPr="00A37004">
        <w:rPr>
          <w:rFonts w:ascii="Arial Narrow" w:hAnsi="Arial Narrow"/>
          <w:lang w:val="id-ID"/>
        </w:rPr>
        <w:t>dengan ket</w:t>
      </w:r>
      <w:r>
        <w:rPr>
          <w:rFonts w:ascii="Arial Narrow" w:hAnsi="Arial Narrow"/>
          <w:lang w:val="id-ID"/>
        </w:rPr>
        <w:t>untasan belajar siswa sebesar 85,37% atau sebanyak 35</w:t>
      </w:r>
      <w:r w:rsidRPr="00A37004">
        <w:rPr>
          <w:rFonts w:ascii="Arial Narrow" w:hAnsi="Arial Narrow"/>
          <w:lang w:val="id-ID"/>
        </w:rPr>
        <w:t xml:space="preserve"> orang siswa sedangkan yang </w:t>
      </w:r>
      <w:r w:rsidR="00B313D2">
        <w:rPr>
          <w:rFonts w:ascii="Arial Narrow" w:hAnsi="Arial Narrow"/>
          <w:lang w:val="id-ID"/>
        </w:rPr>
        <w:t>tidak tuntas hanya sebesar 14,63</w:t>
      </w:r>
      <w:r w:rsidRPr="00A37004">
        <w:rPr>
          <w:rFonts w:ascii="Arial Narrow" w:hAnsi="Arial Narrow"/>
          <w:lang w:val="id-ID"/>
        </w:rPr>
        <w:t xml:space="preserve">% </w:t>
      </w:r>
      <w:r w:rsidR="00B313D2">
        <w:rPr>
          <w:rFonts w:ascii="Arial Narrow" w:hAnsi="Arial Narrow"/>
          <w:lang w:val="id-ID"/>
        </w:rPr>
        <w:t>atau hanya sebanyak 6</w:t>
      </w:r>
      <w:r w:rsidRPr="00A37004">
        <w:rPr>
          <w:rFonts w:ascii="Arial Narrow" w:hAnsi="Arial Narrow"/>
          <w:lang w:val="id-ID"/>
        </w:rPr>
        <w:t xml:space="preserve"> orang siswa.</w:t>
      </w:r>
      <w:r w:rsidRPr="00374109">
        <w:rPr>
          <w:rFonts w:ascii="Arial Narrow" w:hAnsi="Arial Narrow"/>
          <w:lang w:val="id-ID"/>
        </w:rPr>
        <w:t xml:space="preserve"> </w:t>
      </w:r>
      <w:r>
        <w:rPr>
          <w:rFonts w:ascii="Arial Narrow" w:hAnsi="Arial Narrow"/>
        </w:rPr>
        <w:t xml:space="preserve">Peningkatan </w:t>
      </w:r>
      <w:r w:rsidRPr="00A37004">
        <w:rPr>
          <w:rFonts w:ascii="Arial Narrow" w:hAnsi="Arial Narrow"/>
          <w:lang w:val="id-ID"/>
        </w:rPr>
        <w:t xml:space="preserve">ketuntasan belajar </w:t>
      </w:r>
      <w:r>
        <w:rPr>
          <w:rFonts w:ascii="Arial Narrow" w:hAnsi="Arial Narrow"/>
        </w:rPr>
        <w:t xml:space="preserve">pada Siklus I dan II adalah </w:t>
      </w:r>
      <w:r w:rsidR="00B313D2">
        <w:rPr>
          <w:rFonts w:ascii="Arial Narrow" w:hAnsi="Arial Narrow"/>
          <w:lang w:val="id-ID"/>
        </w:rPr>
        <w:t>meningkat sebesar 14,64</w:t>
      </w:r>
      <w:r w:rsidRPr="00A37004">
        <w:rPr>
          <w:rFonts w:ascii="Arial Narrow" w:hAnsi="Arial Narrow"/>
          <w:lang w:val="id-ID"/>
        </w:rPr>
        <w:t>%</w:t>
      </w:r>
      <w:r w:rsidRPr="00A37004">
        <w:rPr>
          <w:rFonts w:ascii="Arial Narrow" w:hAnsi="Arial Narrow"/>
        </w:rPr>
        <w:t>.</w:t>
      </w:r>
      <w:r>
        <w:rPr>
          <w:rFonts w:ascii="Arial Narrow" w:hAnsi="Arial Narrow"/>
        </w:rPr>
        <w:t xml:space="preserve"> Adapun peningkatan nilai rata-rata pada siklus I dan II seperti pada Gambar 2. berikut.</w:t>
      </w:r>
    </w:p>
    <w:p w:rsidR="003A5545" w:rsidRDefault="003A5545" w:rsidP="003A5545">
      <w:pPr>
        <w:autoSpaceDE w:val="0"/>
        <w:autoSpaceDN w:val="0"/>
        <w:adjustRightInd w:val="0"/>
        <w:ind w:firstLine="720"/>
        <w:jc w:val="both"/>
        <w:rPr>
          <w:rFonts w:ascii="Arial Narrow" w:hAnsi="Arial Narrow"/>
        </w:rPr>
      </w:pPr>
    </w:p>
    <w:p w:rsidR="003A5545" w:rsidRPr="00576749" w:rsidRDefault="003A5545" w:rsidP="003A5545">
      <w:pPr>
        <w:autoSpaceDE w:val="0"/>
        <w:autoSpaceDN w:val="0"/>
        <w:adjustRightInd w:val="0"/>
        <w:ind w:firstLine="720"/>
        <w:jc w:val="center"/>
        <w:rPr>
          <w:rFonts w:ascii="Arial Narrow" w:hAnsi="Arial Narrow"/>
        </w:rPr>
      </w:pPr>
      <w:r>
        <w:rPr>
          <w:rFonts w:ascii="Arial Narrow" w:hAnsi="Arial Narrow"/>
          <w:noProof/>
        </w:rPr>
        <w:drawing>
          <wp:inline distT="0" distB="0" distL="0" distR="0" wp14:anchorId="727EA2F2" wp14:editId="7F3E023D">
            <wp:extent cx="3533775" cy="22098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5545" w:rsidRPr="005D4AC9" w:rsidRDefault="003A5545" w:rsidP="003A5545">
      <w:pPr>
        <w:autoSpaceDE w:val="0"/>
        <w:autoSpaceDN w:val="0"/>
        <w:adjustRightInd w:val="0"/>
        <w:ind w:firstLine="720"/>
        <w:jc w:val="center"/>
        <w:rPr>
          <w:rFonts w:ascii="Arial Narrow" w:hAnsi="Arial Narrow"/>
          <w:b/>
          <w:sz w:val="20"/>
          <w:szCs w:val="20"/>
        </w:rPr>
      </w:pPr>
      <w:r w:rsidRPr="005D4AC9">
        <w:rPr>
          <w:rFonts w:ascii="Arial Narrow" w:hAnsi="Arial Narrow"/>
          <w:b/>
          <w:sz w:val="20"/>
          <w:szCs w:val="20"/>
        </w:rPr>
        <w:t>Gambar 2. Perbandingan Nilai Rata-rata Silkus I dan II</w:t>
      </w:r>
    </w:p>
    <w:p w:rsidR="004D2FD8" w:rsidRDefault="004D2FD8" w:rsidP="004D2FD8">
      <w:pPr>
        <w:autoSpaceDE w:val="0"/>
        <w:autoSpaceDN w:val="0"/>
        <w:adjustRightInd w:val="0"/>
        <w:ind w:firstLine="720"/>
        <w:jc w:val="both"/>
        <w:rPr>
          <w:rFonts w:ascii="Arial Narrow" w:hAnsi="Arial Narrow"/>
        </w:rPr>
      </w:pPr>
    </w:p>
    <w:p w:rsidR="00AA7412" w:rsidRDefault="009B0F7A" w:rsidP="00AA7412">
      <w:pPr>
        <w:autoSpaceDE w:val="0"/>
        <w:autoSpaceDN w:val="0"/>
        <w:adjustRightInd w:val="0"/>
        <w:ind w:firstLine="720"/>
        <w:jc w:val="both"/>
        <w:rPr>
          <w:rFonts w:ascii="Arial Narrow" w:hAnsi="Arial Narrow"/>
        </w:rPr>
      </w:pPr>
      <w:r w:rsidRPr="00A37004">
        <w:rPr>
          <w:rFonts w:ascii="Arial Narrow" w:hAnsi="Arial Narrow"/>
          <w:lang w:val="id-ID"/>
        </w:rPr>
        <w:t xml:space="preserve">Berdasarkan data tersebut di atas </w:t>
      </w:r>
      <w:r w:rsidRPr="00A37004">
        <w:rPr>
          <w:rFonts w:ascii="Arial Narrow" w:hAnsi="Arial Narrow"/>
        </w:rPr>
        <w:t xml:space="preserve">menunjukkan adanya peningkatan hasil belajar siswa pada penerapan </w:t>
      </w:r>
      <w:r>
        <w:rPr>
          <w:rFonts w:ascii="Arial Narrow" w:hAnsi="Arial Narrow"/>
        </w:rPr>
        <w:t>metode discovery terbimbing siklus II lebih baik dari</w:t>
      </w:r>
      <w:r w:rsidRPr="00A37004">
        <w:rPr>
          <w:rFonts w:ascii="Arial Narrow" w:hAnsi="Arial Narrow"/>
        </w:rPr>
        <w:t xml:space="preserve">pada siklus I. Pada siklus I rata-rata hasil belajar siswa adalah </w:t>
      </w:r>
      <w:r>
        <w:rPr>
          <w:rFonts w:ascii="Arial Narrow" w:hAnsi="Arial Narrow"/>
          <w:lang w:val="id-ID"/>
        </w:rPr>
        <w:t>71,83</w:t>
      </w:r>
      <w:r w:rsidRPr="00A37004">
        <w:rPr>
          <w:rFonts w:ascii="Arial Narrow" w:hAnsi="Arial Narrow"/>
          <w:lang w:val="id-ID"/>
        </w:rPr>
        <w:t xml:space="preserve"> </w:t>
      </w:r>
      <w:r>
        <w:rPr>
          <w:rFonts w:ascii="Arial Narrow" w:hAnsi="Arial Narrow"/>
        </w:rPr>
        <w:t xml:space="preserve">sedangkan pada </w:t>
      </w:r>
      <w:r w:rsidRPr="00A37004">
        <w:rPr>
          <w:rFonts w:ascii="Arial Narrow" w:hAnsi="Arial Narrow"/>
        </w:rPr>
        <w:t>siklus II rata-rata hasil belajar siswa adalah 80,</w:t>
      </w:r>
      <w:r>
        <w:rPr>
          <w:rFonts w:ascii="Arial Narrow" w:hAnsi="Arial Narrow"/>
          <w:lang w:val="id-ID"/>
        </w:rPr>
        <w:t xml:space="preserve">59. </w:t>
      </w:r>
      <w:r w:rsidRPr="00A37004">
        <w:rPr>
          <w:rFonts w:ascii="Arial Narrow" w:hAnsi="Arial Narrow"/>
        </w:rPr>
        <w:t xml:space="preserve">Peningkatan hasil belajar siswa dilihat dari selisih nilai rata-rata siklus I dan siklus II yaitu </w:t>
      </w:r>
      <w:r>
        <w:rPr>
          <w:rFonts w:ascii="Arial Narrow" w:hAnsi="Arial Narrow"/>
          <w:lang w:val="id-ID"/>
        </w:rPr>
        <w:t>8,76.</w:t>
      </w:r>
      <w:r w:rsidR="00442C89">
        <w:rPr>
          <w:rFonts w:ascii="Arial Narrow" w:hAnsi="Arial Narrow"/>
        </w:rPr>
        <w:t xml:space="preserve"> </w:t>
      </w:r>
      <w:r w:rsidR="00765C06">
        <w:rPr>
          <w:rFonts w:ascii="Arial Narrow" w:hAnsi="Arial Narrow"/>
        </w:rPr>
        <w:t xml:space="preserve">Peningkatan persentase ketuntasan belajar siswa dari hasil observasi pra tindakan, siklus 1 dan siklus II seperti dalam Gambar 3. </w:t>
      </w:r>
    </w:p>
    <w:p w:rsidR="00765C06" w:rsidRDefault="00AA7412" w:rsidP="007727BD">
      <w:pPr>
        <w:autoSpaceDE w:val="0"/>
        <w:autoSpaceDN w:val="0"/>
        <w:adjustRightInd w:val="0"/>
        <w:ind w:firstLine="720"/>
        <w:jc w:val="center"/>
        <w:rPr>
          <w:rFonts w:ascii="Arial Narrow" w:hAnsi="Arial Narrow"/>
        </w:rPr>
      </w:pPr>
      <w:r>
        <w:rPr>
          <w:rFonts w:ascii="Arial Narrow" w:hAnsi="Arial Narrow"/>
          <w:noProof/>
        </w:rPr>
        <w:lastRenderedPageBreak/>
        <w:drawing>
          <wp:inline distT="0" distB="0" distL="0" distR="0">
            <wp:extent cx="4505325" cy="26955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27BD" w:rsidRPr="005D4AC9" w:rsidRDefault="007727BD" w:rsidP="007727BD">
      <w:pPr>
        <w:autoSpaceDE w:val="0"/>
        <w:autoSpaceDN w:val="0"/>
        <w:adjustRightInd w:val="0"/>
        <w:jc w:val="center"/>
        <w:rPr>
          <w:rFonts w:ascii="Arial Narrow" w:hAnsi="Arial Narrow"/>
          <w:b/>
          <w:sz w:val="20"/>
          <w:szCs w:val="20"/>
        </w:rPr>
      </w:pPr>
      <w:r>
        <w:rPr>
          <w:rFonts w:ascii="Arial Narrow" w:hAnsi="Arial Narrow"/>
          <w:b/>
          <w:sz w:val="20"/>
          <w:szCs w:val="20"/>
        </w:rPr>
        <w:t>Gambar 3</w:t>
      </w:r>
      <w:r w:rsidRPr="005D4AC9">
        <w:rPr>
          <w:rFonts w:ascii="Arial Narrow" w:hAnsi="Arial Narrow"/>
          <w:b/>
          <w:sz w:val="20"/>
          <w:szCs w:val="20"/>
        </w:rPr>
        <w:t xml:space="preserve">. </w:t>
      </w:r>
      <w:r>
        <w:rPr>
          <w:rFonts w:ascii="Arial Narrow" w:hAnsi="Arial Narrow"/>
          <w:b/>
          <w:sz w:val="20"/>
          <w:szCs w:val="20"/>
        </w:rPr>
        <w:t xml:space="preserve">Grafik </w:t>
      </w:r>
      <w:r w:rsidRPr="005D4AC9">
        <w:rPr>
          <w:rFonts w:ascii="Arial Narrow" w:hAnsi="Arial Narrow"/>
          <w:b/>
          <w:sz w:val="20"/>
          <w:szCs w:val="20"/>
        </w:rPr>
        <w:t xml:space="preserve">Perbandingan </w:t>
      </w:r>
      <w:r>
        <w:rPr>
          <w:rFonts w:ascii="Arial Narrow" w:hAnsi="Arial Narrow"/>
          <w:b/>
          <w:sz w:val="20"/>
          <w:szCs w:val="20"/>
        </w:rPr>
        <w:t>Ketuntasan Belajar Siswa</w:t>
      </w:r>
    </w:p>
    <w:p w:rsidR="00765C06" w:rsidRDefault="00765C06" w:rsidP="007727BD">
      <w:pPr>
        <w:autoSpaceDE w:val="0"/>
        <w:autoSpaceDN w:val="0"/>
        <w:adjustRightInd w:val="0"/>
        <w:jc w:val="both"/>
        <w:rPr>
          <w:rFonts w:ascii="Arial Narrow" w:hAnsi="Arial Narrow"/>
        </w:rPr>
      </w:pPr>
    </w:p>
    <w:p w:rsidR="00B33501" w:rsidRDefault="007727BD" w:rsidP="00442C89">
      <w:pPr>
        <w:autoSpaceDE w:val="0"/>
        <w:autoSpaceDN w:val="0"/>
        <w:adjustRightInd w:val="0"/>
        <w:ind w:firstLine="720"/>
        <w:jc w:val="both"/>
        <w:rPr>
          <w:rFonts w:ascii="Arial Narrow" w:hAnsi="Arial Narrow"/>
        </w:rPr>
      </w:pPr>
      <w:r>
        <w:rPr>
          <w:rFonts w:ascii="Arial Narrow" w:hAnsi="Arial Narrow"/>
        </w:rPr>
        <w:t>Berdasarkan data tersebut p</w:t>
      </w:r>
      <w:r>
        <w:rPr>
          <w:rFonts w:ascii="Arial Narrow" w:hAnsi="Arial Narrow"/>
        </w:rPr>
        <w:t xml:space="preserve">ersentase ketuntasan belajar siklus II sebesar 85,37% sudah memenuhi indikator keberhasilan tindakan sehingga tidak diperlukan siklus lanjutan. </w:t>
      </w:r>
      <w:r w:rsidR="007978A0" w:rsidRPr="007978A0">
        <w:rPr>
          <w:rFonts w:ascii="Arial Narrow" w:hAnsi="Arial Narrow"/>
        </w:rPr>
        <w:t xml:space="preserve">Tindakan </w:t>
      </w:r>
      <w:r w:rsidR="009B0F7A">
        <w:rPr>
          <w:rFonts w:ascii="Arial Narrow" w:hAnsi="Arial Narrow"/>
        </w:rPr>
        <w:t xml:space="preserve">perbaikan </w:t>
      </w:r>
      <w:r w:rsidR="007978A0" w:rsidRPr="007978A0">
        <w:rPr>
          <w:rFonts w:ascii="Arial Narrow" w:hAnsi="Arial Narrow"/>
        </w:rPr>
        <w:t xml:space="preserve">yang dilakukan pada siklus II masih tetap menggunakan pendekatan discovery terbimbing, namun peneliti membagi siswa menjadi beberapa kelompok kecil yang heterogen baik berdasarkan prestasi, jenis kelamin, maupun kebiasaan bergaul. Hal ini sejalan dengan pendapat Slavin </w:t>
      </w:r>
      <w:r w:rsidR="009B0F7A">
        <w:rPr>
          <w:rFonts w:ascii="Arial Narrow" w:hAnsi="Arial Narrow"/>
        </w:rPr>
        <w:t>(Solihatin, 2009</w:t>
      </w:r>
      <w:r w:rsidR="007978A0" w:rsidRPr="007978A0">
        <w:rPr>
          <w:rFonts w:ascii="Arial Narrow" w:hAnsi="Arial Narrow"/>
        </w:rPr>
        <w:t>), pembagian kelompok yang heterogen dimaksudkan agar anggota kelompok dapat bekerja sama dan dapat menularkan pengetahuannya satu sama lain.</w:t>
      </w:r>
    </w:p>
    <w:p w:rsidR="00B33501" w:rsidRDefault="007978A0" w:rsidP="00B33501">
      <w:pPr>
        <w:autoSpaceDE w:val="0"/>
        <w:autoSpaceDN w:val="0"/>
        <w:adjustRightInd w:val="0"/>
        <w:ind w:firstLine="720"/>
        <w:jc w:val="both"/>
        <w:rPr>
          <w:rFonts w:ascii="Arial Narrow" w:hAnsi="Arial Narrow"/>
        </w:rPr>
      </w:pPr>
      <w:r w:rsidRPr="007978A0">
        <w:rPr>
          <w:rFonts w:ascii="Arial Narrow" w:hAnsi="Arial Narrow"/>
        </w:rPr>
        <w:t>Pendekatan discovery terbimbing yang digunakan pada siklus II ini lebih efektif dibandingkan pada siklus I karena peneliti lebih intensif memberikan bimbingan terhadap kelompok-kelompok belajar dalam menarik kesimpulan dan memotivasi siswa melakukan persentasi sehingga aktivitas siswa cenderung meningkat dibandingkan dengan siklus I. Sejalan dengan apa yang diungkapkan oleh</w:t>
      </w:r>
      <w:r w:rsidR="00B33501">
        <w:rPr>
          <w:rFonts w:ascii="Arial Narrow" w:hAnsi="Arial Narrow"/>
        </w:rPr>
        <w:t xml:space="preserve"> Sanjaya (2005</w:t>
      </w:r>
      <w:r w:rsidRPr="007978A0">
        <w:rPr>
          <w:rFonts w:ascii="Arial Narrow" w:hAnsi="Arial Narrow"/>
        </w:rPr>
        <w:t>) bahwa discovery terbimbing menekankan pada aktivitas siswa secara penuh, baik fisik maupun mental. Hal ini juga didukung den</w:t>
      </w:r>
      <w:r w:rsidR="00B33501">
        <w:rPr>
          <w:rFonts w:ascii="Arial Narrow" w:hAnsi="Arial Narrow"/>
        </w:rPr>
        <w:t>gan pernyataan Johnson (2009</w:t>
      </w:r>
      <w:r w:rsidRPr="007978A0">
        <w:rPr>
          <w:rFonts w:ascii="Arial Narrow" w:hAnsi="Arial Narrow"/>
        </w:rPr>
        <w:t xml:space="preserve">), bahwa dalam discovery terbimbing, peneliti berperan sebagai fasilitator tanpa henti </w:t>
      </w:r>
      <w:r w:rsidRPr="00B33501">
        <w:rPr>
          <w:rFonts w:ascii="Arial Narrow" w:hAnsi="Arial Narrow"/>
          <w:i/>
        </w:rPr>
        <w:t>(reinforcing),</w:t>
      </w:r>
      <w:r w:rsidRPr="007978A0">
        <w:rPr>
          <w:rFonts w:ascii="Arial Narrow" w:hAnsi="Arial Narrow"/>
        </w:rPr>
        <w:t xml:space="preserve"> yakni senatiasa membantu siswa menemukan makna (pengetahuan).</w:t>
      </w:r>
    </w:p>
    <w:p w:rsidR="007978A0" w:rsidRPr="00B33501" w:rsidRDefault="007978A0" w:rsidP="00B33501">
      <w:pPr>
        <w:autoSpaceDE w:val="0"/>
        <w:autoSpaceDN w:val="0"/>
        <w:adjustRightInd w:val="0"/>
        <w:ind w:firstLine="720"/>
        <w:jc w:val="both"/>
        <w:rPr>
          <w:rFonts w:ascii="Arial Narrow" w:hAnsi="Arial Narrow"/>
        </w:rPr>
      </w:pPr>
      <w:r w:rsidRPr="007978A0">
        <w:rPr>
          <w:rFonts w:ascii="Arial Narrow" w:hAnsi="Arial Narrow"/>
        </w:rPr>
        <w:t xml:space="preserve">Selain siswa diberi bimbingan dan motivasi, peneliti juga memberikan penghargaan bagi kelompok yang aktif. Hal tersebut dapat meningkatkan motivasi siswa untuk lebih aktif dalam kegiatan kelompok antara lain diskusi dalam mengerjakan soal dan persentasi. Hal ini sejalan dengan pendapat </w:t>
      </w:r>
      <w:r w:rsidR="00B33501">
        <w:rPr>
          <w:rFonts w:ascii="Arial Narrow" w:hAnsi="Arial Narrow"/>
        </w:rPr>
        <w:t>Sanjaya (2005</w:t>
      </w:r>
      <w:r w:rsidRPr="007978A0">
        <w:rPr>
          <w:rFonts w:ascii="Arial Narrow" w:hAnsi="Arial Narrow"/>
        </w:rPr>
        <w:t>), yang mengatakan bahwa pemberian penghargaan dapat memotivasi kelompok untuk berprsetasi dan memotivasi kelompok lain meningkatnya prestasinya. Data yang dihasilkan pada siklus II ternyata sudah memenuhi keberhasilan penelitian, sehingga penelitian tidak perlu dilanjutkan ke siklus berikutnya.</w:t>
      </w:r>
    </w:p>
    <w:p w:rsidR="00AA15C1" w:rsidRDefault="00AA15C1" w:rsidP="00AA15C1">
      <w:pPr>
        <w:autoSpaceDE w:val="0"/>
        <w:autoSpaceDN w:val="0"/>
        <w:adjustRightInd w:val="0"/>
        <w:jc w:val="both"/>
        <w:rPr>
          <w:rFonts w:ascii="Arial Narrow" w:hAnsi="Arial Narrow"/>
        </w:rPr>
      </w:pPr>
    </w:p>
    <w:p w:rsidR="00FF4E52" w:rsidRPr="00AA15C1" w:rsidRDefault="00FF4E52" w:rsidP="00AA15C1">
      <w:pPr>
        <w:autoSpaceDE w:val="0"/>
        <w:autoSpaceDN w:val="0"/>
        <w:adjustRightInd w:val="0"/>
        <w:jc w:val="both"/>
        <w:rPr>
          <w:rFonts w:ascii="Arial Narrow" w:hAnsi="Arial Narrow"/>
        </w:rPr>
      </w:pPr>
      <w:r w:rsidRPr="00AA15C1">
        <w:rPr>
          <w:rFonts w:ascii="Arial Narrow" w:hAnsi="Arial Narrow"/>
          <w:b/>
          <w:lang w:val="id-ID"/>
        </w:rPr>
        <w:t>SIMPULAN DAN SARAN</w:t>
      </w:r>
    </w:p>
    <w:p w:rsidR="00442C89" w:rsidRDefault="00B33501" w:rsidP="00442C89">
      <w:pPr>
        <w:autoSpaceDE w:val="0"/>
        <w:autoSpaceDN w:val="0"/>
        <w:adjustRightInd w:val="0"/>
        <w:ind w:firstLine="720"/>
        <w:jc w:val="both"/>
        <w:rPr>
          <w:rFonts w:ascii="Arial Narrow" w:hAnsi="Arial Narrow"/>
        </w:rPr>
      </w:pPr>
      <w:r w:rsidRPr="00B33501">
        <w:rPr>
          <w:rFonts w:ascii="Arial Narrow" w:hAnsi="Arial Narrow"/>
        </w:rPr>
        <w:t xml:space="preserve">Hasil penelitian siklus I menunjukkan bahwa persentase siswa yang nilainya di atas KKM baru mencapai 70,73%, sehingga masih belum dapat mencapai kriteria keberhasilan penelitian. Pada siklus II, langkah-langkah penerapan metode pembelajaran </w:t>
      </w:r>
      <w:r w:rsidRPr="00AA7412">
        <w:rPr>
          <w:rFonts w:ascii="Arial Narrow" w:hAnsi="Arial Narrow"/>
          <w:iCs/>
        </w:rPr>
        <w:t>discovery</w:t>
      </w:r>
      <w:r w:rsidRPr="00B33501">
        <w:rPr>
          <w:rFonts w:ascii="Arial Narrow" w:hAnsi="Arial Narrow"/>
          <w:i/>
          <w:iCs/>
        </w:rPr>
        <w:t xml:space="preserve"> </w:t>
      </w:r>
      <w:r w:rsidRPr="00B33501">
        <w:rPr>
          <w:rFonts w:ascii="Arial Narrow" w:hAnsi="Arial Narrow"/>
        </w:rPr>
        <w:t xml:space="preserve">untuk meningkatkan </w:t>
      </w:r>
      <w:r w:rsidR="00D60D3F">
        <w:rPr>
          <w:rFonts w:ascii="Arial Narrow" w:hAnsi="Arial Narrow"/>
        </w:rPr>
        <w:t>hasil belajar</w:t>
      </w:r>
      <w:r w:rsidRPr="00B33501">
        <w:rPr>
          <w:rFonts w:ascii="Arial Narrow" w:hAnsi="Arial Narrow"/>
        </w:rPr>
        <w:t xml:space="preserve"> siswa dilakukan dengan cara pemberian motivasi, pembagian jumlah anggota kelompok yang lebih kecil dan keheterogenan anggotanya, serta memberikan kesempatan melakukan presentasi kelompok atas hasil praktikumnya di depan kelas. Persentase </w:t>
      </w:r>
      <w:r w:rsidR="00D60D3F">
        <w:rPr>
          <w:rFonts w:ascii="Arial Narrow" w:hAnsi="Arial Narrow"/>
        </w:rPr>
        <w:t xml:space="preserve">ketuntasan belajar siswa </w:t>
      </w:r>
      <w:r w:rsidRPr="00B33501">
        <w:rPr>
          <w:rFonts w:ascii="Arial Narrow" w:hAnsi="Arial Narrow"/>
        </w:rPr>
        <w:t xml:space="preserve">pada siklus II meningkat menjadi 85,37%. Berdasarkan hasil penelitian dan pembahasan, dapat disimpulkan bahwa metode pembelajaran </w:t>
      </w:r>
      <w:r w:rsidRPr="00D60D3F">
        <w:rPr>
          <w:rFonts w:ascii="Arial Narrow" w:hAnsi="Arial Narrow"/>
          <w:iCs/>
        </w:rPr>
        <w:t>discove</w:t>
      </w:r>
      <w:r w:rsidR="00D60D3F">
        <w:rPr>
          <w:rFonts w:ascii="Arial Narrow" w:hAnsi="Arial Narrow"/>
          <w:iCs/>
        </w:rPr>
        <w:t>r</w:t>
      </w:r>
      <w:r w:rsidRPr="00D60D3F">
        <w:rPr>
          <w:rFonts w:ascii="Arial Narrow" w:hAnsi="Arial Narrow"/>
          <w:iCs/>
        </w:rPr>
        <w:t>y</w:t>
      </w:r>
      <w:r w:rsidRPr="00B33501">
        <w:rPr>
          <w:rFonts w:ascii="Arial Narrow" w:hAnsi="Arial Narrow"/>
          <w:i/>
          <w:iCs/>
        </w:rPr>
        <w:t xml:space="preserve"> </w:t>
      </w:r>
      <w:r w:rsidRPr="00B33501">
        <w:rPr>
          <w:rFonts w:ascii="Arial Narrow" w:hAnsi="Arial Narrow"/>
        </w:rPr>
        <w:t>terbimbing mampu menin</w:t>
      </w:r>
      <w:r>
        <w:rPr>
          <w:rFonts w:ascii="Arial Narrow" w:hAnsi="Arial Narrow"/>
        </w:rPr>
        <w:t>gkatkan hasil belajar IPA siswa kelas VI SD Negeri 2 Tanjung, Kota Tasikmalaya</w:t>
      </w:r>
    </w:p>
    <w:p w:rsidR="00B33501" w:rsidRDefault="00B33501" w:rsidP="00442C89">
      <w:pPr>
        <w:autoSpaceDE w:val="0"/>
        <w:autoSpaceDN w:val="0"/>
        <w:adjustRightInd w:val="0"/>
        <w:ind w:firstLine="720"/>
        <w:jc w:val="both"/>
        <w:rPr>
          <w:rFonts w:ascii="Arial Narrow" w:hAnsi="Arial Narrow"/>
        </w:rPr>
      </w:pPr>
      <w:r w:rsidRPr="00854371">
        <w:rPr>
          <w:rFonts w:ascii="Arial Narrow" w:hAnsi="Arial Narrow"/>
        </w:rPr>
        <w:lastRenderedPageBreak/>
        <w:t xml:space="preserve">Bagi peneliti lain yang tertarik untuk melakukan penelitian dengan menggunakan pendekatan </w:t>
      </w:r>
      <w:r w:rsidRPr="00442C89">
        <w:rPr>
          <w:rFonts w:ascii="Arial Narrow" w:hAnsi="Arial Narrow"/>
          <w:iCs/>
        </w:rPr>
        <w:t>discovery</w:t>
      </w:r>
      <w:r w:rsidRPr="00854371">
        <w:rPr>
          <w:rFonts w:ascii="Arial Narrow" w:hAnsi="Arial Narrow"/>
          <w:i/>
          <w:iCs/>
        </w:rPr>
        <w:t xml:space="preserve"> </w:t>
      </w:r>
      <w:r w:rsidRPr="00854371">
        <w:rPr>
          <w:rFonts w:ascii="Arial Narrow" w:hAnsi="Arial Narrow"/>
        </w:rPr>
        <w:t>terbimbing, di</w:t>
      </w:r>
      <w:r w:rsidR="00D60D3F">
        <w:rPr>
          <w:rFonts w:ascii="Arial Narrow" w:hAnsi="Arial Narrow"/>
        </w:rPr>
        <w:t>sarankan</w:t>
      </w:r>
      <w:r w:rsidRPr="00854371">
        <w:rPr>
          <w:rFonts w:ascii="Arial Narrow" w:hAnsi="Arial Narrow"/>
        </w:rPr>
        <w:t xml:space="preserve"> dapat melakukan penelitian lebih lanjut tentang aspek-aspek lain dalam pembelajaran IPA dengan menggunakan pendekatan </w:t>
      </w:r>
      <w:r w:rsidRPr="00442C89">
        <w:rPr>
          <w:rFonts w:ascii="Arial Narrow" w:hAnsi="Arial Narrow"/>
          <w:iCs/>
        </w:rPr>
        <w:t>discovery</w:t>
      </w:r>
      <w:r w:rsidRPr="00854371">
        <w:rPr>
          <w:rFonts w:ascii="Arial Narrow" w:hAnsi="Arial Narrow"/>
          <w:i/>
          <w:iCs/>
        </w:rPr>
        <w:t xml:space="preserve"> </w:t>
      </w:r>
      <w:r w:rsidRPr="00854371">
        <w:rPr>
          <w:rFonts w:ascii="Arial Narrow" w:hAnsi="Arial Narrow"/>
        </w:rPr>
        <w:t>terbimbing dan dapat mengaplikasikannya pada pokok bahasan yang berbeda.</w:t>
      </w:r>
    </w:p>
    <w:p w:rsidR="00765C06" w:rsidRPr="00765C06" w:rsidRDefault="00765C06" w:rsidP="00442C89">
      <w:pPr>
        <w:autoSpaceDE w:val="0"/>
        <w:autoSpaceDN w:val="0"/>
        <w:adjustRightInd w:val="0"/>
        <w:ind w:firstLine="720"/>
        <w:jc w:val="both"/>
        <w:rPr>
          <w:rFonts w:ascii="Arial Narrow" w:hAnsi="Arial Narrow"/>
        </w:rPr>
      </w:pPr>
      <w:r w:rsidRPr="00765C06">
        <w:rPr>
          <w:rFonts w:ascii="Arial Narrow" w:hAnsi="Arial Narrow"/>
        </w:rPr>
        <w:t>P</w:t>
      </w:r>
      <w:r w:rsidRPr="00765C06">
        <w:rPr>
          <w:rFonts w:ascii="Arial Narrow" w:hAnsi="Arial Narrow"/>
        </w:rPr>
        <w:t xml:space="preserve">ada umumnya </w:t>
      </w:r>
      <w:r>
        <w:rPr>
          <w:rFonts w:ascii="Arial Narrow" w:hAnsi="Arial Narrow"/>
        </w:rPr>
        <w:t>guru</w:t>
      </w:r>
      <w:r w:rsidRPr="00765C06">
        <w:rPr>
          <w:rFonts w:ascii="Arial Narrow" w:hAnsi="Arial Narrow"/>
        </w:rPr>
        <w:t xml:space="preserve"> kelas banyak yang belum mengetahui tentang pendekatan </w:t>
      </w:r>
      <w:r w:rsidRPr="00765C06">
        <w:rPr>
          <w:rFonts w:ascii="Arial Narrow" w:hAnsi="Arial Narrow"/>
          <w:i/>
          <w:iCs/>
        </w:rPr>
        <w:t xml:space="preserve">discovery </w:t>
      </w:r>
      <w:r w:rsidRPr="00765C06">
        <w:rPr>
          <w:rFonts w:ascii="Arial Narrow" w:hAnsi="Arial Narrow"/>
        </w:rPr>
        <w:t xml:space="preserve">terbimbing, sehingga masih sangat sedikit diterapkan dalam pembelajaran. Sebaiknya sekolah mengadakan pelatihan terhadap </w:t>
      </w:r>
      <w:r>
        <w:rPr>
          <w:rFonts w:ascii="Arial Narrow" w:hAnsi="Arial Narrow"/>
        </w:rPr>
        <w:t>guru-guru</w:t>
      </w:r>
      <w:r w:rsidRPr="00765C06">
        <w:rPr>
          <w:rFonts w:ascii="Arial Narrow" w:hAnsi="Arial Narrow"/>
        </w:rPr>
        <w:t xml:space="preserve"> kelas mengenai pendekatan-pendekatan pembelajaran khususnya pendekatan </w:t>
      </w:r>
      <w:r w:rsidRPr="00765C06">
        <w:rPr>
          <w:rFonts w:ascii="Arial Narrow" w:hAnsi="Arial Narrow"/>
          <w:iCs/>
        </w:rPr>
        <w:t>discovery</w:t>
      </w:r>
      <w:r w:rsidRPr="00765C06">
        <w:rPr>
          <w:rFonts w:ascii="Arial Narrow" w:hAnsi="Arial Narrow"/>
          <w:i/>
          <w:iCs/>
        </w:rPr>
        <w:t xml:space="preserve"> </w:t>
      </w:r>
      <w:r w:rsidRPr="00765C06">
        <w:rPr>
          <w:rFonts w:ascii="Arial Narrow" w:hAnsi="Arial Narrow"/>
        </w:rPr>
        <w:t>terbimbing dengan mengundang pakar yang ahli dibidangnya.</w:t>
      </w:r>
    </w:p>
    <w:p w:rsidR="009C361F" w:rsidRDefault="009C361F" w:rsidP="00D60D3F">
      <w:pPr>
        <w:autoSpaceDE w:val="0"/>
        <w:autoSpaceDN w:val="0"/>
        <w:adjustRightInd w:val="0"/>
        <w:jc w:val="both"/>
        <w:rPr>
          <w:rFonts w:ascii="Arial Narrow" w:hAnsi="Arial Narrow"/>
        </w:rPr>
      </w:pPr>
    </w:p>
    <w:p w:rsidR="009C361F" w:rsidRPr="009C361F" w:rsidRDefault="009C361F" w:rsidP="009C361F">
      <w:pPr>
        <w:autoSpaceDE w:val="0"/>
        <w:autoSpaceDN w:val="0"/>
        <w:adjustRightInd w:val="0"/>
        <w:jc w:val="both"/>
        <w:rPr>
          <w:rFonts w:ascii="Arial Narrow" w:hAnsi="Arial Narrow"/>
          <w:b/>
        </w:rPr>
      </w:pPr>
      <w:r w:rsidRPr="009C361F">
        <w:rPr>
          <w:rFonts w:ascii="Arial Narrow" w:hAnsi="Arial Narrow"/>
          <w:b/>
        </w:rPr>
        <w:t>UCAPAN TERIMAKASIH</w:t>
      </w:r>
    </w:p>
    <w:p w:rsidR="00FF4E52" w:rsidRPr="009C361F" w:rsidRDefault="009C361F" w:rsidP="009C361F">
      <w:pPr>
        <w:jc w:val="both"/>
        <w:rPr>
          <w:rFonts w:ascii="Arial Narrow" w:hAnsi="Arial Narrow"/>
        </w:rPr>
      </w:pPr>
      <w:r>
        <w:rPr>
          <w:rFonts w:ascii="Arial Narrow" w:hAnsi="Arial Narrow"/>
          <w:b/>
          <w:lang w:val="id-ID"/>
        </w:rPr>
        <w:tab/>
      </w:r>
      <w:r w:rsidR="00442C89">
        <w:rPr>
          <w:rFonts w:ascii="Arial Narrow" w:hAnsi="Arial Narrow"/>
        </w:rPr>
        <w:t xml:space="preserve">Terimakasih peneliti ucapkan kepada </w:t>
      </w:r>
      <w:r w:rsidRPr="009C361F">
        <w:rPr>
          <w:rFonts w:ascii="Arial Narrow" w:hAnsi="Arial Narrow"/>
        </w:rPr>
        <w:t xml:space="preserve">Kepala Sekolah SDN </w:t>
      </w:r>
      <w:r w:rsidR="00B33501">
        <w:rPr>
          <w:rFonts w:ascii="Arial Narrow" w:hAnsi="Arial Narrow"/>
        </w:rPr>
        <w:t>2 Tanjung Kota Tasikmalaya</w:t>
      </w:r>
      <w:r w:rsidR="00765C06">
        <w:rPr>
          <w:rFonts w:ascii="Arial Narrow" w:hAnsi="Arial Narrow"/>
        </w:rPr>
        <w:t xml:space="preserve"> yang telah memberikan izin penelitian dan</w:t>
      </w:r>
      <w:r w:rsidRPr="009C361F">
        <w:rPr>
          <w:rFonts w:ascii="Arial Narrow" w:hAnsi="Arial Narrow"/>
        </w:rPr>
        <w:t xml:space="preserve"> </w:t>
      </w:r>
      <w:r w:rsidR="00765C06">
        <w:rPr>
          <w:rFonts w:ascii="Arial Narrow" w:hAnsi="Arial Narrow"/>
        </w:rPr>
        <w:t>kepada semua guru</w:t>
      </w:r>
      <w:r w:rsidRPr="009C361F">
        <w:rPr>
          <w:rFonts w:ascii="Arial Narrow" w:hAnsi="Arial Narrow"/>
        </w:rPr>
        <w:t xml:space="preserve"> yang telah memberikan dukungan dan bantuan kepada peneliti selama </w:t>
      </w:r>
      <w:r>
        <w:rPr>
          <w:rFonts w:ascii="Arial Narrow" w:hAnsi="Arial Narrow"/>
        </w:rPr>
        <w:t>melaksanakan</w:t>
      </w:r>
      <w:r w:rsidR="00765C06">
        <w:rPr>
          <w:rFonts w:ascii="Arial Narrow" w:hAnsi="Arial Narrow"/>
        </w:rPr>
        <w:t xml:space="preserve"> penelitian ini sehingga penelitian berjalan baik dan lancer sesuai dengan yang diharapkan.</w:t>
      </w:r>
      <w:r w:rsidRPr="009C361F">
        <w:rPr>
          <w:rFonts w:ascii="Arial Narrow" w:hAnsi="Arial Narrow"/>
        </w:rPr>
        <w:t xml:space="preserve"> </w:t>
      </w:r>
    </w:p>
    <w:p w:rsidR="00FF4E52" w:rsidRPr="004A2FB4" w:rsidRDefault="00FF4E52" w:rsidP="004A2FB4">
      <w:pPr>
        <w:jc w:val="center"/>
        <w:rPr>
          <w:rFonts w:ascii="Arial Narrow" w:hAnsi="Arial Narrow"/>
          <w:b/>
          <w:lang w:val="id-ID"/>
        </w:rPr>
      </w:pPr>
    </w:p>
    <w:p w:rsidR="00FF4E52" w:rsidRPr="00D60D3F" w:rsidRDefault="00A37004" w:rsidP="00A37004">
      <w:pPr>
        <w:jc w:val="both"/>
        <w:rPr>
          <w:rFonts w:ascii="Arial Narrow" w:hAnsi="Arial Narrow"/>
          <w:b/>
        </w:rPr>
      </w:pPr>
      <w:r w:rsidRPr="00D60D3F">
        <w:rPr>
          <w:rFonts w:ascii="Arial Narrow" w:hAnsi="Arial Narrow"/>
          <w:b/>
        </w:rPr>
        <w:t>DAFTAR PUSTAKA</w:t>
      </w:r>
    </w:p>
    <w:p w:rsidR="00325F1E" w:rsidRPr="00D60D3F" w:rsidRDefault="00325F1E" w:rsidP="00325F1E">
      <w:pPr>
        <w:autoSpaceDE w:val="0"/>
        <w:autoSpaceDN w:val="0"/>
        <w:adjustRightInd w:val="0"/>
        <w:jc w:val="both"/>
        <w:rPr>
          <w:rFonts w:ascii="Arial Narrow" w:hAnsi="Arial Narrow"/>
        </w:rPr>
      </w:pPr>
      <w:r w:rsidRPr="00D60D3F">
        <w:rPr>
          <w:rFonts w:ascii="Arial Narrow" w:hAnsi="Arial Narrow"/>
        </w:rPr>
        <w:t>Aly</w:t>
      </w:r>
      <w:r w:rsidR="008B3478" w:rsidRPr="00D60D3F">
        <w:rPr>
          <w:rFonts w:ascii="Arial Narrow" w:hAnsi="Arial Narrow"/>
        </w:rPr>
        <w:t>, A &amp; Rahma, E. 1998</w:t>
      </w:r>
      <w:r w:rsidRPr="00D60D3F">
        <w:rPr>
          <w:rFonts w:ascii="Arial Narrow" w:hAnsi="Arial Narrow"/>
        </w:rPr>
        <w:t xml:space="preserve">. </w:t>
      </w:r>
      <w:r w:rsidRPr="00D60D3F">
        <w:rPr>
          <w:rFonts w:ascii="Arial Narrow" w:hAnsi="Arial Narrow"/>
          <w:i/>
          <w:iCs/>
        </w:rPr>
        <w:t>Ilmu Alamiah Dasar</w:t>
      </w:r>
      <w:r w:rsidRPr="00D60D3F">
        <w:rPr>
          <w:rFonts w:ascii="Arial Narrow" w:hAnsi="Arial Narrow"/>
        </w:rPr>
        <w:t>. Jakarta: Bumi Aksara.</w:t>
      </w:r>
    </w:p>
    <w:p w:rsidR="00D60D3F" w:rsidRPr="00D60D3F" w:rsidRDefault="00D60D3F" w:rsidP="00325F1E">
      <w:pPr>
        <w:autoSpaceDE w:val="0"/>
        <w:autoSpaceDN w:val="0"/>
        <w:adjustRightInd w:val="0"/>
        <w:jc w:val="both"/>
        <w:rPr>
          <w:rFonts w:ascii="Arial Narrow" w:hAnsi="Arial Narrow"/>
        </w:rPr>
      </w:pPr>
      <w:r w:rsidRPr="00D60D3F">
        <w:rPr>
          <w:rFonts w:ascii="Arial Narrow" w:hAnsi="Arial Narrow"/>
        </w:rPr>
        <w:t xml:space="preserve">Arikunto,S dan Suhardjono, S. 2009. </w:t>
      </w:r>
      <w:r w:rsidRPr="00D60D3F">
        <w:rPr>
          <w:rFonts w:ascii="Arial Narrow" w:hAnsi="Arial Narrow"/>
          <w:i/>
          <w:iCs/>
        </w:rPr>
        <w:t>Penelitian Tindakan Kelas</w:t>
      </w:r>
      <w:r w:rsidRPr="00D60D3F">
        <w:rPr>
          <w:rFonts w:ascii="Arial Narrow" w:hAnsi="Arial Narrow"/>
        </w:rPr>
        <w:t xml:space="preserve">. Jakarta: </w:t>
      </w:r>
      <w:r w:rsidRPr="00D60D3F">
        <w:rPr>
          <w:rFonts w:ascii="Arial Narrow" w:hAnsi="Arial Narrow"/>
        </w:rPr>
        <w:tab/>
        <w:t>Bumi Aksara.</w:t>
      </w:r>
    </w:p>
    <w:p w:rsidR="00AF33CC" w:rsidRPr="00D60D3F" w:rsidRDefault="00AF33CC" w:rsidP="00AF33CC">
      <w:pPr>
        <w:autoSpaceDE w:val="0"/>
        <w:autoSpaceDN w:val="0"/>
        <w:adjustRightInd w:val="0"/>
        <w:ind w:left="720" w:hanging="720"/>
        <w:jc w:val="both"/>
        <w:rPr>
          <w:rFonts w:ascii="Arial Narrow" w:hAnsi="Arial Narrow"/>
          <w:i/>
        </w:rPr>
      </w:pPr>
      <w:r w:rsidRPr="00D60D3F">
        <w:rPr>
          <w:rFonts w:ascii="Arial Narrow" w:hAnsi="Arial Narrow"/>
        </w:rPr>
        <w:t xml:space="preserve">Fauziana. 2019. Meningkatkan Hasil Belajar Merawat Hewan dan Tumbuhan Melalui Discovery Terbimbing Siswa Kelas II SD Swasta Pertiwi Sabang. </w:t>
      </w:r>
      <w:r w:rsidRPr="00D60D3F">
        <w:rPr>
          <w:rFonts w:ascii="Arial Narrow" w:hAnsi="Arial Narrow"/>
          <w:i/>
        </w:rPr>
        <w:t>Jurnal Ekonomi Pendidikan dan Sains: Vol 3 (1).</w:t>
      </w:r>
    </w:p>
    <w:p w:rsidR="00D60D3F" w:rsidRPr="00D60D3F" w:rsidRDefault="00D60D3F" w:rsidP="00D60D3F">
      <w:pPr>
        <w:autoSpaceDE w:val="0"/>
        <w:autoSpaceDN w:val="0"/>
        <w:adjustRightInd w:val="0"/>
        <w:jc w:val="both"/>
        <w:rPr>
          <w:rFonts w:ascii="Arial Narrow" w:hAnsi="Arial Narrow"/>
        </w:rPr>
      </w:pPr>
      <w:r w:rsidRPr="00D60D3F">
        <w:rPr>
          <w:rFonts w:ascii="Arial Narrow" w:hAnsi="Arial Narrow"/>
        </w:rPr>
        <w:t xml:space="preserve">Johnson, E.B. 2009. </w:t>
      </w:r>
      <w:r w:rsidRPr="00D60D3F">
        <w:rPr>
          <w:rFonts w:ascii="Arial Narrow" w:hAnsi="Arial Narrow"/>
          <w:i/>
          <w:iCs/>
        </w:rPr>
        <w:t xml:space="preserve">Contextual Teaching and Learning. </w:t>
      </w:r>
      <w:r w:rsidRPr="00D60D3F">
        <w:rPr>
          <w:rFonts w:ascii="Arial Narrow" w:hAnsi="Arial Narrow"/>
        </w:rPr>
        <w:t>Bandung: Mizan Learning Centre.</w:t>
      </w:r>
    </w:p>
    <w:p w:rsidR="00750D56" w:rsidRPr="00D60D3F" w:rsidRDefault="00A82576" w:rsidP="00750D56">
      <w:pPr>
        <w:autoSpaceDE w:val="0"/>
        <w:autoSpaceDN w:val="0"/>
        <w:adjustRightInd w:val="0"/>
        <w:ind w:left="720" w:hanging="720"/>
        <w:jc w:val="both"/>
        <w:rPr>
          <w:rFonts w:ascii="Arial Narrow" w:hAnsi="Arial Narrow"/>
          <w:i/>
        </w:rPr>
      </w:pPr>
      <w:r w:rsidRPr="00D60D3F">
        <w:rPr>
          <w:rFonts w:ascii="Arial Narrow" w:hAnsi="Arial Narrow"/>
        </w:rPr>
        <w:t xml:space="preserve">Marselus, </w:t>
      </w:r>
      <w:r w:rsidRPr="00D60D3F">
        <w:rPr>
          <w:rFonts w:ascii="Arial Narrow" w:hAnsi="Arial Narrow"/>
          <w:i/>
        </w:rPr>
        <w:t>et.al</w:t>
      </w:r>
      <w:r w:rsidRPr="00D60D3F">
        <w:rPr>
          <w:rFonts w:ascii="Arial Narrow" w:hAnsi="Arial Narrow"/>
        </w:rPr>
        <w:t xml:space="preserve">. 2018. Peningkatan Hasil Belajar IPA dengan Penemuan Terbimbing Pada Siswa Kelas 3 SD. </w:t>
      </w:r>
      <w:r w:rsidRPr="00D60D3F">
        <w:rPr>
          <w:rFonts w:ascii="Arial Narrow" w:hAnsi="Arial Narrow"/>
          <w:i/>
        </w:rPr>
        <w:t>Jurnal Pendidikan dan Pembelajaran Khatulistiwa: Vol 7 (9).</w:t>
      </w:r>
    </w:p>
    <w:p w:rsidR="00D60D3F" w:rsidRPr="00D60D3F" w:rsidRDefault="00D60D3F" w:rsidP="00D60D3F">
      <w:pPr>
        <w:shd w:val="clear" w:color="auto" w:fill="FFFFFF"/>
        <w:ind w:left="709" w:hanging="709"/>
        <w:rPr>
          <w:rFonts w:ascii="Arial Narrow" w:hAnsi="Arial Narrow"/>
        </w:rPr>
      </w:pPr>
      <w:r w:rsidRPr="00D60D3F">
        <w:rPr>
          <w:rFonts w:ascii="Arial Narrow" w:hAnsi="Arial Narrow"/>
        </w:rPr>
        <w:t xml:space="preserve">Sanjaya, W. 2005. </w:t>
      </w:r>
      <w:r w:rsidRPr="00D60D3F">
        <w:rPr>
          <w:rFonts w:ascii="Arial Narrow" w:hAnsi="Arial Narrow"/>
          <w:i/>
        </w:rPr>
        <w:t>Pembelajarn Dalam Implementasi Kurikulum Berbasis Kompetensi</w:t>
      </w:r>
      <w:r w:rsidRPr="00D60D3F">
        <w:rPr>
          <w:rFonts w:ascii="Arial Narrow" w:hAnsi="Arial Narrow"/>
        </w:rPr>
        <w:t xml:space="preserve">. Jakarta: Kencana. </w:t>
      </w:r>
    </w:p>
    <w:p w:rsidR="00D60D3F" w:rsidRPr="00D60D3F" w:rsidRDefault="00D60D3F" w:rsidP="00D60D3F">
      <w:pPr>
        <w:shd w:val="clear" w:color="auto" w:fill="FFFFFF"/>
        <w:jc w:val="both"/>
        <w:rPr>
          <w:rFonts w:ascii="Arial Narrow" w:hAnsi="Arial Narrow"/>
        </w:rPr>
      </w:pPr>
      <w:r w:rsidRPr="00D60D3F">
        <w:rPr>
          <w:rFonts w:ascii="Arial Narrow" w:hAnsi="Arial Narrow"/>
        </w:rPr>
        <w:t xml:space="preserve">Solihatin, E. 2009. </w:t>
      </w:r>
      <w:r w:rsidRPr="00D60D3F">
        <w:rPr>
          <w:rFonts w:ascii="Arial Narrow" w:hAnsi="Arial Narrow"/>
          <w:i/>
        </w:rPr>
        <w:t>Cooperative Learning Analisis Model Pembelajaram IPS</w:t>
      </w:r>
      <w:r w:rsidRPr="00D60D3F">
        <w:rPr>
          <w:rFonts w:ascii="Arial Narrow" w:hAnsi="Arial Narrow"/>
        </w:rPr>
        <w:t>. Jakarta: Bumi Aksara.</w:t>
      </w:r>
    </w:p>
    <w:p w:rsidR="008B3478" w:rsidRPr="00D60D3F" w:rsidRDefault="00D60D3F" w:rsidP="00D60D3F">
      <w:pPr>
        <w:shd w:val="clear" w:color="auto" w:fill="FFFFFF"/>
        <w:ind w:left="709" w:hanging="709"/>
        <w:jc w:val="both"/>
        <w:rPr>
          <w:rFonts w:ascii="Arial Narrow" w:hAnsi="Arial Narrow"/>
        </w:rPr>
      </w:pPr>
      <w:r w:rsidRPr="00D60D3F">
        <w:rPr>
          <w:rFonts w:ascii="Arial Narrow" w:hAnsi="Arial Narrow"/>
        </w:rPr>
        <w:t>S</w:t>
      </w:r>
      <w:r w:rsidR="00A82576" w:rsidRPr="00D60D3F">
        <w:rPr>
          <w:rFonts w:ascii="Arial Narrow" w:hAnsi="Arial Narrow"/>
        </w:rPr>
        <w:t>utiyah. 2015. Peningkatan Hasil Belajar Siswa Kelas V Tentang Perjuangan Para Tokoh Dalam Mempertahankan Kemerdekaan Melalui Pendeka</w:t>
      </w:r>
      <w:r w:rsidR="00750D56" w:rsidRPr="00D60D3F">
        <w:rPr>
          <w:rFonts w:ascii="Arial Narrow" w:hAnsi="Arial Narrow"/>
        </w:rPr>
        <w:t>tan Guided Discovery Semester II SDN</w:t>
      </w:r>
      <w:r w:rsidR="00A82576" w:rsidRPr="00D60D3F">
        <w:rPr>
          <w:rFonts w:ascii="Arial Narrow" w:hAnsi="Arial Narrow"/>
        </w:rPr>
        <w:t xml:space="preserve"> 2 Ngares Kecamatan Trenggalek Kabupaten Trenggalek</w:t>
      </w:r>
      <w:r w:rsidR="00750D56" w:rsidRPr="00D60D3F">
        <w:rPr>
          <w:rFonts w:ascii="Arial Narrow" w:hAnsi="Arial Narrow"/>
        </w:rPr>
        <w:t xml:space="preserve">. </w:t>
      </w:r>
      <w:r w:rsidR="00750D56" w:rsidRPr="00D60D3F">
        <w:rPr>
          <w:rFonts w:ascii="Arial Narrow" w:hAnsi="Arial Narrow"/>
          <w:i/>
        </w:rPr>
        <w:t>Jurnal Pendidikan Dasar dan Menengah (JUPEDASMEN): Vol 1(3).</w:t>
      </w:r>
    </w:p>
    <w:p w:rsidR="00B33501" w:rsidRDefault="00B33501" w:rsidP="00B33501">
      <w:pPr>
        <w:autoSpaceDE w:val="0"/>
        <w:autoSpaceDN w:val="0"/>
        <w:adjustRightInd w:val="0"/>
        <w:jc w:val="both"/>
      </w:pPr>
    </w:p>
    <w:p w:rsidR="009B0F7A" w:rsidRPr="009B0F7A" w:rsidRDefault="009B0F7A" w:rsidP="009B0F7A">
      <w:pPr>
        <w:shd w:val="clear" w:color="auto" w:fill="FFFFFF"/>
        <w:jc w:val="both"/>
        <w:rPr>
          <w:rFonts w:ascii="Arial Narrow" w:hAnsi="Arial Narrow"/>
        </w:rPr>
      </w:pPr>
      <w:r w:rsidRPr="009B0F7A">
        <w:rPr>
          <w:rFonts w:ascii="Arial Narrow" w:hAnsi="Arial Narrow"/>
        </w:rPr>
        <w:t xml:space="preserve"> </w:t>
      </w:r>
    </w:p>
    <w:p w:rsidR="009B0F7A" w:rsidRDefault="009B0F7A" w:rsidP="000D5FD9">
      <w:pPr>
        <w:autoSpaceDE w:val="0"/>
        <w:autoSpaceDN w:val="0"/>
        <w:adjustRightInd w:val="0"/>
        <w:jc w:val="both"/>
      </w:pPr>
      <w:r>
        <w:tab/>
      </w:r>
    </w:p>
    <w:p w:rsidR="008B3478" w:rsidRDefault="008B3478" w:rsidP="00325F1E">
      <w:pPr>
        <w:autoSpaceDE w:val="0"/>
        <w:autoSpaceDN w:val="0"/>
        <w:adjustRightInd w:val="0"/>
        <w:jc w:val="both"/>
      </w:pPr>
    </w:p>
    <w:p w:rsidR="008B3478" w:rsidRDefault="008B3478" w:rsidP="00325F1E">
      <w:pPr>
        <w:autoSpaceDE w:val="0"/>
        <w:autoSpaceDN w:val="0"/>
        <w:adjustRightInd w:val="0"/>
        <w:jc w:val="both"/>
      </w:pPr>
    </w:p>
    <w:p w:rsidR="00325F1E" w:rsidRPr="00F45F0D" w:rsidRDefault="00325F1E" w:rsidP="00325F1E">
      <w:pPr>
        <w:autoSpaceDE w:val="0"/>
        <w:autoSpaceDN w:val="0"/>
        <w:adjustRightInd w:val="0"/>
        <w:jc w:val="both"/>
      </w:pPr>
    </w:p>
    <w:p w:rsidR="00325F1E" w:rsidRPr="00F45F0D" w:rsidRDefault="00325F1E" w:rsidP="00325F1E">
      <w:pPr>
        <w:autoSpaceDE w:val="0"/>
        <w:autoSpaceDN w:val="0"/>
        <w:adjustRightInd w:val="0"/>
        <w:jc w:val="both"/>
      </w:pPr>
    </w:p>
    <w:p w:rsidR="00325F1E" w:rsidRPr="00F45F0D" w:rsidRDefault="00325F1E" w:rsidP="00325F1E">
      <w:pPr>
        <w:autoSpaceDE w:val="0"/>
        <w:autoSpaceDN w:val="0"/>
        <w:adjustRightInd w:val="0"/>
        <w:jc w:val="both"/>
      </w:pPr>
    </w:p>
    <w:p w:rsidR="00325F1E" w:rsidRDefault="00325F1E" w:rsidP="00325F1E">
      <w:pPr>
        <w:autoSpaceDE w:val="0"/>
        <w:autoSpaceDN w:val="0"/>
        <w:adjustRightInd w:val="0"/>
        <w:jc w:val="both"/>
      </w:pPr>
      <w:r w:rsidRPr="00F45F0D">
        <w:t>.</w:t>
      </w:r>
    </w:p>
    <w:p w:rsidR="00325F1E" w:rsidRPr="00F45F0D" w:rsidRDefault="00325F1E" w:rsidP="00325F1E">
      <w:pPr>
        <w:autoSpaceDE w:val="0"/>
        <w:autoSpaceDN w:val="0"/>
        <w:adjustRightInd w:val="0"/>
        <w:jc w:val="both"/>
      </w:pPr>
    </w:p>
    <w:p w:rsidR="00325F1E" w:rsidRPr="005C72FB" w:rsidRDefault="00325F1E" w:rsidP="006C5F5D">
      <w:pPr>
        <w:autoSpaceDE w:val="0"/>
        <w:autoSpaceDN w:val="0"/>
        <w:adjustRightInd w:val="0"/>
        <w:ind w:left="709" w:hanging="709"/>
        <w:jc w:val="both"/>
        <w:rPr>
          <w:rFonts w:ascii="Arial Narrow" w:hAnsi="Arial Narrow"/>
        </w:rPr>
      </w:pPr>
    </w:p>
    <w:p w:rsidR="00E061CC" w:rsidRPr="005C72FB" w:rsidRDefault="00E061CC" w:rsidP="00A37004">
      <w:pPr>
        <w:autoSpaceDE w:val="0"/>
        <w:autoSpaceDN w:val="0"/>
        <w:adjustRightInd w:val="0"/>
        <w:ind w:left="1134" w:hanging="1134"/>
        <w:jc w:val="both"/>
        <w:rPr>
          <w:rFonts w:ascii="Arial Narrow" w:hAnsi="Arial Narrow"/>
        </w:rPr>
      </w:pPr>
    </w:p>
    <w:p w:rsidR="002C7625" w:rsidRDefault="002C7625" w:rsidP="00A37004">
      <w:pPr>
        <w:autoSpaceDE w:val="0"/>
        <w:autoSpaceDN w:val="0"/>
        <w:adjustRightInd w:val="0"/>
        <w:ind w:left="1134" w:hanging="1134"/>
        <w:jc w:val="both"/>
        <w:rPr>
          <w:rFonts w:ascii="Arial Narrow" w:hAnsi="Arial Narrow"/>
        </w:rPr>
      </w:pPr>
    </w:p>
    <w:p w:rsidR="002C7625" w:rsidRPr="004A2FB4" w:rsidRDefault="002C7625" w:rsidP="00A37004">
      <w:pPr>
        <w:autoSpaceDE w:val="0"/>
        <w:autoSpaceDN w:val="0"/>
        <w:adjustRightInd w:val="0"/>
        <w:ind w:left="1134" w:hanging="1134"/>
        <w:jc w:val="both"/>
        <w:rPr>
          <w:rFonts w:ascii="Arial Narrow" w:hAnsi="Arial Narrow"/>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7727BD">
      <w:pPr>
        <w:rPr>
          <w:rFonts w:ascii="Arial Narrow" w:hAnsi="Arial Narrow"/>
          <w:b/>
          <w:lang w:val="id-ID"/>
        </w:rPr>
      </w:pPr>
    </w:p>
    <w:sectPr w:rsidR="00EA5C32" w:rsidRPr="004A2FB4" w:rsidSect="004A2FB4">
      <w:pgSz w:w="11907" w:h="16840" w:code="9"/>
      <w:pgMar w:top="1418" w:right="1418" w:bottom="1418" w:left="1701" w:header="1418" w:footer="14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D2" w:rsidRDefault="003B48D2" w:rsidP="008D3F2C">
      <w:r>
        <w:separator/>
      </w:r>
    </w:p>
  </w:endnote>
  <w:endnote w:type="continuationSeparator" w:id="0">
    <w:p w:rsidR="003B48D2" w:rsidRDefault="003B48D2" w:rsidP="008D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44E" w:rsidRDefault="00DF70DE" w:rsidP="00125279">
    <w:pPr>
      <w:pStyle w:val="Footer"/>
      <w:framePr w:wrap="around" w:vAnchor="text" w:hAnchor="margin" w:xAlign="center" w:y="1"/>
      <w:rPr>
        <w:rStyle w:val="PageNumber"/>
      </w:rPr>
    </w:pPr>
    <w:r>
      <w:rPr>
        <w:rStyle w:val="PageNumber"/>
      </w:rPr>
      <w:fldChar w:fldCharType="begin"/>
    </w:r>
    <w:r w:rsidR="004764A4">
      <w:rPr>
        <w:rStyle w:val="PageNumber"/>
      </w:rPr>
      <w:instrText xml:space="preserve">PAGE  </w:instrText>
    </w:r>
    <w:r>
      <w:rPr>
        <w:rStyle w:val="PageNumber"/>
      </w:rPr>
      <w:fldChar w:fldCharType="end"/>
    </w:r>
  </w:p>
  <w:p w:rsidR="0088244E" w:rsidRDefault="003B4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D2" w:rsidRDefault="003B48D2" w:rsidP="008D3F2C">
      <w:r>
        <w:separator/>
      </w:r>
    </w:p>
  </w:footnote>
  <w:footnote w:type="continuationSeparator" w:id="0">
    <w:p w:rsidR="003B48D2" w:rsidRDefault="003B48D2" w:rsidP="008D3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597"/>
    <w:multiLevelType w:val="hybridMultilevel"/>
    <w:tmpl w:val="9F868790"/>
    <w:lvl w:ilvl="0" w:tplc="CA9407F8">
      <w:start w:val="1"/>
      <w:numFmt w:val="upperLetter"/>
      <w:lvlText w:val="%1."/>
      <w:lvlJc w:val="left"/>
      <w:pPr>
        <w:ind w:left="1080" w:hanging="720"/>
      </w:pPr>
      <w:rPr>
        <w:rFonts w:hint="default"/>
      </w:rPr>
    </w:lvl>
    <w:lvl w:ilvl="1" w:tplc="1BEEB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71EB"/>
    <w:multiLevelType w:val="hybridMultilevel"/>
    <w:tmpl w:val="18746E5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CDD1A12"/>
    <w:multiLevelType w:val="hybridMultilevel"/>
    <w:tmpl w:val="D2405EDE"/>
    <w:lvl w:ilvl="0" w:tplc="4EF0D386">
      <w:start w:val="1"/>
      <w:numFmt w:val="decimal"/>
      <w:lvlText w:val="%1."/>
      <w:lvlJc w:val="left"/>
      <w:pPr>
        <w:tabs>
          <w:tab w:val="num" w:pos="1935"/>
        </w:tabs>
        <w:ind w:left="1935" w:hanging="1215"/>
      </w:pPr>
      <w:rPr>
        <w:rFonts w:cs="Times New Roman" w:hint="default"/>
      </w:rPr>
    </w:lvl>
    <w:lvl w:ilvl="1" w:tplc="FF04DA96">
      <w:start w:val="3"/>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12157C0"/>
    <w:multiLevelType w:val="hybridMultilevel"/>
    <w:tmpl w:val="207EC42E"/>
    <w:lvl w:ilvl="0" w:tplc="0421000F">
      <w:start w:val="1"/>
      <w:numFmt w:val="decimal"/>
      <w:lvlText w:val="%1."/>
      <w:lvlJc w:val="left"/>
      <w:pPr>
        <w:ind w:left="720" w:hanging="360"/>
      </w:pPr>
      <w:rPr>
        <w:rFonts w:hint="default"/>
      </w:rPr>
    </w:lvl>
    <w:lvl w:ilvl="1" w:tplc="3D6CEBB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987DE4"/>
    <w:multiLevelType w:val="hybridMultilevel"/>
    <w:tmpl w:val="1E702D56"/>
    <w:lvl w:ilvl="0" w:tplc="AA0062F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5387B"/>
    <w:multiLevelType w:val="hybridMultilevel"/>
    <w:tmpl w:val="B3425726"/>
    <w:lvl w:ilvl="0" w:tplc="04210019">
      <w:start w:val="1"/>
      <w:numFmt w:val="lowerLetter"/>
      <w:lvlText w:val="%1."/>
      <w:lvlJc w:val="left"/>
      <w:pPr>
        <w:ind w:left="720" w:hanging="360"/>
      </w:pPr>
      <w:rPr>
        <w:rFonts w:hint="default"/>
      </w:rPr>
    </w:lvl>
    <w:lvl w:ilvl="1" w:tplc="E518816C">
      <w:start w:val="1"/>
      <w:numFmt w:val="decimal"/>
      <w:lvlText w:val="%2)"/>
      <w:lvlJc w:val="left"/>
      <w:pPr>
        <w:ind w:left="2220" w:hanging="11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A366C0"/>
    <w:multiLevelType w:val="hybridMultilevel"/>
    <w:tmpl w:val="B76EA4E4"/>
    <w:lvl w:ilvl="0" w:tplc="04090015">
      <w:start w:val="1"/>
      <w:numFmt w:val="upperLetter"/>
      <w:lvlText w:val="%1."/>
      <w:lvlJc w:val="left"/>
      <w:pPr>
        <w:ind w:left="720" w:hanging="360"/>
      </w:pPr>
      <w:rPr>
        <w:rFonts w:hint="default"/>
      </w:rPr>
    </w:lvl>
    <w:lvl w:ilvl="1" w:tplc="4A04CA80">
      <w:start w:val="1"/>
      <w:numFmt w:val="decimal"/>
      <w:lvlText w:val="%2."/>
      <w:lvlJc w:val="left"/>
      <w:pPr>
        <w:ind w:left="1440" w:hanging="360"/>
      </w:pPr>
      <w:rPr>
        <w:rFonts w:hint="default"/>
      </w:rPr>
    </w:lvl>
    <w:lvl w:ilvl="2" w:tplc="4D4261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5718A"/>
    <w:multiLevelType w:val="hybridMultilevel"/>
    <w:tmpl w:val="0C94D752"/>
    <w:lvl w:ilvl="0" w:tplc="04090015">
      <w:start w:val="1"/>
      <w:numFmt w:val="upperLetter"/>
      <w:lvlText w:val="%1."/>
      <w:lvlJc w:val="left"/>
      <w:pPr>
        <w:ind w:left="720" w:hanging="360"/>
      </w:pPr>
      <w:rPr>
        <w:rFonts w:hint="default"/>
      </w:rPr>
    </w:lvl>
    <w:lvl w:ilvl="1" w:tplc="5240F214">
      <w:start w:val="1"/>
      <w:numFmt w:val="decimal"/>
      <w:lvlText w:val="%2."/>
      <w:lvlJc w:val="left"/>
      <w:pPr>
        <w:ind w:left="1440" w:hanging="360"/>
      </w:pPr>
      <w:rPr>
        <w:rFonts w:hint="default"/>
      </w:rPr>
    </w:lvl>
    <w:lvl w:ilvl="2" w:tplc="D4C8A3CE">
      <w:start w:val="1"/>
      <w:numFmt w:val="lowerLetter"/>
      <w:lvlText w:val="%3)"/>
      <w:lvlJc w:val="left"/>
      <w:pPr>
        <w:ind w:left="2340" w:hanging="360"/>
      </w:pPr>
      <w:rPr>
        <w:rFonts w:hint="default"/>
      </w:rPr>
    </w:lvl>
    <w:lvl w:ilvl="3" w:tplc="705A90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51EA4"/>
    <w:multiLevelType w:val="hybridMultilevel"/>
    <w:tmpl w:val="81BC817A"/>
    <w:lvl w:ilvl="0" w:tplc="048CD3BA">
      <w:start w:val="1"/>
      <w:numFmt w:val="upperLetter"/>
      <w:lvlText w:val="%1."/>
      <w:lvlJc w:val="left"/>
      <w:pPr>
        <w:tabs>
          <w:tab w:val="num" w:pos="2880"/>
        </w:tabs>
        <w:ind w:left="28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4188B04">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6245F39"/>
    <w:multiLevelType w:val="hybridMultilevel"/>
    <w:tmpl w:val="923220AE"/>
    <w:lvl w:ilvl="0" w:tplc="D7BCE31A">
      <w:start w:val="1"/>
      <w:numFmt w:val="lowerLetter"/>
      <w:lvlText w:val="%1."/>
      <w:lvlJc w:val="left"/>
      <w:pPr>
        <w:tabs>
          <w:tab w:val="num" w:pos="1994"/>
        </w:tabs>
        <w:ind w:left="1994" w:hanging="990"/>
      </w:pPr>
      <w:rPr>
        <w:rFonts w:ascii="Times New Roman" w:eastAsia="Times New Roman" w:hAnsi="Times New Roman" w:cs="Times New Roman" w:hint="default"/>
      </w:rPr>
    </w:lvl>
    <w:lvl w:ilvl="1" w:tplc="1566691A">
      <w:start w:val="1"/>
      <w:numFmt w:val="decimal"/>
      <w:lvlText w:val="%2."/>
      <w:lvlJc w:val="left"/>
      <w:pPr>
        <w:tabs>
          <w:tab w:val="num" w:pos="2444"/>
        </w:tabs>
        <w:ind w:left="2444" w:hanging="720"/>
      </w:pPr>
      <w:rPr>
        <w:rFonts w:hint="default"/>
      </w:rPr>
    </w:lvl>
    <w:lvl w:ilvl="2" w:tplc="0409001B">
      <w:start w:val="1"/>
      <w:numFmt w:val="lowerRoman"/>
      <w:lvlText w:val="%3."/>
      <w:lvlJc w:val="right"/>
      <w:pPr>
        <w:tabs>
          <w:tab w:val="num" w:pos="2804"/>
        </w:tabs>
        <w:ind w:left="2804" w:hanging="180"/>
      </w:pPr>
      <w:rPr>
        <w:rFonts w:ascii="Times New Roman" w:hAnsi="Times New Roman" w:cs="Times New Roman"/>
      </w:rPr>
    </w:lvl>
    <w:lvl w:ilvl="3" w:tplc="0409000F">
      <w:start w:val="1"/>
      <w:numFmt w:val="decimal"/>
      <w:lvlText w:val="%4."/>
      <w:lvlJc w:val="left"/>
      <w:pPr>
        <w:tabs>
          <w:tab w:val="num" w:pos="3524"/>
        </w:tabs>
        <w:ind w:left="3524" w:hanging="360"/>
      </w:pPr>
      <w:rPr>
        <w:rFonts w:ascii="Times New Roman" w:hAnsi="Times New Roman" w:cs="Times New Roman"/>
      </w:rPr>
    </w:lvl>
    <w:lvl w:ilvl="4" w:tplc="04090019">
      <w:start w:val="1"/>
      <w:numFmt w:val="lowerLetter"/>
      <w:lvlText w:val="%5."/>
      <w:lvlJc w:val="left"/>
      <w:pPr>
        <w:tabs>
          <w:tab w:val="num" w:pos="4244"/>
        </w:tabs>
        <w:ind w:left="4244" w:hanging="360"/>
      </w:pPr>
      <w:rPr>
        <w:rFonts w:ascii="Times New Roman" w:hAnsi="Times New Roman" w:cs="Times New Roman"/>
      </w:rPr>
    </w:lvl>
    <w:lvl w:ilvl="5" w:tplc="0409001B">
      <w:start w:val="1"/>
      <w:numFmt w:val="lowerRoman"/>
      <w:lvlText w:val="%6."/>
      <w:lvlJc w:val="right"/>
      <w:pPr>
        <w:tabs>
          <w:tab w:val="num" w:pos="4964"/>
        </w:tabs>
        <w:ind w:left="4964" w:hanging="180"/>
      </w:pPr>
      <w:rPr>
        <w:rFonts w:ascii="Times New Roman" w:hAnsi="Times New Roman" w:cs="Times New Roman"/>
      </w:rPr>
    </w:lvl>
    <w:lvl w:ilvl="6" w:tplc="0409000F">
      <w:start w:val="1"/>
      <w:numFmt w:val="decimal"/>
      <w:lvlText w:val="%7."/>
      <w:lvlJc w:val="left"/>
      <w:pPr>
        <w:tabs>
          <w:tab w:val="num" w:pos="5684"/>
        </w:tabs>
        <w:ind w:left="5684" w:hanging="360"/>
      </w:pPr>
      <w:rPr>
        <w:rFonts w:ascii="Times New Roman" w:hAnsi="Times New Roman" w:cs="Times New Roman"/>
      </w:rPr>
    </w:lvl>
    <w:lvl w:ilvl="7" w:tplc="04090019">
      <w:start w:val="1"/>
      <w:numFmt w:val="lowerLetter"/>
      <w:lvlText w:val="%8."/>
      <w:lvlJc w:val="left"/>
      <w:pPr>
        <w:tabs>
          <w:tab w:val="num" w:pos="6404"/>
        </w:tabs>
        <w:ind w:left="6404" w:hanging="360"/>
      </w:pPr>
      <w:rPr>
        <w:rFonts w:ascii="Times New Roman" w:hAnsi="Times New Roman" w:cs="Times New Roman"/>
      </w:rPr>
    </w:lvl>
    <w:lvl w:ilvl="8" w:tplc="0409001B">
      <w:start w:val="1"/>
      <w:numFmt w:val="lowerRoman"/>
      <w:lvlText w:val="%9."/>
      <w:lvlJc w:val="right"/>
      <w:pPr>
        <w:tabs>
          <w:tab w:val="num" w:pos="7124"/>
        </w:tabs>
        <w:ind w:left="7124" w:hanging="180"/>
      </w:pPr>
      <w:rPr>
        <w:rFonts w:ascii="Times New Roman" w:hAnsi="Times New Roman" w:cs="Times New Roman"/>
      </w:rPr>
    </w:lvl>
  </w:abstractNum>
  <w:abstractNum w:abstractNumId="10">
    <w:nsid w:val="2D1955F7"/>
    <w:multiLevelType w:val="hybridMultilevel"/>
    <w:tmpl w:val="D0B2D25A"/>
    <w:lvl w:ilvl="0" w:tplc="B9DE308E">
      <w:start w:val="1"/>
      <w:numFmt w:val="upperLetter"/>
      <w:lvlText w:val="%1."/>
      <w:lvlJc w:val="left"/>
      <w:pPr>
        <w:tabs>
          <w:tab w:val="num" w:pos="1080"/>
        </w:tabs>
        <w:ind w:left="1080" w:hanging="360"/>
      </w:pPr>
      <w:rPr>
        <w:rFonts w:hint="default"/>
        <w:b/>
      </w:rPr>
    </w:lvl>
    <w:lvl w:ilvl="1" w:tplc="9B1270C0">
      <w:start w:val="1"/>
      <w:numFmt w:val="lowerLetter"/>
      <w:lvlText w:val="%2."/>
      <w:lvlJc w:val="left"/>
      <w:pPr>
        <w:tabs>
          <w:tab w:val="num" w:pos="2520"/>
        </w:tabs>
        <w:ind w:left="2520" w:hanging="1080"/>
      </w:pPr>
      <w:rPr>
        <w:rFonts w:hint="default"/>
      </w:rPr>
    </w:lvl>
    <w:lvl w:ilvl="2" w:tplc="DFAC464E">
      <w:start w:val="1"/>
      <w:numFmt w:val="decimal"/>
      <w:lvlText w:val="%3."/>
      <w:lvlJc w:val="left"/>
      <w:pPr>
        <w:tabs>
          <w:tab w:val="num" w:pos="2700"/>
        </w:tabs>
        <w:ind w:left="2700" w:hanging="360"/>
      </w:pPr>
      <w:rPr>
        <w:rFonts w:hint="default"/>
        <w:b/>
      </w:rPr>
    </w:lvl>
    <w:lvl w:ilvl="3" w:tplc="0040CE52">
      <w:start w:val="1"/>
      <w:numFmt w:val="lowerLetter"/>
      <w:lvlText w:val="%4."/>
      <w:lvlJc w:val="left"/>
      <w:pPr>
        <w:tabs>
          <w:tab w:val="num" w:pos="3240"/>
        </w:tabs>
        <w:ind w:left="3240" w:hanging="360"/>
      </w:pPr>
      <w:rPr>
        <w:rFonts w:hint="default"/>
        <w:b w:val="0"/>
      </w:rPr>
    </w:lvl>
    <w:lvl w:ilvl="4" w:tplc="30602CA4">
      <w:start w:val="1"/>
      <w:numFmt w:val="decimal"/>
      <w:lvlText w:val="%5)"/>
      <w:lvlJc w:val="left"/>
      <w:pPr>
        <w:tabs>
          <w:tab w:val="num" w:pos="4650"/>
        </w:tabs>
        <w:ind w:left="4650" w:hanging="1050"/>
      </w:pPr>
      <w:rPr>
        <w:rFonts w:hint="default"/>
      </w:rPr>
    </w:lvl>
    <w:lvl w:ilvl="5" w:tplc="5F48ADFC">
      <w:start w:val="1"/>
      <w:numFmt w:val="lowerLetter"/>
      <w:lvlText w:val="%6)"/>
      <w:lvlJc w:val="left"/>
      <w:pPr>
        <w:tabs>
          <w:tab w:val="num" w:pos="4860"/>
        </w:tabs>
        <w:ind w:left="4860" w:hanging="360"/>
      </w:pPr>
      <w:rPr>
        <w:rFonts w:hint="default"/>
      </w:rPr>
    </w:lvl>
    <w:lvl w:ilvl="6" w:tplc="04090005">
      <w:start w:val="1"/>
      <w:numFmt w:val="bullet"/>
      <w:lvlText w:val=""/>
      <w:lvlJc w:val="left"/>
      <w:pPr>
        <w:tabs>
          <w:tab w:val="num" w:pos="5400"/>
        </w:tabs>
        <w:ind w:left="5400" w:hanging="360"/>
      </w:pPr>
      <w:rPr>
        <w:rFonts w:ascii="Wingdings" w:hAnsi="Wingdings" w:hint="default"/>
        <w:b/>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44645E"/>
    <w:multiLevelType w:val="hybridMultilevel"/>
    <w:tmpl w:val="70526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687286"/>
    <w:multiLevelType w:val="hybridMultilevel"/>
    <w:tmpl w:val="0804C1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FA7EC8"/>
    <w:multiLevelType w:val="hybridMultilevel"/>
    <w:tmpl w:val="87B0E0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9D02D41"/>
    <w:multiLevelType w:val="hybridMultilevel"/>
    <w:tmpl w:val="093C977C"/>
    <w:lvl w:ilvl="0" w:tplc="04210015">
      <w:start w:val="1"/>
      <w:numFmt w:val="upperLetter"/>
      <w:lvlText w:val="%1."/>
      <w:lvlJc w:val="left"/>
      <w:pPr>
        <w:ind w:left="720" w:hanging="360"/>
      </w:pPr>
      <w:rPr>
        <w:rFonts w:hint="default"/>
      </w:rPr>
    </w:lvl>
    <w:lvl w:ilvl="1" w:tplc="8E385FB4">
      <w:start w:val="1"/>
      <w:numFmt w:val="decimal"/>
      <w:lvlText w:val="%2."/>
      <w:lvlJc w:val="left"/>
      <w:pPr>
        <w:ind w:left="1440" w:hanging="360"/>
      </w:pPr>
      <w:rPr>
        <w:rFonts w:hint="default"/>
      </w:rPr>
    </w:lvl>
    <w:lvl w:ilvl="2" w:tplc="990E395C">
      <w:start w:val="1"/>
      <w:numFmt w:val="lowerLetter"/>
      <w:lvlText w:val="%3."/>
      <w:lvlJc w:val="left"/>
      <w:pPr>
        <w:ind w:left="2340" w:hanging="360"/>
      </w:pPr>
      <w:rPr>
        <w:rFonts w:hint="default"/>
      </w:rPr>
    </w:lvl>
    <w:lvl w:ilvl="3" w:tplc="A24CE7B6">
      <w:start w:val="1"/>
      <w:numFmt w:val="decimal"/>
      <w:lvlText w:val="%4)"/>
      <w:lvlJc w:val="left"/>
      <w:pPr>
        <w:ind w:left="3495" w:hanging="9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260BE2"/>
    <w:multiLevelType w:val="hybridMultilevel"/>
    <w:tmpl w:val="525634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C020A4"/>
    <w:multiLevelType w:val="multilevel"/>
    <w:tmpl w:val="DA4C3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4C0A39"/>
    <w:multiLevelType w:val="hybridMultilevel"/>
    <w:tmpl w:val="ED94D642"/>
    <w:lvl w:ilvl="0" w:tplc="315AB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1150B"/>
    <w:multiLevelType w:val="hybridMultilevel"/>
    <w:tmpl w:val="37062C9C"/>
    <w:lvl w:ilvl="0" w:tplc="A846017E">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3C77131"/>
    <w:multiLevelType w:val="hybridMultilevel"/>
    <w:tmpl w:val="29F271BC"/>
    <w:lvl w:ilvl="0" w:tplc="D14AB1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5B6074A"/>
    <w:multiLevelType w:val="hybridMultilevel"/>
    <w:tmpl w:val="D526A1CE"/>
    <w:lvl w:ilvl="0" w:tplc="57CEFCA4">
      <w:start w:val="1"/>
      <w:numFmt w:val="decimal"/>
      <w:lvlText w:val="%1."/>
      <w:lvlJc w:val="left"/>
      <w:pPr>
        <w:ind w:left="2043" w:hanging="1050"/>
      </w:pPr>
      <w:rPr>
        <w:rFonts w:hint="default"/>
      </w:rPr>
    </w:lvl>
    <w:lvl w:ilvl="1" w:tplc="E0942CD0">
      <w:start w:val="1"/>
      <w:numFmt w:val="decimal"/>
      <w:lvlText w:val="%2)"/>
      <w:lvlJc w:val="left"/>
      <w:pPr>
        <w:ind w:left="2718" w:hanging="1005"/>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nsid w:val="46F277AF"/>
    <w:multiLevelType w:val="hybridMultilevel"/>
    <w:tmpl w:val="B7CCA6D0"/>
    <w:lvl w:ilvl="0" w:tplc="04210015">
      <w:start w:val="1"/>
      <w:numFmt w:val="upperLetter"/>
      <w:lvlText w:val="%1."/>
      <w:lvlJc w:val="left"/>
      <w:pPr>
        <w:ind w:left="720" w:hanging="360"/>
      </w:pPr>
      <w:rPr>
        <w:rFonts w:hint="default"/>
      </w:rPr>
    </w:lvl>
    <w:lvl w:ilvl="1" w:tplc="ACCEE52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7221775"/>
    <w:multiLevelType w:val="hybridMultilevel"/>
    <w:tmpl w:val="2A96479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A967F3"/>
    <w:multiLevelType w:val="hybridMultilevel"/>
    <w:tmpl w:val="127A4B28"/>
    <w:lvl w:ilvl="0" w:tplc="F744A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0CD0A93"/>
    <w:multiLevelType w:val="hybridMultilevel"/>
    <w:tmpl w:val="C972C85E"/>
    <w:lvl w:ilvl="0" w:tplc="5CDE104A">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7466B6"/>
    <w:multiLevelType w:val="hybridMultilevel"/>
    <w:tmpl w:val="31A62A64"/>
    <w:lvl w:ilvl="0" w:tplc="10D419B0">
      <w:start w:val="1"/>
      <w:numFmt w:val="upperLetter"/>
      <w:lvlText w:val="%1."/>
      <w:lvlJc w:val="left"/>
      <w:pPr>
        <w:ind w:left="720" w:hanging="360"/>
      </w:pPr>
      <w:rPr>
        <w:rFonts w:hint="default"/>
        <w:b/>
      </w:rPr>
    </w:lvl>
    <w:lvl w:ilvl="1" w:tplc="C5B677E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052579"/>
    <w:multiLevelType w:val="hybridMultilevel"/>
    <w:tmpl w:val="EC5E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F64F06"/>
    <w:multiLevelType w:val="hybridMultilevel"/>
    <w:tmpl w:val="69FC7BD0"/>
    <w:lvl w:ilvl="0" w:tplc="73AE67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40138"/>
    <w:multiLevelType w:val="hybridMultilevel"/>
    <w:tmpl w:val="DD40835E"/>
    <w:lvl w:ilvl="0" w:tplc="4E7A2C32">
      <w:start w:val="1"/>
      <w:numFmt w:val="decimal"/>
      <w:lvlText w:val="%1."/>
      <w:lvlJc w:val="left"/>
      <w:pPr>
        <w:ind w:left="36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2213F5A"/>
    <w:multiLevelType w:val="hybridMultilevel"/>
    <w:tmpl w:val="A9222F0E"/>
    <w:lvl w:ilvl="0" w:tplc="3FC264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E753D2"/>
    <w:multiLevelType w:val="hybridMultilevel"/>
    <w:tmpl w:val="CB8C34B0"/>
    <w:lvl w:ilvl="0" w:tplc="04210011">
      <w:start w:val="1"/>
      <w:numFmt w:val="decimal"/>
      <w:lvlText w:val="%1)"/>
      <w:lvlJc w:val="left"/>
      <w:pPr>
        <w:ind w:left="720" w:hanging="360"/>
      </w:pPr>
      <w:rPr>
        <w:rFonts w:hint="default"/>
      </w:rPr>
    </w:lvl>
    <w:lvl w:ilvl="1" w:tplc="F4FC09DE">
      <w:start w:val="1"/>
      <w:numFmt w:val="lowerLetter"/>
      <w:lvlText w:val="%2."/>
      <w:lvlJc w:val="left"/>
      <w:pPr>
        <w:ind w:left="1440" w:hanging="360"/>
      </w:pPr>
      <w:rPr>
        <w:rFonts w:hint="default"/>
      </w:rPr>
    </w:lvl>
    <w:lvl w:ilvl="2" w:tplc="ACD0484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C215606"/>
    <w:multiLevelType w:val="hybridMultilevel"/>
    <w:tmpl w:val="DC148F90"/>
    <w:lvl w:ilvl="0" w:tplc="10D419B0">
      <w:start w:val="1"/>
      <w:numFmt w:val="upperLetter"/>
      <w:lvlText w:val="%1."/>
      <w:lvlJc w:val="left"/>
      <w:pPr>
        <w:ind w:left="720" w:hanging="360"/>
      </w:pPr>
      <w:rPr>
        <w:rFonts w:hint="default"/>
        <w:b/>
      </w:rPr>
    </w:lvl>
    <w:lvl w:ilvl="1" w:tplc="0D26D330">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7"/>
  </w:num>
  <w:num w:numId="3">
    <w:abstractNumId w:val="29"/>
  </w:num>
  <w:num w:numId="4">
    <w:abstractNumId w:val="30"/>
  </w:num>
  <w:num w:numId="5">
    <w:abstractNumId w:val="3"/>
  </w:num>
  <w:num w:numId="6">
    <w:abstractNumId w:val="5"/>
  </w:num>
  <w:num w:numId="7">
    <w:abstractNumId w:val="14"/>
  </w:num>
  <w:num w:numId="8">
    <w:abstractNumId w:val="20"/>
  </w:num>
  <w:num w:numId="9">
    <w:abstractNumId w:val="21"/>
  </w:num>
  <w:num w:numId="10">
    <w:abstractNumId w:val="2"/>
  </w:num>
  <w:num w:numId="11">
    <w:abstractNumId w:val="18"/>
  </w:num>
  <w:num w:numId="12">
    <w:abstractNumId w:val="16"/>
  </w:num>
  <w:num w:numId="13">
    <w:abstractNumId w:val="27"/>
  </w:num>
  <w:num w:numId="14">
    <w:abstractNumId w:val="23"/>
  </w:num>
  <w:num w:numId="15">
    <w:abstractNumId w:val="19"/>
  </w:num>
  <w:num w:numId="16">
    <w:abstractNumId w:val="31"/>
  </w:num>
  <w:num w:numId="17">
    <w:abstractNumId w:val="25"/>
  </w:num>
  <w:num w:numId="18">
    <w:abstractNumId w:val="9"/>
  </w:num>
  <w:num w:numId="19">
    <w:abstractNumId w:val="10"/>
  </w:num>
  <w:num w:numId="20">
    <w:abstractNumId w:val="26"/>
  </w:num>
  <w:num w:numId="21">
    <w:abstractNumId w:val="1"/>
  </w:num>
  <w:num w:numId="22">
    <w:abstractNumId w:val="8"/>
  </w:num>
  <w:num w:numId="23">
    <w:abstractNumId w:val="28"/>
  </w:num>
  <w:num w:numId="24">
    <w:abstractNumId w:val="24"/>
  </w:num>
  <w:num w:numId="25">
    <w:abstractNumId w:val="7"/>
  </w:num>
  <w:num w:numId="26">
    <w:abstractNumId w:val="6"/>
  </w:num>
  <w:num w:numId="27">
    <w:abstractNumId w:val="11"/>
  </w:num>
  <w:num w:numId="28">
    <w:abstractNumId w:val="4"/>
  </w:num>
  <w:num w:numId="29">
    <w:abstractNumId w:val="22"/>
  </w:num>
  <w:num w:numId="30">
    <w:abstractNumId w:val="15"/>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E52"/>
    <w:rsid w:val="00066C0D"/>
    <w:rsid w:val="000A1A78"/>
    <w:rsid w:val="000D5FD9"/>
    <w:rsid w:val="000F084A"/>
    <w:rsid w:val="00112320"/>
    <w:rsid w:val="00187743"/>
    <w:rsid w:val="00192970"/>
    <w:rsid w:val="001D104B"/>
    <w:rsid w:val="001D2940"/>
    <w:rsid w:val="002153C6"/>
    <w:rsid w:val="00237D77"/>
    <w:rsid w:val="00253C54"/>
    <w:rsid w:val="00255DAC"/>
    <w:rsid w:val="002C30A1"/>
    <w:rsid w:val="002C5ACC"/>
    <w:rsid w:val="002C6CCC"/>
    <w:rsid w:val="002C7625"/>
    <w:rsid w:val="002D001A"/>
    <w:rsid w:val="00325D52"/>
    <w:rsid w:val="00325F1E"/>
    <w:rsid w:val="00374109"/>
    <w:rsid w:val="003A5545"/>
    <w:rsid w:val="003A6B28"/>
    <w:rsid w:val="003B48D2"/>
    <w:rsid w:val="00405ABF"/>
    <w:rsid w:val="00442C89"/>
    <w:rsid w:val="00443782"/>
    <w:rsid w:val="00462A1F"/>
    <w:rsid w:val="004764A4"/>
    <w:rsid w:val="004A2FB4"/>
    <w:rsid w:val="004B55B6"/>
    <w:rsid w:val="004D2FD8"/>
    <w:rsid w:val="004E5F10"/>
    <w:rsid w:val="00513F2B"/>
    <w:rsid w:val="00526470"/>
    <w:rsid w:val="00573E8D"/>
    <w:rsid w:val="00576749"/>
    <w:rsid w:val="005C72FB"/>
    <w:rsid w:val="005D4AC9"/>
    <w:rsid w:val="00622BA9"/>
    <w:rsid w:val="006C5F5D"/>
    <w:rsid w:val="00750D56"/>
    <w:rsid w:val="00765C06"/>
    <w:rsid w:val="007727BD"/>
    <w:rsid w:val="007739D2"/>
    <w:rsid w:val="007978A0"/>
    <w:rsid w:val="007A38D5"/>
    <w:rsid w:val="007A3EEF"/>
    <w:rsid w:val="007B5F92"/>
    <w:rsid w:val="008326BC"/>
    <w:rsid w:val="00854371"/>
    <w:rsid w:val="00857F9A"/>
    <w:rsid w:val="008864E5"/>
    <w:rsid w:val="008B3478"/>
    <w:rsid w:val="008B36C6"/>
    <w:rsid w:val="008B4A24"/>
    <w:rsid w:val="008D3F2C"/>
    <w:rsid w:val="008F6FCD"/>
    <w:rsid w:val="009248B2"/>
    <w:rsid w:val="009977C2"/>
    <w:rsid w:val="009B0F7A"/>
    <w:rsid w:val="009B5D25"/>
    <w:rsid w:val="009C0DD8"/>
    <w:rsid w:val="009C361F"/>
    <w:rsid w:val="009D5C43"/>
    <w:rsid w:val="009E7267"/>
    <w:rsid w:val="009F4BCD"/>
    <w:rsid w:val="00A316EA"/>
    <w:rsid w:val="00A37004"/>
    <w:rsid w:val="00A76753"/>
    <w:rsid w:val="00A77C81"/>
    <w:rsid w:val="00A82576"/>
    <w:rsid w:val="00A840F4"/>
    <w:rsid w:val="00AA15C1"/>
    <w:rsid w:val="00AA7412"/>
    <w:rsid w:val="00AC3030"/>
    <w:rsid w:val="00AE2646"/>
    <w:rsid w:val="00AF33CC"/>
    <w:rsid w:val="00B313D2"/>
    <w:rsid w:val="00B33501"/>
    <w:rsid w:val="00B9119C"/>
    <w:rsid w:val="00BD1EF7"/>
    <w:rsid w:val="00C260F4"/>
    <w:rsid w:val="00C33E20"/>
    <w:rsid w:val="00C86C02"/>
    <w:rsid w:val="00CE1C9F"/>
    <w:rsid w:val="00D01427"/>
    <w:rsid w:val="00D52AF3"/>
    <w:rsid w:val="00D60D3F"/>
    <w:rsid w:val="00DF70DE"/>
    <w:rsid w:val="00E061CC"/>
    <w:rsid w:val="00E558F7"/>
    <w:rsid w:val="00E76DB9"/>
    <w:rsid w:val="00EA3C10"/>
    <w:rsid w:val="00EA5C32"/>
    <w:rsid w:val="00ED66DE"/>
    <w:rsid w:val="00F1743C"/>
    <w:rsid w:val="00F6454C"/>
    <w:rsid w:val="00F70C83"/>
    <w:rsid w:val="00F82B28"/>
    <w:rsid w:val="00FF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436879E-19B3-40DA-80BE-FDB9933D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52"/>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750D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ED66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F4E52"/>
    <w:pPr>
      <w:spacing w:line="480" w:lineRule="auto"/>
      <w:ind w:left="720"/>
      <w:contextualSpacing/>
    </w:pPr>
    <w:rPr>
      <w:rFonts w:eastAsiaTheme="minorHAnsi" w:cstheme="minorBidi"/>
      <w:szCs w:val="22"/>
    </w:rPr>
  </w:style>
  <w:style w:type="character" w:styleId="PageNumber">
    <w:name w:val="page number"/>
    <w:basedOn w:val="DefaultParagraphFont"/>
    <w:unhideWhenUsed/>
    <w:rsid w:val="00FF4E52"/>
  </w:style>
  <w:style w:type="paragraph" w:styleId="Footer">
    <w:name w:val="footer"/>
    <w:basedOn w:val="Normal"/>
    <w:link w:val="FooterChar"/>
    <w:uiPriority w:val="99"/>
    <w:unhideWhenUsed/>
    <w:rsid w:val="00FF4E52"/>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F4E52"/>
  </w:style>
  <w:style w:type="paragraph" w:styleId="NoSpacing">
    <w:name w:val="No Spacing"/>
    <w:uiPriority w:val="1"/>
    <w:qFormat/>
    <w:rsid w:val="00FF4E52"/>
    <w:pPr>
      <w:spacing w:after="0" w:line="240" w:lineRule="auto"/>
    </w:pPr>
    <w:rPr>
      <w:rFonts w:ascii="Calibri" w:eastAsia="Calibri" w:hAnsi="Calibri" w:cs="Times New Roman"/>
      <w:sz w:val="22"/>
    </w:rPr>
  </w:style>
  <w:style w:type="character" w:customStyle="1" w:styleId="ListParagraphChar">
    <w:name w:val="List Paragraph Char"/>
    <w:aliases w:val="Body of text Char"/>
    <w:link w:val="ListParagraph"/>
    <w:uiPriority w:val="34"/>
    <w:locked/>
    <w:rsid w:val="00FF4E52"/>
  </w:style>
  <w:style w:type="paragraph" w:styleId="BalloonText">
    <w:name w:val="Balloon Text"/>
    <w:basedOn w:val="Normal"/>
    <w:link w:val="BalloonTextChar"/>
    <w:uiPriority w:val="99"/>
    <w:semiHidden/>
    <w:unhideWhenUsed/>
    <w:rsid w:val="00FF4E52"/>
    <w:rPr>
      <w:rFonts w:ascii="Tahoma" w:hAnsi="Tahoma" w:cs="Tahoma"/>
      <w:sz w:val="16"/>
      <w:szCs w:val="16"/>
    </w:rPr>
  </w:style>
  <w:style w:type="character" w:customStyle="1" w:styleId="BalloonTextChar">
    <w:name w:val="Balloon Text Char"/>
    <w:basedOn w:val="DefaultParagraphFont"/>
    <w:link w:val="BalloonText"/>
    <w:uiPriority w:val="99"/>
    <w:semiHidden/>
    <w:rsid w:val="00FF4E52"/>
    <w:rPr>
      <w:rFonts w:ascii="Tahoma" w:eastAsia="Times New Roman" w:hAnsi="Tahoma" w:cs="Tahoma"/>
      <w:sz w:val="16"/>
      <w:szCs w:val="16"/>
    </w:rPr>
  </w:style>
  <w:style w:type="paragraph" w:styleId="BodyTextIndent3">
    <w:name w:val="Body Text Indent 3"/>
    <w:basedOn w:val="Normal"/>
    <w:link w:val="BodyTextIndent3Char"/>
    <w:uiPriority w:val="99"/>
    <w:rsid w:val="00FF4E52"/>
    <w:pPr>
      <w:spacing w:line="480" w:lineRule="auto"/>
      <w:ind w:left="1080" w:hanging="1080"/>
      <w:jc w:val="both"/>
    </w:pPr>
    <w:rPr>
      <w:lang w:val="id-ID"/>
    </w:rPr>
  </w:style>
  <w:style w:type="character" w:customStyle="1" w:styleId="BodyTextIndent3Char">
    <w:name w:val="Body Text Indent 3 Char"/>
    <w:basedOn w:val="DefaultParagraphFont"/>
    <w:link w:val="BodyTextIndent3"/>
    <w:uiPriority w:val="99"/>
    <w:rsid w:val="00FF4E52"/>
    <w:rPr>
      <w:rFonts w:eastAsia="Times New Roman" w:cs="Times New Roman"/>
      <w:szCs w:val="24"/>
      <w:lang w:val="id-ID"/>
    </w:rPr>
  </w:style>
  <w:style w:type="paragraph" w:styleId="BodyText2">
    <w:name w:val="Body Text 2"/>
    <w:basedOn w:val="Normal"/>
    <w:link w:val="BodyText2Char"/>
    <w:uiPriority w:val="99"/>
    <w:unhideWhenUsed/>
    <w:rsid w:val="00FF4E52"/>
    <w:pPr>
      <w:spacing w:after="120" w:line="480" w:lineRule="auto"/>
    </w:pPr>
    <w:rPr>
      <w:rFonts w:eastAsiaTheme="minorHAnsi" w:cstheme="minorBidi"/>
      <w:szCs w:val="22"/>
      <w:lang w:val="id-ID"/>
    </w:rPr>
  </w:style>
  <w:style w:type="character" w:customStyle="1" w:styleId="BodyText2Char">
    <w:name w:val="Body Text 2 Char"/>
    <w:basedOn w:val="DefaultParagraphFont"/>
    <w:link w:val="BodyText2"/>
    <w:uiPriority w:val="99"/>
    <w:rsid w:val="00FF4E52"/>
    <w:rPr>
      <w:lang w:val="id-ID"/>
    </w:rPr>
  </w:style>
  <w:style w:type="character" w:customStyle="1" w:styleId="Heading3Char">
    <w:name w:val="Heading 3 Char"/>
    <w:basedOn w:val="DefaultParagraphFont"/>
    <w:link w:val="Heading3"/>
    <w:uiPriority w:val="99"/>
    <w:rsid w:val="00ED66DE"/>
    <w:rPr>
      <w:rFonts w:ascii="Arial" w:eastAsia="Times New Roman" w:hAnsi="Arial" w:cs="Arial"/>
      <w:b/>
      <w:bCs/>
      <w:sz w:val="26"/>
      <w:szCs w:val="26"/>
    </w:rPr>
  </w:style>
  <w:style w:type="paragraph" w:customStyle="1" w:styleId="Default">
    <w:name w:val="Default"/>
    <w:rsid w:val="00253C54"/>
    <w:pPr>
      <w:autoSpaceDE w:val="0"/>
      <w:autoSpaceDN w:val="0"/>
      <w:adjustRightInd w:val="0"/>
      <w:spacing w:after="0" w:line="240" w:lineRule="auto"/>
    </w:pPr>
    <w:rPr>
      <w:rFonts w:cs="Times New Roman"/>
      <w:color w:val="000000"/>
      <w:szCs w:val="24"/>
      <w:lang w:val="id-ID"/>
    </w:rPr>
  </w:style>
  <w:style w:type="paragraph" w:styleId="Header">
    <w:name w:val="header"/>
    <w:basedOn w:val="Normal"/>
    <w:link w:val="HeaderChar"/>
    <w:uiPriority w:val="99"/>
    <w:unhideWhenUsed/>
    <w:rsid w:val="00253C54"/>
    <w:pPr>
      <w:tabs>
        <w:tab w:val="center" w:pos="4680"/>
        <w:tab w:val="right" w:pos="9360"/>
      </w:tabs>
    </w:pPr>
  </w:style>
  <w:style w:type="character" w:customStyle="1" w:styleId="HeaderChar">
    <w:name w:val="Header Char"/>
    <w:basedOn w:val="DefaultParagraphFont"/>
    <w:link w:val="Header"/>
    <w:uiPriority w:val="99"/>
    <w:rsid w:val="00253C54"/>
    <w:rPr>
      <w:rFonts w:eastAsia="Times New Roman" w:cs="Times New Roman"/>
      <w:szCs w:val="24"/>
    </w:rPr>
  </w:style>
  <w:style w:type="paragraph" w:styleId="BodyTextIndent">
    <w:name w:val="Body Text Indent"/>
    <w:basedOn w:val="Normal"/>
    <w:link w:val="BodyTextIndentChar"/>
    <w:uiPriority w:val="99"/>
    <w:semiHidden/>
    <w:unhideWhenUsed/>
    <w:rsid w:val="00C260F4"/>
    <w:pPr>
      <w:spacing w:after="120"/>
      <w:ind w:left="283"/>
    </w:pPr>
  </w:style>
  <w:style w:type="character" w:customStyle="1" w:styleId="BodyTextIndentChar">
    <w:name w:val="Body Text Indent Char"/>
    <w:basedOn w:val="DefaultParagraphFont"/>
    <w:link w:val="BodyTextIndent"/>
    <w:uiPriority w:val="99"/>
    <w:semiHidden/>
    <w:rsid w:val="00C260F4"/>
    <w:rPr>
      <w:rFonts w:eastAsia="Times New Roman" w:cs="Times New Roman"/>
      <w:szCs w:val="24"/>
    </w:rPr>
  </w:style>
  <w:style w:type="paragraph" w:styleId="BodyText">
    <w:name w:val="Body Text"/>
    <w:basedOn w:val="Normal"/>
    <w:link w:val="BodyTextChar"/>
    <w:uiPriority w:val="99"/>
    <w:semiHidden/>
    <w:unhideWhenUsed/>
    <w:rsid w:val="00C260F4"/>
    <w:pPr>
      <w:spacing w:after="120"/>
    </w:pPr>
  </w:style>
  <w:style w:type="character" w:customStyle="1" w:styleId="BodyTextChar">
    <w:name w:val="Body Text Char"/>
    <w:basedOn w:val="DefaultParagraphFont"/>
    <w:link w:val="BodyText"/>
    <w:uiPriority w:val="99"/>
    <w:semiHidden/>
    <w:rsid w:val="00C260F4"/>
    <w:rPr>
      <w:rFonts w:eastAsia="Times New Roman" w:cs="Times New Roman"/>
      <w:szCs w:val="24"/>
    </w:rPr>
  </w:style>
  <w:style w:type="paragraph" w:styleId="NormalWeb">
    <w:name w:val="Normal (Web)"/>
    <w:basedOn w:val="Normal"/>
    <w:rsid w:val="00513F2B"/>
    <w:pPr>
      <w:spacing w:before="100" w:beforeAutospacing="1" w:after="100" w:afterAutospacing="1"/>
    </w:pPr>
  </w:style>
  <w:style w:type="character" w:customStyle="1" w:styleId="st">
    <w:name w:val="st"/>
    <w:basedOn w:val="DefaultParagraphFont"/>
    <w:rsid w:val="00EA3C10"/>
  </w:style>
  <w:style w:type="character" w:styleId="Emphasis">
    <w:name w:val="Emphasis"/>
    <w:basedOn w:val="DefaultParagraphFont"/>
    <w:uiPriority w:val="20"/>
    <w:qFormat/>
    <w:rsid w:val="00EA3C10"/>
    <w:rPr>
      <w:i/>
      <w:iCs/>
    </w:rPr>
  </w:style>
  <w:style w:type="paragraph" w:customStyle="1" w:styleId="TxBrc4">
    <w:name w:val="TxBr_c4"/>
    <w:basedOn w:val="Normal"/>
    <w:rsid w:val="000F084A"/>
    <w:pPr>
      <w:widowControl w:val="0"/>
      <w:autoSpaceDE w:val="0"/>
      <w:autoSpaceDN w:val="0"/>
      <w:adjustRightInd w:val="0"/>
      <w:spacing w:line="240" w:lineRule="atLeast"/>
      <w:jc w:val="center"/>
    </w:pPr>
  </w:style>
  <w:style w:type="character" w:customStyle="1" w:styleId="personname">
    <w:name w:val="person_name"/>
    <w:basedOn w:val="DefaultParagraphFont"/>
    <w:rsid w:val="00D52AF3"/>
  </w:style>
  <w:style w:type="table" w:styleId="TableGrid">
    <w:name w:val="Table Grid"/>
    <w:basedOn w:val="TableNormal"/>
    <w:uiPriority w:val="59"/>
    <w:rsid w:val="00622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5F1E"/>
    <w:rPr>
      <w:color w:val="0000FF" w:themeColor="hyperlink"/>
      <w:u w:val="single"/>
    </w:rPr>
  </w:style>
  <w:style w:type="character" w:customStyle="1" w:styleId="Heading1Char">
    <w:name w:val="Heading 1 Char"/>
    <w:basedOn w:val="DefaultParagraphFont"/>
    <w:link w:val="Heading1"/>
    <w:uiPriority w:val="9"/>
    <w:rsid w:val="00750D5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221">
      <w:bodyDiv w:val="1"/>
      <w:marLeft w:val="0"/>
      <w:marRight w:val="0"/>
      <w:marTop w:val="0"/>
      <w:marBottom w:val="0"/>
      <w:divBdr>
        <w:top w:val="none" w:sz="0" w:space="0" w:color="auto"/>
        <w:left w:val="none" w:sz="0" w:space="0" w:color="auto"/>
        <w:bottom w:val="none" w:sz="0" w:space="0" w:color="auto"/>
        <w:right w:val="none" w:sz="0" w:space="0" w:color="auto"/>
      </w:divBdr>
      <w:divsChild>
        <w:div w:id="607080934">
          <w:marLeft w:val="0"/>
          <w:marRight w:val="0"/>
          <w:marTop w:val="0"/>
          <w:marBottom w:val="0"/>
          <w:divBdr>
            <w:top w:val="none" w:sz="0" w:space="0" w:color="auto"/>
            <w:left w:val="none" w:sz="0" w:space="0" w:color="auto"/>
            <w:bottom w:val="none" w:sz="0" w:space="0" w:color="auto"/>
            <w:right w:val="none" w:sz="0" w:space="0" w:color="auto"/>
          </w:divBdr>
        </w:div>
        <w:div w:id="287047850">
          <w:marLeft w:val="0"/>
          <w:marRight w:val="0"/>
          <w:marTop w:val="0"/>
          <w:marBottom w:val="0"/>
          <w:divBdr>
            <w:top w:val="none" w:sz="0" w:space="0" w:color="auto"/>
            <w:left w:val="none" w:sz="0" w:space="0" w:color="auto"/>
            <w:bottom w:val="none" w:sz="0" w:space="0" w:color="auto"/>
            <w:right w:val="none" w:sz="0" w:space="0" w:color="auto"/>
          </w:divBdr>
        </w:div>
        <w:div w:id="35743034">
          <w:marLeft w:val="0"/>
          <w:marRight w:val="0"/>
          <w:marTop w:val="0"/>
          <w:marBottom w:val="0"/>
          <w:divBdr>
            <w:top w:val="none" w:sz="0" w:space="0" w:color="auto"/>
            <w:left w:val="none" w:sz="0" w:space="0" w:color="auto"/>
            <w:bottom w:val="none" w:sz="0" w:space="0" w:color="auto"/>
            <w:right w:val="none" w:sz="0" w:space="0" w:color="auto"/>
          </w:divBdr>
        </w:div>
      </w:divsChild>
    </w:div>
    <w:div w:id="310251185">
      <w:bodyDiv w:val="1"/>
      <w:marLeft w:val="0"/>
      <w:marRight w:val="0"/>
      <w:marTop w:val="0"/>
      <w:marBottom w:val="0"/>
      <w:divBdr>
        <w:top w:val="none" w:sz="0" w:space="0" w:color="auto"/>
        <w:left w:val="none" w:sz="0" w:space="0" w:color="auto"/>
        <w:bottom w:val="none" w:sz="0" w:space="0" w:color="auto"/>
        <w:right w:val="none" w:sz="0" w:space="0" w:color="auto"/>
      </w:divBdr>
      <w:divsChild>
        <w:div w:id="2242377">
          <w:marLeft w:val="0"/>
          <w:marRight w:val="0"/>
          <w:marTop w:val="0"/>
          <w:marBottom w:val="0"/>
          <w:divBdr>
            <w:top w:val="none" w:sz="0" w:space="0" w:color="auto"/>
            <w:left w:val="none" w:sz="0" w:space="0" w:color="auto"/>
            <w:bottom w:val="none" w:sz="0" w:space="0" w:color="auto"/>
            <w:right w:val="none" w:sz="0" w:space="0" w:color="auto"/>
          </w:divBdr>
        </w:div>
        <w:div w:id="62146393">
          <w:marLeft w:val="0"/>
          <w:marRight w:val="0"/>
          <w:marTop w:val="0"/>
          <w:marBottom w:val="0"/>
          <w:divBdr>
            <w:top w:val="none" w:sz="0" w:space="0" w:color="auto"/>
            <w:left w:val="none" w:sz="0" w:space="0" w:color="auto"/>
            <w:bottom w:val="none" w:sz="0" w:space="0" w:color="auto"/>
            <w:right w:val="none" w:sz="0" w:space="0" w:color="auto"/>
          </w:divBdr>
        </w:div>
        <w:div w:id="1041369432">
          <w:marLeft w:val="0"/>
          <w:marRight w:val="0"/>
          <w:marTop w:val="0"/>
          <w:marBottom w:val="0"/>
          <w:divBdr>
            <w:top w:val="none" w:sz="0" w:space="0" w:color="auto"/>
            <w:left w:val="none" w:sz="0" w:space="0" w:color="auto"/>
            <w:bottom w:val="none" w:sz="0" w:space="0" w:color="auto"/>
            <w:right w:val="none" w:sz="0" w:space="0" w:color="auto"/>
          </w:divBdr>
        </w:div>
      </w:divsChild>
    </w:div>
    <w:div w:id="431556905">
      <w:bodyDiv w:val="1"/>
      <w:marLeft w:val="0"/>
      <w:marRight w:val="0"/>
      <w:marTop w:val="0"/>
      <w:marBottom w:val="0"/>
      <w:divBdr>
        <w:top w:val="none" w:sz="0" w:space="0" w:color="auto"/>
        <w:left w:val="none" w:sz="0" w:space="0" w:color="auto"/>
        <w:bottom w:val="none" w:sz="0" w:space="0" w:color="auto"/>
        <w:right w:val="none" w:sz="0" w:space="0" w:color="auto"/>
      </w:divBdr>
    </w:div>
    <w:div w:id="480772875">
      <w:bodyDiv w:val="1"/>
      <w:marLeft w:val="0"/>
      <w:marRight w:val="0"/>
      <w:marTop w:val="0"/>
      <w:marBottom w:val="0"/>
      <w:divBdr>
        <w:top w:val="none" w:sz="0" w:space="0" w:color="auto"/>
        <w:left w:val="none" w:sz="0" w:space="0" w:color="auto"/>
        <w:bottom w:val="none" w:sz="0" w:space="0" w:color="auto"/>
        <w:right w:val="none" w:sz="0" w:space="0" w:color="auto"/>
      </w:divBdr>
    </w:div>
    <w:div w:id="962227687">
      <w:bodyDiv w:val="1"/>
      <w:marLeft w:val="0"/>
      <w:marRight w:val="0"/>
      <w:marTop w:val="0"/>
      <w:marBottom w:val="0"/>
      <w:divBdr>
        <w:top w:val="none" w:sz="0" w:space="0" w:color="auto"/>
        <w:left w:val="none" w:sz="0" w:space="0" w:color="auto"/>
        <w:bottom w:val="none" w:sz="0" w:space="0" w:color="auto"/>
        <w:right w:val="none" w:sz="0" w:space="0" w:color="auto"/>
      </w:divBdr>
    </w:div>
    <w:div w:id="1242059116">
      <w:bodyDiv w:val="1"/>
      <w:marLeft w:val="0"/>
      <w:marRight w:val="0"/>
      <w:marTop w:val="0"/>
      <w:marBottom w:val="0"/>
      <w:divBdr>
        <w:top w:val="none" w:sz="0" w:space="0" w:color="auto"/>
        <w:left w:val="none" w:sz="0" w:space="0" w:color="auto"/>
        <w:bottom w:val="none" w:sz="0" w:space="0" w:color="auto"/>
        <w:right w:val="none" w:sz="0" w:space="0" w:color="auto"/>
      </w:divBdr>
    </w:div>
    <w:div w:id="1385064746">
      <w:bodyDiv w:val="1"/>
      <w:marLeft w:val="0"/>
      <w:marRight w:val="0"/>
      <w:marTop w:val="0"/>
      <w:marBottom w:val="0"/>
      <w:divBdr>
        <w:top w:val="none" w:sz="0" w:space="0" w:color="auto"/>
        <w:left w:val="none" w:sz="0" w:space="0" w:color="auto"/>
        <w:bottom w:val="none" w:sz="0" w:space="0" w:color="auto"/>
        <w:right w:val="none" w:sz="0" w:space="0" w:color="auto"/>
      </w:divBdr>
    </w:div>
    <w:div w:id="1468159588">
      <w:bodyDiv w:val="1"/>
      <w:marLeft w:val="0"/>
      <w:marRight w:val="0"/>
      <w:marTop w:val="0"/>
      <w:marBottom w:val="0"/>
      <w:divBdr>
        <w:top w:val="none" w:sz="0" w:space="0" w:color="auto"/>
        <w:left w:val="none" w:sz="0" w:space="0" w:color="auto"/>
        <w:bottom w:val="none" w:sz="0" w:space="0" w:color="auto"/>
        <w:right w:val="none" w:sz="0" w:space="0" w:color="auto"/>
      </w:divBdr>
    </w:div>
    <w:div w:id="1591160225">
      <w:bodyDiv w:val="1"/>
      <w:marLeft w:val="0"/>
      <w:marRight w:val="0"/>
      <w:marTop w:val="0"/>
      <w:marBottom w:val="0"/>
      <w:divBdr>
        <w:top w:val="none" w:sz="0" w:space="0" w:color="auto"/>
        <w:left w:val="none" w:sz="0" w:space="0" w:color="auto"/>
        <w:bottom w:val="none" w:sz="0" w:space="0" w:color="auto"/>
        <w:right w:val="none" w:sz="0" w:space="0" w:color="auto"/>
      </w:divBdr>
    </w:div>
    <w:div w:id="17589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US" sz="1000" b="1"/>
              <a:t>Nilai Rata-Rata Hasil Belajar IPA Siswa</a:t>
            </a:r>
          </a:p>
        </c:rich>
      </c:tx>
      <c:layout>
        <c:manualLayout>
          <c:xMode val="edge"/>
          <c:yMode val="edge"/>
          <c:x val="0.27921839958684413"/>
          <c:y val="4.0229885057471264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770578206026134"/>
          <c:y val="0.21382206534528009"/>
          <c:w val="0.87432476600802256"/>
          <c:h val="0.62022897999818993"/>
        </c:manualLayout>
      </c:layout>
      <c:barChart>
        <c:barDir val="col"/>
        <c:grouping val="clustered"/>
        <c:varyColors val="0"/>
        <c:ser>
          <c:idx val="0"/>
          <c:order val="0"/>
          <c:tx>
            <c:strRef>
              <c:f>Sheet1!$B$1</c:f>
              <c:strCache>
                <c:ptCount val="1"/>
                <c:pt idx="0">
                  <c:v>Siklus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71.83</c:v>
                </c:pt>
              </c:numCache>
            </c:numRef>
          </c:val>
        </c:ser>
        <c:ser>
          <c:idx val="1"/>
          <c:order val="1"/>
          <c:tx>
            <c:strRef>
              <c:f>Sheet1!$C$1</c:f>
              <c:strCache>
                <c:ptCount val="1"/>
                <c:pt idx="0">
                  <c:v>Siklus II</c:v>
                </c:pt>
              </c:strCache>
            </c:strRef>
          </c:tx>
          <c:spPr>
            <a:solidFill>
              <a:schemeClr val="accent2"/>
            </a:solidFill>
            <a:ln>
              <a:solidFill>
                <a:schemeClr val="tx1"/>
              </a:solidFill>
            </a:ln>
            <a:effectLst/>
          </c:spPr>
          <c:invertIfNegative val="0"/>
          <c:dLbls>
            <c:spPr>
              <a:noFill/>
              <a:ln>
                <a:solidFill>
                  <a:schemeClr val="bg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80.59</c:v>
                </c:pt>
              </c:numCache>
            </c:numRef>
          </c:val>
        </c:ser>
        <c:dLbls>
          <c:dLblPos val="outEnd"/>
          <c:showLegendKey val="0"/>
          <c:showVal val="1"/>
          <c:showCatName val="0"/>
          <c:showSerName val="0"/>
          <c:showPercent val="0"/>
          <c:showBubbleSize val="0"/>
        </c:dLbls>
        <c:gapWidth val="219"/>
        <c:overlap val="-27"/>
        <c:axId val="457227296"/>
        <c:axId val="457228472"/>
      </c:barChart>
      <c:catAx>
        <c:axId val="457227296"/>
        <c:scaling>
          <c:orientation val="minMax"/>
        </c:scaling>
        <c:delete val="1"/>
        <c:axPos val="b"/>
        <c:numFmt formatCode="General" sourceLinked="1"/>
        <c:majorTickMark val="none"/>
        <c:minorTickMark val="none"/>
        <c:tickLblPos val="nextTo"/>
        <c:crossAx val="457228472"/>
        <c:crosses val="autoZero"/>
        <c:auto val="1"/>
        <c:lblAlgn val="ctr"/>
        <c:lblOffset val="100"/>
        <c:noMultiLvlLbl val="0"/>
      </c:catAx>
      <c:valAx>
        <c:axId val="4572284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227296"/>
        <c:crosses val="autoZero"/>
        <c:crossBetween val="between"/>
      </c:valAx>
      <c:spPr>
        <a:noFill/>
        <a:ln w="12700">
          <a:solidFill>
            <a:schemeClr val="tx1">
              <a:alpha val="78000"/>
            </a:schemeClr>
          </a:solidFill>
        </a:ln>
        <a:effectLst/>
      </c:spPr>
    </c:plotArea>
    <c:legend>
      <c:legendPos val="b"/>
      <c:layout>
        <c:manualLayout>
          <c:xMode val="edge"/>
          <c:yMode val="edge"/>
          <c:x val="0.34503837963650769"/>
          <c:y val="0.8168096660331251"/>
          <c:w val="0.3099229577434896"/>
          <c:h val="9.69834374151507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sq"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Perbandingan Ketuntasan Belajar Siswa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Pra Tindakan</c:v>
                </c:pt>
              </c:strCache>
            </c:strRef>
          </c:tx>
          <c:spPr>
            <a:solidFill>
              <a:schemeClr val="accent1"/>
            </a:solidFill>
            <a:ln>
              <a:noFill/>
            </a:ln>
            <a:effectLst/>
          </c:spPr>
          <c:invertIfNegative val="0"/>
          <c:dLbls>
            <c:dLbl>
              <c:idx val="0"/>
              <c:tx>
                <c:rich>
                  <a:bodyPr/>
                  <a:lstStyle/>
                  <a:p>
                    <a:fld id="{39E65DC7-BB88-44EE-8EB1-AA541E2DCC9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c:f>
              <c:strCache>
                <c:ptCount val="1"/>
                <c:pt idx="0">
                  <c:v>Persentase Ketuntasan Belajar</c:v>
                </c:pt>
              </c:strCache>
            </c:strRef>
          </c:cat>
          <c:val>
            <c:numRef>
              <c:f>Sheet1!$B$2</c:f>
              <c:numCache>
                <c:formatCode>General</c:formatCode>
                <c:ptCount val="1"/>
                <c:pt idx="0">
                  <c:v>43.9</c:v>
                </c:pt>
              </c:numCache>
            </c:numRef>
          </c:val>
        </c:ser>
        <c:ser>
          <c:idx val="1"/>
          <c:order val="1"/>
          <c:tx>
            <c:strRef>
              <c:f>Sheet1!$C$1</c:f>
              <c:strCache>
                <c:ptCount val="1"/>
                <c:pt idx="0">
                  <c:v>Siklus I</c:v>
                </c:pt>
              </c:strCache>
            </c:strRef>
          </c:tx>
          <c:spPr>
            <a:solidFill>
              <a:schemeClr val="accent2"/>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EE09ADE4-6E98-4B2F-94B3-C4E64B9DA86C}" type="VALUE">
                      <a:rPr lang="en-US"/>
                      <a:pPr>
                        <a:defRPr/>
                      </a:pPr>
                      <a:t>[VALUE]</a:t>
                    </a:fld>
                    <a:r>
                      <a:rPr 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085553206483439"/>
                      <c:h val="6.1178041790712553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c:f>
              <c:strCache>
                <c:ptCount val="1"/>
                <c:pt idx="0">
                  <c:v>Persentase Ketuntasan Belajar</c:v>
                </c:pt>
              </c:strCache>
            </c:strRef>
          </c:cat>
          <c:val>
            <c:numRef>
              <c:f>Sheet1!$C$2</c:f>
              <c:numCache>
                <c:formatCode>General</c:formatCode>
                <c:ptCount val="1"/>
                <c:pt idx="0">
                  <c:v>70.73</c:v>
                </c:pt>
              </c:numCache>
            </c:numRef>
          </c:val>
        </c:ser>
        <c:ser>
          <c:idx val="2"/>
          <c:order val="2"/>
          <c:tx>
            <c:strRef>
              <c:f>Sheet1!$D$1</c:f>
              <c:strCache>
                <c:ptCount val="1"/>
                <c:pt idx="0">
                  <c:v>Siklus 2</c:v>
                </c:pt>
              </c:strCache>
            </c:strRef>
          </c:tx>
          <c:spPr>
            <a:solidFill>
              <a:schemeClr val="accent3"/>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85,37%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0291754756871035"/>
                      <c:h val="5.646661658458770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Sheet1!$A$2</c:f>
              <c:strCache>
                <c:ptCount val="1"/>
                <c:pt idx="0">
                  <c:v>Persentase Ketuntasan Belajar</c:v>
                </c:pt>
              </c:strCache>
            </c:strRef>
          </c:cat>
          <c:val>
            <c:numRef>
              <c:f>Sheet1!$D$2</c:f>
              <c:numCache>
                <c:formatCode>General</c:formatCode>
                <c:ptCount val="1"/>
                <c:pt idx="0">
                  <c:v>85.37</c:v>
                </c:pt>
              </c:numCache>
            </c:numRef>
          </c:val>
        </c:ser>
        <c:dLbls>
          <c:dLblPos val="outEnd"/>
          <c:showLegendKey val="0"/>
          <c:showVal val="1"/>
          <c:showCatName val="0"/>
          <c:showSerName val="0"/>
          <c:showPercent val="0"/>
          <c:showBubbleSize val="0"/>
        </c:dLbls>
        <c:gapWidth val="219"/>
        <c:overlap val="-27"/>
        <c:axId val="457226120"/>
        <c:axId val="457229256"/>
      </c:barChart>
      <c:catAx>
        <c:axId val="457226120"/>
        <c:scaling>
          <c:orientation val="minMax"/>
        </c:scaling>
        <c:delete val="1"/>
        <c:axPos val="b"/>
        <c:numFmt formatCode="General" sourceLinked="1"/>
        <c:majorTickMark val="none"/>
        <c:minorTickMark val="none"/>
        <c:tickLblPos val="nextTo"/>
        <c:crossAx val="457229256"/>
        <c:crosses val="autoZero"/>
        <c:auto val="1"/>
        <c:lblAlgn val="ctr"/>
        <c:lblOffset val="100"/>
        <c:noMultiLvlLbl val="0"/>
      </c:catAx>
      <c:valAx>
        <c:axId val="457229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Ketuntasan</a:t>
                </a:r>
                <a:r>
                  <a:rPr lang="en-US" baseline="0"/>
                  <a:t> Belajar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22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8</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asus</cp:lastModifiedBy>
  <cp:revision>34</cp:revision>
  <dcterms:created xsi:type="dcterms:W3CDTF">2019-03-15T03:44:00Z</dcterms:created>
  <dcterms:modified xsi:type="dcterms:W3CDTF">2020-10-28T14:32:00Z</dcterms:modified>
</cp:coreProperties>
</file>