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5B" w:rsidRDefault="00792C09">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9"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D2675B" w:rsidRDefault="00792C09">
                    <w:pPr>
                      <w:spacing w:before="8"/>
                      <w:ind w:left="2640" w:right="1719"/>
                      <w:jc w:val="center"/>
                      <w:rPr>
                        <w:rFonts w:ascii="Arial MT"/>
                        <w:sz w:val="20"/>
                      </w:rPr>
                    </w:pPr>
                    <w:proofErr w:type="spellStart"/>
                    <w:r>
                      <w:rPr>
                        <w:rFonts w:ascii="Arial MT"/>
                        <w:sz w:val="20"/>
                      </w:rPr>
                      <w:t>Publiser</w:t>
                    </w:r>
                    <w:proofErr w:type="spellEnd"/>
                  </w:p>
                  <w:p w:rsidR="00D2675B" w:rsidRDefault="00792C09">
                    <w:pPr>
                      <w:spacing w:before="1" w:line="242" w:lineRule="auto"/>
                      <w:ind w:left="2749" w:right="1719"/>
                      <w:jc w:val="center"/>
                      <w:rPr>
                        <w:rFonts w:ascii="Constantia"/>
                        <w:b/>
                        <w:sz w:val="24"/>
                      </w:rPr>
                    </w:pPr>
                    <w:r>
                      <w:rPr>
                        <w:rFonts w:ascii="Constantia"/>
                        <w:b/>
                        <w:sz w:val="24"/>
                      </w:rPr>
                      <w:t xml:space="preserve">Graduate Program </w:t>
                    </w:r>
                    <w:proofErr w:type="spellStart"/>
                    <w:r>
                      <w:rPr>
                        <w:rFonts w:ascii="Constantia"/>
                        <w:b/>
                        <w:sz w:val="24"/>
                      </w:rPr>
                      <w:t>Universitas</w:t>
                    </w:r>
                    <w:proofErr w:type="spellEnd"/>
                    <w:r>
                      <w:rPr>
                        <w:rFonts w:ascii="Constantia"/>
                        <w:b/>
                        <w:sz w:val="24"/>
                      </w:rPr>
                      <w:t xml:space="preserve"> </w:t>
                    </w:r>
                    <w:proofErr w:type="spellStart"/>
                    <w:r>
                      <w:rPr>
                        <w:rFonts w:ascii="Constantia"/>
                        <w:b/>
                        <w:sz w:val="24"/>
                      </w:rPr>
                      <w:t>Galuh</w:t>
                    </w:r>
                    <w:proofErr w:type="spellEnd"/>
                    <w:r>
                      <w:rPr>
                        <w:rFonts w:ascii="Constantia"/>
                        <w:b/>
                        <w:spacing w:val="-55"/>
                        <w:sz w:val="24"/>
                      </w:rPr>
                      <w:t xml:space="preserve"> </w:t>
                    </w:r>
                    <w:r>
                      <w:rPr>
                        <w:rFonts w:ascii="Constantia"/>
                        <w:b/>
                        <w:sz w:val="24"/>
                      </w:rPr>
                      <w:t>Master</w:t>
                    </w:r>
                    <w:r>
                      <w:rPr>
                        <w:rFonts w:ascii="Constantia"/>
                        <w:b/>
                        <w:spacing w:val="-2"/>
                        <w:sz w:val="24"/>
                      </w:rPr>
                      <w:t xml:space="preserve"> </w:t>
                    </w:r>
                    <w:proofErr w:type="spellStart"/>
                    <w:r>
                      <w:rPr>
                        <w:rFonts w:ascii="Constantia"/>
                        <w:b/>
                        <w:sz w:val="24"/>
                      </w:rPr>
                      <w:t>Manajemen</w:t>
                    </w:r>
                    <w:proofErr w:type="spellEnd"/>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D2675B" w:rsidRDefault="00792C09">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D2675B" w:rsidRDefault="00D2675B">
      <w:pPr>
        <w:pStyle w:val="BodyText"/>
        <w:spacing w:before="1"/>
        <w:rPr>
          <w:sz w:val="9"/>
        </w:rPr>
      </w:pPr>
    </w:p>
    <w:p w:rsidR="00F80CAD" w:rsidRPr="00F80CAD" w:rsidRDefault="00792C09" w:rsidP="00F80CAD">
      <w:pPr>
        <w:jc w:val="center"/>
        <w:rPr>
          <w:rFonts w:ascii="Arial" w:hAnsi="Arial" w:cs="Arial"/>
          <w:b/>
          <w:sz w:val="24"/>
          <w:szCs w:val="24"/>
        </w:rPr>
      </w:pPr>
      <w:r>
        <w:rPr>
          <w:noProof/>
          <w:lang w:val="id-ID" w:eastAsia="id-ID"/>
        </w:rPr>
        <w:drawing>
          <wp:anchor distT="0" distB="0" distL="0" distR="0" simplePos="0" relativeHeight="487477248" behindDoc="1" locked="0" layoutInCell="1" allowOverlap="1" wp14:anchorId="1807B7AA" wp14:editId="7B1DB44B">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1184942" cy="603503"/>
                    </a:xfrm>
                    <a:prstGeom prst="rect">
                      <a:avLst/>
                    </a:prstGeom>
                  </pic:spPr>
                </pic:pic>
              </a:graphicData>
            </a:graphic>
          </wp:anchor>
        </w:drawing>
      </w:r>
      <w:r w:rsidR="00F80CAD" w:rsidRPr="00F80CAD">
        <w:rPr>
          <w:b/>
        </w:rPr>
        <w:t xml:space="preserve"> </w:t>
      </w:r>
      <w:r w:rsidR="00F80CAD" w:rsidRPr="00F80CAD">
        <w:rPr>
          <w:rFonts w:ascii="Arial" w:hAnsi="Arial" w:cs="Arial"/>
          <w:b/>
          <w:i/>
          <w:sz w:val="24"/>
          <w:szCs w:val="24"/>
        </w:rPr>
        <w:t>DIGITAL LITERACY</w:t>
      </w:r>
      <w:r w:rsidR="00F80CAD" w:rsidRPr="00F80CAD">
        <w:rPr>
          <w:rFonts w:ascii="Arial" w:hAnsi="Arial" w:cs="Arial"/>
          <w:b/>
          <w:sz w:val="24"/>
          <w:szCs w:val="24"/>
        </w:rPr>
        <w:t xml:space="preserve"> DAN </w:t>
      </w:r>
      <w:r w:rsidR="00F80CAD" w:rsidRPr="00F80CAD">
        <w:rPr>
          <w:rFonts w:ascii="Arial" w:hAnsi="Arial" w:cs="Arial"/>
          <w:b/>
          <w:i/>
          <w:sz w:val="24"/>
          <w:szCs w:val="24"/>
        </w:rPr>
        <w:t>PERCEIVE EASE OF USE</w:t>
      </w:r>
      <w:r w:rsidR="00F80CAD" w:rsidRPr="00F80CAD">
        <w:rPr>
          <w:rFonts w:ascii="Arial" w:hAnsi="Arial" w:cs="Arial"/>
          <w:b/>
          <w:sz w:val="24"/>
          <w:szCs w:val="24"/>
        </w:rPr>
        <w:t xml:space="preserve"> </w:t>
      </w:r>
    </w:p>
    <w:p w:rsidR="00F80CAD" w:rsidRPr="00F80CAD" w:rsidRDefault="00E93EB7" w:rsidP="00F80CAD">
      <w:pPr>
        <w:jc w:val="center"/>
        <w:rPr>
          <w:rFonts w:ascii="Arial" w:hAnsi="Arial" w:cs="Arial"/>
          <w:b/>
          <w:sz w:val="24"/>
          <w:szCs w:val="24"/>
        </w:rPr>
      </w:pPr>
      <w:r>
        <w:rPr>
          <w:rFonts w:ascii="Arial" w:hAnsi="Arial" w:cs="Arial"/>
          <w:b/>
          <w:sz w:val="24"/>
          <w:szCs w:val="24"/>
          <w:lang w:val="id-ID"/>
        </w:rPr>
        <w:t xml:space="preserve">PENGARUHNYA </w:t>
      </w:r>
      <w:bookmarkStart w:id="0" w:name="_GoBack"/>
      <w:bookmarkEnd w:id="0"/>
      <w:r w:rsidR="00F80CAD" w:rsidRPr="00F80CAD">
        <w:rPr>
          <w:rFonts w:ascii="Arial" w:hAnsi="Arial" w:cs="Arial"/>
          <w:b/>
          <w:sz w:val="24"/>
          <w:szCs w:val="24"/>
        </w:rPr>
        <w:t xml:space="preserve">TERHADAP PENGGUNAAN </w:t>
      </w:r>
      <w:r w:rsidR="00F80CAD" w:rsidRPr="00F80CAD">
        <w:rPr>
          <w:rFonts w:ascii="Arial" w:hAnsi="Arial" w:cs="Arial"/>
          <w:b/>
          <w:i/>
          <w:sz w:val="24"/>
          <w:szCs w:val="24"/>
        </w:rPr>
        <w:t>ONLINE TRADING</w:t>
      </w:r>
      <w:r w:rsidR="00F80CAD">
        <w:rPr>
          <w:rFonts w:ascii="Arial" w:hAnsi="Arial" w:cs="Arial"/>
          <w:b/>
          <w:sz w:val="24"/>
          <w:szCs w:val="24"/>
          <w:lang w:val="id-ID"/>
        </w:rPr>
        <w:t xml:space="preserve"> MAHASISWA PERBANKAN ANGKATAN 2017 UNIVERSITAS SILIWANGI</w:t>
      </w:r>
      <w:r w:rsidR="00F80CAD" w:rsidRPr="00F80CAD">
        <w:rPr>
          <w:rFonts w:ascii="Arial" w:hAnsi="Arial" w:cs="Arial"/>
          <w:b/>
          <w:i/>
          <w:sz w:val="24"/>
          <w:szCs w:val="24"/>
        </w:rPr>
        <w:t xml:space="preserve"> </w:t>
      </w:r>
      <w:r w:rsidR="00F80CAD" w:rsidRPr="00F80CAD">
        <w:rPr>
          <w:rFonts w:ascii="Arial" w:hAnsi="Arial" w:cs="Arial"/>
          <w:b/>
          <w:sz w:val="24"/>
          <w:szCs w:val="24"/>
        </w:rPr>
        <w:t xml:space="preserve"> </w:t>
      </w:r>
    </w:p>
    <w:p w:rsidR="00D2675B" w:rsidRDefault="00D2675B">
      <w:pPr>
        <w:pStyle w:val="Heading1"/>
        <w:spacing w:before="92"/>
        <w:ind w:left="777" w:right="640" w:firstLine="0"/>
        <w:jc w:val="center"/>
        <w:rPr>
          <w:rFonts w:ascii="Arial"/>
        </w:rPr>
      </w:pPr>
    </w:p>
    <w:p w:rsidR="00F80CAD" w:rsidRDefault="002B1184" w:rsidP="00740B6B">
      <w:pPr>
        <w:spacing w:before="8" w:line="460" w:lineRule="atLeast"/>
        <w:ind w:left="2552" w:right="2449" w:hanging="2"/>
        <w:jc w:val="center"/>
        <w:rPr>
          <w:rFonts w:ascii="Arial MT"/>
          <w:sz w:val="20"/>
          <w:lang w:val="id-ID"/>
        </w:rPr>
      </w:pPr>
      <w:r>
        <w:rPr>
          <w:rFonts w:ascii="Arial MT"/>
          <w:sz w:val="20"/>
          <w:lang w:val="id-ID"/>
        </w:rPr>
        <w:t>Wursan</w:t>
      </w:r>
      <w:r>
        <w:rPr>
          <w:rFonts w:ascii="Arial MT"/>
          <w:sz w:val="20"/>
          <w:vertAlign w:val="superscript"/>
          <w:lang w:val="id-ID"/>
        </w:rPr>
        <w:t>1</w:t>
      </w:r>
      <w:r>
        <w:rPr>
          <w:rFonts w:ascii="Arial MT"/>
          <w:sz w:val="20"/>
          <w:lang w:val="id-ID"/>
        </w:rPr>
        <w:t>,</w:t>
      </w:r>
      <w:r>
        <w:rPr>
          <w:rFonts w:ascii="Arial MT"/>
          <w:sz w:val="20"/>
          <w:lang w:val="id-ID"/>
        </w:rPr>
        <w:t xml:space="preserve"> </w:t>
      </w:r>
      <w:r w:rsidR="00F80CAD">
        <w:rPr>
          <w:rFonts w:ascii="Arial MT"/>
          <w:sz w:val="20"/>
          <w:lang w:val="id-ID"/>
        </w:rPr>
        <w:t>Tine Badriatin</w:t>
      </w:r>
      <w:r>
        <w:rPr>
          <w:rFonts w:ascii="Arial MT"/>
          <w:sz w:val="20"/>
          <w:vertAlign w:val="superscript"/>
          <w:lang w:val="id-ID"/>
        </w:rPr>
        <w:t>2</w:t>
      </w:r>
      <w:r w:rsidR="00792C09">
        <w:rPr>
          <w:rFonts w:ascii="Arial MT"/>
          <w:sz w:val="20"/>
        </w:rPr>
        <w:t xml:space="preserve">, </w:t>
      </w:r>
      <w:r w:rsidR="00F80CAD">
        <w:rPr>
          <w:rFonts w:ascii="Arial MT"/>
          <w:sz w:val="20"/>
          <w:lang w:val="id-ID"/>
        </w:rPr>
        <w:t>Asep Saepudin</w:t>
      </w:r>
      <w:r w:rsidR="00F80CAD">
        <w:rPr>
          <w:rFonts w:ascii="Arial MT"/>
          <w:sz w:val="20"/>
          <w:vertAlign w:val="superscript"/>
          <w:lang w:val="id-ID"/>
        </w:rPr>
        <w:t>3</w:t>
      </w:r>
      <w:r w:rsidR="00F80CAD">
        <w:rPr>
          <w:rFonts w:ascii="Arial MT"/>
          <w:sz w:val="20"/>
          <w:lang w:val="id-ID"/>
        </w:rPr>
        <w:t xml:space="preserve"> </w:t>
      </w:r>
    </w:p>
    <w:p w:rsidR="00F80CAD" w:rsidRPr="00F80CAD" w:rsidRDefault="00F80CAD">
      <w:pPr>
        <w:spacing w:before="8" w:line="460" w:lineRule="atLeast"/>
        <w:ind w:left="2865" w:right="2712" w:hanging="2"/>
        <w:jc w:val="center"/>
        <w:rPr>
          <w:rFonts w:ascii="Arial MT"/>
          <w:sz w:val="20"/>
          <w:lang w:val="id-ID"/>
        </w:rPr>
      </w:pPr>
    </w:p>
    <w:p w:rsidR="002B1184" w:rsidRDefault="002B1184" w:rsidP="002B1184">
      <w:pPr>
        <w:spacing w:line="228" w:lineRule="exact"/>
        <w:ind w:left="777" w:right="627"/>
        <w:jc w:val="center"/>
        <w:rPr>
          <w:rFonts w:ascii="Arial"/>
          <w:sz w:val="20"/>
          <w:lang w:val="id-ID"/>
        </w:rPr>
      </w:pPr>
      <w:r>
        <w:rPr>
          <w:rFonts w:ascii="Arial"/>
          <w:sz w:val="20"/>
          <w:vertAlign w:val="superscript"/>
          <w:lang w:val="id-ID"/>
        </w:rPr>
        <w:t>1</w:t>
      </w:r>
      <w:r w:rsidRPr="00740B6B">
        <w:rPr>
          <w:rFonts w:ascii="Arial"/>
          <w:sz w:val="20"/>
          <w:lang w:val="id-ID"/>
        </w:rPr>
        <w:t>Fakultas Ekonomi</w:t>
      </w:r>
      <w:r>
        <w:rPr>
          <w:rFonts w:ascii="Arial"/>
          <w:sz w:val="20"/>
          <w:lang w:val="id-ID"/>
        </w:rPr>
        <w:t xml:space="preserve"> dan Bisnis Universitas Siliwangi, Tasikmalaya</w:t>
      </w:r>
    </w:p>
    <w:p w:rsidR="002B1184" w:rsidRDefault="002B1184" w:rsidP="002B1184">
      <w:pPr>
        <w:spacing w:line="228" w:lineRule="exact"/>
        <w:ind w:left="777" w:right="627"/>
        <w:jc w:val="center"/>
        <w:rPr>
          <w:rFonts w:ascii="Arial"/>
          <w:sz w:val="20"/>
          <w:lang w:val="id-ID"/>
        </w:rPr>
      </w:pPr>
      <w:r>
        <w:rPr>
          <w:rFonts w:ascii="Arial"/>
          <w:sz w:val="20"/>
          <w:lang w:val="id-ID"/>
        </w:rPr>
        <w:t xml:space="preserve">Email : </w:t>
      </w:r>
      <w:r w:rsidRPr="00740B6B">
        <w:rPr>
          <w:rFonts w:ascii="Arial"/>
          <w:sz w:val="20"/>
          <w:lang w:val="id-ID"/>
        </w:rPr>
        <w:fldChar w:fldCharType="begin"/>
      </w:r>
      <w:r w:rsidRPr="00740B6B">
        <w:rPr>
          <w:rFonts w:ascii="Arial"/>
          <w:sz w:val="20"/>
          <w:lang w:val="id-ID"/>
        </w:rPr>
        <w:instrText xml:space="preserve"> HYPERLINK "mailto:wur.prayogo@gmail.com" </w:instrText>
      </w:r>
      <w:r w:rsidRPr="00740B6B">
        <w:rPr>
          <w:rFonts w:ascii="Arial"/>
          <w:sz w:val="20"/>
          <w:lang w:val="id-ID"/>
        </w:rPr>
        <w:fldChar w:fldCharType="separate"/>
      </w:r>
      <w:r w:rsidRPr="00740B6B">
        <w:rPr>
          <w:rStyle w:val="Hyperlink"/>
          <w:rFonts w:ascii="Arial"/>
          <w:color w:val="auto"/>
          <w:sz w:val="20"/>
          <w:u w:val="none"/>
          <w:lang w:val="id-ID"/>
        </w:rPr>
        <w:t>wur.prayogo@gmail.com</w:t>
      </w:r>
      <w:r w:rsidRPr="00740B6B">
        <w:rPr>
          <w:rFonts w:ascii="Arial"/>
          <w:sz w:val="20"/>
          <w:lang w:val="id-ID"/>
        </w:rPr>
        <w:fldChar w:fldCharType="end"/>
      </w:r>
    </w:p>
    <w:p w:rsidR="002B1184" w:rsidRDefault="002B1184" w:rsidP="002B1184">
      <w:pPr>
        <w:spacing w:line="228" w:lineRule="exact"/>
        <w:ind w:left="777" w:right="627"/>
        <w:jc w:val="center"/>
        <w:rPr>
          <w:rFonts w:ascii="Arial"/>
          <w:sz w:val="20"/>
          <w:lang w:val="id-ID"/>
        </w:rPr>
      </w:pPr>
    </w:p>
    <w:p w:rsidR="00D2675B" w:rsidRDefault="002B1184" w:rsidP="002B1184">
      <w:pPr>
        <w:spacing w:line="228" w:lineRule="exact"/>
        <w:ind w:left="777" w:right="627"/>
        <w:jc w:val="center"/>
        <w:rPr>
          <w:rFonts w:ascii="Arial"/>
          <w:sz w:val="20"/>
          <w:lang w:val="id-ID"/>
        </w:rPr>
      </w:pPr>
      <w:r>
        <w:rPr>
          <w:rFonts w:ascii="Arial"/>
          <w:sz w:val="20"/>
          <w:vertAlign w:val="superscript"/>
          <w:lang w:val="id-ID"/>
        </w:rPr>
        <w:t>2</w:t>
      </w:r>
      <w:r w:rsidR="00F80CAD" w:rsidRPr="00740B6B">
        <w:rPr>
          <w:rFonts w:ascii="Arial"/>
          <w:sz w:val="20"/>
          <w:lang w:val="id-ID"/>
        </w:rPr>
        <w:t>Fakultas Ekonomi</w:t>
      </w:r>
      <w:r w:rsidR="00740B6B">
        <w:rPr>
          <w:rFonts w:ascii="Arial"/>
          <w:sz w:val="20"/>
          <w:lang w:val="id-ID"/>
        </w:rPr>
        <w:t xml:space="preserve"> dan Bisnis Universitas Siliwangi, Tasikmalaya</w:t>
      </w:r>
    </w:p>
    <w:p w:rsidR="00740B6B" w:rsidRPr="00F80CAD" w:rsidRDefault="00740B6B">
      <w:pPr>
        <w:spacing w:line="228" w:lineRule="exact"/>
        <w:ind w:left="777" w:right="627"/>
        <w:jc w:val="center"/>
        <w:rPr>
          <w:rFonts w:ascii="Arial MT"/>
          <w:sz w:val="20"/>
          <w:lang w:val="id-ID"/>
        </w:rPr>
      </w:pPr>
      <w:r>
        <w:rPr>
          <w:rFonts w:ascii="Arial"/>
          <w:sz w:val="20"/>
          <w:lang w:val="id-ID"/>
        </w:rPr>
        <w:t>Email : tinebadriatin@gmail.com</w:t>
      </w:r>
    </w:p>
    <w:p w:rsidR="00D2675B" w:rsidRDefault="00D2675B">
      <w:pPr>
        <w:pStyle w:val="BodyText"/>
        <w:rPr>
          <w:rFonts w:ascii="Arial MT"/>
          <w:sz w:val="20"/>
        </w:rPr>
      </w:pPr>
    </w:p>
    <w:p w:rsidR="00740B6B" w:rsidRDefault="00740B6B" w:rsidP="00740B6B">
      <w:pPr>
        <w:spacing w:line="228" w:lineRule="exact"/>
        <w:ind w:left="777" w:right="627"/>
        <w:jc w:val="center"/>
        <w:rPr>
          <w:rFonts w:ascii="Arial"/>
          <w:sz w:val="20"/>
          <w:lang w:val="id-ID"/>
        </w:rPr>
      </w:pPr>
      <w:r>
        <w:rPr>
          <w:rFonts w:ascii="Arial"/>
          <w:sz w:val="20"/>
          <w:vertAlign w:val="superscript"/>
          <w:lang w:val="id-ID"/>
        </w:rPr>
        <w:t>3</w:t>
      </w:r>
      <w:r w:rsidRPr="00740B6B">
        <w:rPr>
          <w:rFonts w:ascii="Arial"/>
          <w:sz w:val="20"/>
          <w:lang w:val="id-ID"/>
        </w:rPr>
        <w:t>Fakultas Ekonomi</w:t>
      </w:r>
      <w:r>
        <w:rPr>
          <w:rFonts w:ascii="Arial"/>
          <w:sz w:val="20"/>
          <w:lang w:val="id-ID"/>
        </w:rPr>
        <w:t xml:space="preserve"> dan Bisnis Universitas </w:t>
      </w:r>
      <w:r>
        <w:rPr>
          <w:rFonts w:ascii="Arial"/>
          <w:sz w:val="20"/>
          <w:lang w:val="id-ID"/>
        </w:rPr>
        <w:t>Langlangbuana</w:t>
      </w:r>
      <w:r>
        <w:rPr>
          <w:rFonts w:ascii="Arial"/>
          <w:sz w:val="20"/>
          <w:lang w:val="id-ID"/>
        </w:rPr>
        <w:t xml:space="preserve">, </w:t>
      </w:r>
      <w:r>
        <w:rPr>
          <w:rFonts w:ascii="Arial"/>
          <w:sz w:val="20"/>
          <w:lang w:val="id-ID"/>
        </w:rPr>
        <w:t>Bandung</w:t>
      </w:r>
    </w:p>
    <w:p w:rsidR="00740B6B" w:rsidRPr="00F80CAD" w:rsidRDefault="00740B6B" w:rsidP="00740B6B">
      <w:pPr>
        <w:spacing w:line="228" w:lineRule="exact"/>
        <w:ind w:left="777" w:right="627"/>
        <w:jc w:val="center"/>
        <w:rPr>
          <w:rFonts w:ascii="Arial MT"/>
          <w:sz w:val="20"/>
          <w:lang w:val="id-ID"/>
        </w:rPr>
      </w:pPr>
      <w:r>
        <w:rPr>
          <w:rFonts w:ascii="Arial"/>
          <w:sz w:val="20"/>
          <w:lang w:val="id-ID"/>
        </w:rPr>
        <w:t xml:space="preserve">Email : </w:t>
      </w:r>
      <w:r>
        <w:rPr>
          <w:rFonts w:ascii="Arial"/>
          <w:sz w:val="20"/>
          <w:lang w:val="id-ID"/>
        </w:rPr>
        <w:t>asep.saepudin@unla.ac.id</w:t>
      </w:r>
    </w:p>
    <w:p w:rsidR="00740B6B" w:rsidRPr="00740B6B" w:rsidRDefault="00740B6B" w:rsidP="00740B6B">
      <w:pPr>
        <w:spacing w:line="228" w:lineRule="exact"/>
        <w:ind w:left="777" w:right="627"/>
        <w:jc w:val="center"/>
        <w:rPr>
          <w:rFonts w:ascii="Arial MT"/>
          <w:sz w:val="20"/>
          <w:lang w:val="id-ID"/>
        </w:rPr>
      </w:pPr>
    </w:p>
    <w:p w:rsidR="00D2675B" w:rsidRDefault="00D2675B">
      <w:pPr>
        <w:pStyle w:val="BodyText"/>
        <w:spacing w:before="3"/>
        <w:rPr>
          <w:rFonts w:ascii="Arial MT"/>
        </w:rPr>
      </w:pPr>
    </w:p>
    <w:p w:rsidR="00D2675B" w:rsidRDefault="00792C09">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D2675B" w:rsidRDefault="00D2675B">
      <w:pPr>
        <w:spacing w:line="20" w:lineRule="exact"/>
        <w:rPr>
          <w:rFonts w:ascii="Arial MT"/>
          <w:sz w:val="2"/>
        </w:rPr>
        <w:sectPr w:rsidR="00D2675B">
          <w:headerReference w:type="default" r:id="rId11"/>
          <w:footerReference w:type="default" r:id="rId12"/>
          <w:type w:val="continuous"/>
          <w:pgSz w:w="11910" w:h="16840"/>
          <w:pgMar w:top="1400" w:right="1260" w:bottom="1420" w:left="1680" w:header="709" w:footer="1236" w:gutter="0"/>
          <w:pgNumType w:start="1"/>
          <w:cols w:space="720"/>
        </w:sectPr>
      </w:pPr>
    </w:p>
    <w:p w:rsidR="00D2675B" w:rsidRDefault="00792C09">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D2675B" w:rsidRDefault="00792C09">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D2675B" w:rsidRDefault="00D2675B">
      <w:pPr>
        <w:pStyle w:val="BodyText"/>
        <w:spacing w:before="6"/>
        <w:rPr>
          <w:b/>
          <w:i/>
          <w:sz w:val="19"/>
        </w:rPr>
      </w:pPr>
    </w:p>
    <w:p w:rsidR="00D2675B" w:rsidRDefault="00792C09">
      <w:pPr>
        <w:tabs>
          <w:tab w:val="left" w:pos="1156"/>
        </w:tabs>
        <w:ind w:left="304" w:right="788"/>
        <w:rPr>
          <w:i/>
          <w:sz w:val="18"/>
        </w:rPr>
      </w:pPr>
      <w:proofErr w:type="spellStart"/>
      <w:r>
        <w:rPr>
          <w:i/>
          <w:sz w:val="18"/>
        </w:rPr>
        <w:t>Recieved</w:t>
      </w:r>
      <w:proofErr w:type="spellEnd"/>
      <w:r>
        <w:rPr>
          <w:i/>
          <w:sz w:val="18"/>
        </w:rPr>
        <w:tab/>
      </w:r>
      <w:proofErr w:type="spellStart"/>
      <w:r>
        <w:rPr>
          <w:i/>
          <w:color w:val="FF0000"/>
          <w:sz w:val="18"/>
        </w:rPr>
        <w:t>dd</w:t>
      </w:r>
      <w:proofErr w:type="spellEnd"/>
      <w:r>
        <w:rPr>
          <w:i/>
          <w:color w:val="FF0000"/>
          <w:sz w:val="18"/>
        </w:rPr>
        <w:t>/mm/</w:t>
      </w:r>
      <w:proofErr w:type="spellStart"/>
      <w:r>
        <w:rPr>
          <w:i/>
          <w:color w:val="FF0000"/>
          <w:sz w:val="18"/>
        </w:rPr>
        <w:t>yy</w:t>
      </w:r>
      <w:proofErr w:type="spellEnd"/>
      <w:r>
        <w:rPr>
          <w:i/>
          <w:color w:val="FF0000"/>
          <w:spacing w:val="1"/>
          <w:sz w:val="18"/>
        </w:rPr>
        <w:t xml:space="preserve"> </w:t>
      </w:r>
      <w:proofErr w:type="spellStart"/>
      <w:r>
        <w:rPr>
          <w:i/>
          <w:sz w:val="18"/>
        </w:rPr>
        <w:t>Recieved</w:t>
      </w:r>
      <w:proofErr w:type="spellEnd"/>
      <w:r>
        <w:rPr>
          <w:i/>
          <w:sz w:val="18"/>
        </w:rPr>
        <w:t xml:space="preserve"> in </w:t>
      </w:r>
      <w:proofErr w:type="spellStart"/>
      <w:r>
        <w:rPr>
          <w:i/>
          <w:sz w:val="18"/>
        </w:rPr>
        <w:t>revished</w:t>
      </w:r>
      <w:proofErr w:type="spellEnd"/>
      <w:r>
        <w:rPr>
          <w:i/>
          <w:sz w:val="18"/>
        </w:rPr>
        <w:t xml:space="preserve"> form</w:t>
      </w:r>
      <w:r>
        <w:rPr>
          <w:i/>
          <w:spacing w:val="-42"/>
          <w:sz w:val="18"/>
        </w:rPr>
        <w:t xml:space="preserve"> </w:t>
      </w:r>
      <w:proofErr w:type="spellStart"/>
      <w:r>
        <w:rPr>
          <w:i/>
          <w:color w:val="FF0000"/>
          <w:sz w:val="18"/>
        </w:rPr>
        <w:t>dd</w:t>
      </w:r>
      <w:proofErr w:type="spellEnd"/>
      <w:r>
        <w:rPr>
          <w:i/>
          <w:color w:val="FF0000"/>
          <w:sz w:val="18"/>
        </w:rPr>
        <w:t>/mm/</w:t>
      </w:r>
      <w:proofErr w:type="spellStart"/>
      <w:r>
        <w:rPr>
          <w:i/>
          <w:color w:val="FF0000"/>
          <w:sz w:val="18"/>
        </w:rPr>
        <w:t>yy</w:t>
      </w:r>
      <w:proofErr w:type="spellEnd"/>
    </w:p>
    <w:p w:rsidR="00D2675B" w:rsidRDefault="00792C09">
      <w:pPr>
        <w:spacing w:before="3"/>
        <w:ind w:left="304" w:right="707"/>
        <w:rPr>
          <w:i/>
          <w:sz w:val="18"/>
        </w:rPr>
      </w:pPr>
      <w:proofErr w:type="spellStart"/>
      <w:r>
        <w:rPr>
          <w:i/>
          <w:sz w:val="18"/>
        </w:rPr>
        <w:t>Acepted</w:t>
      </w:r>
      <w:proofErr w:type="spellEnd"/>
      <w:r>
        <w:rPr>
          <w:i/>
          <w:spacing w:val="1"/>
          <w:sz w:val="18"/>
        </w:rPr>
        <w:t xml:space="preserve"> </w:t>
      </w:r>
      <w:proofErr w:type="spellStart"/>
      <w:r>
        <w:rPr>
          <w:i/>
          <w:color w:val="FF0000"/>
          <w:sz w:val="18"/>
        </w:rPr>
        <w:t>dd</w:t>
      </w:r>
      <w:proofErr w:type="spellEnd"/>
      <w:r>
        <w:rPr>
          <w:i/>
          <w:color w:val="FF0000"/>
          <w:sz w:val="18"/>
        </w:rPr>
        <w:t>/mm/</w:t>
      </w:r>
      <w:proofErr w:type="spellStart"/>
      <w:r>
        <w:rPr>
          <w:i/>
          <w:color w:val="FF0000"/>
          <w:sz w:val="18"/>
        </w:rPr>
        <w:t>yy</w:t>
      </w:r>
      <w:proofErr w:type="spellEnd"/>
      <w:r>
        <w:rPr>
          <w:i/>
          <w:color w:val="FF0000"/>
          <w:spacing w:val="1"/>
          <w:sz w:val="18"/>
        </w:rPr>
        <w:t xml:space="preserve"> </w:t>
      </w:r>
      <w:r>
        <w:rPr>
          <w:i/>
          <w:sz w:val="18"/>
        </w:rPr>
        <w:t xml:space="preserve">Available offline </w:t>
      </w:r>
      <w:proofErr w:type="spellStart"/>
      <w:r>
        <w:rPr>
          <w:i/>
          <w:color w:val="FF0000"/>
          <w:sz w:val="18"/>
        </w:rPr>
        <w:t>dd</w:t>
      </w:r>
      <w:proofErr w:type="spellEnd"/>
      <w:r>
        <w:rPr>
          <w:i/>
          <w:color w:val="FF0000"/>
          <w:sz w:val="18"/>
        </w:rPr>
        <w:t>/mm/</w:t>
      </w:r>
      <w:proofErr w:type="spellStart"/>
      <w:r>
        <w:rPr>
          <w:i/>
          <w:color w:val="FF0000"/>
          <w:sz w:val="18"/>
        </w:rPr>
        <w:t>yy</w:t>
      </w:r>
      <w:proofErr w:type="spellEnd"/>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proofErr w:type="spellStart"/>
      <w:r>
        <w:rPr>
          <w:i/>
          <w:color w:val="FF0000"/>
          <w:sz w:val="18"/>
        </w:rPr>
        <w:t>dd</w:t>
      </w:r>
      <w:proofErr w:type="spellEnd"/>
      <w:r>
        <w:rPr>
          <w:i/>
          <w:color w:val="FF0000"/>
          <w:sz w:val="18"/>
        </w:rPr>
        <w:t>/mm/</w:t>
      </w:r>
      <w:proofErr w:type="spellStart"/>
      <w:r>
        <w:rPr>
          <w:i/>
          <w:color w:val="FF0000"/>
          <w:sz w:val="18"/>
        </w:rPr>
        <w:t>yy</w:t>
      </w:r>
      <w:proofErr w:type="spellEnd"/>
    </w:p>
    <w:p w:rsidR="00D2675B" w:rsidRDefault="00D2675B">
      <w:pPr>
        <w:pStyle w:val="BodyText"/>
        <w:spacing w:before="6"/>
        <w:rPr>
          <w:i/>
          <w:sz w:val="18"/>
        </w:rPr>
      </w:pPr>
    </w:p>
    <w:p w:rsidR="00D2675B" w:rsidRDefault="00792C09">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D2675B" w:rsidRDefault="00792C09">
      <w:pPr>
        <w:spacing w:line="227" w:lineRule="exact"/>
        <w:ind w:left="304"/>
        <w:rPr>
          <w:i/>
          <w:sz w:val="20"/>
        </w:rPr>
      </w:pPr>
      <w:r>
        <w:rPr>
          <w:i/>
          <w:sz w:val="20"/>
        </w:rPr>
        <w:t>Indonesia</w:t>
      </w:r>
    </w:p>
    <w:p w:rsidR="00D2675B" w:rsidRDefault="00792C09">
      <w:pPr>
        <w:spacing w:before="2"/>
        <w:ind w:left="304"/>
        <w:rPr>
          <w:i/>
          <w:sz w:val="20"/>
        </w:rPr>
      </w:pPr>
      <w:r>
        <w:rPr>
          <w:i/>
          <w:sz w:val="20"/>
        </w:rPr>
        <w:t>English (foreign</w:t>
      </w:r>
      <w:r>
        <w:rPr>
          <w:i/>
          <w:spacing w:val="-3"/>
          <w:sz w:val="20"/>
        </w:rPr>
        <w:t xml:space="preserve"> </w:t>
      </w:r>
      <w:r>
        <w:rPr>
          <w:i/>
          <w:sz w:val="20"/>
        </w:rPr>
        <w:t>Author)</w:t>
      </w:r>
    </w:p>
    <w:p w:rsidR="00D2675B" w:rsidRPr="00F80CAD" w:rsidRDefault="00792C09" w:rsidP="00F80CAD">
      <w:pPr>
        <w:spacing w:line="210" w:lineRule="exact"/>
        <w:ind w:left="304"/>
        <w:jc w:val="both"/>
        <w:rPr>
          <w:i/>
          <w:sz w:val="20"/>
          <w:szCs w:val="20"/>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F80CAD" w:rsidRPr="00F80CAD">
        <w:rPr>
          <w:i/>
          <w:sz w:val="20"/>
          <w:szCs w:val="20"/>
          <w:lang w:val="id-ID"/>
        </w:rPr>
        <w:t xml:space="preserve">Kemajuan pengetahuan dan teknologi merubah semua tatanan kehidupan, termasuk dalam hal pemasaran barag dan jasa. sejak adanya teknologi digital, maka konsumen tidak harus beranjak dari tempat  duduknya hanya untuk mencari atau menemukan barang. Cukup dengan menggunakan HP semua yang diinginkan dapat terwujudkan. Hal ini membuktikan bahwa penggunaan Online Trading menjadi salah satu pilihan bagi produsen dan konsumen untuk memasarkan barangnya. </w:t>
      </w:r>
      <w:proofErr w:type="spellStart"/>
      <w:r w:rsidR="00F80CAD" w:rsidRPr="00F80CAD">
        <w:rPr>
          <w:i/>
          <w:sz w:val="20"/>
          <w:szCs w:val="20"/>
        </w:rPr>
        <w:t>Tujuan</w:t>
      </w:r>
      <w:proofErr w:type="spellEnd"/>
      <w:r w:rsidR="00F80CAD" w:rsidRPr="00F80CAD">
        <w:rPr>
          <w:i/>
          <w:sz w:val="20"/>
          <w:szCs w:val="20"/>
        </w:rPr>
        <w:t xml:space="preserve"> </w:t>
      </w:r>
      <w:proofErr w:type="spellStart"/>
      <w:proofErr w:type="gramStart"/>
      <w:r w:rsidR="00F80CAD" w:rsidRPr="00F80CAD">
        <w:rPr>
          <w:i/>
          <w:sz w:val="20"/>
          <w:szCs w:val="20"/>
        </w:rPr>
        <w:t>penelitian</w:t>
      </w:r>
      <w:proofErr w:type="spellEnd"/>
      <w:r w:rsidR="00F80CAD" w:rsidRPr="00F80CAD">
        <w:rPr>
          <w:i/>
          <w:sz w:val="20"/>
          <w:szCs w:val="20"/>
        </w:rPr>
        <w:t xml:space="preserve">  </w:t>
      </w:r>
      <w:proofErr w:type="spellStart"/>
      <w:r w:rsidR="00F80CAD" w:rsidRPr="00F80CAD">
        <w:rPr>
          <w:i/>
          <w:sz w:val="20"/>
          <w:szCs w:val="20"/>
        </w:rPr>
        <w:t>ini</w:t>
      </w:r>
      <w:proofErr w:type="spellEnd"/>
      <w:proofErr w:type="gramEnd"/>
      <w:r w:rsidR="00F80CAD" w:rsidRPr="00F80CAD">
        <w:rPr>
          <w:i/>
          <w:sz w:val="20"/>
          <w:szCs w:val="20"/>
        </w:rPr>
        <w:t xml:space="preserve"> </w:t>
      </w:r>
      <w:proofErr w:type="spellStart"/>
      <w:r w:rsidR="00F80CAD" w:rsidRPr="00F80CAD">
        <w:rPr>
          <w:i/>
          <w:sz w:val="20"/>
          <w:szCs w:val="20"/>
        </w:rPr>
        <w:t>adalah</w:t>
      </w:r>
      <w:proofErr w:type="spellEnd"/>
      <w:r w:rsidR="00F80CAD" w:rsidRPr="00F80CAD">
        <w:rPr>
          <w:i/>
          <w:sz w:val="20"/>
          <w:szCs w:val="20"/>
        </w:rPr>
        <w:t xml:space="preserve"> </w:t>
      </w:r>
      <w:proofErr w:type="spellStart"/>
      <w:r w:rsidR="00F80CAD" w:rsidRPr="00F80CAD">
        <w:rPr>
          <w:i/>
          <w:color w:val="000000" w:themeColor="text1"/>
          <w:sz w:val="20"/>
          <w:szCs w:val="20"/>
        </w:rPr>
        <w:t>Untuk</w:t>
      </w:r>
      <w:proofErr w:type="spellEnd"/>
      <w:r w:rsidR="00F80CAD" w:rsidRPr="00F80CAD">
        <w:rPr>
          <w:i/>
          <w:color w:val="000000" w:themeColor="text1"/>
          <w:sz w:val="20"/>
          <w:szCs w:val="20"/>
        </w:rPr>
        <w:t xml:space="preserve"> </w:t>
      </w:r>
      <w:proofErr w:type="spellStart"/>
      <w:r w:rsidR="00F80CAD" w:rsidRPr="00F80CAD">
        <w:rPr>
          <w:i/>
          <w:color w:val="000000" w:themeColor="text1"/>
          <w:sz w:val="20"/>
          <w:szCs w:val="20"/>
        </w:rPr>
        <w:t>mengetahui</w:t>
      </w:r>
      <w:proofErr w:type="spellEnd"/>
      <w:r w:rsidR="00F80CAD" w:rsidRPr="00F80CAD">
        <w:rPr>
          <w:i/>
          <w:color w:val="000000" w:themeColor="text1"/>
          <w:sz w:val="20"/>
          <w:szCs w:val="20"/>
          <w:lang w:val="id-ID"/>
        </w:rPr>
        <w:t xml:space="preserve"> </w:t>
      </w:r>
      <w:proofErr w:type="spellStart"/>
      <w:r w:rsidR="00F80CAD" w:rsidRPr="00F80CAD">
        <w:rPr>
          <w:i/>
          <w:sz w:val="20"/>
          <w:szCs w:val="20"/>
        </w:rPr>
        <w:t>pengaruh</w:t>
      </w:r>
      <w:proofErr w:type="spellEnd"/>
      <w:r w:rsidR="00F80CAD" w:rsidRPr="00F80CAD">
        <w:rPr>
          <w:i/>
          <w:sz w:val="20"/>
          <w:szCs w:val="20"/>
        </w:rPr>
        <w:t xml:space="preserve"> Digital literacy </w:t>
      </w:r>
      <w:proofErr w:type="spellStart"/>
      <w:r w:rsidR="00F80CAD" w:rsidRPr="00F80CAD">
        <w:rPr>
          <w:i/>
          <w:sz w:val="20"/>
          <w:szCs w:val="20"/>
        </w:rPr>
        <w:t>terhadap</w:t>
      </w:r>
      <w:proofErr w:type="spellEnd"/>
      <w:r w:rsidR="00F80CAD" w:rsidRPr="00F80CAD">
        <w:rPr>
          <w:i/>
          <w:sz w:val="20"/>
          <w:szCs w:val="20"/>
        </w:rPr>
        <w:t xml:space="preserve"> </w:t>
      </w:r>
      <w:proofErr w:type="spellStart"/>
      <w:r w:rsidR="00F80CAD" w:rsidRPr="00F80CAD">
        <w:rPr>
          <w:i/>
          <w:sz w:val="20"/>
          <w:szCs w:val="20"/>
        </w:rPr>
        <w:t>penggunaan</w:t>
      </w:r>
      <w:proofErr w:type="spellEnd"/>
      <w:r w:rsidR="00F80CAD" w:rsidRPr="00F80CAD">
        <w:rPr>
          <w:i/>
          <w:sz w:val="20"/>
          <w:szCs w:val="20"/>
        </w:rPr>
        <w:t xml:space="preserve"> Online Trading  </w:t>
      </w:r>
      <w:r w:rsidR="00F80CAD" w:rsidRPr="00F80CAD">
        <w:rPr>
          <w:i/>
          <w:sz w:val="20"/>
          <w:szCs w:val="20"/>
          <w:lang w:val="id-ID"/>
        </w:rPr>
        <w:t xml:space="preserve">pada Mahasiswa Prodi Perbankan Fakultas Ekonomi dan Bisnis Universitas Siliwangi </w:t>
      </w:r>
      <w:proofErr w:type="spellStart"/>
      <w:r w:rsidR="00F80CAD" w:rsidRPr="00F80CAD">
        <w:rPr>
          <w:i/>
          <w:sz w:val="20"/>
          <w:szCs w:val="20"/>
        </w:rPr>
        <w:t>Tasikmalaya</w:t>
      </w:r>
      <w:proofErr w:type="spellEnd"/>
      <w:r w:rsidR="00F80CAD" w:rsidRPr="00F80CAD">
        <w:rPr>
          <w:i/>
          <w:sz w:val="20"/>
          <w:szCs w:val="20"/>
        </w:rPr>
        <w:t>.</w:t>
      </w:r>
      <w:r w:rsidR="00F80CAD" w:rsidRPr="00F80CAD">
        <w:rPr>
          <w:i/>
          <w:sz w:val="20"/>
          <w:szCs w:val="20"/>
          <w:lang w:val="id-ID"/>
        </w:rPr>
        <w:t xml:space="preserve"> </w:t>
      </w:r>
      <w:proofErr w:type="spellStart"/>
      <w:proofErr w:type="gramStart"/>
      <w:r w:rsidR="00F80CAD" w:rsidRPr="00F80CAD">
        <w:rPr>
          <w:i/>
          <w:sz w:val="20"/>
          <w:szCs w:val="20"/>
          <w:lang w:val="en-GB"/>
        </w:rPr>
        <w:t>Metode</w:t>
      </w:r>
      <w:proofErr w:type="spellEnd"/>
      <w:r w:rsidR="00F80CAD" w:rsidRPr="00F80CAD">
        <w:rPr>
          <w:i/>
          <w:sz w:val="20"/>
          <w:szCs w:val="20"/>
          <w:lang w:val="en-GB"/>
        </w:rPr>
        <w:t xml:space="preserve"> yang </w:t>
      </w:r>
      <w:proofErr w:type="spellStart"/>
      <w:r w:rsidR="00F80CAD" w:rsidRPr="00F80CAD">
        <w:rPr>
          <w:i/>
          <w:sz w:val="20"/>
          <w:szCs w:val="20"/>
          <w:lang w:val="en-GB"/>
        </w:rPr>
        <w:t>digunakan</w:t>
      </w:r>
      <w:proofErr w:type="spellEnd"/>
      <w:r w:rsidR="00F80CAD" w:rsidRPr="00F80CAD">
        <w:rPr>
          <w:i/>
          <w:sz w:val="20"/>
          <w:szCs w:val="20"/>
          <w:lang w:val="en-GB"/>
        </w:rPr>
        <w:t xml:space="preserve"> </w:t>
      </w:r>
      <w:proofErr w:type="spellStart"/>
      <w:r w:rsidR="00F80CAD" w:rsidRPr="00F80CAD">
        <w:rPr>
          <w:i/>
          <w:sz w:val="20"/>
          <w:szCs w:val="20"/>
          <w:lang w:val="en-GB"/>
        </w:rPr>
        <w:t>dalam</w:t>
      </w:r>
      <w:proofErr w:type="spellEnd"/>
      <w:r w:rsidR="00F80CAD" w:rsidRPr="00F80CAD">
        <w:rPr>
          <w:i/>
          <w:sz w:val="20"/>
          <w:szCs w:val="20"/>
          <w:lang w:val="en-GB"/>
        </w:rPr>
        <w:t xml:space="preserve"> </w:t>
      </w:r>
      <w:proofErr w:type="spellStart"/>
      <w:r w:rsidR="00F80CAD" w:rsidRPr="00F80CAD">
        <w:rPr>
          <w:i/>
          <w:sz w:val="20"/>
          <w:szCs w:val="20"/>
          <w:lang w:val="en-GB"/>
        </w:rPr>
        <w:t>penelitian</w:t>
      </w:r>
      <w:proofErr w:type="spellEnd"/>
      <w:r w:rsidR="00F80CAD" w:rsidRPr="00F80CAD">
        <w:rPr>
          <w:i/>
          <w:sz w:val="20"/>
          <w:szCs w:val="20"/>
          <w:lang w:val="en-GB"/>
        </w:rPr>
        <w:t xml:space="preserve"> </w:t>
      </w:r>
      <w:proofErr w:type="spellStart"/>
      <w:r w:rsidR="00F80CAD" w:rsidRPr="00F80CAD">
        <w:rPr>
          <w:i/>
          <w:sz w:val="20"/>
          <w:szCs w:val="20"/>
          <w:lang w:val="en-GB"/>
        </w:rPr>
        <w:t>ini</w:t>
      </w:r>
      <w:proofErr w:type="spellEnd"/>
      <w:r w:rsidR="00F80CAD" w:rsidRPr="00F80CAD">
        <w:rPr>
          <w:i/>
          <w:sz w:val="20"/>
          <w:szCs w:val="20"/>
          <w:lang w:val="en-GB"/>
        </w:rPr>
        <w:t xml:space="preserve"> </w:t>
      </w:r>
      <w:proofErr w:type="spellStart"/>
      <w:r w:rsidR="00F80CAD" w:rsidRPr="00F80CAD">
        <w:rPr>
          <w:i/>
          <w:sz w:val="20"/>
          <w:szCs w:val="20"/>
          <w:lang w:val="en-GB"/>
        </w:rPr>
        <w:t>adalah</w:t>
      </w:r>
      <w:proofErr w:type="spellEnd"/>
      <w:r w:rsidR="00F80CAD" w:rsidRPr="00F80CAD">
        <w:rPr>
          <w:i/>
          <w:sz w:val="20"/>
          <w:szCs w:val="20"/>
          <w:lang w:val="en-GB"/>
        </w:rPr>
        <w:t xml:space="preserve"> </w:t>
      </w:r>
      <w:proofErr w:type="spellStart"/>
      <w:r w:rsidR="00F80CAD" w:rsidRPr="00F80CAD">
        <w:rPr>
          <w:i/>
          <w:sz w:val="20"/>
          <w:szCs w:val="20"/>
          <w:lang w:val="en-GB"/>
        </w:rPr>
        <w:t>metode</w:t>
      </w:r>
      <w:proofErr w:type="spellEnd"/>
      <w:r w:rsidR="00F80CAD" w:rsidRPr="00F80CAD">
        <w:rPr>
          <w:i/>
          <w:sz w:val="20"/>
          <w:szCs w:val="20"/>
          <w:lang w:val="en-GB"/>
        </w:rPr>
        <w:t xml:space="preserve"> </w:t>
      </w:r>
      <w:proofErr w:type="spellStart"/>
      <w:r w:rsidR="00F80CAD" w:rsidRPr="00F80CAD">
        <w:rPr>
          <w:i/>
          <w:sz w:val="20"/>
          <w:szCs w:val="20"/>
          <w:lang w:val="en-GB"/>
        </w:rPr>
        <w:t>penelitian</w:t>
      </w:r>
      <w:proofErr w:type="spellEnd"/>
      <w:r w:rsidR="00F80CAD" w:rsidRPr="00F80CAD">
        <w:rPr>
          <w:i/>
          <w:sz w:val="20"/>
          <w:szCs w:val="20"/>
          <w:lang w:val="en-GB"/>
        </w:rPr>
        <w:t xml:space="preserve"> </w:t>
      </w:r>
      <w:proofErr w:type="spellStart"/>
      <w:r w:rsidR="00F80CAD" w:rsidRPr="00F80CAD">
        <w:rPr>
          <w:i/>
          <w:sz w:val="20"/>
          <w:szCs w:val="20"/>
          <w:lang w:val="en-GB"/>
        </w:rPr>
        <w:t>deskriptif</w:t>
      </w:r>
      <w:proofErr w:type="spellEnd"/>
      <w:r w:rsidR="00F80CAD" w:rsidRPr="00F80CAD">
        <w:rPr>
          <w:i/>
          <w:sz w:val="20"/>
          <w:szCs w:val="20"/>
          <w:lang w:val="en-GB"/>
        </w:rPr>
        <w:t xml:space="preserve"> </w:t>
      </w:r>
      <w:r w:rsidR="00F80CAD" w:rsidRPr="00F80CAD">
        <w:rPr>
          <w:i/>
          <w:sz w:val="20"/>
          <w:szCs w:val="20"/>
          <w:lang w:val="id-ID"/>
        </w:rPr>
        <w:t>kuantitatif</w:t>
      </w:r>
      <w:r w:rsidR="00F80CAD" w:rsidRPr="00F80CAD">
        <w:rPr>
          <w:i/>
          <w:sz w:val="20"/>
          <w:szCs w:val="20"/>
          <w:lang w:val="en-GB"/>
        </w:rPr>
        <w:t>.</w:t>
      </w:r>
      <w:proofErr w:type="gramEnd"/>
      <w:r w:rsidR="00F80CAD" w:rsidRPr="00F80CAD">
        <w:rPr>
          <w:i/>
          <w:sz w:val="20"/>
          <w:szCs w:val="20"/>
          <w:lang w:val="en-GB"/>
        </w:rPr>
        <w:t xml:space="preserve"> </w:t>
      </w:r>
      <w:proofErr w:type="spellStart"/>
      <w:r w:rsidR="00F80CAD" w:rsidRPr="00F80CAD">
        <w:rPr>
          <w:i/>
          <w:sz w:val="20"/>
          <w:szCs w:val="20"/>
          <w:lang w:val="en-GB"/>
        </w:rPr>
        <w:t>Hasil</w:t>
      </w:r>
      <w:proofErr w:type="spellEnd"/>
      <w:r w:rsidR="00F80CAD" w:rsidRPr="00F80CAD">
        <w:rPr>
          <w:i/>
          <w:sz w:val="20"/>
          <w:szCs w:val="20"/>
          <w:lang w:val="en-GB"/>
        </w:rPr>
        <w:t xml:space="preserve"> </w:t>
      </w:r>
      <w:proofErr w:type="spellStart"/>
      <w:proofErr w:type="gramStart"/>
      <w:r w:rsidR="00F80CAD" w:rsidRPr="00F80CAD">
        <w:rPr>
          <w:i/>
          <w:sz w:val="20"/>
          <w:szCs w:val="20"/>
          <w:lang w:val="en-GB"/>
        </w:rPr>
        <w:t>penelitian</w:t>
      </w:r>
      <w:proofErr w:type="spellEnd"/>
      <w:r w:rsidR="00F80CAD" w:rsidRPr="00F80CAD">
        <w:rPr>
          <w:i/>
          <w:sz w:val="20"/>
          <w:szCs w:val="20"/>
          <w:lang w:val="en-GB"/>
        </w:rPr>
        <w:t xml:space="preserve">  </w:t>
      </w:r>
      <w:proofErr w:type="spellStart"/>
      <w:r w:rsidR="00F80CAD" w:rsidRPr="00F80CAD">
        <w:rPr>
          <w:i/>
          <w:sz w:val="20"/>
          <w:szCs w:val="20"/>
          <w:lang w:val="en-GB"/>
        </w:rPr>
        <w:t>diketahui</w:t>
      </w:r>
      <w:proofErr w:type="spellEnd"/>
      <w:proofErr w:type="gramEnd"/>
      <w:r w:rsidR="00F80CAD" w:rsidRPr="00F80CAD">
        <w:rPr>
          <w:i/>
          <w:sz w:val="20"/>
          <w:szCs w:val="20"/>
          <w:lang w:val="en-GB"/>
        </w:rPr>
        <w:t xml:space="preserve"> </w:t>
      </w:r>
      <w:proofErr w:type="spellStart"/>
      <w:r w:rsidR="00F80CAD" w:rsidRPr="00F80CAD">
        <w:rPr>
          <w:i/>
          <w:sz w:val="20"/>
          <w:szCs w:val="20"/>
          <w:lang w:val="en-GB"/>
        </w:rPr>
        <w:t>bahwa</w:t>
      </w:r>
      <w:proofErr w:type="spellEnd"/>
      <w:r w:rsidR="00F80CAD" w:rsidRPr="00F80CAD">
        <w:rPr>
          <w:i/>
          <w:sz w:val="20"/>
          <w:szCs w:val="20"/>
          <w:lang w:val="en-GB"/>
        </w:rPr>
        <w:t xml:space="preserve">  </w:t>
      </w:r>
      <w:r w:rsidR="00F80CAD" w:rsidRPr="00F80CAD">
        <w:rPr>
          <w:i/>
          <w:sz w:val="20"/>
          <w:szCs w:val="20"/>
        </w:rPr>
        <w:t xml:space="preserve">Digital literacy </w:t>
      </w:r>
      <w:proofErr w:type="spellStart"/>
      <w:r w:rsidR="00F80CAD" w:rsidRPr="00F80CAD">
        <w:rPr>
          <w:i/>
          <w:sz w:val="20"/>
          <w:szCs w:val="20"/>
        </w:rPr>
        <w:t>ce</w:t>
      </w:r>
      <w:proofErr w:type="spellEnd"/>
      <w:r w:rsidR="00F80CAD" w:rsidRPr="00F80CAD">
        <w:rPr>
          <w:i/>
          <w:sz w:val="20"/>
          <w:szCs w:val="20"/>
          <w:lang w:val="id-ID"/>
        </w:rPr>
        <w:t>n</w:t>
      </w:r>
      <w:proofErr w:type="spellStart"/>
      <w:r w:rsidR="00F80CAD" w:rsidRPr="00F80CAD">
        <w:rPr>
          <w:i/>
          <w:sz w:val="20"/>
          <w:szCs w:val="20"/>
        </w:rPr>
        <w:t>derung</w:t>
      </w:r>
      <w:proofErr w:type="spellEnd"/>
      <w:r w:rsidR="00F80CAD" w:rsidRPr="00F80CAD">
        <w:rPr>
          <w:i/>
          <w:sz w:val="20"/>
          <w:szCs w:val="20"/>
        </w:rPr>
        <w:t xml:space="preserve"> </w:t>
      </w:r>
      <w:proofErr w:type="spellStart"/>
      <w:r w:rsidR="00F80CAD" w:rsidRPr="00F80CAD">
        <w:rPr>
          <w:i/>
          <w:sz w:val="20"/>
          <w:szCs w:val="20"/>
        </w:rPr>
        <w:t>meningkat</w:t>
      </w:r>
      <w:proofErr w:type="spellEnd"/>
      <w:r w:rsidR="00F80CAD" w:rsidRPr="00F80CAD">
        <w:rPr>
          <w:i/>
          <w:sz w:val="20"/>
          <w:szCs w:val="20"/>
        </w:rPr>
        <w:t xml:space="preserve"> </w:t>
      </w:r>
      <w:proofErr w:type="spellStart"/>
      <w:r w:rsidR="00F80CAD" w:rsidRPr="00F80CAD">
        <w:rPr>
          <w:i/>
          <w:sz w:val="20"/>
          <w:szCs w:val="20"/>
        </w:rPr>
        <w:t>dan</w:t>
      </w:r>
      <w:proofErr w:type="spellEnd"/>
      <w:r w:rsidR="00F80CAD" w:rsidRPr="00F80CAD">
        <w:rPr>
          <w:i/>
          <w:sz w:val="20"/>
          <w:szCs w:val="20"/>
        </w:rPr>
        <w:t xml:space="preserve"> </w:t>
      </w:r>
      <w:proofErr w:type="spellStart"/>
      <w:r w:rsidR="00F80CAD" w:rsidRPr="00F80CAD">
        <w:rPr>
          <w:i/>
          <w:sz w:val="20"/>
          <w:szCs w:val="20"/>
        </w:rPr>
        <w:t>begitu</w:t>
      </w:r>
      <w:proofErr w:type="spellEnd"/>
      <w:r w:rsidR="00F80CAD" w:rsidRPr="00F80CAD">
        <w:rPr>
          <w:i/>
          <w:sz w:val="20"/>
          <w:szCs w:val="20"/>
        </w:rPr>
        <w:t xml:space="preserve"> </w:t>
      </w:r>
      <w:proofErr w:type="spellStart"/>
      <w:r w:rsidR="00F80CAD" w:rsidRPr="00F80CAD">
        <w:rPr>
          <w:i/>
          <w:sz w:val="20"/>
          <w:szCs w:val="20"/>
        </w:rPr>
        <w:t>juga</w:t>
      </w:r>
      <w:proofErr w:type="spellEnd"/>
      <w:r w:rsidR="00F80CAD" w:rsidRPr="00F80CAD">
        <w:rPr>
          <w:i/>
          <w:sz w:val="20"/>
          <w:szCs w:val="20"/>
        </w:rPr>
        <w:t xml:space="preserve"> </w:t>
      </w:r>
      <w:proofErr w:type="spellStart"/>
      <w:r w:rsidR="00F80CAD" w:rsidRPr="00F80CAD">
        <w:rPr>
          <w:i/>
          <w:sz w:val="20"/>
          <w:szCs w:val="20"/>
        </w:rPr>
        <w:t>penggunaan</w:t>
      </w:r>
      <w:proofErr w:type="spellEnd"/>
      <w:r w:rsidR="00F80CAD" w:rsidRPr="00F80CAD">
        <w:rPr>
          <w:i/>
          <w:sz w:val="20"/>
          <w:szCs w:val="20"/>
        </w:rPr>
        <w:t xml:space="preserve"> Online Trading  </w:t>
      </w:r>
      <w:proofErr w:type="spellStart"/>
      <w:r w:rsidR="00F80CAD" w:rsidRPr="00F80CAD">
        <w:rPr>
          <w:i/>
          <w:sz w:val="20"/>
          <w:szCs w:val="20"/>
        </w:rPr>
        <w:t>Tasikmalaya</w:t>
      </w:r>
      <w:proofErr w:type="spellEnd"/>
      <w:r w:rsidR="00F80CAD" w:rsidRPr="00F80CAD">
        <w:rPr>
          <w:i/>
          <w:sz w:val="20"/>
          <w:szCs w:val="20"/>
        </w:rPr>
        <w:t xml:space="preserve"> </w:t>
      </w:r>
      <w:proofErr w:type="spellStart"/>
      <w:r w:rsidR="00F80CAD" w:rsidRPr="00F80CAD">
        <w:rPr>
          <w:i/>
          <w:sz w:val="20"/>
          <w:szCs w:val="20"/>
        </w:rPr>
        <w:t>cenderung</w:t>
      </w:r>
      <w:proofErr w:type="spellEnd"/>
      <w:r w:rsidR="00F80CAD" w:rsidRPr="00F80CAD">
        <w:rPr>
          <w:i/>
          <w:sz w:val="20"/>
          <w:szCs w:val="20"/>
        </w:rPr>
        <w:t xml:space="preserve"> </w:t>
      </w:r>
      <w:proofErr w:type="spellStart"/>
      <w:r w:rsidR="00F80CAD" w:rsidRPr="00F80CAD">
        <w:rPr>
          <w:i/>
          <w:sz w:val="20"/>
          <w:szCs w:val="20"/>
        </w:rPr>
        <w:t>meningkat</w:t>
      </w:r>
      <w:proofErr w:type="spellEnd"/>
      <w:r w:rsidR="00F80CAD" w:rsidRPr="00F80CAD">
        <w:rPr>
          <w:i/>
          <w:sz w:val="20"/>
          <w:szCs w:val="20"/>
        </w:rPr>
        <w:t xml:space="preserve">. </w:t>
      </w:r>
      <w:proofErr w:type="spellStart"/>
      <w:r w:rsidR="00F80CAD" w:rsidRPr="00F80CAD">
        <w:rPr>
          <w:i/>
          <w:sz w:val="20"/>
          <w:szCs w:val="20"/>
        </w:rPr>
        <w:t>Dengan</w:t>
      </w:r>
      <w:proofErr w:type="spellEnd"/>
      <w:r w:rsidR="00F80CAD" w:rsidRPr="00F80CAD">
        <w:rPr>
          <w:i/>
          <w:sz w:val="20"/>
          <w:szCs w:val="20"/>
        </w:rPr>
        <w:t xml:space="preserve"> </w:t>
      </w:r>
      <w:proofErr w:type="spellStart"/>
      <w:r w:rsidR="00F80CAD" w:rsidRPr="00F80CAD">
        <w:rPr>
          <w:i/>
          <w:sz w:val="20"/>
          <w:szCs w:val="20"/>
        </w:rPr>
        <w:t>demikian</w:t>
      </w:r>
      <w:proofErr w:type="spellEnd"/>
      <w:r w:rsidR="00F80CAD" w:rsidRPr="00F80CAD">
        <w:rPr>
          <w:i/>
          <w:sz w:val="20"/>
          <w:szCs w:val="20"/>
        </w:rPr>
        <w:t xml:space="preserve"> </w:t>
      </w:r>
      <w:proofErr w:type="spellStart"/>
      <w:r w:rsidR="00F80CAD" w:rsidRPr="00F80CAD">
        <w:rPr>
          <w:i/>
          <w:sz w:val="20"/>
          <w:szCs w:val="20"/>
        </w:rPr>
        <w:t>maka</w:t>
      </w:r>
      <w:proofErr w:type="spellEnd"/>
      <w:r w:rsidR="00F80CAD" w:rsidRPr="00F80CAD">
        <w:rPr>
          <w:i/>
          <w:sz w:val="20"/>
          <w:szCs w:val="20"/>
        </w:rPr>
        <w:t xml:space="preserve"> Digital literacy </w:t>
      </w:r>
      <w:proofErr w:type="spellStart"/>
      <w:r w:rsidR="00F80CAD" w:rsidRPr="00F80CAD">
        <w:rPr>
          <w:i/>
          <w:sz w:val="20"/>
          <w:szCs w:val="20"/>
        </w:rPr>
        <w:t>berpengaruh</w:t>
      </w:r>
      <w:proofErr w:type="spellEnd"/>
      <w:r w:rsidR="00F80CAD" w:rsidRPr="00F80CAD">
        <w:rPr>
          <w:i/>
          <w:sz w:val="20"/>
          <w:szCs w:val="20"/>
        </w:rPr>
        <w:t xml:space="preserve"> </w:t>
      </w:r>
      <w:proofErr w:type="spellStart"/>
      <w:r w:rsidR="00F80CAD" w:rsidRPr="00F80CAD">
        <w:rPr>
          <w:i/>
          <w:sz w:val="20"/>
          <w:szCs w:val="20"/>
        </w:rPr>
        <w:t>positif</w:t>
      </w:r>
      <w:proofErr w:type="spellEnd"/>
      <w:r w:rsidR="00F80CAD" w:rsidRPr="00F80CAD">
        <w:rPr>
          <w:i/>
          <w:sz w:val="20"/>
          <w:szCs w:val="20"/>
        </w:rPr>
        <w:t xml:space="preserve"> </w:t>
      </w:r>
      <w:proofErr w:type="spellStart"/>
      <w:r w:rsidR="00F80CAD" w:rsidRPr="00F80CAD">
        <w:rPr>
          <w:i/>
          <w:sz w:val="20"/>
          <w:szCs w:val="20"/>
        </w:rPr>
        <w:t>dan</w:t>
      </w:r>
      <w:proofErr w:type="spellEnd"/>
      <w:r w:rsidR="00F80CAD" w:rsidRPr="00F80CAD">
        <w:rPr>
          <w:i/>
          <w:sz w:val="20"/>
          <w:szCs w:val="20"/>
        </w:rPr>
        <w:t xml:space="preserve"> </w:t>
      </w:r>
      <w:proofErr w:type="spellStart"/>
      <w:r w:rsidR="00F80CAD" w:rsidRPr="00F80CAD">
        <w:rPr>
          <w:i/>
          <w:sz w:val="20"/>
          <w:szCs w:val="20"/>
        </w:rPr>
        <w:t>signifikan</w:t>
      </w:r>
      <w:proofErr w:type="spellEnd"/>
      <w:r w:rsidR="00F80CAD" w:rsidRPr="00F80CAD">
        <w:rPr>
          <w:i/>
          <w:sz w:val="20"/>
          <w:szCs w:val="20"/>
        </w:rPr>
        <w:t xml:space="preserve"> </w:t>
      </w:r>
      <w:proofErr w:type="spellStart"/>
      <w:r w:rsidR="00F80CAD" w:rsidRPr="00F80CAD">
        <w:rPr>
          <w:i/>
          <w:sz w:val="20"/>
          <w:szCs w:val="20"/>
        </w:rPr>
        <w:t>terhadap</w:t>
      </w:r>
      <w:proofErr w:type="spellEnd"/>
      <w:r w:rsidR="00F80CAD" w:rsidRPr="00F80CAD">
        <w:rPr>
          <w:i/>
          <w:sz w:val="20"/>
          <w:szCs w:val="20"/>
        </w:rPr>
        <w:t xml:space="preserve"> </w:t>
      </w:r>
      <w:proofErr w:type="spellStart"/>
      <w:r w:rsidR="00F80CAD" w:rsidRPr="00F80CAD">
        <w:rPr>
          <w:i/>
          <w:sz w:val="20"/>
          <w:szCs w:val="20"/>
        </w:rPr>
        <w:t>penggunaan</w:t>
      </w:r>
      <w:proofErr w:type="spellEnd"/>
      <w:r w:rsidR="00F80CAD" w:rsidRPr="00F80CAD">
        <w:rPr>
          <w:i/>
          <w:sz w:val="20"/>
          <w:szCs w:val="20"/>
        </w:rPr>
        <w:t xml:space="preserve"> Online </w:t>
      </w:r>
      <w:proofErr w:type="gramStart"/>
      <w:r w:rsidR="00F80CAD" w:rsidRPr="00F80CAD">
        <w:rPr>
          <w:i/>
          <w:sz w:val="20"/>
          <w:szCs w:val="20"/>
        </w:rPr>
        <w:t xml:space="preserve">Trading  </w:t>
      </w:r>
      <w:r w:rsidR="00F80CAD" w:rsidRPr="00F80CAD">
        <w:rPr>
          <w:i/>
          <w:sz w:val="20"/>
          <w:szCs w:val="20"/>
          <w:lang w:val="id-ID"/>
        </w:rPr>
        <w:t>pada</w:t>
      </w:r>
      <w:proofErr w:type="gramEnd"/>
      <w:r w:rsidR="00F80CAD" w:rsidRPr="00F80CAD">
        <w:rPr>
          <w:i/>
          <w:sz w:val="20"/>
          <w:szCs w:val="20"/>
          <w:lang w:val="id-ID"/>
        </w:rPr>
        <w:t xml:space="preserve"> Mahasiswa Prodi Perbankan Fakultas Ekonomi dan Bisnis Universitas Siliwangi </w:t>
      </w:r>
      <w:proofErr w:type="spellStart"/>
      <w:r w:rsidR="00F80CAD" w:rsidRPr="00F80CAD">
        <w:rPr>
          <w:i/>
          <w:sz w:val="20"/>
          <w:szCs w:val="20"/>
        </w:rPr>
        <w:t>Tasikmalaya</w:t>
      </w:r>
      <w:proofErr w:type="spellEnd"/>
      <w:r w:rsidR="00F80CAD" w:rsidRPr="00F80CAD">
        <w:rPr>
          <w:i/>
          <w:sz w:val="20"/>
          <w:szCs w:val="20"/>
        </w:rPr>
        <w:t xml:space="preserve">. </w:t>
      </w:r>
      <w:proofErr w:type="spellStart"/>
      <w:r w:rsidR="00F80CAD" w:rsidRPr="00F80CAD">
        <w:rPr>
          <w:i/>
          <w:sz w:val="20"/>
          <w:szCs w:val="20"/>
        </w:rPr>
        <w:t>Artinya</w:t>
      </w:r>
      <w:proofErr w:type="spellEnd"/>
      <w:r w:rsidR="00F80CAD" w:rsidRPr="00F80CAD">
        <w:rPr>
          <w:i/>
          <w:sz w:val="20"/>
          <w:szCs w:val="20"/>
        </w:rPr>
        <w:t xml:space="preserve"> </w:t>
      </w:r>
      <w:proofErr w:type="spellStart"/>
      <w:r w:rsidR="00F80CAD" w:rsidRPr="00F80CAD">
        <w:rPr>
          <w:i/>
          <w:sz w:val="20"/>
          <w:szCs w:val="20"/>
        </w:rPr>
        <w:t>jika</w:t>
      </w:r>
      <w:proofErr w:type="spellEnd"/>
      <w:r w:rsidR="00F80CAD" w:rsidRPr="00F80CAD">
        <w:rPr>
          <w:i/>
          <w:sz w:val="20"/>
          <w:szCs w:val="20"/>
        </w:rPr>
        <w:t xml:space="preserve"> Digital literacy </w:t>
      </w:r>
      <w:proofErr w:type="spellStart"/>
      <w:r w:rsidR="00F80CAD" w:rsidRPr="00F80CAD">
        <w:rPr>
          <w:i/>
          <w:sz w:val="20"/>
          <w:szCs w:val="20"/>
        </w:rPr>
        <w:t>meningkat</w:t>
      </w:r>
      <w:proofErr w:type="spellEnd"/>
      <w:r w:rsidR="00F80CAD" w:rsidRPr="00F80CAD">
        <w:rPr>
          <w:i/>
          <w:sz w:val="20"/>
          <w:szCs w:val="20"/>
        </w:rPr>
        <w:t xml:space="preserve">, </w:t>
      </w:r>
      <w:proofErr w:type="spellStart"/>
      <w:r w:rsidR="00F80CAD" w:rsidRPr="00F80CAD">
        <w:rPr>
          <w:i/>
          <w:sz w:val="20"/>
          <w:szCs w:val="20"/>
        </w:rPr>
        <w:t>maka</w:t>
      </w:r>
      <w:proofErr w:type="spellEnd"/>
      <w:r w:rsidR="00F80CAD" w:rsidRPr="00F80CAD">
        <w:rPr>
          <w:i/>
          <w:sz w:val="20"/>
          <w:szCs w:val="20"/>
        </w:rPr>
        <w:t xml:space="preserve"> </w:t>
      </w:r>
      <w:proofErr w:type="spellStart"/>
      <w:r w:rsidR="00F80CAD" w:rsidRPr="00F80CAD">
        <w:rPr>
          <w:i/>
          <w:sz w:val="20"/>
          <w:szCs w:val="20"/>
        </w:rPr>
        <w:t>penggunaan</w:t>
      </w:r>
      <w:proofErr w:type="spellEnd"/>
      <w:r w:rsidR="00F80CAD" w:rsidRPr="00F80CAD">
        <w:rPr>
          <w:i/>
          <w:sz w:val="20"/>
          <w:szCs w:val="20"/>
        </w:rPr>
        <w:t xml:space="preserve"> Online </w:t>
      </w:r>
      <w:proofErr w:type="gramStart"/>
      <w:r w:rsidR="00F80CAD" w:rsidRPr="00F80CAD">
        <w:rPr>
          <w:i/>
          <w:sz w:val="20"/>
          <w:szCs w:val="20"/>
        </w:rPr>
        <w:t xml:space="preserve">Trading  </w:t>
      </w:r>
      <w:proofErr w:type="spellStart"/>
      <w:r w:rsidR="00F80CAD" w:rsidRPr="00F80CAD">
        <w:rPr>
          <w:i/>
          <w:sz w:val="20"/>
          <w:szCs w:val="20"/>
        </w:rPr>
        <w:t>juga</w:t>
      </w:r>
      <w:proofErr w:type="spellEnd"/>
      <w:proofErr w:type="gramEnd"/>
      <w:r w:rsidR="00F80CAD" w:rsidRPr="00F80CAD">
        <w:rPr>
          <w:i/>
          <w:sz w:val="20"/>
          <w:szCs w:val="20"/>
        </w:rPr>
        <w:t xml:space="preserve"> </w:t>
      </w:r>
      <w:proofErr w:type="spellStart"/>
      <w:r w:rsidR="00F80CAD" w:rsidRPr="00F80CAD">
        <w:rPr>
          <w:i/>
          <w:sz w:val="20"/>
          <w:szCs w:val="20"/>
        </w:rPr>
        <w:t>mengalami</w:t>
      </w:r>
      <w:proofErr w:type="spellEnd"/>
      <w:r w:rsidR="00F80CAD" w:rsidRPr="00F80CAD">
        <w:rPr>
          <w:i/>
          <w:sz w:val="20"/>
          <w:szCs w:val="20"/>
        </w:rPr>
        <w:t xml:space="preserve"> </w:t>
      </w:r>
      <w:proofErr w:type="spellStart"/>
      <w:r w:rsidR="00F80CAD" w:rsidRPr="00F80CAD">
        <w:rPr>
          <w:i/>
          <w:sz w:val="20"/>
          <w:szCs w:val="20"/>
        </w:rPr>
        <w:t>peningkatan</w:t>
      </w:r>
      <w:proofErr w:type="spellEnd"/>
      <w:r w:rsidR="00F80CAD" w:rsidRPr="00F80CAD">
        <w:rPr>
          <w:i/>
          <w:sz w:val="20"/>
          <w:szCs w:val="20"/>
        </w:rPr>
        <w:t>.</w:t>
      </w:r>
      <w:r w:rsidR="00F80CAD" w:rsidRPr="00F80CAD">
        <w:rPr>
          <w:i/>
          <w:sz w:val="20"/>
          <w:szCs w:val="20"/>
          <w:lang w:val="id-ID"/>
        </w:rPr>
        <w:t xml:space="preserve"> </w:t>
      </w:r>
      <w:r w:rsidR="00F80CAD" w:rsidRPr="00F80CAD">
        <w:rPr>
          <w:i/>
          <w:sz w:val="20"/>
          <w:szCs w:val="20"/>
        </w:rPr>
        <w:t xml:space="preserve">Perceive ease of use </w:t>
      </w:r>
      <w:proofErr w:type="spellStart"/>
      <w:r w:rsidR="00F80CAD" w:rsidRPr="00F80CAD">
        <w:rPr>
          <w:i/>
          <w:sz w:val="20"/>
          <w:szCs w:val="20"/>
        </w:rPr>
        <w:t>cenderung</w:t>
      </w:r>
      <w:proofErr w:type="spellEnd"/>
      <w:r w:rsidR="00F80CAD" w:rsidRPr="00F80CAD">
        <w:rPr>
          <w:i/>
          <w:sz w:val="20"/>
          <w:szCs w:val="20"/>
        </w:rPr>
        <w:t xml:space="preserve"> </w:t>
      </w:r>
      <w:proofErr w:type="spellStart"/>
      <w:r w:rsidR="00F80CAD" w:rsidRPr="00F80CAD">
        <w:rPr>
          <w:i/>
          <w:sz w:val="20"/>
          <w:szCs w:val="20"/>
        </w:rPr>
        <w:t>meningkat</w:t>
      </w:r>
      <w:proofErr w:type="spellEnd"/>
      <w:r w:rsidR="00F80CAD" w:rsidRPr="00F80CAD">
        <w:rPr>
          <w:i/>
          <w:sz w:val="20"/>
          <w:szCs w:val="20"/>
        </w:rPr>
        <w:t xml:space="preserve"> </w:t>
      </w:r>
      <w:proofErr w:type="spellStart"/>
      <w:r w:rsidR="00F80CAD" w:rsidRPr="00F80CAD">
        <w:rPr>
          <w:i/>
          <w:sz w:val="20"/>
          <w:szCs w:val="20"/>
        </w:rPr>
        <w:t>dan</w:t>
      </w:r>
      <w:proofErr w:type="spellEnd"/>
      <w:r w:rsidR="00F80CAD" w:rsidRPr="00F80CAD">
        <w:rPr>
          <w:i/>
          <w:sz w:val="20"/>
          <w:szCs w:val="20"/>
        </w:rPr>
        <w:t xml:space="preserve"> </w:t>
      </w:r>
      <w:proofErr w:type="spellStart"/>
      <w:r w:rsidR="00F80CAD" w:rsidRPr="00F80CAD">
        <w:rPr>
          <w:i/>
          <w:sz w:val="20"/>
          <w:szCs w:val="20"/>
        </w:rPr>
        <w:t>begitu</w:t>
      </w:r>
      <w:proofErr w:type="spellEnd"/>
      <w:r w:rsidR="00F80CAD" w:rsidRPr="00F80CAD">
        <w:rPr>
          <w:i/>
          <w:sz w:val="20"/>
          <w:szCs w:val="20"/>
        </w:rPr>
        <w:t xml:space="preserve"> </w:t>
      </w:r>
      <w:proofErr w:type="spellStart"/>
      <w:r w:rsidR="00F80CAD" w:rsidRPr="00F80CAD">
        <w:rPr>
          <w:i/>
          <w:sz w:val="20"/>
          <w:szCs w:val="20"/>
        </w:rPr>
        <w:t>juga</w:t>
      </w:r>
      <w:proofErr w:type="spellEnd"/>
      <w:r w:rsidR="00F80CAD" w:rsidRPr="00F80CAD">
        <w:rPr>
          <w:i/>
          <w:sz w:val="20"/>
          <w:szCs w:val="20"/>
        </w:rPr>
        <w:t xml:space="preserve"> </w:t>
      </w:r>
      <w:proofErr w:type="spellStart"/>
      <w:r w:rsidR="00F80CAD" w:rsidRPr="00F80CAD">
        <w:rPr>
          <w:i/>
          <w:sz w:val="20"/>
          <w:szCs w:val="20"/>
        </w:rPr>
        <w:t>penggunaan</w:t>
      </w:r>
      <w:proofErr w:type="spellEnd"/>
      <w:r w:rsidR="00F80CAD" w:rsidRPr="00F80CAD">
        <w:rPr>
          <w:i/>
          <w:sz w:val="20"/>
          <w:szCs w:val="20"/>
        </w:rPr>
        <w:t xml:space="preserve"> Online </w:t>
      </w:r>
      <w:proofErr w:type="gramStart"/>
      <w:r w:rsidR="00F80CAD" w:rsidRPr="00F80CAD">
        <w:rPr>
          <w:i/>
          <w:sz w:val="20"/>
          <w:szCs w:val="20"/>
        </w:rPr>
        <w:t xml:space="preserve">Trading  </w:t>
      </w:r>
      <w:proofErr w:type="spellStart"/>
      <w:r w:rsidR="00F80CAD" w:rsidRPr="00F80CAD">
        <w:rPr>
          <w:i/>
          <w:sz w:val="20"/>
          <w:szCs w:val="20"/>
        </w:rPr>
        <w:t>cenderung</w:t>
      </w:r>
      <w:proofErr w:type="spellEnd"/>
      <w:proofErr w:type="gramEnd"/>
      <w:r w:rsidR="00F80CAD" w:rsidRPr="00F80CAD">
        <w:rPr>
          <w:i/>
          <w:sz w:val="20"/>
          <w:szCs w:val="20"/>
        </w:rPr>
        <w:t xml:space="preserve"> </w:t>
      </w:r>
      <w:proofErr w:type="spellStart"/>
      <w:r w:rsidR="00F80CAD" w:rsidRPr="00F80CAD">
        <w:rPr>
          <w:i/>
          <w:sz w:val="20"/>
          <w:szCs w:val="20"/>
        </w:rPr>
        <w:t>meningkat</w:t>
      </w:r>
      <w:proofErr w:type="spellEnd"/>
      <w:r w:rsidR="00F80CAD" w:rsidRPr="00F80CAD">
        <w:rPr>
          <w:i/>
          <w:sz w:val="20"/>
          <w:szCs w:val="20"/>
        </w:rPr>
        <w:t xml:space="preserve">.  </w:t>
      </w:r>
      <w:proofErr w:type="spellStart"/>
      <w:r w:rsidR="00F80CAD" w:rsidRPr="00F80CAD">
        <w:rPr>
          <w:i/>
          <w:sz w:val="20"/>
          <w:szCs w:val="20"/>
        </w:rPr>
        <w:t>Dengan</w:t>
      </w:r>
      <w:proofErr w:type="spellEnd"/>
      <w:r w:rsidR="00F80CAD" w:rsidRPr="00F80CAD">
        <w:rPr>
          <w:i/>
          <w:sz w:val="20"/>
          <w:szCs w:val="20"/>
        </w:rPr>
        <w:t xml:space="preserve"> </w:t>
      </w:r>
      <w:proofErr w:type="spellStart"/>
      <w:r w:rsidR="00F80CAD" w:rsidRPr="00F80CAD">
        <w:rPr>
          <w:i/>
          <w:sz w:val="20"/>
          <w:szCs w:val="20"/>
        </w:rPr>
        <w:t>demikian</w:t>
      </w:r>
      <w:proofErr w:type="spellEnd"/>
      <w:r w:rsidR="00F80CAD" w:rsidRPr="00F80CAD">
        <w:rPr>
          <w:i/>
          <w:sz w:val="20"/>
          <w:szCs w:val="20"/>
        </w:rPr>
        <w:t xml:space="preserve"> </w:t>
      </w:r>
      <w:proofErr w:type="spellStart"/>
      <w:r w:rsidR="00F80CAD" w:rsidRPr="00F80CAD">
        <w:rPr>
          <w:i/>
          <w:sz w:val="20"/>
          <w:szCs w:val="20"/>
        </w:rPr>
        <w:t>maka</w:t>
      </w:r>
      <w:proofErr w:type="spellEnd"/>
      <w:r w:rsidR="00F80CAD" w:rsidRPr="00F80CAD">
        <w:rPr>
          <w:i/>
          <w:sz w:val="20"/>
          <w:szCs w:val="20"/>
        </w:rPr>
        <w:t xml:space="preserve"> Perceive ease of use </w:t>
      </w:r>
      <w:proofErr w:type="spellStart"/>
      <w:r w:rsidR="00F80CAD" w:rsidRPr="00F80CAD">
        <w:rPr>
          <w:i/>
          <w:sz w:val="20"/>
          <w:szCs w:val="20"/>
        </w:rPr>
        <w:t>berpengaruh</w:t>
      </w:r>
      <w:proofErr w:type="spellEnd"/>
      <w:r w:rsidR="00F80CAD" w:rsidRPr="00F80CAD">
        <w:rPr>
          <w:i/>
          <w:sz w:val="20"/>
          <w:szCs w:val="20"/>
        </w:rPr>
        <w:t xml:space="preserve"> </w:t>
      </w:r>
      <w:proofErr w:type="spellStart"/>
      <w:r w:rsidR="00F80CAD" w:rsidRPr="00F80CAD">
        <w:rPr>
          <w:i/>
          <w:sz w:val="20"/>
          <w:szCs w:val="20"/>
        </w:rPr>
        <w:t>positif</w:t>
      </w:r>
      <w:proofErr w:type="spellEnd"/>
      <w:r w:rsidR="00F80CAD" w:rsidRPr="00F80CAD">
        <w:rPr>
          <w:i/>
          <w:sz w:val="20"/>
          <w:szCs w:val="20"/>
        </w:rPr>
        <w:t xml:space="preserve"> </w:t>
      </w:r>
      <w:proofErr w:type="spellStart"/>
      <w:r w:rsidR="00F80CAD" w:rsidRPr="00F80CAD">
        <w:rPr>
          <w:i/>
          <w:sz w:val="20"/>
          <w:szCs w:val="20"/>
        </w:rPr>
        <w:t>dan</w:t>
      </w:r>
      <w:proofErr w:type="spellEnd"/>
      <w:r w:rsidR="00F80CAD" w:rsidRPr="00F80CAD">
        <w:rPr>
          <w:i/>
          <w:sz w:val="20"/>
          <w:szCs w:val="20"/>
        </w:rPr>
        <w:t xml:space="preserve"> </w:t>
      </w:r>
      <w:proofErr w:type="spellStart"/>
      <w:r w:rsidR="00F80CAD" w:rsidRPr="00F80CAD">
        <w:rPr>
          <w:i/>
          <w:sz w:val="20"/>
          <w:szCs w:val="20"/>
        </w:rPr>
        <w:t>signifikan</w:t>
      </w:r>
      <w:proofErr w:type="spellEnd"/>
      <w:r w:rsidR="00F80CAD" w:rsidRPr="00F80CAD">
        <w:rPr>
          <w:i/>
          <w:sz w:val="20"/>
          <w:szCs w:val="20"/>
        </w:rPr>
        <w:t xml:space="preserve"> </w:t>
      </w:r>
      <w:proofErr w:type="spellStart"/>
      <w:r w:rsidR="00F80CAD" w:rsidRPr="00F80CAD">
        <w:rPr>
          <w:i/>
          <w:sz w:val="20"/>
          <w:szCs w:val="20"/>
        </w:rPr>
        <w:t>terhadap</w:t>
      </w:r>
      <w:proofErr w:type="spellEnd"/>
      <w:r w:rsidR="00F80CAD" w:rsidRPr="00F80CAD">
        <w:rPr>
          <w:i/>
          <w:sz w:val="20"/>
          <w:szCs w:val="20"/>
        </w:rPr>
        <w:t xml:space="preserve"> </w:t>
      </w:r>
      <w:proofErr w:type="spellStart"/>
      <w:r w:rsidR="00F80CAD" w:rsidRPr="00F80CAD">
        <w:rPr>
          <w:i/>
          <w:sz w:val="20"/>
          <w:szCs w:val="20"/>
        </w:rPr>
        <w:t>penggunaan</w:t>
      </w:r>
      <w:proofErr w:type="spellEnd"/>
      <w:r w:rsidR="00F80CAD" w:rsidRPr="00F80CAD">
        <w:rPr>
          <w:i/>
          <w:sz w:val="20"/>
          <w:szCs w:val="20"/>
        </w:rPr>
        <w:t xml:space="preserve"> Online Trading  </w:t>
      </w:r>
      <w:r w:rsidR="00F80CAD" w:rsidRPr="00F80CAD">
        <w:rPr>
          <w:i/>
          <w:sz w:val="20"/>
          <w:szCs w:val="20"/>
          <w:lang w:val="id-ID"/>
        </w:rPr>
        <w:t xml:space="preserve">pada Mahasiswa Prodi Perbankan Fakultas Ekonomi dan Bisnis Universitas Siliwangi </w:t>
      </w:r>
      <w:proofErr w:type="spellStart"/>
      <w:r w:rsidR="00F80CAD" w:rsidRPr="00F80CAD">
        <w:rPr>
          <w:i/>
          <w:sz w:val="20"/>
          <w:szCs w:val="20"/>
        </w:rPr>
        <w:t>Tasikmalaya</w:t>
      </w:r>
      <w:proofErr w:type="spellEnd"/>
      <w:r w:rsidR="00F80CAD" w:rsidRPr="00F80CAD">
        <w:rPr>
          <w:i/>
          <w:sz w:val="20"/>
          <w:szCs w:val="20"/>
        </w:rPr>
        <w:t>.</w:t>
      </w:r>
    </w:p>
    <w:p w:rsidR="00D2675B" w:rsidRPr="00F80CAD" w:rsidRDefault="00D2675B">
      <w:pPr>
        <w:jc w:val="both"/>
        <w:rPr>
          <w:sz w:val="20"/>
          <w:lang w:val="id-ID"/>
        </w:rPr>
        <w:sectPr w:rsidR="00D2675B" w:rsidRPr="00F80CAD">
          <w:type w:val="continuous"/>
          <w:pgSz w:w="11910" w:h="16840"/>
          <w:pgMar w:top="1400" w:right="1260" w:bottom="1420" w:left="1680" w:header="720" w:footer="720" w:gutter="0"/>
          <w:cols w:num="2" w:space="720" w:equalWidth="0">
            <w:col w:w="2971" w:space="362"/>
            <w:col w:w="5637"/>
          </w:cols>
        </w:sectPr>
      </w:pPr>
    </w:p>
    <w:p w:rsidR="00D2675B" w:rsidRDefault="00D2675B">
      <w:pPr>
        <w:pStyle w:val="BodyText"/>
        <w:rPr>
          <w:i/>
          <w:sz w:val="12"/>
        </w:rPr>
      </w:pPr>
    </w:p>
    <w:p w:rsidR="00D2675B" w:rsidRPr="00740B6B" w:rsidRDefault="00792C09" w:rsidP="00740B6B">
      <w:pPr>
        <w:spacing w:before="92"/>
        <w:ind w:left="304" w:right="6040"/>
        <w:jc w:val="both"/>
        <w:rPr>
          <w:rFonts w:ascii="Arial MT" w:hAnsi="Arial MT"/>
          <w:i/>
          <w:sz w:val="20"/>
          <w:szCs w:val="20"/>
        </w:rPr>
      </w:pPr>
      <w:r>
        <w:rPr>
          <w:b/>
          <w:i/>
          <w:sz w:val="20"/>
        </w:rPr>
        <w:t xml:space="preserve">Key </w:t>
      </w:r>
      <w:proofErr w:type="gramStart"/>
      <w:r>
        <w:rPr>
          <w:b/>
          <w:i/>
          <w:sz w:val="20"/>
        </w:rPr>
        <w:t>Words :</w:t>
      </w:r>
      <w:proofErr w:type="gramEnd"/>
      <w:r w:rsidR="00740B6B" w:rsidRPr="00740B6B">
        <w:rPr>
          <w:i/>
        </w:rPr>
        <w:t xml:space="preserve"> </w:t>
      </w:r>
      <w:r w:rsidR="00740B6B" w:rsidRPr="00740B6B">
        <w:rPr>
          <w:rFonts w:ascii="Arial MT" w:hAnsi="Arial MT"/>
          <w:i/>
          <w:sz w:val="20"/>
          <w:szCs w:val="20"/>
        </w:rPr>
        <w:t>Digital literacy</w:t>
      </w:r>
      <w:r w:rsidR="00740B6B" w:rsidRPr="00740B6B">
        <w:rPr>
          <w:rFonts w:ascii="Arial MT" w:hAnsi="Arial MT"/>
          <w:b/>
          <w:sz w:val="20"/>
          <w:szCs w:val="20"/>
          <w:lang w:val="id-ID"/>
        </w:rPr>
        <w:t>,</w:t>
      </w:r>
      <w:r w:rsidR="00740B6B" w:rsidRPr="00740B6B">
        <w:rPr>
          <w:rFonts w:ascii="Arial MT" w:hAnsi="Arial MT"/>
          <w:b/>
          <w:sz w:val="20"/>
          <w:szCs w:val="20"/>
        </w:rPr>
        <w:t xml:space="preserve"> </w:t>
      </w:r>
      <w:r w:rsidR="00740B6B" w:rsidRPr="00740B6B">
        <w:rPr>
          <w:rFonts w:ascii="Arial MT" w:hAnsi="Arial MT"/>
          <w:i/>
          <w:sz w:val="20"/>
          <w:szCs w:val="20"/>
          <w:lang w:val="id-ID"/>
        </w:rPr>
        <w:t>Perceive ease of use</w:t>
      </w:r>
      <w:r w:rsidR="00740B6B" w:rsidRPr="00740B6B">
        <w:rPr>
          <w:rFonts w:ascii="Arial MT" w:hAnsi="Arial MT"/>
          <w:b/>
          <w:sz w:val="20"/>
          <w:szCs w:val="20"/>
          <w:lang w:val="id-ID"/>
        </w:rPr>
        <w:t xml:space="preserve">, </w:t>
      </w:r>
      <w:r w:rsidR="00740B6B" w:rsidRPr="00740B6B">
        <w:rPr>
          <w:rFonts w:ascii="Arial MT" w:hAnsi="Arial MT"/>
          <w:i/>
          <w:sz w:val="20"/>
          <w:szCs w:val="20"/>
        </w:rPr>
        <w:t>Online Trading</w:t>
      </w:r>
    </w:p>
    <w:p w:rsidR="00D2675B" w:rsidRDefault="00D2675B">
      <w:pPr>
        <w:pStyle w:val="BodyText"/>
        <w:spacing w:before="1"/>
        <w:rPr>
          <w:i/>
          <w:sz w:val="17"/>
        </w:rPr>
      </w:pPr>
    </w:p>
    <w:p w:rsidR="00D2675B" w:rsidRDefault="00D2675B">
      <w:pPr>
        <w:rPr>
          <w:sz w:val="17"/>
        </w:rPr>
        <w:sectPr w:rsidR="00D2675B">
          <w:type w:val="continuous"/>
          <w:pgSz w:w="11910" w:h="16840"/>
          <w:pgMar w:top="1400" w:right="1260" w:bottom="1420" w:left="1680" w:header="720" w:footer="720" w:gutter="0"/>
          <w:cols w:space="720"/>
        </w:sectPr>
      </w:pPr>
    </w:p>
    <w:p w:rsidR="00D2675B" w:rsidRPr="00740B6B" w:rsidRDefault="00792C09" w:rsidP="00740B6B">
      <w:pPr>
        <w:pStyle w:val="Heading1"/>
        <w:numPr>
          <w:ilvl w:val="0"/>
          <w:numId w:val="2"/>
        </w:numPr>
        <w:tabs>
          <w:tab w:val="left" w:pos="873"/>
        </w:tabs>
        <w:spacing w:before="4" w:line="276" w:lineRule="auto"/>
        <w:ind w:right="38"/>
        <w:jc w:val="both"/>
        <w:rPr>
          <w:sz w:val="20"/>
        </w:rPr>
      </w:pPr>
      <w:r>
        <w:lastRenderedPageBreak/>
        <w:t>INTRIDUCTION</w:t>
      </w:r>
      <w:r w:rsidRPr="00740B6B">
        <w:rPr>
          <w:spacing w:val="1"/>
        </w:rPr>
        <w:t xml:space="preserve"> </w:t>
      </w:r>
    </w:p>
    <w:p w:rsidR="00740B6B" w:rsidRPr="00740B6B" w:rsidRDefault="00740B6B" w:rsidP="00740B6B">
      <w:pPr>
        <w:pStyle w:val="BodyText"/>
        <w:ind w:left="284" w:firstLine="425"/>
        <w:jc w:val="both"/>
        <w:rPr>
          <w:lang w:val="id-ID"/>
        </w:rPr>
      </w:pPr>
      <w:r w:rsidRPr="00740B6B">
        <w:rPr>
          <w:lang w:val="id-ID"/>
        </w:rPr>
        <w:t xml:space="preserve">Keberadaan </w:t>
      </w:r>
      <w:proofErr w:type="spellStart"/>
      <w:r w:rsidRPr="00740B6B">
        <w:t>teknologi</w:t>
      </w:r>
      <w:proofErr w:type="spellEnd"/>
      <w:r w:rsidRPr="00740B6B">
        <w:t xml:space="preserve"> </w:t>
      </w:r>
      <w:r w:rsidRPr="00740B6B">
        <w:rPr>
          <w:lang w:val="id-ID"/>
        </w:rPr>
        <w:t xml:space="preserve">menjadi salah satu pemicu terjadinya perubahan pada semua aspek kehidupan. Semakin cepatnya </w:t>
      </w:r>
      <w:proofErr w:type="spellStart"/>
      <w:r w:rsidRPr="00740B6B">
        <w:t>perkembangan</w:t>
      </w:r>
      <w:proofErr w:type="spellEnd"/>
      <w:r w:rsidRPr="00740B6B">
        <w:t xml:space="preserve"> </w:t>
      </w:r>
      <w:proofErr w:type="spellStart"/>
      <w:r w:rsidRPr="00740B6B">
        <w:t>teknologi</w:t>
      </w:r>
      <w:proofErr w:type="spellEnd"/>
      <w:r w:rsidRPr="00740B6B">
        <w:t xml:space="preserve"> </w:t>
      </w:r>
      <w:proofErr w:type="spellStart"/>
      <w:r w:rsidRPr="00740B6B">
        <w:t>dan</w:t>
      </w:r>
      <w:proofErr w:type="spellEnd"/>
      <w:r w:rsidRPr="00740B6B">
        <w:t xml:space="preserve"> </w:t>
      </w:r>
      <w:proofErr w:type="spellStart"/>
      <w:r w:rsidRPr="00740B6B">
        <w:t>informasi</w:t>
      </w:r>
      <w:proofErr w:type="spellEnd"/>
      <w:r w:rsidRPr="00740B6B">
        <w:t xml:space="preserve"> </w:t>
      </w:r>
      <w:proofErr w:type="spellStart"/>
      <w:r w:rsidRPr="00740B6B">
        <w:t>menyebabkan</w:t>
      </w:r>
      <w:proofErr w:type="spellEnd"/>
      <w:r w:rsidRPr="00740B6B">
        <w:t xml:space="preserve"> </w:t>
      </w:r>
      <w:proofErr w:type="spellStart"/>
      <w:r w:rsidRPr="00740B6B">
        <w:t>persaingan</w:t>
      </w:r>
      <w:proofErr w:type="spellEnd"/>
      <w:r w:rsidRPr="00740B6B">
        <w:t xml:space="preserve"> </w:t>
      </w:r>
      <w:proofErr w:type="spellStart"/>
      <w:r w:rsidRPr="00740B6B">
        <w:t>dalam</w:t>
      </w:r>
      <w:proofErr w:type="spellEnd"/>
      <w:r w:rsidRPr="00740B6B">
        <w:t xml:space="preserve"> </w:t>
      </w:r>
      <w:proofErr w:type="spellStart"/>
      <w:r w:rsidRPr="00740B6B">
        <w:t>dunia</w:t>
      </w:r>
      <w:proofErr w:type="spellEnd"/>
      <w:r w:rsidRPr="00740B6B">
        <w:t xml:space="preserve"> </w:t>
      </w:r>
      <w:proofErr w:type="spellStart"/>
      <w:r w:rsidRPr="00740B6B">
        <w:t>bisnis</w:t>
      </w:r>
      <w:proofErr w:type="spellEnd"/>
      <w:r w:rsidRPr="00740B6B">
        <w:t xml:space="preserve"> </w:t>
      </w:r>
      <w:proofErr w:type="spellStart"/>
      <w:r w:rsidRPr="00740B6B">
        <w:lastRenderedPageBreak/>
        <w:t>semakin</w:t>
      </w:r>
      <w:proofErr w:type="spellEnd"/>
      <w:r w:rsidRPr="00740B6B">
        <w:t xml:space="preserve"> </w:t>
      </w:r>
      <w:proofErr w:type="spellStart"/>
      <w:r w:rsidRPr="00740B6B">
        <w:t>kompetitif</w:t>
      </w:r>
      <w:proofErr w:type="spellEnd"/>
      <w:r w:rsidRPr="00740B6B">
        <w:t xml:space="preserve">. </w:t>
      </w:r>
      <w:r w:rsidRPr="00740B6B">
        <w:rPr>
          <w:lang w:val="id-ID"/>
        </w:rPr>
        <w:t xml:space="preserve">Ada kekurangan dan kelebihan dengan adanya perkembangan teknologi tersebut, tergantung pada bagaimana individu tersebut menyikapinya. </w:t>
      </w:r>
    </w:p>
    <w:p w:rsidR="00740B6B" w:rsidRPr="00740B6B" w:rsidRDefault="00740B6B" w:rsidP="00740B6B">
      <w:pPr>
        <w:pStyle w:val="BodyText"/>
        <w:ind w:left="284" w:firstLine="425"/>
        <w:jc w:val="both"/>
        <w:rPr>
          <w:rFonts w:eastAsiaTheme="minorHAnsi"/>
          <w:color w:val="000000"/>
          <w:lang w:val="id-ID"/>
        </w:rPr>
      </w:pPr>
      <w:r w:rsidRPr="00740B6B">
        <w:rPr>
          <w:rFonts w:eastAsiaTheme="minorHAnsi"/>
          <w:color w:val="000000"/>
          <w:lang w:val="id-ID"/>
        </w:rPr>
        <w:t xml:space="preserve">Teknologi adalah suatu hal yang sulit dipisahkan dari kehidupan manusia. Saat ini, </w:t>
      </w:r>
      <w:r w:rsidRPr="00740B6B">
        <w:rPr>
          <w:rFonts w:eastAsiaTheme="minorHAnsi"/>
          <w:color w:val="000000"/>
          <w:lang w:val="id-ID"/>
        </w:rPr>
        <w:lastRenderedPageBreak/>
        <w:t xml:space="preserve">televisi, radio, telepon genggam (HP), dan berbagai perangkat elektronik tidak hanya masuk pada masyarakat perkotaan, namun juga pada masyarakat pedesaan. Berbagai informasi, baik informasi yang bersifat positif atau negatif dapat dengan mudah diakses dan mempengaruhi gaya hidup serta pola pikir masyarakat. Salah satu dampak dari kemajuan teknologi adalah internet. Internet seakan menjadi kebutuhan pokok bagi sebagian besar masyarakat, baik untuk sarana bisnis, komunikasi, maupun hiburan. Salah satu bagian dari kemajuan teknologi yang sangat banyak digunakan saat ini adalah media sosial. </w:t>
      </w:r>
    </w:p>
    <w:p w:rsidR="00740B6B" w:rsidRPr="00740B6B" w:rsidRDefault="00740B6B" w:rsidP="00740B6B">
      <w:pPr>
        <w:pStyle w:val="BodyText"/>
        <w:ind w:left="284" w:firstLine="425"/>
        <w:jc w:val="both"/>
        <w:rPr>
          <w:rFonts w:eastAsiaTheme="minorHAnsi"/>
          <w:color w:val="000000"/>
          <w:lang w:val="id-ID"/>
        </w:rPr>
      </w:pPr>
      <w:r w:rsidRPr="00740B6B">
        <w:rPr>
          <w:rFonts w:eastAsiaTheme="minorHAnsi"/>
          <w:color w:val="000000"/>
          <w:lang w:val="id-ID"/>
        </w:rPr>
        <w:t xml:space="preserve">Media sosial merupakan sebuah sarana komunikasi yang memungkinkan seseorang berbagi informasi dalam bentuk teks, gambar, video, dan audio kepada individu lainnya yang terhubung melalui internet (Kotler &amp; Keller, 2012). Menurut (Puntoadi, 2011), terdapat beberapa macam jejaring sosial yang ramai digunakan saat ini, yaitu </w:t>
      </w:r>
      <w:r w:rsidRPr="00740B6B">
        <w:rPr>
          <w:rFonts w:eastAsiaTheme="minorHAnsi"/>
          <w:i/>
          <w:iCs/>
          <w:color w:val="000000"/>
          <w:lang w:val="id-ID"/>
        </w:rPr>
        <w:t>Facebook</w:t>
      </w:r>
      <w:r w:rsidRPr="00740B6B">
        <w:rPr>
          <w:rFonts w:eastAsiaTheme="minorHAnsi"/>
          <w:color w:val="000000"/>
          <w:lang w:val="id-ID"/>
        </w:rPr>
        <w:t xml:space="preserve">, </w:t>
      </w:r>
      <w:r w:rsidRPr="00740B6B">
        <w:rPr>
          <w:rFonts w:eastAsiaTheme="minorHAnsi"/>
          <w:i/>
          <w:iCs/>
          <w:color w:val="000000"/>
          <w:lang w:val="id-ID"/>
        </w:rPr>
        <w:t>Whatsapp</w:t>
      </w:r>
      <w:r w:rsidRPr="00740B6B">
        <w:rPr>
          <w:rFonts w:eastAsiaTheme="minorHAnsi"/>
          <w:color w:val="000000"/>
          <w:lang w:val="id-ID"/>
        </w:rPr>
        <w:t>,</w:t>
      </w:r>
      <w:r w:rsidRPr="00740B6B">
        <w:rPr>
          <w:rFonts w:eastAsiaTheme="minorHAnsi"/>
          <w:i/>
          <w:iCs/>
          <w:color w:val="000000"/>
          <w:lang w:val="id-ID"/>
        </w:rPr>
        <w:t>Youtube</w:t>
      </w:r>
      <w:r w:rsidRPr="00740B6B">
        <w:rPr>
          <w:rFonts w:eastAsiaTheme="minorHAnsi"/>
          <w:color w:val="000000"/>
          <w:lang w:val="id-ID"/>
        </w:rPr>
        <w:t xml:space="preserve">, </w:t>
      </w:r>
      <w:r w:rsidRPr="00740B6B">
        <w:rPr>
          <w:rFonts w:eastAsiaTheme="minorHAnsi"/>
          <w:i/>
          <w:iCs/>
          <w:color w:val="000000"/>
          <w:lang w:val="id-ID"/>
        </w:rPr>
        <w:t>Twitter</w:t>
      </w:r>
      <w:r w:rsidRPr="00740B6B">
        <w:rPr>
          <w:rFonts w:eastAsiaTheme="minorHAnsi"/>
          <w:color w:val="000000"/>
          <w:lang w:val="id-ID"/>
        </w:rPr>
        <w:t xml:space="preserve">, dan </w:t>
      </w:r>
      <w:r w:rsidRPr="00740B6B">
        <w:rPr>
          <w:rFonts w:eastAsiaTheme="minorHAnsi"/>
          <w:i/>
          <w:iCs/>
          <w:color w:val="000000"/>
          <w:lang w:val="id-ID"/>
        </w:rPr>
        <w:t>Instagram</w:t>
      </w:r>
      <w:r w:rsidRPr="00740B6B">
        <w:rPr>
          <w:rFonts w:eastAsiaTheme="minorHAnsi"/>
          <w:color w:val="000000"/>
          <w:lang w:val="id-ID"/>
        </w:rPr>
        <w:t xml:space="preserve">. Setiap media sosial memiliki perbedaan dan fitur yang khas, contohnya seperti </w:t>
      </w:r>
      <w:r w:rsidRPr="00740B6B">
        <w:rPr>
          <w:rFonts w:eastAsiaTheme="minorHAnsi"/>
          <w:i/>
          <w:iCs/>
          <w:color w:val="000000"/>
          <w:lang w:val="id-ID"/>
        </w:rPr>
        <w:t xml:space="preserve">Whatsapp </w:t>
      </w:r>
      <w:r w:rsidRPr="00740B6B">
        <w:rPr>
          <w:rFonts w:eastAsiaTheme="minorHAnsi"/>
          <w:color w:val="000000"/>
          <w:lang w:val="id-ID"/>
        </w:rPr>
        <w:t xml:space="preserve">yang menonjolkan fitur </w:t>
      </w:r>
      <w:r w:rsidRPr="00740B6B">
        <w:rPr>
          <w:rFonts w:eastAsiaTheme="minorHAnsi"/>
          <w:i/>
          <w:iCs/>
          <w:color w:val="000000"/>
          <w:lang w:val="id-ID"/>
        </w:rPr>
        <w:t xml:space="preserve">chat </w:t>
      </w:r>
      <w:r w:rsidRPr="00740B6B">
        <w:rPr>
          <w:rFonts w:eastAsiaTheme="minorHAnsi"/>
          <w:color w:val="000000"/>
          <w:lang w:val="id-ID"/>
        </w:rPr>
        <w:t xml:space="preserve">dan audio </w:t>
      </w:r>
      <w:r w:rsidRPr="00740B6B">
        <w:rPr>
          <w:rFonts w:eastAsiaTheme="minorHAnsi"/>
          <w:i/>
          <w:iCs/>
          <w:color w:val="000000"/>
          <w:lang w:val="id-ID"/>
        </w:rPr>
        <w:t xml:space="preserve">call </w:t>
      </w:r>
      <w:r w:rsidRPr="00740B6B">
        <w:rPr>
          <w:rFonts w:eastAsiaTheme="minorHAnsi"/>
          <w:color w:val="000000"/>
          <w:lang w:val="id-ID"/>
        </w:rPr>
        <w:t xml:space="preserve">maupun video </w:t>
      </w:r>
      <w:r w:rsidRPr="00740B6B">
        <w:rPr>
          <w:rFonts w:eastAsiaTheme="minorHAnsi"/>
          <w:i/>
          <w:iCs/>
          <w:color w:val="000000"/>
          <w:lang w:val="id-ID"/>
        </w:rPr>
        <w:t>call</w:t>
      </w:r>
      <w:r w:rsidRPr="00740B6B">
        <w:rPr>
          <w:rFonts w:eastAsiaTheme="minorHAnsi"/>
          <w:color w:val="000000"/>
          <w:lang w:val="id-ID"/>
        </w:rPr>
        <w:t xml:space="preserve">, </w:t>
      </w:r>
      <w:r w:rsidRPr="00740B6B">
        <w:rPr>
          <w:rFonts w:eastAsiaTheme="minorHAnsi"/>
          <w:i/>
          <w:iCs/>
          <w:color w:val="000000"/>
          <w:lang w:val="id-ID"/>
        </w:rPr>
        <w:t xml:space="preserve">Youtube </w:t>
      </w:r>
      <w:r w:rsidRPr="00740B6B">
        <w:rPr>
          <w:rFonts w:eastAsiaTheme="minorHAnsi"/>
          <w:color w:val="000000"/>
          <w:lang w:val="id-ID"/>
        </w:rPr>
        <w:t xml:space="preserve">yang berfokus pada konten berbentuk video, serta </w:t>
      </w:r>
      <w:r w:rsidRPr="00740B6B">
        <w:rPr>
          <w:rFonts w:eastAsiaTheme="minorHAnsi"/>
          <w:i/>
          <w:iCs/>
          <w:color w:val="000000"/>
          <w:lang w:val="id-ID"/>
        </w:rPr>
        <w:t xml:space="preserve">Instagram </w:t>
      </w:r>
      <w:r w:rsidRPr="00740B6B">
        <w:rPr>
          <w:rFonts w:eastAsiaTheme="minorHAnsi"/>
          <w:color w:val="000000"/>
          <w:lang w:val="id-ID"/>
        </w:rPr>
        <w:t xml:space="preserve">yang menonjolkan pada fitur edit dan </w:t>
      </w:r>
      <w:r w:rsidRPr="00740B6B">
        <w:rPr>
          <w:rFonts w:eastAsiaTheme="minorHAnsi"/>
          <w:i/>
          <w:iCs/>
          <w:color w:val="000000"/>
          <w:lang w:val="id-ID"/>
        </w:rPr>
        <w:t xml:space="preserve">sharing </w:t>
      </w:r>
      <w:r w:rsidRPr="00740B6B">
        <w:rPr>
          <w:rFonts w:eastAsiaTheme="minorHAnsi"/>
          <w:color w:val="000000"/>
          <w:lang w:val="id-ID"/>
        </w:rPr>
        <w:t xml:space="preserve">foto. </w:t>
      </w:r>
    </w:p>
    <w:p w:rsidR="00740B6B" w:rsidRPr="00740B6B" w:rsidRDefault="00740B6B" w:rsidP="00740B6B">
      <w:pPr>
        <w:pStyle w:val="BodyText"/>
        <w:ind w:left="284" w:firstLine="425"/>
        <w:jc w:val="both"/>
        <w:rPr>
          <w:rFonts w:eastAsiaTheme="minorHAnsi"/>
          <w:color w:val="000000"/>
          <w:lang w:val="id-ID"/>
        </w:rPr>
      </w:pPr>
      <w:r w:rsidRPr="00740B6B">
        <w:rPr>
          <w:rFonts w:eastAsiaTheme="minorHAnsi"/>
          <w:color w:val="000000"/>
          <w:lang w:val="id-ID"/>
        </w:rPr>
        <w:t xml:space="preserve">Berdasarkan hasil survei yang dilakukan </w:t>
      </w:r>
      <w:r w:rsidRPr="00740B6B">
        <w:rPr>
          <w:rFonts w:eastAsiaTheme="minorHAnsi"/>
          <w:i/>
          <w:iCs/>
          <w:color w:val="000000"/>
          <w:lang w:val="id-ID"/>
        </w:rPr>
        <w:t xml:space="preserve">We Are Social and Hootsuite via The Next Web </w:t>
      </w:r>
      <w:r w:rsidRPr="00740B6B">
        <w:rPr>
          <w:rFonts w:eastAsiaTheme="minorHAnsi"/>
          <w:color w:val="000000"/>
          <w:lang w:val="id-ID"/>
        </w:rPr>
        <w:t xml:space="preserve">(2020), 160 juta orang (59%) pengguna internet di Indonesia mengakses media sosial. Survei tersebut juga mengklaim </w:t>
      </w:r>
      <w:r w:rsidRPr="00740B6B">
        <w:rPr>
          <w:rFonts w:eastAsiaTheme="minorHAnsi"/>
          <w:i/>
          <w:iCs/>
          <w:color w:val="000000"/>
          <w:lang w:val="id-ID"/>
        </w:rPr>
        <w:t xml:space="preserve">Youtube </w:t>
      </w:r>
      <w:r w:rsidRPr="00740B6B">
        <w:rPr>
          <w:rFonts w:eastAsiaTheme="minorHAnsi"/>
          <w:color w:val="000000"/>
          <w:lang w:val="id-ID"/>
        </w:rPr>
        <w:t xml:space="preserve">sebagai media sosial yang paling banyak digunakan saat ini dengan persentase sebesar 88%, disusul </w:t>
      </w:r>
      <w:r w:rsidRPr="00740B6B">
        <w:rPr>
          <w:rFonts w:eastAsiaTheme="minorHAnsi"/>
          <w:i/>
          <w:iCs/>
          <w:color w:val="000000"/>
          <w:lang w:val="id-ID"/>
        </w:rPr>
        <w:t xml:space="preserve">Whatsapp </w:t>
      </w:r>
      <w:r w:rsidRPr="00740B6B">
        <w:rPr>
          <w:rFonts w:eastAsiaTheme="minorHAnsi"/>
          <w:color w:val="000000"/>
          <w:lang w:val="id-ID"/>
        </w:rPr>
        <w:t xml:space="preserve">sebesar 84%, </w:t>
      </w:r>
      <w:r w:rsidRPr="00740B6B">
        <w:rPr>
          <w:rFonts w:eastAsiaTheme="minorHAnsi"/>
          <w:i/>
          <w:iCs/>
          <w:color w:val="000000"/>
          <w:lang w:val="id-ID"/>
        </w:rPr>
        <w:t xml:space="preserve">Facebook </w:t>
      </w:r>
      <w:r w:rsidRPr="00740B6B">
        <w:rPr>
          <w:rFonts w:eastAsiaTheme="minorHAnsi"/>
          <w:color w:val="000000"/>
          <w:lang w:val="id-ID"/>
        </w:rPr>
        <w:t xml:space="preserve">sebesar 82%, dan </w:t>
      </w:r>
      <w:r w:rsidRPr="00740B6B">
        <w:rPr>
          <w:rFonts w:eastAsiaTheme="minorHAnsi"/>
          <w:i/>
          <w:iCs/>
          <w:color w:val="000000"/>
          <w:lang w:val="id-ID"/>
        </w:rPr>
        <w:t xml:space="preserve">Instagram </w:t>
      </w:r>
      <w:r w:rsidRPr="00740B6B">
        <w:rPr>
          <w:rFonts w:eastAsiaTheme="minorHAnsi"/>
          <w:color w:val="000000"/>
          <w:lang w:val="id-ID"/>
        </w:rPr>
        <w:t>sebesar 79%.</w:t>
      </w:r>
    </w:p>
    <w:p w:rsidR="00740B6B" w:rsidRPr="00740B6B" w:rsidRDefault="00740B6B" w:rsidP="00740B6B">
      <w:pPr>
        <w:pStyle w:val="BodyText"/>
        <w:ind w:left="284" w:firstLine="425"/>
        <w:jc w:val="both"/>
        <w:rPr>
          <w:rFonts w:eastAsiaTheme="minorHAnsi"/>
          <w:lang w:val="id-ID"/>
        </w:rPr>
      </w:pPr>
      <w:r w:rsidRPr="00740B6B">
        <w:rPr>
          <w:rFonts w:eastAsiaTheme="minorHAnsi"/>
          <w:color w:val="000000"/>
          <w:lang w:val="id-ID"/>
        </w:rPr>
        <w:t xml:space="preserve">Berdasarkan hasil survei yang dilakukan oleh sebuah portal data dan statistik dunia yaitu Statista (Clement,2020), jumlah pengguna </w:t>
      </w:r>
      <w:r w:rsidRPr="00740B6B">
        <w:rPr>
          <w:rFonts w:eastAsiaTheme="minorHAnsi"/>
          <w:i/>
          <w:iCs/>
          <w:color w:val="000000"/>
          <w:lang w:val="id-ID"/>
        </w:rPr>
        <w:t xml:space="preserve">Instagram </w:t>
      </w:r>
      <w:r w:rsidRPr="00740B6B">
        <w:rPr>
          <w:rFonts w:eastAsiaTheme="minorHAnsi"/>
          <w:color w:val="000000"/>
          <w:lang w:val="id-ID"/>
        </w:rPr>
        <w:t xml:space="preserve">di </w:t>
      </w:r>
      <w:r w:rsidRPr="00740B6B">
        <w:rPr>
          <w:rFonts w:eastAsiaTheme="minorHAnsi"/>
          <w:lang w:val="id-ID"/>
        </w:rPr>
        <w:t xml:space="preserve">Indonesia saat ini mengalami peningkatan pesat yakni mencapai 78 juta orang dan berada pada peringkat empat kategori jumlah pengguna </w:t>
      </w:r>
      <w:r w:rsidRPr="00740B6B">
        <w:rPr>
          <w:rFonts w:eastAsiaTheme="minorHAnsi"/>
          <w:i/>
          <w:iCs/>
          <w:lang w:val="id-ID"/>
        </w:rPr>
        <w:t xml:space="preserve">Instagram </w:t>
      </w:r>
      <w:r w:rsidRPr="00740B6B">
        <w:rPr>
          <w:rFonts w:eastAsiaTheme="minorHAnsi"/>
          <w:lang w:val="id-ID"/>
        </w:rPr>
        <w:t xml:space="preserve">terbanyak di dunia. Peringkat satu kategori tersebut di klaim oleh Amerika Serikat dengan jumlah pengguna </w:t>
      </w:r>
      <w:r w:rsidRPr="00740B6B">
        <w:rPr>
          <w:rFonts w:eastAsiaTheme="minorHAnsi"/>
          <w:i/>
          <w:iCs/>
          <w:lang w:val="id-ID"/>
        </w:rPr>
        <w:t xml:space="preserve">Instagram </w:t>
      </w:r>
      <w:r w:rsidRPr="00740B6B">
        <w:rPr>
          <w:rFonts w:eastAsiaTheme="minorHAnsi"/>
          <w:lang w:val="id-ID"/>
        </w:rPr>
        <w:t xml:space="preserve">sebesar 140 juta orang. Jumlah penggunaan media sosial tersebut mencerminkan banyaknya pengguna media sosial di Indonesia saat ini. Dibalik berbagai kemudahan dan manfaat </w:t>
      </w:r>
      <w:r w:rsidRPr="00740B6B">
        <w:rPr>
          <w:rFonts w:eastAsiaTheme="minorHAnsi"/>
          <w:lang w:val="id-ID"/>
        </w:rPr>
        <w:lastRenderedPageBreak/>
        <w:t xml:space="preserve">penggunaan internet, tingkat penggunaan internet yang tinggi sayangnya turut memiliki dampak negatif terhadap interaksi dalam bermedia sosial. </w:t>
      </w:r>
    </w:p>
    <w:p w:rsidR="00740B6B" w:rsidRPr="00740B6B" w:rsidRDefault="00740B6B" w:rsidP="00740B6B">
      <w:pPr>
        <w:pStyle w:val="BodyText"/>
        <w:ind w:left="284" w:firstLine="425"/>
        <w:jc w:val="both"/>
        <w:rPr>
          <w:lang w:val="id-ID"/>
        </w:rPr>
      </w:pPr>
      <w:proofErr w:type="gramStart"/>
      <w:r w:rsidRPr="00740B6B">
        <w:rPr>
          <w:i/>
        </w:rPr>
        <w:t>Online trading</w:t>
      </w:r>
      <w:r w:rsidRPr="00740B6B">
        <w:rPr>
          <w:i/>
          <w:lang w:val="id-ID"/>
        </w:rPr>
        <w:t xml:space="preserve"> </w:t>
      </w:r>
      <w:r w:rsidRPr="00740B6B">
        <w:rPr>
          <w:lang w:val="id-ID"/>
        </w:rPr>
        <w:t>merupakan salah satu dampak dari adanya pekembangan teknologi tersebut.</w:t>
      </w:r>
      <w:proofErr w:type="gramEnd"/>
      <w:r w:rsidRPr="00740B6B">
        <w:rPr>
          <w:lang w:val="id-ID"/>
        </w:rPr>
        <w:t xml:space="preserve">  </w:t>
      </w:r>
      <w:r w:rsidRPr="00740B6B">
        <w:t xml:space="preserve">Di Indonesia, </w:t>
      </w:r>
      <w:r w:rsidRPr="00740B6B">
        <w:rPr>
          <w:i/>
          <w:iCs/>
        </w:rPr>
        <w:t xml:space="preserve">online trading </w:t>
      </w:r>
      <w:proofErr w:type="spellStart"/>
      <w:r w:rsidRPr="00740B6B">
        <w:t>merupakan</w:t>
      </w:r>
      <w:proofErr w:type="spellEnd"/>
      <w:r w:rsidRPr="00740B6B">
        <w:t xml:space="preserve"> trend yang </w:t>
      </w:r>
      <w:proofErr w:type="spellStart"/>
      <w:r w:rsidRPr="00740B6B">
        <w:t>cukup</w:t>
      </w:r>
      <w:proofErr w:type="spellEnd"/>
      <w:r w:rsidRPr="00740B6B">
        <w:t xml:space="preserve"> </w:t>
      </w:r>
      <w:proofErr w:type="spellStart"/>
      <w:r w:rsidRPr="00740B6B">
        <w:t>baru</w:t>
      </w:r>
      <w:proofErr w:type="spellEnd"/>
      <w:r w:rsidRPr="00740B6B">
        <w:t xml:space="preserve"> </w:t>
      </w:r>
      <w:proofErr w:type="spellStart"/>
      <w:r w:rsidRPr="00740B6B">
        <w:t>dan</w:t>
      </w:r>
      <w:proofErr w:type="spellEnd"/>
      <w:r w:rsidRPr="00740B6B">
        <w:t xml:space="preserve"> </w:t>
      </w:r>
      <w:proofErr w:type="spellStart"/>
      <w:r w:rsidRPr="00740B6B">
        <w:t>belum</w:t>
      </w:r>
      <w:proofErr w:type="spellEnd"/>
      <w:r w:rsidRPr="00740B6B">
        <w:t xml:space="preserve"> </w:t>
      </w:r>
      <w:proofErr w:type="spellStart"/>
      <w:r w:rsidRPr="00740B6B">
        <w:t>banyak</w:t>
      </w:r>
      <w:proofErr w:type="spellEnd"/>
      <w:r w:rsidRPr="00740B6B">
        <w:t xml:space="preserve"> broker yang </w:t>
      </w:r>
      <w:proofErr w:type="spellStart"/>
      <w:r w:rsidRPr="00740B6B">
        <w:t>menyediakan</w:t>
      </w:r>
      <w:proofErr w:type="spellEnd"/>
      <w:r w:rsidRPr="00740B6B">
        <w:t xml:space="preserve"> </w:t>
      </w:r>
      <w:proofErr w:type="spellStart"/>
      <w:r w:rsidRPr="00740B6B">
        <w:t>jasa</w:t>
      </w:r>
      <w:proofErr w:type="spellEnd"/>
      <w:r w:rsidRPr="00740B6B">
        <w:t xml:space="preserve"> </w:t>
      </w:r>
      <w:r w:rsidRPr="00740B6B">
        <w:rPr>
          <w:i/>
          <w:iCs/>
        </w:rPr>
        <w:t>online trading</w:t>
      </w:r>
      <w:r w:rsidRPr="00740B6B">
        <w:t xml:space="preserve">, </w:t>
      </w:r>
      <w:proofErr w:type="spellStart"/>
      <w:r w:rsidRPr="00740B6B">
        <w:t>seperti</w:t>
      </w:r>
      <w:proofErr w:type="spellEnd"/>
      <w:r w:rsidRPr="00740B6B">
        <w:t xml:space="preserve"> </w:t>
      </w:r>
      <w:r w:rsidRPr="00740B6B">
        <w:rPr>
          <w:lang w:val="id-ID"/>
        </w:rPr>
        <w:t xml:space="preserve">Relimobile nya PT. Reliance Sekuritas Indonesia, Tbk, </w:t>
      </w:r>
      <w:r w:rsidRPr="00740B6B">
        <w:t xml:space="preserve">E-trading, PT Philips </w:t>
      </w:r>
      <w:r w:rsidRPr="00740B6B">
        <w:rPr>
          <w:iCs/>
          <w:lang w:val="id-ID"/>
        </w:rPr>
        <w:t>Sekuritas</w:t>
      </w:r>
      <w:r w:rsidRPr="00740B6B">
        <w:rPr>
          <w:i/>
          <w:iCs/>
        </w:rPr>
        <w:t xml:space="preserve"> </w:t>
      </w:r>
      <w:r w:rsidRPr="00740B6B">
        <w:t xml:space="preserve">Indonesia, BNI </w:t>
      </w:r>
      <w:r w:rsidRPr="00740B6B">
        <w:rPr>
          <w:iCs/>
          <w:lang w:val="id-ID"/>
        </w:rPr>
        <w:t>Sekuritas</w:t>
      </w:r>
      <w:r w:rsidRPr="00740B6B">
        <w:t xml:space="preserve">, </w:t>
      </w:r>
      <w:proofErr w:type="spellStart"/>
      <w:r w:rsidRPr="00740B6B">
        <w:t>dan</w:t>
      </w:r>
      <w:proofErr w:type="spellEnd"/>
      <w:r w:rsidRPr="00740B6B">
        <w:t xml:space="preserve"> </w:t>
      </w:r>
      <w:proofErr w:type="spellStart"/>
      <w:r w:rsidRPr="00740B6B">
        <w:t>sebagainya</w:t>
      </w:r>
      <w:proofErr w:type="spellEnd"/>
      <w:r w:rsidRPr="00740B6B">
        <w:t>.</w:t>
      </w:r>
      <w:r w:rsidRPr="00740B6B">
        <w:rPr>
          <w:lang w:val="id-ID"/>
        </w:rPr>
        <w:t xml:space="preserve"> </w:t>
      </w:r>
      <w:r w:rsidRPr="00740B6B">
        <w:rPr>
          <w:i/>
          <w:iCs/>
        </w:rPr>
        <w:t xml:space="preserve">Online trading </w:t>
      </w:r>
      <w:proofErr w:type="spellStart"/>
      <w:r w:rsidRPr="00740B6B">
        <w:t>memang</w:t>
      </w:r>
      <w:proofErr w:type="spellEnd"/>
      <w:r w:rsidRPr="00740B6B">
        <w:t xml:space="preserve"> </w:t>
      </w:r>
      <w:proofErr w:type="spellStart"/>
      <w:r w:rsidRPr="00740B6B">
        <w:t>memiliki</w:t>
      </w:r>
      <w:proofErr w:type="spellEnd"/>
      <w:r w:rsidRPr="00740B6B">
        <w:t xml:space="preserve"> </w:t>
      </w:r>
      <w:proofErr w:type="spellStart"/>
      <w:r w:rsidRPr="00740B6B">
        <w:t>banyak</w:t>
      </w:r>
      <w:proofErr w:type="spellEnd"/>
      <w:r w:rsidRPr="00740B6B">
        <w:t xml:space="preserve"> </w:t>
      </w:r>
      <w:proofErr w:type="spellStart"/>
      <w:r w:rsidRPr="00740B6B">
        <w:t>keunggulan</w:t>
      </w:r>
      <w:proofErr w:type="spellEnd"/>
      <w:r w:rsidRPr="00740B6B">
        <w:t xml:space="preserve"> </w:t>
      </w:r>
      <w:proofErr w:type="spellStart"/>
      <w:r w:rsidRPr="00740B6B">
        <w:t>dibandingkan</w:t>
      </w:r>
      <w:proofErr w:type="spellEnd"/>
      <w:r w:rsidRPr="00740B6B">
        <w:t xml:space="preserve"> </w:t>
      </w:r>
      <w:proofErr w:type="spellStart"/>
      <w:proofErr w:type="gramStart"/>
      <w:r w:rsidRPr="00740B6B">
        <w:t>cara</w:t>
      </w:r>
      <w:proofErr w:type="spellEnd"/>
      <w:proofErr w:type="gramEnd"/>
      <w:r w:rsidRPr="00740B6B">
        <w:t xml:space="preserve"> </w:t>
      </w:r>
      <w:proofErr w:type="spellStart"/>
      <w:r w:rsidRPr="00740B6B">
        <w:t>konvensional</w:t>
      </w:r>
      <w:proofErr w:type="spellEnd"/>
      <w:r w:rsidRPr="00740B6B">
        <w:t xml:space="preserve"> </w:t>
      </w:r>
      <w:proofErr w:type="spellStart"/>
      <w:r w:rsidRPr="00740B6B">
        <w:t>melalui</w:t>
      </w:r>
      <w:proofErr w:type="spellEnd"/>
      <w:r w:rsidRPr="00740B6B">
        <w:t xml:space="preserve"> </w:t>
      </w:r>
      <w:proofErr w:type="spellStart"/>
      <w:r w:rsidRPr="00740B6B">
        <w:t>telepon</w:t>
      </w:r>
      <w:proofErr w:type="spellEnd"/>
      <w:r w:rsidRPr="00740B6B">
        <w:t xml:space="preserve">, </w:t>
      </w:r>
      <w:proofErr w:type="spellStart"/>
      <w:r w:rsidRPr="00740B6B">
        <w:t>namun</w:t>
      </w:r>
      <w:proofErr w:type="spellEnd"/>
      <w:r w:rsidRPr="00740B6B">
        <w:t xml:space="preserve"> investor </w:t>
      </w:r>
      <w:proofErr w:type="spellStart"/>
      <w:r w:rsidRPr="00740B6B">
        <w:t>memerlukan</w:t>
      </w:r>
      <w:proofErr w:type="spellEnd"/>
      <w:r w:rsidRPr="00740B6B">
        <w:t xml:space="preserve"> </w:t>
      </w:r>
      <w:proofErr w:type="spellStart"/>
      <w:r w:rsidRPr="00740B6B">
        <w:t>pengetahuan</w:t>
      </w:r>
      <w:proofErr w:type="spellEnd"/>
      <w:r w:rsidRPr="00740B6B">
        <w:t xml:space="preserve"> </w:t>
      </w:r>
      <w:proofErr w:type="spellStart"/>
      <w:r w:rsidRPr="00740B6B">
        <w:t>lebih</w:t>
      </w:r>
      <w:proofErr w:type="spellEnd"/>
      <w:r w:rsidRPr="00740B6B">
        <w:t xml:space="preserve"> </w:t>
      </w:r>
      <w:proofErr w:type="spellStart"/>
      <w:r w:rsidRPr="00740B6B">
        <w:t>banyak</w:t>
      </w:r>
      <w:proofErr w:type="spellEnd"/>
      <w:r w:rsidRPr="00740B6B">
        <w:t xml:space="preserve"> </w:t>
      </w:r>
      <w:proofErr w:type="spellStart"/>
      <w:r w:rsidRPr="00740B6B">
        <w:t>dibandingkan</w:t>
      </w:r>
      <w:proofErr w:type="spellEnd"/>
      <w:r w:rsidRPr="00740B6B">
        <w:t xml:space="preserve"> </w:t>
      </w:r>
      <w:proofErr w:type="spellStart"/>
      <w:r w:rsidRPr="00740B6B">
        <w:t>menyerahkan</w:t>
      </w:r>
      <w:proofErr w:type="spellEnd"/>
      <w:r w:rsidRPr="00740B6B">
        <w:t xml:space="preserve"> </w:t>
      </w:r>
      <w:proofErr w:type="spellStart"/>
      <w:r w:rsidRPr="00740B6B">
        <w:t>segala</w:t>
      </w:r>
      <w:proofErr w:type="spellEnd"/>
      <w:r w:rsidRPr="00740B6B">
        <w:t xml:space="preserve"> </w:t>
      </w:r>
      <w:proofErr w:type="spellStart"/>
      <w:r w:rsidRPr="00740B6B">
        <w:t>transaksi</w:t>
      </w:r>
      <w:proofErr w:type="spellEnd"/>
      <w:r w:rsidRPr="00740B6B">
        <w:t xml:space="preserve"> </w:t>
      </w:r>
      <w:proofErr w:type="spellStart"/>
      <w:r w:rsidRPr="00740B6B">
        <w:t>kepada</w:t>
      </w:r>
      <w:proofErr w:type="spellEnd"/>
      <w:r w:rsidRPr="00740B6B">
        <w:t xml:space="preserve"> broker </w:t>
      </w:r>
      <w:proofErr w:type="spellStart"/>
      <w:r w:rsidRPr="00740B6B">
        <w:t>konvensional</w:t>
      </w:r>
      <w:proofErr w:type="spellEnd"/>
      <w:r w:rsidRPr="00740B6B">
        <w:t xml:space="preserve">. </w:t>
      </w:r>
      <w:proofErr w:type="spellStart"/>
      <w:proofErr w:type="gramStart"/>
      <w:r w:rsidRPr="00740B6B">
        <w:t>Oleh</w:t>
      </w:r>
      <w:proofErr w:type="spellEnd"/>
      <w:r w:rsidRPr="00740B6B">
        <w:t xml:space="preserve"> </w:t>
      </w:r>
      <w:proofErr w:type="spellStart"/>
      <w:r w:rsidRPr="00740B6B">
        <w:t>karena</w:t>
      </w:r>
      <w:proofErr w:type="spellEnd"/>
      <w:r w:rsidRPr="00740B6B">
        <w:t xml:space="preserve"> </w:t>
      </w:r>
      <w:proofErr w:type="spellStart"/>
      <w:r w:rsidRPr="00740B6B">
        <w:t>itu</w:t>
      </w:r>
      <w:proofErr w:type="spellEnd"/>
      <w:r w:rsidRPr="00740B6B">
        <w:t xml:space="preserve">, </w:t>
      </w:r>
      <w:proofErr w:type="spellStart"/>
      <w:r w:rsidRPr="00740B6B">
        <w:t>untuk</w:t>
      </w:r>
      <w:proofErr w:type="spellEnd"/>
      <w:r w:rsidRPr="00740B6B">
        <w:t xml:space="preserve"> </w:t>
      </w:r>
      <w:proofErr w:type="spellStart"/>
      <w:r w:rsidRPr="00740B6B">
        <w:t>dapat</w:t>
      </w:r>
      <w:proofErr w:type="spellEnd"/>
      <w:r w:rsidRPr="00740B6B">
        <w:t xml:space="preserve"> </w:t>
      </w:r>
      <w:proofErr w:type="spellStart"/>
      <w:r w:rsidRPr="00740B6B">
        <w:t>bertransaksi</w:t>
      </w:r>
      <w:proofErr w:type="spellEnd"/>
      <w:r w:rsidRPr="00740B6B">
        <w:t xml:space="preserve"> </w:t>
      </w:r>
      <w:proofErr w:type="spellStart"/>
      <w:r w:rsidRPr="00740B6B">
        <w:t>secara</w:t>
      </w:r>
      <w:proofErr w:type="spellEnd"/>
      <w:r w:rsidRPr="00740B6B">
        <w:t xml:space="preserve"> </w:t>
      </w:r>
      <w:proofErr w:type="spellStart"/>
      <w:r w:rsidRPr="00740B6B">
        <w:t>mandiri</w:t>
      </w:r>
      <w:proofErr w:type="spellEnd"/>
      <w:r w:rsidRPr="00740B6B">
        <w:t xml:space="preserve"> </w:t>
      </w:r>
      <w:proofErr w:type="spellStart"/>
      <w:r w:rsidRPr="00740B6B">
        <w:t>diperlukan</w:t>
      </w:r>
      <w:proofErr w:type="spellEnd"/>
      <w:r w:rsidRPr="00740B6B">
        <w:t xml:space="preserve"> </w:t>
      </w:r>
      <w:proofErr w:type="spellStart"/>
      <w:r w:rsidRPr="00740B6B">
        <w:t>pengetahuan</w:t>
      </w:r>
      <w:proofErr w:type="spellEnd"/>
      <w:r w:rsidRPr="00740B6B">
        <w:t xml:space="preserve"> </w:t>
      </w:r>
      <w:proofErr w:type="spellStart"/>
      <w:r w:rsidRPr="00740B6B">
        <w:t>mendasar</w:t>
      </w:r>
      <w:proofErr w:type="spellEnd"/>
      <w:r w:rsidRPr="00740B6B">
        <w:t xml:space="preserve"> </w:t>
      </w:r>
      <w:proofErr w:type="spellStart"/>
      <w:r w:rsidRPr="00740B6B">
        <w:t>dan</w:t>
      </w:r>
      <w:proofErr w:type="spellEnd"/>
      <w:r w:rsidRPr="00740B6B">
        <w:t xml:space="preserve"> </w:t>
      </w:r>
      <w:proofErr w:type="spellStart"/>
      <w:r w:rsidRPr="00740B6B">
        <w:t>sederhana</w:t>
      </w:r>
      <w:proofErr w:type="spellEnd"/>
      <w:r w:rsidRPr="00740B6B">
        <w:t xml:space="preserve"> agar </w:t>
      </w:r>
      <w:proofErr w:type="spellStart"/>
      <w:r w:rsidRPr="00740B6B">
        <w:t>dapat</w:t>
      </w:r>
      <w:proofErr w:type="spellEnd"/>
      <w:r w:rsidRPr="00740B6B">
        <w:t xml:space="preserve"> </w:t>
      </w:r>
      <w:proofErr w:type="spellStart"/>
      <w:r w:rsidRPr="00740B6B">
        <w:t>berinvestasi</w:t>
      </w:r>
      <w:proofErr w:type="spellEnd"/>
      <w:r w:rsidRPr="00740B6B">
        <w:t xml:space="preserve"> </w:t>
      </w:r>
      <w:proofErr w:type="spellStart"/>
      <w:r w:rsidRPr="00740B6B">
        <w:t>dengan</w:t>
      </w:r>
      <w:proofErr w:type="spellEnd"/>
      <w:r w:rsidRPr="00740B6B">
        <w:t xml:space="preserve"> </w:t>
      </w:r>
      <w:proofErr w:type="spellStart"/>
      <w:r w:rsidRPr="00740B6B">
        <w:t>menguntungkan</w:t>
      </w:r>
      <w:proofErr w:type="spellEnd"/>
      <w:r w:rsidRPr="00740B6B">
        <w:t xml:space="preserve"> di </w:t>
      </w:r>
      <w:proofErr w:type="spellStart"/>
      <w:r w:rsidRPr="00740B6B">
        <w:t>pasar</w:t>
      </w:r>
      <w:proofErr w:type="spellEnd"/>
      <w:r w:rsidRPr="00740B6B">
        <w:t xml:space="preserve"> modal.</w:t>
      </w:r>
      <w:proofErr w:type="gramEnd"/>
    </w:p>
    <w:p w:rsidR="00740B6B" w:rsidRPr="00740B6B" w:rsidRDefault="00740B6B" w:rsidP="00740B6B">
      <w:pPr>
        <w:pStyle w:val="BodyText"/>
        <w:ind w:left="284" w:firstLine="425"/>
        <w:jc w:val="both"/>
        <w:rPr>
          <w:lang w:val="id-ID"/>
        </w:rPr>
      </w:pPr>
      <w:r w:rsidRPr="00740B6B">
        <w:rPr>
          <w:rFonts w:eastAsiaTheme="minorHAnsi"/>
          <w:color w:val="000000"/>
          <w:lang w:val="id-ID"/>
        </w:rPr>
        <w:t xml:space="preserve">Berdasarkan studi penelitian diketahui bahwa mahasiswa </w:t>
      </w:r>
      <w:r w:rsidRPr="00740B6B">
        <w:rPr>
          <w:lang w:val="id-ID"/>
        </w:rPr>
        <w:t>Prodi Perbankan Fakultas Ekonomi dan Bisnis</w:t>
      </w:r>
      <w:r w:rsidRPr="00740B6B">
        <w:rPr>
          <w:rFonts w:eastAsiaTheme="minorHAnsi"/>
          <w:color w:val="000000"/>
          <w:lang w:val="id-ID"/>
        </w:rPr>
        <w:t xml:space="preserve"> Universitas Siliwangi masih sedikit yang menggunakan pemasaran online dalam meningkatkan kapasitas perusahaan atau usaha yang dirintisnya Salah satu faktor penyebabnya adalah literacy digital dan </w:t>
      </w:r>
      <w:r w:rsidRPr="00740B6B">
        <w:rPr>
          <w:i/>
        </w:rPr>
        <w:t>Perceive ease of use</w:t>
      </w:r>
    </w:p>
    <w:p w:rsidR="00740B6B" w:rsidRPr="00740B6B" w:rsidRDefault="00740B6B" w:rsidP="00740B6B">
      <w:pPr>
        <w:pStyle w:val="BodyText"/>
        <w:ind w:left="284" w:firstLine="425"/>
        <w:jc w:val="both"/>
        <w:rPr>
          <w:rFonts w:eastAsiaTheme="minorHAnsi"/>
          <w:color w:val="000000"/>
          <w:lang w:val="id-ID"/>
        </w:rPr>
      </w:pPr>
      <w:r w:rsidRPr="00740B6B">
        <w:rPr>
          <w:rFonts w:eastAsiaTheme="minorHAnsi"/>
          <w:color w:val="000000"/>
          <w:lang w:val="id-ID"/>
        </w:rPr>
        <w:t xml:space="preserve">Literasi merupakan prasyarat bagi seseorang untuk berpartisipasi penuh dalam beragam sistem yang mengatur kehidupan personal dan kolektif manusia (Kellner, 2001). Masyarakat harus mampu memahami dan memanfaatkan adanya teknologi digital seoptimal mungkin sehingga lebih banyak dampak positif yang timbul bukan dampak negatif. </w:t>
      </w:r>
      <w:r w:rsidRPr="00740B6B">
        <w:rPr>
          <w:rFonts w:eastAsiaTheme="minorHAnsi"/>
          <w:lang w:val="id-ID"/>
        </w:rPr>
        <w:t>literasi digital merupakan sebuah kesadaran, sikap, dan kemampuan individu untuk menggunakan alat dan fasilitas digital secara tepat untuk mengidentifikasi, mengakses, mengelola, mengintegrasikan, mengevaluasi, menganalisis, dan menyin tesiskan sumber daya digital, membangun pengetahuan baru, menciptakan ekspresi media, dan berkomunikasi dengan orang lain di konteks kehidupan tertentu, untuk memungkinkan tindakan sosial yang konstruktif dan merenungkan prosesnya</w:t>
      </w:r>
    </w:p>
    <w:p w:rsidR="00740B6B" w:rsidRDefault="00740B6B" w:rsidP="00740B6B">
      <w:pPr>
        <w:pStyle w:val="BodyText"/>
        <w:ind w:left="284" w:firstLine="425"/>
        <w:jc w:val="both"/>
        <w:rPr>
          <w:rFonts w:eastAsiaTheme="minorHAnsi"/>
          <w:color w:val="000000"/>
          <w:lang w:val="id-ID"/>
        </w:rPr>
      </w:pPr>
      <w:r w:rsidRPr="00740B6B">
        <w:rPr>
          <w:lang w:val="id-ID"/>
        </w:rPr>
        <w:t xml:space="preserve">Sementara itu </w:t>
      </w:r>
      <w:r w:rsidRPr="00740B6B">
        <w:rPr>
          <w:rFonts w:eastAsiaTheme="minorHAnsi"/>
          <w:color w:val="000000"/>
          <w:lang w:val="id-ID"/>
        </w:rPr>
        <w:t xml:space="preserve">persepsi kemudahan </w:t>
      </w:r>
      <w:r w:rsidRPr="00740B6B">
        <w:rPr>
          <w:rFonts w:eastAsiaTheme="minorHAnsi"/>
          <w:i/>
          <w:iCs/>
          <w:color w:val="000000"/>
          <w:lang w:val="id-ID"/>
        </w:rPr>
        <w:t xml:space="preserve">(perceived ease of use) </w:t>
      </w:r>
      <w:r w:rsidRPr="00740B6B">
        <w:rPr>
          <w:rFonts w:eastAsiaTheme="minorHAnsi"/>
          <w:color w:val="000000"/>
          <w:lang w:val="id-ID"/>
        </w:rPr>
        <w:t xml:space="preserve">adalah: </w:t>
      </w:r>
      <w:r w:rsidRPr="00740B6B">
        <w:rPr>
          <w:rFonts w:eastAsiaTheme="minorHAnsi"/>
          <w:i/>
          <w:iCs/>
          <w:color w:val="000000"/>
          <w:lang w:val="id-ID"/>
        </w:rPr>
        <w:t xml:space="preserve">“the degree to which a person believes that using a particular system would be free of physical </w:t>
      </w:r>
      <w:r w:rsidRPr="00740B6B">
        <w:rPr>
          <w:rFonts w:eastAsiaTheme="minorHAnsi"/>
          <w:i/>
          <w:iCs/>
          <w:color w:val="000000"/>
          <w:lang w:val="id-ID"/>
        </w:rPr>
        <w:lastRenderedPageBreak/>
        <w:t xml:space="preserve">and mental efforts” </w:t>
      </w:r>
      <w:r w:rsidRPr="00740B6B">
        <w:rPr>
          <w:rFonts w:eastAsiaTheme="minorHAnsi"/>
          <w:color w:val="000000"/>
          <w:lang w:val="id-ID"/>
        </w:rPr>
        <w:t xml:space="preserve">(Davis, 1989): 320). Hal tersebut dapat diartikan sebagai suatu tingkatan dimana seseorang percaya bahwa penggunaan sistem tertentu dapat mengurangi usaha seseorang dalam mengerjakan sesuatu. Kemudahan </w:t>
      </w:r>
      <w:r w:rsidRPr="00740B6B">
        <w:rPr>
          <w:rFonts w:eastAsiaTheme="minorHAnsi"/>
          <w:i/>
          <w:iCs/>
          <w:color w:val="000000"/>
          <w:lang w:val="id-ID"/>
        </w:rPr>
        <w:t xml:space="preserve">(ease) </w:t>
      </w:r>
      <w:r w:rsidRPr="00740B6B">
        <w:rPr>
          <w:rFonts w:eastAsiaTheme="minorHAnsi"/>
          <w:color w:val="000000"/>
          <w:lang w:val="id-ID"/>
        </w:rPr>
        <w:t xml:space="preserve">bermakna tanpa kesulitan atau tidak perlu usaha keras. Persepsi kemudahan </w:t>
      </w:r>
      <w:r w:rsidRPr="00740B6B">
        <w:rPr>
          <w:rFonts w:eastAsiaTheme="minorHAnsi"/>
          <w:i/>
          <w:iCs/>
          <w:color w:val="000000"/>
          <w:lang w:val="id-ID"/>
        </w:rPr>
        <w:t xml:space="preserve">(perceived ease of use) </w:t>
      </w:r>
      <w:r w:rsidRPr="00740B6B">
        <w:rPr>
          <w:rFonts w:eastAsiaTheme="minorHAnsi"/>
          <w:color w:val="000000"/>
          <w:lang w:val="id-ID"/>
        </w:rPr>
        <w:t>ini merujuk pada keyakinan pengguna bahwa sistem teknologi yang digunakan tidak membutuhkan usaha yang besar saat digunakan</w:t>
      </w:r>
    </w:p>
    <w:p w:rsidR="00740B6B" w:rsidRDefault="00740B6B" w:rsidP="00740B6B">
      <w:pPr>
        <w:pStyle w:val="NoSpacing"/>
        <w:ind w:left="284" w:firstLine="283"/>
        <w:jc w:val="both"/>
        <w:rPr>
          <w:rFonts w:eastAsiaTheme="minorHAnsi"/>
          <w:color w:val="000000"/>
          <w:lang w:val="id-ID"/>
        </w:rPr>
      </w:pPr>
    </w:p>
    <w:p w:rsidR="00740B6B" w:rsidRPr="00740B6B" w:rsidRDefault="00740B6B" w:rsidP="00740B6B">
      <w:pPr>
        <w:pStyle w:val="NoSpacing"/>
        <w:ind w:left="284" w:firstLine="283"/>
        <w:jc w:val="both"/>
        <w:rPr>
          <w:rFonts w:eastAsiaTheme="minorHAnsi"/>
          <w:color w:val="000000"/>
          <w:lang w:val="id-ID"/>
        </w:rPr>
      </w:pPr>
    </w:p>
    <w:p w:rsidR="00D2675B" w:rsidRDefault="00792C09">
      <w:pPr>
        <w:pStyle w:val="Heading1"/>
        <w:numPr>
          <w:ilvl w:val="0"/>
          <w:numId w:val="2"/>
        </w:numPr>
        <w:tabs>
          <w:tab w:val="left" w:pos="872"/>
          <w:tab w:val="left" w:pos="873"/>
        </w:tabs>
      </w:pPr>
      <w:r>
        <w:t>THE METHOD</w:t>
      </w:r>
    </w:p>
    <w:p w:rsidR="00D2675B" w:rsidRDefault="00D2675B">
      <w:pPr>
        <w:pStyle w:val="BodyText"/>
        <w:spacing w:before="10"/>
        <w:rPr>
          <w:b/>
          <w:sz w:val="23"/>
        </w:rPr>
      </w:pPr>
    </w:p>
    <w:p w:rsidR="00740B6B" w:rsidRPr="00FB5F2F" w:rsidRDefault="00740B6B" w:rsidP="00740B6B">
      <w:pPr>
        <w:pStyle w:val="BodyText"/>
        <w:ind w:left="426" w:firstLine="567"/>
        <w:jc w:val="both"/>
        <w:rPr>
          <w:lang w:val="id-ID"/>
        </w:rPr>
      </w:pPr>
      <w:r w:rsidRPr="00FB5F2F">
        <w:rPr>
          <w:lang w:val="id-ID"/>
        </w:rPr>
        <w:t xml:space="preserve">Metode penelitian ini adalah prosedur atau cara yang digunakan untuk mengetahui dan mempelajari fakta-fakta baru sebagai jawaban dari masalah yang dipertanyakan, agar pelaksanaan penelitian dapat menghasilkan produk yang berdaya guna dan tepat guna. Maka penulis merasa perlu untuk menentukan terlebih dahulu metode penelitian yang tepat untuk digunakan sebagai strategi untuk mengumpulkan data yang obyektif, valid dan reliabel. </w:t>
      </w:r>
    </w:p>
    <w:p w:rsidR="00740B6B" w:rsidRPr="00FB5F2F" w:rsidRDefault="00740B6B" w:rsidP="00740B6B">
      <w:pPr>
        <w:pStyle w:val="BodyText"/>
        <w:ind w:left="426" w:firstLine="567"/>
        <w:jc w:val="both"/>
        <w:rPr>
          <w:lang w:val="id-ID"/>
        </w:rPr>
      </w:pPr>
      <w:r w:rsidRPr="00FB5F2F">
        <w:rPr>
          <w:lang w:val="id-ID"/>
        </w:rPr>
        <w:t xml:space="preserve">Penelitian ini didesain sebagai suatu studi kasus yang bersifat asosiatif, analitis, korelasional, karena penelitian ini hanya memberikan gambaran tentang pengaruh </w:t>
      </w:r>
      <w:r w:rsidRPr="00AF08AC">
        <w:rPr>
          <w:i/>
          <w:lang w:val="id-ID"/>
        </w:rPr>
        <w:t>Digital literacy</w:t>
      </w:r>
      <w:r w:rsidRPr="00FB5F2F">
        <w:rPr>
          <w:lang w:val="id-ID"/>
        </w:rPr>
        <w:t xml:space="preserve">  </w:t>
      </w:r>
      <w:r w:rsidRPr="00FB5F2F">
        <w:rPr>
          <w:color w:val="000000"/>
          <w:lang w:val="id-ID"/>
        </w:rPr>
        <w:t>(X</w:t>
      </w:r>
      <w:r w:rsidRPr="00FB5F2F">
        <w:rPr>
          <w:color w:val="000000"/>
          <w:vertAlign w:val="subscript"/>
          <w:lang w:val="id-ID"/>
        </w:rPr>
        <w:t>1</w:t>
      </w:r>
      <w:r w:rsidRPr="00FB5F2F">
        <w:rPr>
          <w:color w:val="000000"/>
          <w:lang w:val="id-ID"/>
        </w:rPr>
        <w:t xml:space="preserve">) dan </w:t>
      </w:r>
      <w:r w:rsidRPr="00E72B89">
        <w:rPr>
          <w:i/>
          <w:color w:val="000000"/>
          <w:lang w:val="id-ID"/>
        </w:rPr>
        <w:t>Perceive ease of use</w:t>
      </w:r>
      <w:r w:rsidRPr="00FB5F2F">
        <w:rPr>
          <w:color w:val="000000"/>
          <w:lang w:val="id-ID"/>
        </w:rPr>
        <w:t xml:space="preserve">  (X</w:t>
      </w:r>
      <w:r w:rsidRPr="00FB5F2F">
        <w:rPr>
          <w:color w:val="000000"/>
          <w:vertAlign w:val="subscript"/>
          <w:lang w:val="id-ID"/>
        </w:rPr>
        <w:t>2</w:t>
      </w:r>
      <w:r w:rsidRPr="00FB5F2F">
        <w:rPr>
          <w:color w:val="000000"/>
          <w:lang w:val="id-ID"/>
        </w:rPr>
        <w:t xml:space="preserve">) terhadap  </w:t>
      </w:r>
      <w:r w:rsidRPr="00FB5F2F">
        <w:rPr>
          <w:lang w:val="id-ID"/>
        </w:rPr>
        <w:t xml:space="preserve">penggunaan </w:t>
      </w:r>
      <w:r w:rsidRPr="00AF08AC">
        <w:rPr>
          <w:i/>
          <w:lang w:val="id-ID"/>
        </w:rPr>
        <w:t>Online Trading</w:t>
      </w:r>
      <w:r w:rsidRPr="00FB5F2F">
        <w:rPr>
          <w:lang w:val="id-ID"/>
        </w:rPr>
        <w:t xml:space="preserve"> </w:t>
      </w:r>
      <w:r w:rsidRPr="00FB5F2F">
        <w:rPr>
          <w:color w:val="000000"/>
          <w:lang w:val="id-ID"/>
        </w:rPr>
        <w:t>(Y)</w:t>
      </w:r>
      <w:r w:rsidRPr="00FB5F2F">
        <w:rPr>
          <w:lang w:val="id-ID"/>
        </w:rPr>
        <w:t xml:space="preserve">. </w:t>
      </w:r>
    </w:p>
    <w:p w:rsidR="00D2675B" w:rsidRDefault="00D2675B">
      <w:pPr>
        <w:pStyle w:val="BodyText"/>
        <w:spacing w:before="9"/>
        <w:rPr>
          <w:sz w:val="20"/>
        </w:rPr>
      </w:pPr>
    </w:p>
    <w:p w:rsidR="00D2675B" w:rsidRDefault="00792C09">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D2675B" w:rsidRDefault="00D2675B">
      <w:pPr>
        <w:pStyle w:val="BodyText"/>
        <w:spacing w:before="8"/>
        <w:rPr>
          <w:b/>
          <w:sz w:val="20"/>
        </w:rPr>
      </w:pPr>
    </w:p>
    <w:p w:rsidR="00C3755B" w:rsidRDefault="00C3755B" w:rsidP="00AB6481">
      <w:pPr>
        <w:pStyle w:val="BodyText"/>
        <w:ind w:left="426" w:firstLine="283"/>
        <w:rPr>
          <w:lang w:val="id-ID"/>
        </w:rPr>
      </w:pPr>
      <w:proofErr w:type="spellStart"/>
      <w:proofErr w:type="gramStart"/>
      <w:r>
        <w:t>Berdasarkan</w:t>
      </w:r>
      <w:proofErr w:type="spellEnd"/>
      <w:r>
        <w:t xml:space="preserve"> </w:t>
      </w:r>
      <w:proofErr w:type="spellStart"/>
      <w:r>
        <w:t>hasil</w:t>
      </w:r>
      <w:proofErr w:type="spellEnd"/>
      <w:r>
        <w:t xml:space="preserve"> </w:t>
      </w:r>
      <w:proofErr w:type="spellStart"/>
      <w:r>
        <w:t>pembuktian</w:t>
      </w:r>
      <w:proofErr w:type="spellEnd"/>
      <w:r>
        <w:t xml:space="preserve"> </w:t>
      </w:r>
      <w:proofErr w:type="spellStart"/>
      <w:r>
        <w:t>hipotesis</w:t>
      </w:r>
      <w:proofErr w:type="spellEnd"/>
      <w:r>
        <w:t xml:space="preserve"> </w:t>
      </w:r>
      <w:proofErr w:type="spellStart"/>
      <w:r>
        <w:t>diperoleh</w:t>
      </w:r>
      <w:proofErr w:type="spellEnd"/>
      <w:r>
        <w:t xml:space="preserve"> data </w:t>
      </w:r>
      <w:proofErr w:type="spellStart"/>
      <w:r>
        <w:t>sebagaimana</w:t>
      </w:r>
      <w:proofErr w:type="spellEnd"/>
      <w:r>
        <w:t xml:space="preserve"> </w:t>
      </w:r>
      <w:proofErr w:type="spellStart"/>
      <w:r>
        <w:t>dalam</w:t>
      </w:r>
      <w:proofErr w:type="spellEnd"/>
      <w:r>
        <w:t xml:space="preserve"> </w:t>
      </w:r>
      <w:proofErr w:type="spellStart"/>
      <w:r>
        <w:t>tabel</w:t>
      </w:r>
      <w:proofErr w:type="spellEnd"/>
      <w:r>
        <w:t xml:space="preserve"> </w:t>
      </w:r>
      <w:proofErr w:type="spellStart"/>
      <w:r>
        <w:t>berikut</w:t>
      </w:r>
      <w:proofErr w:type="spellEnd"/>
      <w:r>
        <w:t>.</w:t>
      </w:r>
      <w:proofErr w:type="gramEnd"/>
    </w:p>
    <w:p w:rsidR="002B1184" w:rsidRPr="002B1184" w:rsidRDefault="002B1184" w:rsidP="00AB6481">
      <w:pPr>
        <w:pStyle w:val="BodyText"/>
        <w:ind w:left="426" w:firstLine="283"/>
        <w:rPr>
          <w:lang w:val="id-ID"/>
        </w:rPr>
      </w:pPr>
    </w:p>
    <w:p w:rsidR="00C3755B" w:rsidRPr="00E72B89" w:rsidRDefault="00C3755B" w:rsidP="00AB6481">
      <w:pPr>
        <w:pStyle w:val="BodyText"/>
        <w:ind w:left="426" w:firstLine="993"/>
        <w:rPr>
          <w:lang w:val="id-ID"/>
        </w:rPr>
      </w:pPr>
      <w:r>
        <w:rPr>
          <w:lang w:val="id-ID"/>
        </w:rPr>
        <w:t>Tabel 1</w:t>
      </w:r>
    </w:p>
    <w:p w:rsidR="00D2675B" w:rsidRDefault="00C3755B" w:rsidP="00AB6481">
      <w:pPr>
        <w:pStyle w:val="BodyText"/>
        <w:ind w:left="426" w:firstLine="283"/>
        <w:rPr>
          <w:bCs/>
          <w:lang w:val="id-ID"/>
        </w:rPr>
      </w:pPr>
      <w:proofErr w:type="spellStart"/>
      <w:r w:rsidRPr="006236CB">
        <w:rPr>
          <w:bCs/>
        </w:rPr>
        <w:t>Rekapiluasi</w:t>
      </w:r>
      <w:proofErr w:type="spellEnd"/>
      <w:r w:rsidRPr="006236CB">
        <w:rPr>
          <w:bCs/>
        </w:rPr>
        <w:t xml:space="preserve"> </w:t>
      </w:r>
      <w:proofErr w:type="spellStart"/>
      <w:r w:rsidRPr="006236CB">
        <w:rPr>
          <w:bCs/>
        </w:rPr>
        <w:t>Hasil</w:t>
      </w:r>
      <w:proofErr w:type="spellEnd"/>
      <w:r w:rsidRPr="006236CB">
        <w:rPr>
          <w:bCs/>
        </w:rPr>
        <w:t xml:space="preserve"> </w:t>
      </w:r>
      <w:proofErr w:type="spellStart"/>
      <w:r w:rsidRPr="006236CB">
        <w:rPr>
          <w:bCs/>
        </w:rPr>
        <w:t>Perhitungan</w:t>
      </w:r>
      <w:proofErr w:type="spellEnd"/>
      <w:r w:rsidRPr="006236CB">
        <w:rPr>
          <w:bCs/>
        </w:rPr>
        <w:t xml:space="preserve"> </w:t>
      </w:r>
      <w:proofErr w:type="spellStart"/>
      <w:r w:rsidRPr="006236CB">
        <w:rPr>
          <w:bCs/>
        </w:rPr>
        <w:t>Korelasi</w:t>
      </w:r>
      <w:proofErr w:type="spellEnd"/>
      <w:r w:rsidRPr="006236CB">
        <w:rPr>
          <w:bCs/>
        </w:rPr>
        <w:t xml:space="preserve"> Dan </w:t>
      </w:r>
      <w:proofErr w:type="spellStart"/>
      <w:r w:rsidRPr="006236CB">
        <w:rPr>
          <w:bCs/>
        </w:rPr>
        <w:t>Determinasi</w:t>
      </w:r>
      <w:proofErr w:type="spellEnd"/>
      <w:r w:rsidRPr="006236CB">
        <w:rPr>
          <w:bCs/>
        </w:rPr>
        <w:t xml:space="preserve"> X</w:t>
      </w:r>
      <w:r w:rsidRPr="006236CB">
        <w:rPr>
          <w:bCs/>
          <w:vertAlign w:val="subscript"/>
        </w:rPr>
        <w:t>1</w:t>
      </w:r>
      <w:r w:rsidRPr="006236CB">
        <w:rPr>
          <w:bCs/>
        </w:rPr>
        <w:t xml:space="preserve"> </w:t>
      </w:r>
      <w:proofErr w:type="spellStart"/>
      <w:r w:rsidRPr="006236CB">
        <w:rPr>
          <w:bCs/>
        </w:rPr>
        <w:t>dan</w:t>
      </w:r>
      <w:proofErr w:type="spellEnd"/>
      <w:r w:rsidRPr="006236CB">
        <w:rPr>
          <w:bCs/>
        </w:rPr>
        <w:t xml:space="preserve"> X</w:t>
      </w:r>
      <w:r w:rsidRPr="006236CB">
        <w:rPr>
          <w:bCs/>
          <w:vertAlign w:val="subscript"/>
        </w:rPr>
        <w:t>2</w:t>
      </w:r>
      <w:r w:rsidRPr="006236CB">
        <w:rPr>
          <w:bCs/>
        </w:rPr>
        <w:t xml:space="preserve"> </w:t>
      </w:r>
      <w:proofErr w:type="spellStart"/>
      <w:r w:rsidRPr="006236CB">
        <w:rPr>
          <w:bCs/>
        </w:rPr>
        <w:t>Terhadap</w:t>
      </w:r>
      <w:proofErr w:type="spellEnd"/>
      <w:r w:rsidRPr="006236CB">
        <w:rPr>
          <w:bCs/>
        </w:rPr>
        <w:t xml:space="preserve"> Y</w:t>
      </w:r>
    </w:p>
    <w:p w:rsidR="00C3755B" w:rsidRDefault="00C3755B" w:rsidP="00C3755B">
      <w:pPr>
        <w:pStyle w:val="BodyText"/>
        <w:spacing w:before="4"/>
        <w:rPr>
          <w:bCs/>
          <w:lang w:val="id-ID"/>
        </w:rPr>
      </w:pPr>
    </w:p>
    <w:tbl>
      <w:tblPr>
        <w:tblW w:w="3972" w:type="dxa"/>
        <w:jc w:val="center"/>
        <w:tblInd w:w="2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11"/>
        <w:gridCol w:w="567"/>
        <w:gridCol w:w="709"/>
        <w:gridCol w:w="1134"/>
        <w:gridCol w:w="851"/>
      </w:tblGrid>
      <w:tr w:rsidR="00C3755B" w:rsidRPr="00C3755B" w:rsidTr="00C3755B">
        <w:trPr>
          <w:cantSplit/>
          <w:trHeight w:val="520"/>
          <w:tblHeader/>
          <w:jc w:val="center"/>
        </w:trPr>
        <w:tc>
          <w:tcPr>
            <w:tcW w:w="711"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3755B" w:rsidRPr="00C3755B" w:rsidRDefault="00C3755B" w:rsidP="00C3755B">
            <w:pPr>
              <w:pStyle w:val="NoSpacing"/>
              <w:rPr>
                <w:rFonts w:ascii="Arabic Typesetting" w:hAnsi="Arabic Typesetting" w:cs="Arabic Typesetting"/>
              </w:rPr>
            </w:pPr>
            <w:r w:rsidRPr="00C3755B">
              <w:rPr>
                <w:rFonts w:ascii="Arabic Typesetting" w:hAnsi="Arabic Typesetting" w:cs="Arabic Typesetting"/>
              </w:rPr>
              <w:t>Model</w:t>
            </w:r>
          </w:p>
        </w:tc>
        <w:tc>
          <w:tcPr>
            <w:tcW w:w="567"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3755B" w:rsidRPr="00C3755B" w:rsidRDefault="00C3755B" w:rsidP="00C3755B">
            <w:pPr>
              <w:pStyle w:val="NoSpacing"/>
              <w:rPr>
                <w:rFonts w:ascii="Arabic Typesetting" w:hAnsi="Arabic Typesetting" w:cs="Arabic Typesetting"/>
              </w:rPr>
            </w:pPr>
            <w:r w:rsidRPr="00C3755B">
              <w:rPr>
                <w:rFonts w:ascii="Arabic Typesetting" w:hAnsi="Arabic Typesetting" w:cs="Arabic Typesetting"/>
              </w:rPr>
              <w:t>R</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C3755B" w:rsidRPr="00C3755B" w:rsidRDefault="00C3755B" w:rsidP="00C3755B">
            <w:pPr>
              <w:pStyle w:val="NoSpacing"/>
              <w:rPr>
                <w:rFonts w:ascii="Arabic Typesetting" w:hAnsi="Arabic Typesetting" w:cs="Arabic Typesetting"/>
              </w:rPr>
            </w:pPr>
            <w:r w:rsidRPr="00C3755B">
              <w:rPr>
                <w:rFonts w:ascii="Arabic Typesetting" w:hAnsi="Arabic Typesetting" w:cs="Arabic Typesetting"/>
              </w:rPr>
              <w:t>R Square</w:t>
            </w:r>
          </w:p>
        </w:tc>
        <w:tc>
          <w:tcPr>
            <w:tcW w:w="1134" w:type="dxa"/>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C3755B" w:rsidRPr="00C3755B" w:rsidRDefault="00C3755B" w:rsidP="00C3755B">
            <w:pPr>
              <w:pStyle w:val="NoSpacing"/>
              <w:rPr>
                <w:rFonts w:ascii="Arabic Typesetting" w:hAnsi="Arabic Typesetting" w:cs="Arabic Typesetting"/>
              </w:rPr>
            </w:pPr>
            <w:r w:rsidRPr="00C3755B">
              <w:rPr>
                <w:rFonts w:ascii="Arabic Typesetting" w:hAnsi="Arabic Typesetting" w:cs="Arabic Typesetting"/>
              </w:rPr>
              <w:t>Adjusted R Square</w:t>
            </w:r>
          </w:p>
        </w:tc>
        <w:tc>
          <w:tcPr>
            <w:tcW w:w="851" w:type="dxa"/>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C3755B" w:rsidRPr="00C3755B" w:rsidRDefault="00C3755B" w:rsidP="00C3755B">
            <w:pPr>
              <w:pStyle w:val="NoSpacing"/>
              <w:rPr>
                <w:rFonts w:ascii="Arabic Typesetting" w:hAnsi="Arabic Typesetting" w:cs="Arabic Typesetting"/>
              </w:rPr>
            </w:pPr>
            <w:r w:rsidRPr="00C3755B">
              <w:rPr>
                <w:rFonts w:ascii="Arabic Typesetting" w:hAnsi="Arabic Typesetting" w:cs="Arabic Typesetting"/>
              </w:rPr>
              <w:t>Std. Error of the Estimate</w:t>
            </w:r>
          </w:p>
        </w:tc>
      </w:tr>
      <w:tr w:rsidR="00C3755B" w:rsidRPr="00C3755B" w:rsidTr="00C3755B">
        <w:trPr>
          <w:cantSplit/>
          <w:trHeight w:val="252"/>
          <w:tblHeader/>
          <w:jc w:val="center"/>
        </w:trPr>
        <w:tc>
          <w:tcPr>
            <w:tcW w:w="711"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3755B" w:rsidRPr="00C3755B" w:rsidRDefault="00C3755B" w:rsidP="00C3755B">
            <w:pPr>
              <w:pStyle w:val="NoSpacing"/>
              <w:rPr>
                <w:rFonts w:ascii="Arabic Typesetting" w:hAnsi="Arabic Typesetting" w:cs="Arabic Typesetting"/>
              </w:rPr>
            </w:pPr>
          </w:p>
        </w:tc>
        <w:tc>
          <w:tcPr>
            <w:tcW w:w="567"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3755B" w:rsidRPr="00C3755B" w:rsidRDefault="00C3755B" w:rsidP="00C3755B">
            <w:pPr>
              <w:pStyle w:val="NoSpacing"/>
              <w:rPr>
                <w:rFonts w:ascii="Arabic Typesetting" w:hAnsi="Arabic Typesetting" w:cs="Arabic Typesetting"/>
              </w:rPr>
            </w:pP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3755B" w:rsidRPr="00C3755B" w:rsidRDefault="00C3755B" w:rsidP="00C3755B">
            <w:pPr>
              <w:pStyle w:val="NoSpacing"/>
              <w:rPr>
                <w:rFonts w:ascii="Arabic Typesetting" w:hAnsi="Arabic Typesetting" w:cs="Arabic Typesetting"/>
              </w:rPr>
            </w:pPr>
          </w:p>
        </w:tc>
        <w:tc>
          <w:tcPr>
            <w:tcW w:w="113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3755B" w:rsidRPr="00C3755B" w:rsidRDefault="00C3755B" w:rsidP="00C3755B">
            <w:pPr>
              <w:pStyle w:val="NoSpacing"/>
              <w:rPr>
                <w:rFonts w:ascii="Arabic Typesetting" w:hAnsi="Arabic Typesetting" w:cs="Arabic Typesetting"/>
              </w:rPr>
            </w:pPr>
          </w:p>
        </w:tc>
        <w:tc>
          <w:tcPr>
            <w:tcW w:w="8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3755B" w:rsidRPr="00C3755B" w:rsidRDefault="00C3755B" w:rsidP="00C3755B">
            <w:pPr>
              <w:pStyle w:val="NoSpacing"/>
              <w:rPr>
                <w:rFonts w:ascii="Arabic Typesetting" w:hAnsi="Arabic Typesetting" w:cs="Arabic Typesetting"/>
              </w:rPr>
            </w:pPr>
          </w:p>
        </w:tc>
      </w:tr>
      <w:tr w:rsidR="00C3755B" w:rsidRPr="00C3755B" w:rsidTr="00C3755B">
        <w:trPr>
          <w:cantSplit/>
          <w:tblHeader/>
          <w:jc w:val="center"/>
        </w:trPr>
        <w:tc>
          <w:tcPr>
            <w:tcW w:w="71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3755B" w:rsidRPr="00C3755B" w:rsidRDefault="00C3755B" w:rsidP="00C3755B">
            <w:pPr>
              <w:pStyle w:val="NoSpacing"/>
              <w:rPr>
                <w:rFonts w:ascii="Arabic Typesetting" w:hAnsi="Arabic Typesetting" w:cs="Arabic Typesetting"/>
              </w:rPr>
            </w:pPr>
            <w:r w:rsidRPr="00C3755B">
              <w:rPr>
                <w:rFonts w:ascii="Arabic Typesetting" w:hAnsi="Arabic Typesetting" w:cs="Arabic Typesetting"/>
              </w:rPr>
              <w:t>1</w:t>
            </w: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C3755B" w:rsidRPr="00C3755B" w:rsidRDefault="00C3755B" w:rsidP="00C3755B">
            <w:pPr>
              <w:pStyle w:val="NoSpacing"/>
              <w:rPr>
                <w:rFonts w:ascii="Arabic Typesetting" w:hAnsi="Arabic Typesetting" w:cs="Arabic Typesetting"/>
              </w:rPr>
            </w:pPr>
            <w:r w:rsidRPr="00C3755B">
              <w:rPr>
                <w:rFonts w:ascii="Arabic Typesetting" w:hAnsi="Arabic Typesetting" w:cs="Arabic Typesetting"/>
              </w:rPr>
              <w:t>.799a</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3755B" w:rsidRPr="00C3755B" w:rsidRDefault="00C3755B" w:rsidP="00C3755B">
            <w:pPr>
              <w:pStyle w:val="NoSpacing"/>
              <w:rPr>
                <w:rFonts w:ascii="Arabic Typesetting" w:hAnsi="Arabic Typesetting" w:cs="Arabic Typesetting"/>
              </w:rPr>
            </w:pPr>
            <w:r w:rsidRPr="00C3755B">
              <w:rPr>
                <w:rFonts w:ascii="Arabic Typesetting" w:hAnsi="Arabic Typesetting" w:cs="Arabic Typesetting"/>
              </w:rPr>
              <w:t>.638</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3755B" w:rsidRPr="00C3755B" w:rsidRDefault="00C3755B" w:rsidP="00C3755B">
            <w:pPr>
              <w:pStyle w:val="NoSpacing"/>
              <w:rPr>
                <w:rFonts w:ascii="Arabic Typesetting" w:hAnsi="Arabic Typesetting" w:cs="Arabic Typesetting"/>
              </w:rPr>
            </w:pPr>
            <w:r w:rsidRPr="00C3755B">
              <w:rPr>
                <w:rFonts w:ascii="Arabic Typesetting" w:hAnsi="Arabic Typesetting" w:cs="Arabic Typesetting"/>
              </w:rPr>
              <w:t>.631</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3755B" w:rsidRPr="00C3755B" w:rsidRDefault="00C3755B" w:rsidP="00C3755B">
            <w:pPr>
              <w:pStyle w:val="NoSpacing"/>
              <w:rPr>
                <w:rFonts w:ascii="Arabic Typesetting" w:hAnsi="Arabic Typesetting" w:cs="Arabic Typesetting"/>
              </w:rPr>
            </w:pPr>
            <w:r w:rsidRPr="00C3755B">
              <w:rPr>
                <w:rFonts w:ascii="Arabic Typesetting" w:hAnsi="Arabic Typesetting" w:cs="Arabic Typesetting"/>
              </w:rPr>
              <w:t>3.82638</w:t>
            </w:r>
          </w:p>
        </w:tc>
      </w:tr>
      <w:tr w:rsidR="00C3755B" w:rsidRPr="00C3755B" w:rsidTr="00C3755B">
        <w:trPr>
          <w:cantSplit/>
          <w:jc w:val="center"/>
        </w:trPr>
        <w:tc>
          <w:tcPr>
            <w:tcW w:w="3972" w:type="dxa"/>
            <w:gridSpan w:val="5"/>
            <w:tcBorders>
              <w:top w:val="nil"/>
              <w:left w:val="nil"/>
              <w:bottom w:val="nil"/>
              <w:right w:val="nil"/>
            </w:tcBorders>
            <w:shd w:val="clear" w:color="auto" w:fill="FFFFFF"/>
            <w:tcMar>
              <w:top w:w="30" w:type="dxa"/>
              <w:left w:w="30" w:type="dxa"/>
              <w:bottom w:w="30" w:type="dxa"/>
              <w:right w:w="30" w:type="dxa"/>
            </w:tcMar>
          </w:tcPr>
          <w:p w:rsidR="00C3755B" w:rsidRPr="00E600D0" w:rsidRDefault="00C3755B" w:rsidP="00E600D0">
            <w:pPr>
              <w:pStyle w:val="NoSpacing"/>
              <w:jc w:val="center"/>
            </w:pPr>
            <w:r w:rsidRPr="00E600D0">
              <w:t>Predictors: (Constant),</w:t>
            </w:r>
            <w:r w:rsidRPr="00E600D0">
              <w:rPr>
                <w:i/>
              </w:rPr>
              <w:t xml:space="preserve"> </w:t>
            </w:r>
            <w:r w:rsidRPr="00E600D0">
              <w:t>Digital literacy</w:t>
            </w:r>
            <w:r w:rsidRPr="00E600D0">
              <w:rPr>
                <w:lang w:val="id-ID"/>
              </w:rPr>
              <w:t>.</w:t>
            </w:r>
            <w:r w:rsidRPr="00E600D0">
              <w:t xml:space="preserve"> Perceive ease of use.</w:t>
            </w:r>
          </w:p>
          <w:p w:rsidR="00C3755B" w:rsidRDefault="00C3755B" w:rsidP="00C3755B">
            <w:pPr>
              <w:pStyle w:val="NoSpacing"/>
              <w:rPr>
                <w:rFonts w:ascii="Arabic Typesetting" w:hAnsi="Arabic Typesetting" w:cs="Arabic Typesetting"/>
                <w:sz w:val="18"/>
                <w:szCs w:val="18"/>
                <w:lang w:val="id-ID"/>
              </w:rPr>
            </w:pPr>
          </w:p>
          <w:p w:rsidR="002B1184" w:rsidRDefault="002B1184" w:rsidP="00C3755B">
            <w:pPr>
              <w:pStyle w:val="NoSpacing"/>
              <w:rPr>
                <w:rFonts w:ascii="Arabic Typesetting" w:hAnsi="Arabic Typesetting" w:cs="Arabic Typesetting"/>
                <w:sz w:val="18"/>
                <w:szCs w:val="18"/>
                <w:lang w:val="id-ID"/>
              </w:rPr>
            </w:pPr>
          </w:p>
          <w:p w:rsidR="002B1184" w:rsidRPr="002B1184" w:rsidRDefault="002B1184" w:rsidP="00C3755B">
            <w:pPr>
              <w:pStyle w:val="NoSpacing"/>
              <w:rPr>
                <w:rFonts w:ascii="Arabic Typesetting" w:hAnsi="Arabic Typesetting" w:cs="Arabic Typesetting"/>
                <w:sz w:val="18"/>
                <w:szCs w:val="18"/>
                <w:lang w:val="id-ID"/>
              </w:rPr>
            </w:pPr>
          </w:p>
        </w:tc>
      </w:tr>
    </w:tbl>
    <w:p w:rsidR="00E600D0" w:rsidRPr="00E72B89" w:rsidRDefault="00E600D0" w:rsidP="00E600D0">
      <w:pPr>
        <w:jc w:val="center"/>
      </w:pPr>
      <w:r>
        <w:rPr>
          <w:lang w:val="id-ID"/>
        </w:rPr>
        <w:lastRenderedPageBreak/>
        <w:t>Tabel 2</w:t>
      </w:r>
      <w:r w:rsidRPr="00E72B89">
        <w:t>.</w:t>
      </w:r>
    </w:p>
    <w:p w:rsidR="00E600D0" w:rsidRDefault="00E600D0" w:rsidP="00E600D0">
      <w:pPr>
        <w:pStyle w:val="ListParagraph"/>
        <w:ind w:left="0" w:firstLine="0"/>
        <w:jc w:val="center"/>
        <w:rPr>
          <w:szCs w:val="24"/>
        </w:rPr>
      </w:pPr>
      <w:proofErr w:type="spellStart"/>
      <w:proofErr w:type="gramStart"/>
      <w:r>
        <w:rPr>
          <w:rFonts w:ascii="Arial" w:hAnsi="Arial"/>
          <w:b/>
          <w:bCs/>
          <w:sz w:val="18"/>
          <w:szCs w:val="18"/>
        </w:rPr>
        <w:t>ANOVA</w:t>
      </w:r>
      <w:r>
        <w:rPr>
          <w:rFonts w:ascii="Arial" w:hAnsi="Arial"/>
          <w:b/>
          <w:bCs/>
          <w:sz w:val="18"/>
          <w:szCs w:val="18"/>
          <w:vertAlign w:val="superscript"/>
        </w:rPr>
        <w:t>b</w:t>
      </w:r>
      <w:proofErr w:type="spellEnd"/>
      <w:r>
        <w:rPr>
          <w:szCs w:val="24"/>
        </w:rPr>
        <w:t>.</w:t>
      </w:r>
      <w:proofErr w:type="gramEnd"/>
    </w:p>
    <w:tbl>
      <w:tblPr>
        <w:tblW w:w="3724" w:type="dxa"/>
        <w:jc w:val="center"/>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2"/>
        <w:gridCol w:w="792"/>
        <w:gridCol w:w="649"/>
        <w:gridCol w:w="425"/>
        <w:gridCol w:w="627"/>
        <w:gridCol w:w="567"/>
        <w:gridCol w:w="522"/>
      </w:tblGrid>
      <w:tr w:rsidR="00E600D0" w:rsidRPr="00E600D0" w:rsidTr="00E600D0">
        <w:trPr>
          <w:cantSplit/>
          <w:trHeight w:val="744"/>
          <w:tblHeader/>
          <w:jc w:val="center"/>
        </w:trPr>
        <w:tc>
          <w:tcPr>
            <w:tcW w:w="93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600D0" w:rsidRPr="00E600D0" w:rsidRDefault="00E600D0" w:rsidP="00E600D0">
            <w:pPr>
              <w:pStyle w:val="NoSpacing"/>
              <w:rPr>
                <w:rFonts w:ascii="Angsana New" w:hAnsi="Angsana New" w:cs="Angsana New"/>
              </w:rPr>
            </w:pPr>
            <w:r w:rsidRPr="00E600D0">
              <w:rPr>
                <w:rFonts w:ascii="Angsana New" w:hAnsi="Angsana New" w:cs="Angsana New"/>
              </w:rPr>
              <w:t>Model</w:t>
            </w:r>
          </w:p>
        </w:tc>
        <w:tc>
          <w:tcPr>
            <w:tcW w:w="6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600D0" w:rsidRPr="00E600D0" w:rsidRDefault="00E600D0" w:rsidP="00E600D0">
            <w:pPr>
              <w:pStyle w:val="NoSpacing"/>
              <w:rPr>
                <w:rFonts w:ascii="Angsana New" w:hAnsi="Angsana New" w:cs="Angsana New"/>
              </w:rPr>
            </w:pPr>
            <w:r w:rsidRPr="00E600D0">
              <w:rPr>
                <w:rFonts w:ascii="Angsana New" w:hAnsi="Angsana New" w:cs="Angsana New"/>
              </w:rPr>
              <w:t>Sum of Squares</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600D0" w:rsidRPr="00E600D0" w:rsidRDefault="00E600D0" w:rsidP="00E600D0">
            <w:pPr>
              <w:pStyle w:val="NoSpacing"/>
              <w:rPr>
                <w:rFonts w:ascii="Angsana New" w:hAnsi="Angsana New" w:cs="Angsana New"/>
              </w:rPr>
            </w:pPr>
            <w:proofErr w:type="spellStart"/>
            <w:r w:rsidRPr="00E600D0">
              <w:rPr>
                <w:rFonts w:ascii="Angsana New" w:hAnsi="Angsana New" w:cs="Angsana New"/>
              </w:rPr>
              <w:t>df</w:t>
            </w:r>
            <w:proofErr w:type="spellEnd"/>
          </w:p>
        </w:tc>
        <w:tc>
          <w:tcPr>
            <w:tcW w:w="62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600D0" w:rsidRPr="00E600D0" w:rsidRDefault="00E600D0" w:rsidP="00E600D0">
            <w:pPr>
              <w:pStyle w:val="NoSpacing"/>
              <w:rPr>
                <w:rFonts w:ascii="Angsana New" w:hAnsi="Angsana New" w:cs="Angsana New"/>
              </w:rPr>
            </w:pPr>
            <w:r w:rsidRPr="00E600D0">
              <w:rPr>
                <w:rFonts w:ascii="Angsana New" w:hAnsi="Angsana New" w:cs="Angsana New"/>
              </w:rPr>
              <w:t>Mean Square</w:t>
            </w:r>
          </w:p>
        </w:tc>
        <w:tc>
          <w:tcPr>
            <w:tcW w:w="567" w:type="dxa"/>
            <w:tcBorders>
              <w:top w:val="single" w:sz="16" w:space="0" w:color="000000"/>
              <w:bottom w:val="single" w:sz="16" w:space="0" w:color="000000"/>
            </w:tcBorders>
            <w:shd w:val="clear" w:color="auto" w:fill="FFFFFF"/>
          </w:tcPr>
          <w:p w:rsidR="00E600D0" w:rsidRPr="00E600D0" w:rsidRDefault="00E600D0" w:rsidP="00E600D0">
            <w:pPr>
              <w:pStyle w:val="NoSpacing"/>
              <w:rPr>
                <w:rFonts w:ascii="Angsana New" w:hAnsi="Angsana New" w:cs="Angsana New"/>
              </w:rPr>
            </w:pPr>
            <w:r w:rsidRPr="00E600D0">
              <w:rPr>
                <w:rFonts w:ascii="Angsana New" w:hAnsi="Angsana New" w:cs="Angsana New"/>
              </w:rPr>
              <w:t>F</w:t>
            </w:r>
          </w:p>
        </w:tc>
        <w:tc>
          <w:tcPr>
            <w:tcW w:w="522" w:type="dxa"/>
            <w:tcBorders>
              <w:top w:val="single" w:sz="16" w:space="0" w:color="000000"/>
              <w:bottom w:val="single" w:sz="16" w:space="0" w:color="000000"/>
            </w:tcBorders>
            <w:shd w:val="clear" w:color="auto" w:fill="FFFFFF"/>
          </w:tcPr>
          <w:p w:rsidR="00E600D0" w:rsidRPr="00E600D0" w:rsidRDefault="00E600D0" w:rsidP="00E600D0">
            <w:pPr>
              <w:pStyle w:val="NoSpacing"/>
              <w:rPr>
                <w:rFonts w:ascii="Angsana New" w:hAnsi="Angsana New" w:cs="Angsana New"/>
              </w:rPr>
            </w:pPr>
            <w:r w:rsidRPr="00E600D0">
              <w:rPr>
                <w:rFonts w:ascii="Angsana New" w:hAnsi="Angsana New" w:cs="Angsana New"/>
              </w:rPr>
              <w:t>sig.</w:t>
            </w:r>
          </w:p>
        </w:tc>
      </w:tr>
      <w:tr w:rsidR="00E600D0" w:rsidRPr="00E600D0" w:rsidTr="00E600D0">
        <w:trPr>
          <w:cantSplit/>
          <w:tblHeader/>
          <w:jc w:val="center"/>
        </w:trPr>
        <w:tc>
          <w:tcPr>
            <w:tcW w:w="1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600D0" w:rsidRPr="00E600D0" w:rsidRDefault="00E600D0" w:rsidP="00E600D0">
            <w:pPr>
              <w:pStyle w:val="NoSpacing"/>
              <w:rPr>
                <w:rFonts w:ascii="Angsana New" w:hAnsi="Angsana New" w:cs="Angsana New"/>
              </w:rPr>
            </w:pPr>
            <w:r w:rsidRPr="00E600D0">
              <w:rPr>
                <w:rFonts w:ascii="Angsana New" w:hAnsi="Angsana New" w:cs="Angsana New"/>
              </w:rPr>
              <w:t>1</w:t>
            </w:r>
          </w:p>
        </w:tc>
        <w:tc>
          <w:tcPr>
            <w:tcW w:w="7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600D0" w:rsidRPr="00E600D0" w:rsidRDefault="00E600D0" w:rsidP="00E600D0">
            <w:pPr>
              <w:pStyle w:val="NoSpacing"/>
              <w:rPr>
                <w:rFonts w:ascii="Angsana New" w:hAnsi="Angsana New" w:cs="Angsana New"/>
              </w:rPr>
            </w:pPr>
            <w:r w:rsidRPr="00E600D0">
              <w:rPr>
                <w:rFonts w:ascii="Angsana New" w:hAnsi="Angsana New" w:cs="Angsana New"/>
              </w:rPr>
              <w:t>Regression</w:t>
            </w:r>
          </w:p>
        </w:tc>
        <w:tc>
          <w:tcPr>
            <w:tcW w:w="6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600D0" w:rsidRPr="00E600D0" w:rsidRDefault="00E600D0" w:rsidP="00E600D0">
            <w:pPr>
              <w:pStyle w:val="NoSpacing"/>
              <w:rPr>
                <w:rFonts w:ascii="Angsana New" w:hAnsi="Angsana New" w:cs="Angsana New"/>
              </w:rPr>
            </w:pPr>
            <w:r w:rsidRPr="00E600D0">
              <w:rPr>
                <w:rFonts w:ascii="Angsana New" w:hAnsi="Angsana New" w:cs="Angsana New"/>
              </w:rPr>
              <w:t>2502.797</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E600D0" w:rsidRPr="00E600D0" w:rsidRDefault="00E600D0" w:rsidP="00E600D0">
            <w:pPr>
              <w:pStyle w:val="NoSpacing"/>
              <w:rPr>
                <w:rFonts w:ascii="Angsana New" w:hAnsi="Angsana New" w:cs="Angsana New"/>
              </w:rPr>
            </w:pPr>
            <w:r w:rsidRPr="00E600D0">
              <w:rPr>
                <w:rFonts w:ascii="Angsana New" w:hAnsi="Angsana New" w:cs="Angsana New"/>
              </w:rPr>
              <w:t>3</w:t>
            </w:r>
          </w:p>
        </w:tc>
        <w:tc>
          <w:tcPr>
            <w:tcW w:w="627" w:type="dxa"/>
            <w:tcBorders>
              <w:top w:val="single" w:sz="16" w:space="0" w:color="000000"/>
              <w:bottom w:val="nil"/>
            </w:tcBorders>
            <w:shd w:val="clear" w:color="auto" w:fill="FFFFFF"/>
            <w:tcMar>
              <w:top w:w="30" w:type="dxa"/>
              <w:left w:w="30" w:type="dxa"/>
              <w:bottom w:w="30" w:type="dxa"/>
              <w:right w:w="30" w:type="dxa"/>
            </w:tcMar>
            <w:vAlign w:val="center"/>
          </w:tcPr>
          <w:p w:rsidR="00E600D0" w:rsidRPr="00E600D0" w:rsidRDefault="00E600D0" w:rsidP="00E600D0">
            <w:pPr>
              <w:pStyle w:val="NoSpacing"/>
              <w:rPr>
                <w:rFonts w:ascii="Angsana New" w:hAnsi="Angsana New" w:cs="Angsana New"/>
              </w:rPr>
            </w:pPr>
            <w:r w:rsidRPr="00E600D0">
              <w:rPr>
                <w:rFonts w:ascii="Angsana New" w:hAnsi="Angsana New" w:cs="Angsana New"/>
              </w:rPr>
              <w:t>1251.339</w:t>
            </w:r>
          </w:p>
        </w:tc>
        <w:tc>
          <w:tcPr>
            <w:tcW w:w="567" w:type="dxa"/>
            <w:tcBorders>
              <w:top w:val="single" w:sz="16" w:space="0" w:color="000000"/>
              <w:bottom w:val="nil"/>
            </w:tcBorders>
            <w:shd w:val="clear" w:color="auto" w:fill="FFFFFF"/>
          </w:tcPr>
          <w:p w:rsidR="00E600D0" w:rsidRPr="00E600D0" w:rsidRDefault="00E600D0" w:rsidP="00E600D0">
            <w:pPr>
              <w:pStyle w:val="NoSpacing"/>
              <w:rPr>
                <w:rFonts w:ascii="Angsana New" w:hAnsi="Angsana New" w:cs="Angsana New"/>
              </w:rPr>
            </w:pPr>
            <w:r w:rsidRPr="00E600D0">
              <w:rPr>
                <w:rFonts w:ascii="Angsana New" w:hAnsi="Angsana New" w:cs="Angsana New"/>
              </w:rPr>
              <w:t>85.471</w:t>
            </w:r>
          </w:p>
        </w:tc>
        <w:tc>
          <w:tcPr>
            <w:tcW w:w="522" w:type="dxa"/>
            <w:tcBorders>
              <w:top w:val="single" w:sz="16" w:space="0" w:color="000000"/>
              <w:bottom w:val="nil"/>
            </w:tcBorders>
            <w:shd w:val="clear" w:color="auto" w:fill="FFFFFF"/>
          </w:tcPr>
          <w:p w:rsidR="00E600D0" w:rsidRPr="00E600D0" w:rsidRDefault="00E600D0" w:rsidP="00E600D0">
            <w:pPr>
              <w:pStyle w:val="NoSpacing"/>
              <w:rPr>
                <w:rFonts w:ascii="Angsana New" w:hAnsi="Angsana New" w:cs="Angsana New"/>
              </w:rPr>
            </w:pPr>
            <w:r w:rsidRPr="00E600D0">
              <w:rPr>
                <w:rFonts w:ascii="Angsana New" w:hAnsi="Angsana New" w:cs="Angsana New"/>
              </w:rPr>
              <w:t>0.00</w:t>
            </w:r>
          </w:p>
        </w:tc>
      </w:tr>
      <w:tr w:rsidR="00E600D0" w:rsidRPr="00E600D0" w:rsidTr="00E600D0">
        <w:trPr>
          <w:cantSplit/>
          <w:tblHeader/>
          <w:jc w:val="center"/>
        </w:trPr>
        <w:tc>
          <w:tcPr>
            <w:tcW w:w="1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600D0" w:rsidRPr="00E600D0" w:rsidRDefault="00E600D0" w:rsidP="00E600D0">
            <w:pPr>
              <w:pStyle w:val="NoSpacing"/>
              <w:rPr>
                <w:rFonts w:ascii="Angsana New" w:hAnsi="Angsana New" w:cs="Angsana New"/>
              </w:rPr>
            </w:pPr>
          </w:p>
        </w:tc>
        <w:tc>
          <w:tcPr>
            <w:tcW w:w="792" w:type="dxa"/>
            <w:tcBorders>
              <w:top w:val="nil"/>
              <w:left w:val="nil"/>
              <w:bottom w:val="nil"/>
              <w:right w:val="single" w:sz="16" w:space="0" w:color="000000"/>
            </w:tcBorders>
            <w:shd w:val="clear" w:color="auto" w:fill="FFFFFF"/>
            <w:tcMar>
              <w:top w:w="30" w:type="dxa"/>
              <w:left w:w="30" w:type="dxa"/>
              <w:bottom w:w="30" w:type="dxa"/>
              <w:right w:w="30" w:type="dxa"/>
            </w:tcMar>
          </w:tcPr>
          <w:p w:rsidR="00E600D0" w:rsidRPr="00E600D0" w:rsidRDefault="00E600D0" w:rsidP="00E600D0">
            <w:pPr>
              <w:pStyle w:val="NoSpacing"/>
              <w:rPr>
                <w:rFonts w:ascii="Angsana New" w:hAnsi="Angsana New" w:cs="Angsana New"/>
              </w:rPr>
            </w:pPr>
            <w:r w:rsidRPr="00E600D0">
              <w:rPr>
                <w:rFonts w:ascii="Angsana New" w:hAnsi="Angsana New" w:cs="Angsana New"/>
              </w:rPr>
              <w:t>Residual</w:t>
            </w:r>
          </w:p>
        </w:tc>
        <w:tc>
          <w:tcPr>
            <w:tcW w:w="649" w:type="dxa"/>
            <w:tcBorders>
              <w:top w:val="nil"/>
              <w:left w:val="single" w:sz="16" w:space="0" w:color="000000"/>
              <w:bottom w:val="nil"/>
            </w:tcBorders>
            <w:shd w:val="clear" w:color="auto" w:fill="FFFFFF"/>
            <w:tcMar>
              <w:top w:w="30" w:type="dxa"/>
              <w:left w:w="30" w:type="dxa"/>
              <w:bottom w:w="30" w:type="dxa"/>
              <w:right w:w="30" w:type="dxa"/>
            </w:tcMar>
            <w:vAlign w:val="center"/>
          </w:tcPr>
          <w:p w:rsidR="00E600D0" w:rsidRPr="00E600D0" w:rsidRDefault="00E600D0" w:rsidP="00E600D0">
            <w:pPr>
              <w:pStyle w:val="NoSpacing"/>
              <w:rPr>
                <w:rFonts w:ascii="Angsana New" w:hAnsi="Angsana New" w:cs="Angsana New"/>
              </w:rPr>
            </w:pPr>
            <w:r w:rsidRPr="00E600D0">
              <w:rPr>
                <w:rFonts w:ascii="Angsana New" w:hAnsi="Angsana New" w:cs="Angsana New"/>
              </w:rPr>
              <w:t>1420.193</w:t>
            </w:r>
          </w:p>
        </w:tc>
        <w:tc>
          <w:tcPr>
            <w:tcW w:w="425" w:type="dxa"/>
            <w:tcBorders>
              <w:top w:val="nil"/>
              <w:bottom w:val="nil"/>
            </w:tcBorders>
            <w:shd w:val="clear" w:color="auto" w:fill="FFFFFF"/>
            <w:tcMar>
              <w:top w:w="30" w:type="dxa"/>
              <w:left w:w="30" w:type="dxa"/>
              <w:bottom w:w="30" w:type="dxa"/>
              <w:right w:w="30" w:type="dxa"/>
            </w:tcMar>
            <w:vAlign w:val="center"/>
          </w:tcPr>
          <w:p w:rsidR="00E600D0" w:rsidRPr="00E600D0" w:rsidRDefault="00E600D0" w:rsidP="00E600D0">
            <w:pPr>
              <w:pStyle w:val="NoSpacing"/>
              <w:rPr>
                <w:rFonts w:ascii="Angsana New" w:hAnsi="Angsana New" w:cs="Angsana New"/>
              </w:rPr>
            </w:pPr>
            <w:r w:rsidRPr="00E600D0">
              <w:rPr>
                <w:rFonts w:ascii="Angsana New" w:hAnsi="Angsana New" w:cs="Angsana New"/>
              </w:rPr>
              <w:t>96</w:t>
            </w:r>
          </w:p>
        </w:tc>
        <w:tc>
          <w:tcPr>
            <w:tcW w:w="627" w:type="dxa"/>
            <w:tcBorders>
              <w:top w:val="nil"/>
              <w:bottom w:val="nil"/>
            </w:tcBorders>
            <w:shd w:val="clear" w:color="auto" w:fill="FFFFFF"/>
            <w:tcMar>
              <w:top w:w="30" w:type="dxa"/>
              <w:left w:w="30" w:type="dxa"/>
              <w:bottom w:w="30" w:type="dxa"/>
              <w:right w:w="30" w:type="dxa"/>
            </w:tcMar>
            <w:vAlign w:val="center"/>
          </w:tcPr>
          <w:p w:rsidR="00E600D0" w:rsidRPr="00E600D0" w:rsidRDefault="00E600D0" w:rsidP="00E600D0">
            <w:pPr>
              <w:pStyle w:val="NoSpacing"/>
              <w:rPr>
                <w:rFonts w:ascii="Angsana New" w:hAnsi="Angsana New" w:cs="Angsana New"/>
              </w:rPr>
            </w:pPr>
            <w:r w:rsidRPr="00E600D0">
              <w:rPr>
                <w:rFonts w:ascii="Angsana New" w:hAnsi="Angsana New" w:cs="Angsana New"/>
              </w:rPr>
              <w:t>14.641</w:t>
            </w:r>
          </w:p>
        </w:tc>
        <w:tc>
          <w:tcPr>
            <w:tcW w:w="567" w:type="dxa"/>
            <w:tcBorders>
              <w:top w:val="nil"/>
              <w:bottom w:val="nil"/>
            </w:tcBorders>
            <w:shd w:val="clear" w:color="auto" w:fill="FFFFFF"/>
          </w:tcPr>
          <w:p w:rsidR="00E600D0" w:rsidRPr="00E600D0" w:rsidRDefault="00E600D0" w:rsidP="00E600D0">
            <w:pPr>
              <w:pStyle w:val="NoSpacing"/>
              <w:rPr>
                <w:rFonts w:ascii="Angsana New" w:hAnsi="Angsana New" w:cs="Angsana New"/>
              </w:rPr>
            </w:pPr>
          </w:p>
        </w:tc>
        <w:tc>
          <w:tcPr>
            <w:tcW w:w="522" w:type="dxa"/>
            <w:tcBorders>
              <w:top w:val="nil"/>
              <w:bottom w:val="nil"/>
            </w:tcBorders>
            <w:shd w:val="clear" w:color="auto" w:fill="FFFFFF"/>
          </w:tcPr>
          <w:p w:rsidR="00E600D0" w:rsidRPr="00E600D0" w:rsidRDefault="00E600D0" w:rsidP="00E600D0">
            <w:pPr>
              <w:pStyle w:val="NoSpacing"/>
              <w:rPr>
                <w:rFonts w:ascii="Angsana New" w:hAnsi="Angsana New" w:cs="Angsana New"/>
              </w:rPr>
            </w:pPr>
          </w:p>
        </w:tc>
      </w:tr>
      <w:tr w:rsidR="00E600D0" w:rsidRPr="00E600D0" w:rsidTr="00E600D0">
        <w:trPr>
          <w:cantSplit/>
          <w:tblHeader/>
          <w:jc w:val="center"/>
        </w:trPr>
        <w:tc>
          <w:tcPr>
            <w:tcW w:w="1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600D0" w:rsidRPr="00E600D0" w:rsidRDefault="00E600D0" w:rsidP="00E600D0">
            <w:pPr>
              <w:pStyle w:val="NoSpacing"/>
              <w:rPr>
                <w:rFonts w:ascii="Angsana New" w:hAnsi="Angsana New" w:cs="Angsana New"/>
              </w:rPr>
            </w:pPr>
          </w:p>
        </w:tc>
        <w:tc>
          <w:tcPr>
            <w:tcW w:w="7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600D0" w:rsidRPr="00E600D0" w:rsidRDefault="00E600D0" w:rsidP="00E600D0">
            <w:pPr>
              <w:pStyle w:val="NoSpacing"/>
              <w:rPr>
                <w:rFonts w:ascii="Angsana New" w:hAnsi="Angsana New" w:cs="Angsana New"/>
              </w:rPr>
            </w:pPr>
            <w:r w:rsidRPr="00E600D0">
              <w:rPr>
                <w:rFonts w:ascii="Angsana New" w:hAnsi="Angsana New" w:cs="Angsana New"/>
              </w:rPr>
              <w:t>Total</w:t>
            </w:r>
          </w:p>
        </w:tc>
        <w:tc>
          <w:tcPr>
            <w:tcW w:w="6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600D0" w:rsidRPr="00E600D0" w:rsidRDefault="00E600D0" w:rsidP="00E600D0">
            <w:pPr>
              <w:pStyle w:val="NoSpacing"/>
              <w:rPr>
                <w:rFonts w:ascii="Angsana New" w:hAnsi="Angsana New" w:cs="Angsana New"/>
              </w:rPr>
            </w:pPr>
            <w:r w:rsidRPr="00E600D0">
              <w:rPr>
                <w:rFonts w:ascii="Angsana New" w:hAnsi="Angsana New" w:cs="Angsana New"/>
              </w:rPr>
              <w:t>3922.990</w:t>
            </w: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E600D0" w:rsidRPr="00E600D0" w:rsidRDefault="00E600D0" w:rsidP="00E600D0">
            <w:pPr>
              <w:pStyle w:val="NoSpacing"/>
              <w:rPr>
                <w:rFonts w:ascii="Angsana New" w:hAnsi="Angsana New" w:cs="Angsana New"/>
              </w:rPr>
            </w:pPr>
            <w:r w:rsidRPr="00E600D0">
              <w:rPr>
                <w:rFonts w:ascii="Angsana New" w:hAnsi="Angsana New" w:cs="Angsana New"/>
              </w:rPr>
              <w:t>99</w:t>
            </w:r>
          </w:p>
        </w:tc>
        <w:tc>
          <w:tcPr>
            <w:tcW w:w="627" w:type="dxa"/>
            <w:tcBorders>
              <w:top w:val="nil"/>
              <w:bottom w:val="single" w:sz="16" w:space="0" w:color="000000"/>
            </w:tcBorders>
            <w:shd w:val="clear" w:color="auto" w:fill="FFFFFF"/>
            <w:tcMar>
              <w:top w:w="30" w:type="dxa"/>
              <w:left w:w="30" w:type="dxa"/>
              <w:bottom w:w="30" w:type="dxa"/>
              <w:right w:w="30" w:type="dxa"/>
            </w:tcMar>
          </w:tcPr>
          <w:p w:rsidR="00E600D0" w:rsidRPr="00E600D0" w:rsidRDefault="00E600D0" w:rsidP="00E600D0">
            <w:pPr>
              <w:pStyle w:val="NoSpacing"/>
              <w:rPr>
                <w:rFonts w:ascii="Angsana New" w:hAnsi="Angsana New" w:cs="Angsana New"/>
              </w:rPr>
            </w:pPr>
          </w:p>
        </w:tc>
        <w:tc>
          <w:tcPr>
            <w:tcW w:w="567" w:type="dxa"/>
            <w:tcBorders>
              <w:top w:val="nil"/>
              <w:bottom w:val="single" w:sz="16" w:space="0" w:color="000000"/>
            </w:tcBorders>
            <w:shd w:val="clear" w:color="auto" w:fill="FFFFFF"/>
          </w:tcPr>
          <w:p w:rsidR="00E600D0" w:rsidRPr="00E600D0" w:rsidRDefault="00E600D0" w:rsidP="00E600D0">
            <w:pPr>
              <w:pStyle w:val="NoSpacing"/>
              <w:rPr>
                <w:rFonts w:ascii="Angsana New" w:hAnsi="Angsana New" w:cs="Angsana New"/>
              </w:rPr>
            </w:pPr>
          </w:p>
        </w:tc>
        <w:tc>
          <w:tcPr>
            <w:tcW w:w="522" w:type="dxa"/>
            <w:tcBorders>
              <w:top w:val="nil"/>
              <w:bottom w:val="single" w:sz="16" w:space="0" w:color="000000"/>
            </w:tcBorders>
            <w:shd w:val="clear" w:color="auto" w:fill="FFFFFF"/>
          </w:tcPr>
          <w:p w:rsidR="00E600D0" w:rsidRPr="00E600D0" w:rsidRDefault="00E600D0" w:rsidP="00E600D0">
            <w:pPr>
              <w:pStyle w:val="NoSpacing"/>
              <w:rPr>
                <w:rFonts w:ascii="Angsana New" w:hAnsi="Angsana New" w:cs="Angsana New"/>
              </w:rPr>
            </w:pPr>
          </w:p>
        </w:tc>
      </w:tr>
    </w:tbl>
    <w:p w:rsidR="00E600D0" w:rsidRDefault="00E600D0" w:rsidP="00E600D0">
      <w:pPr>
        <w:pStyle w:val="ListParagraph"/>
        <w:widowControl/>
        <w:autoSpaceDE/>
        <w:autoSpaceDN/>
        <w:spacing w:line="360" w:lineRule="auto"/>
        <w:ind w:left="0" w:firstLine="0"/>
        <w:contextualSpacing/>
        <w:jc w:val="center"/>
        <w:rPr>
          <w:szCs w:val="24"/>
        </w:rPr>
      </w:pPr>
      <w:r w:rsidRPr="00E600D0">
        <w:t>Predictors: (Constant), Digital literacy</w:t>
      </w:r>
      <w:r w:rsidRPr="00E600D0">
        <w:rPr>
          <w:lang w:val="id-ID"/>
        </w:rPr>
        <w:t>.</w:t>
      </w:r>
      <w:r w:rsidRPr="00E600D0">
        <w:t xml:space="preserve"> Perceive ease of use</w:t>
      </w:r>
      <w:r w:rsidRPr="00FA2A15">
        <w:rPr>
          <w:rFonts w:ascii="Arial" w:hAnsi="Arial"/>
          <w:sz w:val="18"/>
          <w:szCs w:val="18"/>
        </w:rPr>
        <w:t>.</w:t>
      </w:r>
    </w:p>
    <w:p w:rsidR="00C3755B" w:rsidRDefault="00C3755B" w:rsidP="00C3755B">
      <w:pPr>
        <w:pStyle w:val="BodyText"/>
        <w:spacing w:before="4"/>
        <w:rPr>
          <w:sz w:val="24"/>
          <w:lang w:val="id-ID"/>
        </w:rPr>
      </w:pPr>
    </w:p>
    <w:p w:rsidR="00E600D0" w:rsidRPr="00E72B89" w:rsidRDefault="00E600D0" w:rsidP="00E600D0">
      <w:pPr>
        <w:jc w:val="center"/>
        <w:rPr>
          <w:lang w:val="id-ID"/>
        </w:rPr>
      </w:pPr>
      <w:r>
        <w:rPr>
          <w:lang w:val="id-ID"/>
        </w:rPr>
        <w:t xml:space="preserve">Tabel 3 </w:t>
      </w:r>
    </w:p>
    <w:p w:rsidR="00E600D0" w:rsidRDefault="00E600D0" w:rsidP="00E600D0">
      <w:pPr>
        <w:pStyle w:val="ListParagraph"/>
        <w:jc w:val="center"/>
        <w:rPr>
          <w:szCs w:val="24"/>
        </w:rPr>
      </w:pPr>
      <w:proofErr w:type="spellStart"/>
      <w:r w:rsidRPr="008E3DF7">
        <w:rPr>
          <w:bCs/>
          <w:szCs w:val="24"/>
        </w:rPr>
        <w:t>Nilai-Nilai</w:t>
      </w:r>
      <w:proofErr w:type="spellEnd"/>
      <w:r w:rsidRPr="008E3DF7">
        <w:rPr>
          <w:bCs/>
          <w:szCs w:val="24"/>
        </w:rPr>
        <w:t xml:space="preserve"> </w:t>
      </w:r>
      <w:proofErr w:type="spellStart"/>
      <w:r w:rsidRPr="008E3DF7">
        <w:rPr>
          <w:bCs/>
          <w:szCs w:val="24"/>
        </w:rPr>
        <w:t>Kofisien</w:t>
      </w:r>
      <w:proofErr w:type="spellEnd"/>
      <w:r w:rsidRPr="008E3DF7">
        <w:rPr>
          <w:bCs/>
          <w:szCs w:val="24"/>
        </w:rPr>
        <w:t xml:space="preserve"> X</w:t>
      </w:r>
      <w:r w:rsidRPr="008E3DF7">
        <w:rPr>
          <w:bCs/>
          <w:szCs w:val="24"/>
          <w:vertAlign w:val="subscript"/>
        </w:rPr>
        <w:t>1</w:t>
      </w:r>
      <w:r w:rsidRPr="008E3DF7">
        <w:rPr>
          <w:bCs/>
          <w:szCs w:val="24"/>
        </w:rPr>
        <w:t xml:space="preserve"> </w:t>
      </w:r>
      <w:proofErr w:type="spellStart"/>
      <w:r w:rsidRPr="008E3DF7">
        <w:rPr>
          <w:bCs/>
          <w:szCs w:val="24"/>
        </w:rPr>
        <w:t>dan</w:t>
      </w:r>
      <w:proofErr w:type="spellEnd"/>
      <w:r w:rsidRPr="008E3DF7">
        <w:rPr>
          <w:bCs/>
          <w:szCs w:val="24"/>
        </w:rPr>
        <w:t xml:space="preserve"> X</w:t>
      </w:r>
      <w:r w:rsidRPr="008E3DF7">
        <w:rPr>
          <w:bCs/>
          <w:szCs w:val="24"/>
          <w:vertAlign w:val="subscript"/>
        </w:rPr>
        <w:t>2</w:t>
      </w:r>
      <w:r w:rsidRPr="008E3DF7">
        <w:rPr>
          <w:bCs/>
          <w:szCs w:val="24"/>
        </w:rPr>
        <w:t xml:space="preserve"> </w:t>
      </w:r>
      <w:proofErr w:type="spellStart"/>
      <w:r w:rsidRPr="008E3DF7">
        <w:rPr>
          <w:bCs/>
          <w:szCs w:val="24"/>
        </w:rPr>
        <w:t>terhadap</w:t>
      </w:r>
      <w:proofErr w:type="spellEnd"/>
      <w:r w:rsidRPr="008E3DF7">
        <w:rPr>
          <w:bCs/>
          <w:szCs w:val="24"/>
        </w:rPr>
        <w:t xml:space="preserve"> Y</w:t>
      </w:r>
    </w:p>
    <w:tbl>
      <w:tblPr>
        <w:tblW w:w="4326" w:type="dxa"/>
        <w:jc w:val="center"/>
        <w:tblInd w:w="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84"/>
        <w:gridCol w:w="1207"/>
        <w:gridCol w:w="737"/>
        <w:gridCol w:w="567"/>
        <w:gridCol w:w="681"/>
        <w:gridCol w:w="425"/>
        <w:gridCol w:w="425"/>
      </w:tblGrid>
      <w:tr w:rsidR="00AB6481" w:rsidRPr="00E600D0" w:rsidTr="00AB6481">
        <w:trPr>
          <w:cantSplit/>
          <w:tblHeader/>
          <w:jc w:val="center"/>
        </w:trPr>
        <w:tc>
          <w:tcPr>
            <w:tcW w:w="149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600D0" w:rsidRPr="00E600D0" w:rsidRDefault="00E600D0" w:rsidP="00AB6481">
            <w:pPr>
              <w:jc w:val="center"/>
              <w:rPr>
                <w:rFonts w:ascii="Angsana New" w:hAnsi="Angsana New" w:cs="Angsana New"/>
                <w:sz w:val="16"/>
                <w:szCs w:val="16"/>
              </w:rPr>
            </w:pPr>
            <w:r w:rsidRPr="00E600D0">
              <w:rPr>
                <w:rFonts w:ascii="Angsana New" w:hAnsi="Angsana New" w:cs="Angsana New"/>
                <w:sz w:val="16"/>
                <w:szCs w:val="16"/>
              </w:rPr>
              <w:t>Model</w:t>
            </w:r>
          </w:p>
        </w:tc>
        <w:tc>
          <w:tcPr>
            <w:tcW w:w="130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center"/>
          </w:tcPr>
          <w:p w:rsidR="00E600D0" w:rsidRPr="00E600D0" w:rsidRDefault="00E600D0" w:rsidP="00AB6481">
            <w:pPr>
              <w:jc w:val="center"/>
              <w:rPr>
                <w:rFonts w:ascii="Angsana New" w:hAnsi="Angsana New" w:cs="Angsana New"/>
                <w:sz w:val="16"/>
                <w:szCs w:val="16"/>
              </w:rPr>
            </w:pPr>
            <w:r w:rsidRPr="00E600D0">
              <w:rPr>
                <w:rFonts w:ascii="Angsana New" w:hAnsi="Angsana New" w:cs="Angsana New"/>
                <w:sz w:val="16"/>
                <w:szCs w:val="16"/>
              </w:rPr>
              <w:t>Unstandardized Coefficients</w:t>
            </w:r>
          </w:p>
        </w:tc>
        <w:tc>
          <w:tcPr>
            <w:tcW w:w="681" w:type="dxa"/>
            <w:tcBorders>
              <w:top w:val="single" w:sz="16" w:space="0" w:color="000000"/>
            </w:tcBorders>
            <w:shd w:val="clear" w:color="auto" w:fill="FFFFFF"/>
            <w:tcMar>
              <w:top w:w="30" w:type="dxa"/>
              <w:left w:w="30" w:type="dxa"/>
              <w:bottom w:w="30" w:type="dxa"/>
              <w:right w:w="30" w:type="dxa"/>
            </w:tcMar>
            <w:vAlign w:val="center"/>
          </w:tcPr>
          <w:p w:rsidR="00E600D0" w:rsidRPr="00E600D0" w:rsidRDefault="00E600D0" w:rsidP="00AB6481">
            <w:pPr>
              <w:jc w:val="center"/>
              <w:rPr>
                <w:rFonts w:ascii="Angsana New" w:hAnsi="Angsana New" w:cs="Angsana New"/>
                <w:sz w:val="16"/>
                <w:szCs w:val="16"/>
              </w:rPr>
            </w:pPr>
            <w:r w:rsidRPr="00E600D0">
              <w:rPr>
                <w:rFonts w:ascii="Angsana New" w:hAnsi="Angsana New" w:cs="Angsana New"/>
                <w:sz w:val="16"/>
                <w:szCs w:val="16"/>
              </w:rPr>
              <w:t>Standardized Coefficients</w:t>
            </w:r>
          </w:p>
        </w:tc>
        <w:tc>
          <w:tcPr>
            <w:tcW w:w="42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600D0" w:rsidRPr="00E600D0" w:rsidRDefault="00E600D0" w:rsidP="00AB6481">
            <w:pPr>
              <w:jc w:val="center"/>
              <w:rPr>
                <w:rFonts w:ascii="Angsana New" w:hAnsi="Angsana New" w:cs="Angsana New"/>
                <w:sz w:val="16"/>
                <w:szCs w:val="16"/>
              </w:rPr>
            </w:pPr>
            <w:r w:rsidRPr="00E600D0">
              <w:rPr>
                <w:rFonts w:ascii="Angsana New" w:hAnsi="Angsana New" w:cs="Angsana New"/>
                <w:sz w:val="16"/>
                <w:szCs w:val="16"/>
              </w:rPr>
              <w:t>t</w:t>
            </w:r>
          </w:p>
        </w:tc>
        <w:tc>
          <w:tcPr>
            <w:tcW w:w="42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600D0" w:rsidRPr="00E600D0" w:rsidRDefault="00E600D0" w:rsidP="00AB6481">
            <w:pPr>
              <w:jc w:val="center"/>
              <w:rPr>
                <w:rFonts w:ascii="Angsana New" w:hAnsi="Angsana New" w:cs="Angsana New"/>
                <w:sz w:val="16"/>
                <w:szCs w:val="16"/>
              </w:rPr>
            </w:pPr>
            <w:r w:rsidRPr="00E600D0">
              <w:rPr>
                <w:rFonts w:ascii="Angsana New" w:hAnsi="Angsana New" w:cs="Angsana New"/>
                <w:sz w:val="16"/>
                <w:szCs w:val="16"/>
              </w:rPr>
              <w:t>Sig.</w:t>
            </w:r>
          </w:p>
        </w:tc>
      </w:tr>
      <w:tr w:rsidR="00E600D0" w:rsidRPr="00E600D0" w:rsidTr="00AB6481">
        <w:trPr>
          <w:cantSplit/>
          <w:tblHeader/>
          <w:jc w:val="center"/>
        </w:trPr>
        <w:tc>
          <w:tcPr>
            <w:tcW w:w="149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600D0" w:rsidRPr="00E600D0" w:rsidRDefault="00E600D0" w:rsidP="005713E0">
            <w:pPr>
              <w:rPr>
                <w:rFonts w:ascii="Angsana New" w:hAnsi="Angsana New" w:cs="Angsana New"/>
                <w:sz w:val="16"/>
                <w:szCs w:val="16"/>
              </w:rPr>
            </w:pPr>
          </w:p>
        </w:tc>
        <w:tc>
          <w:tcPr>
            <w:tcW w:w="73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600D0" w:rsidRPr="00E600D0" w:rsidRDefault="00E600D0" w:rsidP="005713E0">
            <w:pPr>
              <w:jc w:val="center"/>
              <w:rPr>
                <w:rFonts w:ascii="Angsana New" w:hAnsi="Angsana New" w:cs="Angsana New"/>
                <w:sz w:val="16"/>
                <w:szCs w:val="16"/>
              </w:rPr>
            </w:pPr>
            <w:r w:rsidRPr="00E600D0">
              <w:rPr>
                <w:rFonts w:ascii="Angsana New" w:hAnsi="Angsana New" w:cs="Angsana New"/>
                <w:sz w:val="16"/>
                <w:szCs w:val="16"/>
              </w:rPr>
              <w:t>B</w:t>
            </w:r>
          </w:p>
        </w:tc>
        <w:tc>
          <w:tcPr>
            <w:tcW w:w="567" w:type="dxa"/>
            <w:tcBorders>
              <w:bottom w:val="single" w:sz="16" w:space="0" w:color="000000"/>
            </w:tcBorders>
            <w:shd w:val="clear" w:color="auto" w:fill="FFFFFF"/>
            <w:tcMar>
              <w:top w:w="30" w:type="dxa"/>
              <w:left w:w="30" w:type="dxa"/>
              <w:bottom w:w="30" w:type="dxa"/>
              <w:right w:w="30" w:type="dxa"/>
            </w:tcMar>
            <w:vAlign w:val="bottom"/>
          </w:tcPr>
          <w:p w:rsidR="00E600D0" w:rsidRPr="00E600D0" w:rsidRDefault="00E600D0" w:rsidP="005713E0">
            <w:pPr>
              <w:jc w:val="center"/>
              <w:rPr>
                <w:rFonts w:ascii="Angsana New" w:hAnsi="Angsana New" w:cs="Angsana New"/>
                <w:sz w:val="16"/>
                <w:szCs w:val="16"/>
              </w:rPr>
            </w:pPr>
            <w:r w:rsidRPr="00E600D0">
              <w:rPr>
                <w:rFonts w:ascii="Angsana New" w:hAnsi="Angsana New" w:cs="Angsana New"/>
                <w:sz w:val="16"/>
                <w:szCs w:val="16"/>
              </w:rPr>
              <w:t>Std. Error</w:t>
            </w:r>
          </w:p>
        </w:tc>
        <w:tc>
          <w:tcPr>
            <w:tcW w:w="681" w:type="dxa"/>
            <w:tcBorders>
              <w:bottom w:val="single" w:sz="16" w:space="0" w:color="000000"/>
            </w:tcBorders>
            <w:shd w:val="clear" w:color="auto" w:fill="FFFFFF"/>
            <w:tcMar>
              <w:top w:w="30" w:type="dxa"/>
              <w:left w:w="30" w:type="dxa"/>
              <w:bottom w:w="30" w:type="dxa"/>
              <w:right w:w="30" w:type="dxa"/>
            </w:tcMar>
            <w:vAlign w:val="bottom"/>
          </w:tcPr>
          <w:p w:rsidR="00E600D0" w:rsidRPr="00E600D0" w:rsidRDefault="00E600D0" w:rsidP="005713E0">
            <w:pPr>
              <w:jc w:val="center"/>
              <w:rPr>
                <w:rFonts w:ascii="Angsana New" w:hAnsi="Angsana New" w:cs="Angsana New"/>
                <w:sz w:val="16"/>
                <w:szCs w:val="16"/>
              </w:rPr>
            </w:pPr>
            <w:r w:rsidRPr="00E600D0">
              <w:rPr>
                <w:rFonts w:ascii="Angsana New" w:hAnsi="Angsana New" w:cs="Angsana New"/>
                <w:sz w:val="16"/>
                <w:szCs w:val="16"/>
              </w:rPr>
              <w:t>Beta</w:t>
            </w:r>
          </w:p>
        </w:tc>
        <w:tc>
          <w:tcPr>
            <w:tcW w:w="42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600D0" w:rsidRPr="00E600D0" w:rsidRDefault="00E600D0" w:rsidP="005713E0">
            <w:pPr>
              <w:rPr>
                <w:rFonts w:ascii="Angsana New" w:hAnsi="Angsana New" w:cs="Angsana New"/>
                <w:sz w:val="16"/>
                <w:szCs w:val="16"/>
              </w:rPr>
            </w:pPr>
          </w:p>
        </w:tc>
        <w:tc>
          <w:tcPr>
            <w:tcW w:w="42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600D0" w:rsidRPr="00E600D0" w:rsidRDefault="00E600D0" w:rsidP="005713E0">
            <w:pPr>
              <w:rPr>
                <w:rFonts w:ascii="Angsana New" w:hAnsi="Angsana New" w:cs="Angsana New"/>
                <w:sz w:val="16"/>
                <w:szCs w:val="16"/>
              </w:rPr>
            </w:pPr>
          </w:p>
        </w:tc>
      </w:tr>
      <w:tr w:rsidR="00E600D0" w:rsidRPr="00E600D0" w:rsidTr="00AB6481">
        <w:trPr>
          <w:cantSplit/>
          <w:tblHeader/>
          <w:jc w:val="center"/>
        </w:trPr>
        <w:tc>
          <w:tcPr>
            <w:tcW w:w="28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600D0" w:rsidRPr="00E600D0" w:rsidRDefault="00E600D0" w:rsidP="005713E0">
            <w:pPr>
              <w:rPr>
                <w:rFonts w:ascii="Angsana New" w:hAnsi="Angsana New" w:cs="Angsana New"/>
                <w:sz w:val="16"/>
                <w:szCs w:val="16"/>
              </w:rPr>
            </w:pPr>
            <w:r w:rsidRPr="00E600D0">
              <w:rPr>
                <w:rFonts w:ascii="Angsana New" w:hAnsi="Angsana New" w:cs="Angsana New"/>
                <w:sz w:val="16"/>
                <w:szCs w:val="16"/>
              </w:rPr>
              <w:t>1</w:t>
            </w:r>
          </w:p>
        </w:tc>
        <w:tc>
          <w:tcPr>
            <w:tcW w:w="120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600D0" w:rsidRPr="00E600D0" w:rsidRDefault="00E600D0" w:rsidP="005713E0">
            <w:pPr>
              <w:rPr>
                <w:rFonts w:ascii="Angsana New" w:hAnsi="Angsana New" w:cs="Angsana New"/>
                <w:sz w:val="16"/>
                <w:szCs w:val="16"/>
              </w:rPr>
            </w:pPr>
            <w:r w:rsidRPr="00E600D0">
              <w:rPr>
                <w:rFonts w:ascii="Angsana New" w:hAnsi="Angsana New" w:cs="Angsana New"/>
                <w:sz w:val="16"/>
                <w:szCs w:val="16"/>
              </w:rPr>
              <w:t>(Constant)</w:t>
            </w:r>
          </w:p>
        </w:tc>
        <w:tc>
          <w:tcPr>
            <w:tcW w:w="73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7.889</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3.224</w:t>
            </w:r>
          </w:p>
        </w:tc>
        <w:tc>
          <w:tcPr>
            <w:tcW w:w="681" w:type="dxa"/>
            <w:tcBorders>
              <w:top w:val="single" w:sz="16" w:space="0" w:color="000000"/>
              <w:bottom w:val="nil"/>
            </w:tcBorders>
            <w:shd w:val="clear" w:color="auto" w:fill="FFFFFF"/>
            <w:tcMar>
              <w:top w:w="30" w:type="dxa"/>
              <w:left w:w="30" w:type="dxa"/>
              <w:bottom w:w="30" w:type="dxa"/>
              <w:right w:w="30" w:type="dxa"/>
            </w:tcMar>
          </w:tcPr>
          <w:p w:rsidR="00E600D0" w:rsidRPr="00E600D0" w:rsidRDefault="00E600D0" w:rsidP="005713E0">
            <w:pPr>
              <w:rPr>
                <w:rFonts w:ascii="Angsana New" w:hAnsi="Angsana New" w:cs="Angsana New"/>
                <w:sz w:val="16"/>
                <w:szCs w:val="16"/>
              </w:rPr>
            </w:pP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2.447</w:t>
            </w:r>
          </w:p>
        </w:tc>
        <w:tc>
          <w:tcPr>
            <w:tcW w:w="42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.016</w:t>
            </w:r>
          </w:p>
        </w:tc>
      </w:tr>
      <w:tr w:rsidR="00E600D0" w:rsidRPr="00E600D0" w:rsidTr="00AB6481">
        <w:trPr>
          <w:cantSplit/>
          <w:tblHeader/>
          <w:jc w:val="center"/>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600D0" w:rsidRPr="00E600D0" w:rsidRDefault="00E600D0" w:rsidP="005713E0">
            <w:pPr>
              <w:rPr>
                <w:rFonts w:ascii="Angsana New" w:hAnsi="Angsana New" w:cs="Angsana New"/>
                <w:sz w:val="16"/>
                <w:szCs w:val="16"/>
              </w:rPr>
            </w:pPr>
          </w:p>
        </w:tc>
        <w:tc>
          <w:tcPr>
            <w:tcW w:w="1207" w:type="dxa"/>
            <w:tcBorders>
              <w:top w:val="nil"/>
              <w:left w:val="nil"/>
              <w:bottom w:val="nil"/>
              <w:right w:val="single" w:sz="16" w:space="0" w:color="000000"/>
            </w:tcBorders>
            <w:shd w:val="clear" w:color="auto" w:fill="FFFFFF"/>
            <w:tcMar>
              <w:top w:w="30" w:type="dxa"/>
              <w:left w:w="30" w:type="dxa"/>
              <w:bottom w:w="30" w:type="dxa"/>
              <w:right w:w="30" w:type="dxa"/>
            </w:tcMar>
          </w:tcPr>
          <w:p w:rsidR="00E600D0" w:rsidRPr="00E600D0" w:rsidRDefault="00E600D0" w:rsidP="005713E0">
            <w:pPr>
              <w:rPr>
                <w:rFonts w:ascii="Angsana New" w:hAnsi="Angsana New" w:cs="Angsana New"/>
                <w:i/>
                <w:sz w:val="16"/>
                <w:szCs w:val="16"/>
              </w:rPr>
            </w:pPr>
            <w:r w:rsidRPr="00E600D0">
              <w:rPr>
                <w:rFonts w:ascii="Angsana New" w:hAnsi="Angsana New" w:cs="Angsana New"/>
                <w:i/>
                <w:sz w:val="16"/>
                <w:szCs w:val="16"/>
              </w:rPr>
              <w:t>Digital literacy Perceive ease of use</w:t>
            </w:r>
          </w:p>
        </w:tc>
        <w:tc>
          <w:tcPr>
            <w:tcW w:w="737" w:type="dxa"/>
            <w:tcBorders>
              <w:top w:val="nil"/>
              <w:left w:val="single" w:sz="16" w:space="0" w:color="000000"/>
              <w:bottom w:val="nil"/>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.515</w:t>
            </w:r>
          </w:p>
        </w:tc>
        <w:tc>
          <w:tcPr>
            <w:tcW w:w="567" w:type="dxa"/>
            <w:tcBorders>
              <w:top w:val="nil"/>
              <w:bottom w:val="nil"/>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.081</w:t>
            </w:r>
          </w:p>
        </w:tc>
        <w:tc>
          <w:tcPr>
            <w:tcW w:w="681" w:type="dxa"/>
            <w:tcBorders>
              <w:top w:val="nil"/>
              <w:bottom w:val="nil"/>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.574</w:t>
            </w:r>
          </w:p>
        </w:tc>
        <w:tc>
          <w:tcPr>
            <w:tcW w:w="425" w:type="dxa"/>
            <w:tcBorders>
              <w:top w:val="nil"/>
              <w:bottom w:val="nil"/>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6.383</w:t>
            </w:r>
          </w:p>
        </w:tc>
        <w:tc>
          <w:tcPr>
            <w:tcW w:w="425" w:type="dxa"/>
            <w:tcBorders>
              <w:top w:val="nil"/>
              <w:bottom w:val="nil"/>
              <w:right w:val="single" w:sz="16" w:space="0" w:color="000000"/>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.000</w:t>
            </w:r>
          </w:p>
        </w:tc>
      </w:tr>
      <w:tr w:rsidR="00E600D0" w:rsidRPr="00E600D0" w:rsidTr="00AB6481">
        <w:trPr>
          <w:cantSplit/>
          <w:tblHeader/>
          <w:jc w:val="center"/>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600D0" w:rsidRPr="00E600D0" w:rsidRDefault="00E600D0" w:rsidP="005713E0">
            <w:pPr>
              <w:rPr>
                <w:rFonts w:ascii="Angsana New" w:hAnsi="Angsana New" w:cs="Angsana New"/>
                <w:sz w:val="16"/>
                <w:szCs w:val="16"/>
              </w:rPr>
            </w:pPr>
          </w:p>
        </w:tc>
        <w:tc>
          <w:tcPr>
            <w:tcW w:w="120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600D0" w:rsidRPr="00E600D0" w:rsidRDefault="00E600D0" w:rsidP="005713E0">
            <w:pPr>
              <w:rPr>
                <w:rFonts w:ascii="Angsana New" w:hAnsi="Angsana New" w:cs="Angsana New"/>
                <w:sz w:val="16"/>
                <w:szCs w:val="16"/>
              </w:rPr>
            </w:pPr>
          </w:p>
        </w:tc>
        <w:tc>
          <w:tcPr>
            <w:tcW w:w="73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.303</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.099</w:t>
            </w:r>
          </w:p>
        </w:tc>
        <w:tc>
          <w:tcPr>
            <w:tcW w:w="681" w:type="dxa"/>
            <w:tcBorders>
              <w:top w:val="nil"/>
              <w:bottom w:val="single" w:sz="16" w:space="0" w:color="000000"/>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.276</w:t>
            </w: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3.062</w:t>
            </w:r>
          </w:p>
        </w:tc>
        <w:tc>
          <w:tcPr>
            <w:tcW w:w="42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600D0" w:rsidRPr="00E600D0" w:rsidRDefault="00E600D0" w:rsidP="005713E0">
            <w:pPr>
              <w:jc w:val="right"/>
              <w:rPr>
                <w:rFonts w:ascii="Angsana New" w:hAnsi="Angsana New" w:cs="Angsana New"/>
                <w:sz w:val="16"/>
                <w:szCs w:val="16"/>
              </w:rPr>
            </w:pPr>
            <w:r w:rsidRPr="00E600D0">
              <w:rPr>
                <w:rFonts w:ascii="Angsana New" w:hAnsi="Angsana New" w:cs="Angsana New"/>
                <w:sz w:val="16"/>
                <w:szCs w:val="16"/>
              </w:rPr>
              <w:t>.003</w:t>
            </w:r>
          </w:p>
        </w:tc>
      </w:tr>
      <w:tr w:rsidR="00AB6481" w:rsidRPr="00AB6481" w:rsidTr="00AB6481">
        <w:trPr>
          <w:cantSplit/>
          <w:jc w:val="center"/>
        </w:trPr>
        <w:tc>
          <w:tcPr>
            <w:tcW w:w="3476" w:type="dxa"/>
            <w:gridSpan w:val="5"/>
            <w:tcBorders>
              <w:top w:val="nil"/>
              <w:left w:val="nil"/>
              <w:bottom w:val="nil"/>
              <w:right w:val="nil"/>
            </w:tcBorders>
            <w:shd w:val="clear" w:color="auto" w:fill="FFFFFF"/>
            <w:tcMar>
              <w:top w:w="30" w:type="dxa"/>
              <w:left w:w="30" w:type="dxa"/>
              <w:bottom w:w="30" w:type="dxa"/>
              <w:right w:w="30" w:type="dxa"/>
            </w:tcMar>
          </w:tcPr>
          <w:p w:rsidR="00E600D0" w:rsidRPr="00AB6481" w:rsidRDefault="00E600D0" w:rsidP="00AB6481">
            <w:pPr>
              <w:jc w:val="center"/>
            </w:pPr>
            <w:r w:rsidRPr="00AB6481">
              <w:t xml:space="preserve">Dependent Variable: </w:t>
            </w:r>
            <w:proofErr w:type="spellStart"/>
            <w:r w:rsidRPr="00AB6481">
              <w:t>penggunaan</w:t>
            </w:r>
            <w:proofErr w:type="spellEnd"/>
            <w:r w:rsidRPr="00AB6481">
              <w:t xml:space="preserve"> </w:t>
            </w:r>
            <w:r w:rsidRPr="00AB6481">
              <w:rPr>
                <w:i/>
              </w:rPr>
              <w:t>Online Trading</w:t>
            </w:r>
          </w:p>
        </w:tc>
        <w:tc>
          <w:tcPr>
            <w:tcW w:w="425" w:type="dxa"/>
            <w:tcBorders>
              <w:top w:val="nil"/>
              <w:left w:val="nil"/>
              <w:bottom w:val="nil"/>
              <w:right w:val="nil"/>
            </w:tcBorders>
            <w:shd w:val="clear" w:color="auto" w:fill="FFFFFF"/>
            <w:tcMar>
              <w:top w:w="30" w:type="dxa"/>
              <w:left w:w="30" w:type="dxa"/>
              <w:bottom w:w="30" w:type="dxa"/>
              <w:right w:w="30" w:type="dxa"/>
            </w:tcMar>
          </w:tcPr>
          <w:p w:rsidR="00E600D0" w:rsidRPr="00AB6481" w:rsidRDefault="00E600D0" w:rsidP="00AB6481">
            <w:pPr>
              <w:jc w:val="center"/>
            </w:pPr>
          </w:p>
        </w:tc>
        <w:tc>
          <w:tcPr>
            <w:tcW w:w="425" w:type="dxa"/>
            <w:tcBorders>
              <w:top w:val="nil"/>
              <w:left w:val="nil"/>
              <w:bottom w:val="nil"/>
              <w:right w:val="nil"/>
            </w:tcBorders>
            <w:shd w:val="clear" w:color="auto" w:fill="FFFFFF"/>
            <w:tcMar>
              <w:top w:w="30" w:type="dxa"/>
              <w:left w:w="30" w:type="dxa"/>
              <w:bottom w:w="30" w:type="dxa"/>
              <w:right w:w="30" w:type="dxa"/>
            </w:tcMar>
          </w:tcPr>
          <w:p w:rsidR="00E600D0" w:rsidRPr="00AB6481" w:rsidRDefault="00E600D0" w:rsidP="00AB6481">
            <w:pPr>
              <w:jc w:val="center"/>
            </w:pPr>
          </w:p>
        </w:tc>
      </w:tr>
    </w:tbl>
    <w:p w:rsidR="00E600D0" w:rsidRPr="00AB6481" w:rsidRDefault="00E600D0" w:rsidP="00AB6481">
      <w:pPr>
        <w:pStyle w:val="BodyText"/>
        <w:spacing w:before="4"/>
        <w:jc w:val="center"/>
        <w:rPr>
          <w:lang w:val="id-ID"/>
        </w:rPr>
      </w:pPr>
    </w:p>
    <w:p w:rsidR="00E600D0" w:rsidRDefault="00E600D0" w:rsidP="00C3755B">
      <w:pPr>
        <w:pStyle w:val="BodyText"/>
        <w:spacing w:before="4"/>
        <w:rPr>
          <w:sz w:val="24"/>
          <w:lang w:val="id-ID"/>
        </w:rPr>
      </w:pPr>
    </w:p>
    <w:p w:rsidR="00AB6481" w:rsidRPr="00AB6481" w:rsidRDefault="00AB6481" w:rsidP="00AB6481">
      <w:pPr>
        <w:pStyle w:val="Heading1"/>
        <w:ind w:hanging="304"/>
        <w:rPr>
          <w:b w:val="0"/>
          <w:bCs w:val="0"/>
          <w:sz w:val="22"/>
          <w:szCs w:val="22"/>
        </w:rPr>
      </w:pPr>
      <w:r w:rsidRPr="00AB6481">
        <w:rPr>
          <w:b w:val="0"/>
          <w:bCs w:val="0"/>
          <w:sz w:val="22"/>
          <w:szCs w:val="22"/>
        </w:rPr>
        <w:t>Ŷ =7.889+ 0.515 X</w:t>
      </w:r>
      <w:r w:rsidRPr="00AB6481">
        <w:rPr>
          <w:b w:val="0"/>
          <w:bCs w:val="0"/>
          <w:sz w:val="22"/>
          <w:szCs w:val="22"/>
          <w:vertAlign w:val="subscript"/>
        </w:rPr>
        <w:t xml:space="preserve">1 </w:t>
      </w:r>
      <w:r w:rsidRPr="00AB6481">
        <w:rPr>
          <w:b w:val="0"/>
          <w:bCs w:val="0"/>
          <w:sz w:val="22"/>
          <w:szCs w:val="22"/>
        </w:rPr>
        <w:t>+ 0.303 X</w:t>
      </w:r>
      <w:r w:rsidRPr="00AB6481">
        <w:rPr>
          <w:b w:val="0"/>
          <w:bCs w:val="0"/>
          <w:sz w:val="22"/>
          <w:szCs w:val="22"/>
          <w:vertAlign w:val="subscript"/>
        </w:rPr>
        <w:t>2</w:t>
      </w:r>
    </w:p>
    <w:p w:rsidR="00AB6481" w:rsidRPr="00AB6481" w:rsidRDefault="00AB6481" w:rsidP="00AB6481">
      <w:pPr>
        <w:ind w:left="227" w:firstLine="720"/>
        <w:jc w:val="both"/>
        <w:rPr>
          <w:lang w:val="id-ID"/>
        </w:rPr>
      </w:pPr>
    </w:p>
    <w:p w:rsidR="00AB6481" w:rsidRDefault="00AB6481" w:rsidP="00AB6481">
      <w:pPr>
        <w:pStyle w:val="BodyText"/>
        <w:ind w:left="426" w:firstLine="283"/>
        <w:jc w:val="both"/>
      </w:pPr>
      <w:proofErr w:type="spellStart"/>
      <w:proofErr w:type="gramStart"/>
      <w:r w:rsidRPr="00AB6481">
        <w:t>Nilai</w:t>
      </w:r>
      <w:proofErr w:type="spellEnd"/>
      <w:r w:rsidRPr="00AB6481">
        <w:t xml:space="preserve"> </w:t>
      </w:r>
      <w:proofErr w:type="spellStart"/>
      <w:r w:rsidRPr="00AB6481">
        <w:t>konstanta</w:t>
      </w:r>
      <w:proofErr w:type="spellEnd"/>
      <w:r w:rsidRPr="00AB6481">
        <w:t xml:space="preserve"> </w:t>
      </w:r>
      <w:proofErr w:type="spellStart"/>
      <w:r w:rsidRPr="00AB6481">
        <w:t>sebesar</w:t>
      </w:r>
      <w:proofErr w:type="spellEnd"/>
      <w:r w:rsidRPr="00AB6481">
        <w:t xml:space="preserve"> 7.889 </w:t>
      </w:r>
      <w:proofErr w:type="spellStart"/>
      <w:r w:rsidRPr="00AB6481">
        <w:t>dengan</w:t>
      </w:r>
      <w:proofErr w:type="spellEnd"/>
      <w:r w:rsidRPr="00AB6481">
        <w:t xml:space="preserve"> </w:t>
      </w:r>
      <w:proofErr w:type="spellStart"/>
      <w:r w:rsidRPr="00AB6481">
        <w:t>demikian</w:t>
      </w:r>
      <w:proofErr w:type="spellEnd"/>
      <w:r w:rsidRPr="00AB6481">
        <w:t xml:space="preserve"> </w:t>
      </w:r>
      <w:proofErr w:type="spellStart"/>
      <w:r w:rsidRPr="00AB6481">
        <w:t>nilai</w:t>
      </w:r>
      <w:proofErr w:type="spellEnd"/>
      <w:r w:rsidRPr="00AB6481">
        <w:t xml:space="preserve"> </w:t>
      </w:r>
      <w:proofErr w:type="spellStart"/>
      <w:r w:rsidRPr="00AB6481">
        <w:t>murni</w:t>
      </w:r>
      <w:proofErr w:type="spellEnd"/>
      <w:r w:rsidRPr="00AB6481">
        <w:t xml:space="preserve"> </w:t>
      </w:r>
      <w:proofErr w:type="spellStart"/>
      <w:r w:rsidRPr="00AB6481">
        <w:t>variabel</w:t>
      </w:r>
      <w:proofErr w:type="spellEnd"/>
      <w:r w:rsidRPr="00AB6481">
        <w:t xml:space="preserve"> </w:t>
      </w:r>
      <w:proofErr w:type="spellStart"/>
      <w:r w:rsidRPr="00AB6481">
        <w:t>penggunaan</w:t>
      </w:r>
      <w:proofErr w:type="spellEnd"/>
      <w:r w:rsidRPr="00AB6481">
        <w:t xml:space="preserve"> Online Trading </w:t>
      </w:r>
      <w:proofErr w:type="spellStart"/>
      <w:r w:rsidRPr="00AB6481">
        <w:t>tanpa</w:t>
      </w:r>
      <w:proofErr w:type="spellEnd"/>
      <w:r w:rsidRPr="00AB6481">
        <w:t xml:space="preserve"> </w:t>
      </w:r>
      <w:proofErr w:type="spellStart"/>
      <w:r w:rsidRPr="00AB6481">
        <w:t>dipengaruhi</w:t>
      </w:r>
      <w:proofErr w:type="spellEnd"/>
      <w:r w:rsidRPr="00AB6481">
        <w:t xml:space="preserve"> </w:t>
      </w:r>
      <w:proofErr w:type="spellStart"/>
      <w:r w:rsidRPr="00AB6481">
        <w:t>oleh</w:t>
      </w:r>
      <w:proofErr w:type="spellEnd"/>
      <w:r w:rsidRPr="00AB6481">
        <w:t xml:space="preserve"> </w:t>
      </w:r>
      <w:proofErr w:type="spellStart"/>
      <w:r w:rsidRPr="00AB6481">
        <w:t>variabel</w:t>
      </w:r>
      <w:proofErr w:type="spellEnd"/>
      <w:r w:rsidRPr="00AB6481">
        <w:t xml:space="preserve"> </w:t>
      </w:r>
      <w:r w:rsidRPr="00AB6481">
        <w:rPr>
          <w:i/>
        </w:rPr>
        <w:t>Digital literacy.</w:t>
      </w:r>
      <w:proofErr w:type="gramEnd"/>
      <w:r w:rsidRPr="00AB6481">
        <w:rPr>
          <w:i/>
        </w:rPr>
        <w:t xml:space="preserve"> </w:t>
      </w:r>
      <w:r w:rsidRPr="00AB6481">
        <w:rPr>
          <w:lang w:val="id-ID"/>
        </w:rPr>
        <w:t xml:space="preserve"> dan </w:t>
      </w:r>
      <w:r w:rsidRPr="00AB6481">
        <w:rPr>
          <w:i/>
        </w:rPr>
        <w:t>Perceive ease of use</w:t>
      </w:r>
      <w:r w:rsidRPr="00AB6481">
        <w:rPr>
          <w:lang w:val="id-ID"/>
        </w:rPr>
        <w:t xml:space="preserve"> </w:t>
      </w:r>
      <w:proofErr w:type="spellStart"/>
      <w:r w:rsidRPr="00AB6481">
        <w:t>sebesar</w:t>
      </w:r>
      <w:proofErr w:type="spellEnd"/>
      <w:r w:rsidRPr="00AB6481">
        <w:t xml:space="preserve"> 7.889, </w:t>
      </w:r>
      <w:proofErr w:type="spellStart"/>
      <w:r w:rsidRPr="00AB6481">
        <w:t>sedangkan</w:t>
      </w:r>
      <w:proofErr w:type="spellEnd"/>
      <w:r w:rsidRPr="00AB6481">
        <w:t xml:space="preserve"> </w:t>
      </w:r>
      <w:proofErr w:type="spellStart"/>
      <w:r w:rsidRPr="00AB6481">
        <w:t>nilai</w:t>
      </w:r>
      <w:proofErr w:type="spellEnd"/>
      <w:r w:rsidRPr="00AB6481">
        <w:t xml:space="preserve"> </w:t>
      </w:r>
      <w:proofErr w:type="spellStart"/>
      <w:r w:rsidRPr="00AB6481">
        <w:t>regresi</w:t>
      </w:r>
      <w:proofErr w:type="spellEnd"/>
      <w:r w:rsidRPr="00AB6481">
        <w:t xml:space="preserve"> (</w:t>
      </w:r>
      <w:r w:rsidRPr="00AB6481">
        <w:rPr>
          <w:i/>
        </w:rPr>
        <w:sym w:font="Symbol" w:char="F062"/>
      </w:r>
      <w:r w:rsidRPr="00AB6481">
        <w:t xml:space="preserve">) </w:t>
      </w:r>
      <w:proofErr w:type="spellStart"/>
      <w:r w:rsidRPr="00AB6481">
        <w:t>sebesar</w:t>
      </w:r>
      <w:proofErr w:type="spellEnd"/>
      <w:r w:rsidRPr="00AB6481">
        <w:t xml:space="preserve"> 0.515X</w:t>
      </w:r>
      <w:r w:rsidRPr="00AB6481">
        <w:rPr>
          <w:vertAlign w:val="subscript"/>
        </w:rPr>
        <w:t xml:space="preserve">1 </w:t>
      </w:r>
      <w:proofErr w:type="spellStart"/>
      <w:r w:rsidRPr="00AB6481">
        <w:t>dan</w:t>
      </w:r>
      <w:proofErr w:type="spellEnd"/>
      <w:r w:rsidRPr="00AB6481">
        <w:t xml:space="preserve"> 0.303X</w:t>
      </w:r>
      <w:r w:rsidRPr="00AB6481">
        <w:rPr>
          <w:vertAlign w:val="subscript"/>
        </w:rPr>
        <w:t>2</w:t>
      </w:r>
      <w:r w:rsidRPr="00AB6481">
        <w:t xml:space="preserve">, </w:t>
      </w:r>
      <w:proofErr w:type="spellStart"/>
      <w:r w:rsidRPr="00AB6481">
        <w:t>pada</w:t>
      </w:r>
      <w:proofErr w:type="spellEnd"/>
      <w:r w:rsidRPr="00AB6481">
        <w:t xml:space="preserve"> </w:t>
      </w:r>
      <w:proofErr w:type="spellStart"/>
      <w:r w:rsidRPr="00AB6481">
        <w:t>signifikansi</w:t>
      </w:r>
      <w:proofErr w:type="spellEnd"/>
      <w:r w:rsidRPr="00AB6481">
        <w:t xml:space="preserve"> 0.000. </w:t>
      </w:r>
      <w:proofErr w:type="spellStart"/>
      <w:r w:rsidRPr="00AB6481">
        <w:t>Probabilitas</w:t>
      </w:r>
      <w:proofErr w:type="spellEnd"/>
      <w:r w:rsidRPr="00AB6481">
        <w:t xml:space="preserve"> </w:t>
      </w:r>
      <w:proofErr w:type="spellStart"/>
      <w:r w:rsidRPr="00AB6481">
        <w:t>hasil</w:t>
      </w:r>
      <w:proofErr w:type="spellEnd"/>
      <w:r w:rsidRPr="00AB6481">
        <w:t xml:space="preserve"> </w:t>
      </w:r>
      <w:r w:rsidRPr="00AB6481">
        <w:sym w:font="Symbol" w:char="F072"/>
      </w:r>
      <w:r w:rsidRPr="00AB6481">
        <w:t xml:space="preserve"> = 0.000 &lt; </w:t>
      </w:r>
      <w:r w:rsidRPr="00AB6481">
        <w:sym w:font="Symbol" w:char="F061"/>
      </w:r>
      <w:r w:rsidRPr="00AB6481">
        <w:t xml:space="preserve"> = 0.05, </w:t>
      </w:r>
      <w:proofErr w:type="spellStart"/>
      <w:r w:rsidRPr="00AB6481">
        <w:t>dengan</w:t>
      </w:r>
      <w:proofErr w:type="spellEnd"/>
      <w:r w:rsidRPr="00AB6481">
        <w:t xml:space="preserve"> </w:t>
      </w:r>
      <w:proofErr w:type="spellStart"/>
      <w:r w:rsidRPr="00AB6481">
        <w:t>demikian</w:t>
      </w:r>
      <w:proofErr w:type="spellEnd"/>
      <w:r w:rsidRPr="00AB6481">
        <w:t xml:space="preserve"> </w:t>
      </w:r>
      <w:proofErr w:type="spellStart"/>
      <w:r w:rsidRPr="00AB6481">
        <w:t>ada</w:t>
      </w:r>
      <w:proofErr w:type="spellEnd"/>
      <w:r w:rsidRPr="00AB6481">
        <w:t xml:space="preserve"> </w:t>
      </w:r>
      <w:proofErr w:type="spellStart"/>
      <w:r w:rsidRPr="00AB6481">
        <w:t>kontribusi</w:t>
      </w:r>
      <w:proofErr w:type="spellEnd"/>
      <w:r w:rsidRPr="00AB6481">
        <w:t xml:space="preserve"> </w:t>
      </w:r>
      <w:proofErr w:type="spellStart"/>
      <w:r w:rsidRPr="00AB6481">
        <w:t>positif</w:t>
      </w:r>
      <w:proofErr w:type="spellEnd"/>
      <w:r w:rsidRPr="00AB6481">
        <w:t xml:space="preserve"> yang </w:t>
      </w:r>
      <w:proofErr w:type="spellStart"/>
      <w:r w:rsidRPr="00AB6481">
        <w:t>dihasilkan</w:t>
      </w:r>
      <w:proofErr w:type="spellEnd"/>
      <w:r w:rsidRPr="00AB6481">
        <w:t xml:space="preserve"> </w:t>
      </w:r>
      <w:proofErr w:type="spellStart"/>
      <w:r w:rsidRPr="00AB6481">
        <w:t>oleh</w:t>
      </w:r>
      <w:proofErr w:type="spellEnd"/>
      <w:r w:rsidRPr="00AB6481">
        <w:t xml:space="preserve"> </w:t>
      </w:r>
      <w:proofErr w:type="spellStart"/>
      <w:r w:rsidRPr="00AB6481">
        <w:t>variabel</w:t>
      </w:r>
      <w:proofErr w:type="spellEnd"/>
      <w:r w:rsidRPr="00AB6481">
        <w:t xml:space="preserve"> </w:t>
      </w:r>
      <w:proofErr w:type="spellStart"/>
      <w:r w:rsidRPr="00AB6481">
        <w:t>penggunaan</w:t>
      </w:r>
      <w:proofErr w:type="spellEnd"/>
      <w:r w:rsidRPr="00AB6481">
        <w:t xml:space="preserve"> </w:t>
      </w:r>
      <w:r w:rsidRPr="00AB6481">
        <w:rPr>
          <w:i/>
        </w:rPr>
        <w:t>Online Trading</w:t>
      </w:r>
      <w:r w:rsidRPr="00AB6481">
        <w:t xml:space="preserve">, </w:t>
      </w:r>
      <w:proofErr w:type="spellStart"/>
      <w:r w:rsidRPr="00AB6481">
        <w:t>Artinya</w:t>
      </w:r>
      <w:proofErr w:type="spellEnd"/>
      <w:r w:rsidRPr="00AB6481">
        <w:t xml:space="preserve"> </w:t>
      </w:r>
      <w:proofErr w:type="spellStart"/>
      <w:r w:rsidRPr="00AB6481">
        <w:t>bila</w:t>
      </w:r>
      <w:proofErr w:type="spellEnd"/>
      <w:r w:rsidRPr="00AB6481">
        <w:t xml:space="preserve"> </w:t>
      </w:r>
      <w:proofErr w:type="spellStart"/>
      <w:r w:rsidRPr="00AB6481">
        <w:t>variabel</w:t>
      </w:r>
      <w:proofErr w:type="spellEnd"/>
      <w:r w:rsidRPr="00AB6481">
        <w:t xml:space="preserve"> </w:t>
      </w:r>
      <w:r w:rsidRPr="00AB6481">
        <w:rPr>
          <w:i/>
        </w:rPr>
        <w:t>Digital literacy</w:t>
      </w:r>
      <w:r w:rsidRPr="00AB6481">
        <w:t>.</w:t>
      </w:r>
      <w:r w:rsidRPr="00AB6481">
        <w:rPr>
          <w:lang w:val="id-ID"/>
        </w:rPr>
        <w:t xml:space="preserve"> dan</w:t>
      </w:r>
      <w:r>
        <w:t xml:space="preserve"> </w:t>
      </w:r>
      <w:r w:rsidRPr="00090FB1">
        <w:rPr>
          <w:i/>
        </w:rPr>
        <w:t>Perceive ease of use</w:t>
      </w:r>
      <w:r>
        <w:rPr>
          <w:lang w:val="id-ID"/>
        </w:rPr>
        <w:t xml:space="preserve"> </w:t>
      </w:r>
      <w:proofErr w:type="spellStart"/>
      <w:r w:rsidRPr="008E3DF7">
        <w:t>naik</w:t>
      </w:r>
      <w:proofErr w:type="spellEnd"/>
      <w:r w:rsidRPr="008E3DF7">
        <w:t xml:space="preserve">, </w:t>
      </w:r>
      <w:proofErr w:type="spellStart"/>
      <w:r w:rsidRPr="008E3DF7">
        <w:t>maka</w:t>
      </w:r>
      <w:proofErr w:type="spellEnd"/>
      <w:r w:rsidRPr="008E3DF7">
        <w:t xml:space="preserve"> </w:t>
      </w:r>
      <w:proofErr w:type="spellStart"/>
      <w:r w:rsidRPr="008E3DF7">
        <w:t>akan</w:t>
      </w:r>
      <w:proofErr w:type="spellEnd"/>
      <w:r w:rsidRPr="008E3DF7">
        <w:t xml:space="preserve"> </w:t>
      </w:r>
      <w:proofErr w:type="spellStart"/>
      <w:r w:rsidRPr="008E3DF7">
        <w:t>diikuti</w:t>
      </w:r>
      <w:proofErr w:type="spellEnd"/>
      <w:r w:rsidRPr="008E3DF7">
        <w:t xml:space="preserve"> </w:t>
      </w:r>
      <w:proofErr w:type="spellStart"/>
      <w:r w:rsidRPr="008E3DF7">
        <w:t>peningkatan</w:t>
      </w:r>
      <w:proofErr w:type="spellEnd"/>
      <w:r w:rsidRPr="008E3DF7">
        <w:t xml:space="preserve"> </w:t>
      </w:r>
      <w:proofErr w:type="spellStart"/>
      <w:r>
        <w:t>penggunaan</w:t>
      </w:r>
      <w:proofErr w:type="spellEnd"/>
      <w:r>
        <w:t xml:space="preserve"> </w:t>
      </w:r>
      <w:r w:rsidRPr="00090FB1">
        <w:rPr>
          <w:i/>
        </w:rPr>
        <w:t>Online Trading</w:t>
      </w:r>
      <w:r w:rsidRPr="008E3DF7">
        <w:t>.</w:t>
      </w:r>
    </w:p>
    <w:p w:rsidR="00AB6481" w:rsidRDefault="00AB6481" w:rsidP="00AB6481">
      <w:pPr>
        <w:pStyle w:val="BodyText"/>
        <w:ind w:left="426" w:firstLine="283"/>
        <w:jc w:val="both"/>
      </w:pPr>
      <w:proofErr w:type="spellStart"/>
      <w:r>
        <w:t>Berdasarkan</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korelasi</w:t>
      </w:r>
      <w:proofErr w:type="spellEnd"/>
      <w:r>
        <w:t xml:space="preserve"> di </w:t>
      </w:r>
      <w:proofErr w:type="spellStart"/>
      <w:r>
        <w:t>ketahui</w:t>
      </w:r>
      <w:proofErr w:type="spellEnd"/>
      <w:r>
        <w:t xml:space="preserve"> </w:t>
      </w:r>
      <w:proofErr w:type="spellStart"/>
      <w:r>
        <w:t>bahwa</w:t>
      </w:r>
      <w:proofErr w:type="spellEnd"/>
      <w:r>
        <w:t xml:space="preserve"> </w:t>
      </w:r>
      <w:proofErr w:type="spellStart"/>
      <w:r>
        <w:t>korelasi</w:t>
      </w:r>
      <w:proofErr w:type="spellEnd"/>
      <w:r>
        <w:t xml:space="preserve"> </w:t>
      </w:r>
      <w:proofErr w:type="spellStart"/>
      <w:r>
        <w:t>antara</w:t>
      </w:r>
      <w:proofErr w:type="spellEnd"/>
      <w:r>
        <w:t xml:space="preserve"> </w:t>
      </w:r>
      <w:r w:rsidRPr="00090FB1">
        <w:rPr>
          <w:i/>
        </w:rPr>
        <w:t>Digital literacy.</w:t>
      </w:r>
      <w:r>
        <w:rPr>
          <w:lang w:val="id-ID"/>
        </w:rPr>
        <w:t xml:space="preserve">dan </w:t>
      </w:r>
      <w:r w:rsidRPr="00090FB1">
        <w:rPr>
          <w:i/>
        </w:rPr>
        <w:t>Perceive ease of use</w:t>
      </w:r>
      <w:r>
        <w:rPr>
          <w:lang w:val="id-ID"/>
        </w:rPr>
        <w:t xml:space="preserve"> </w:t>
      </w:r>
      <w:proofErr w:type="spellStart"/>
      <w:r>
        <w:t>dengan</w:t>
      </w:r>
      <w:proofErr w:type="spellEnd"/>
      <w:r>
        <w:t xml:space="preserve"> </w:t>
      </w:r>
      <w:proofErr w:type="spellStart"/>
      <w:r>
        <w:t>penggunaan</w:t>
      </w:r>
      <w:proofErr w:type="spellEnd"/>
      <w:r>
        <w:t xml:space="preserve"> </w:t>
      </w:r>
      <w:r w:rsidRPr="00090FB1">
        <w:rPr>
          <w:i/>
        </w:rPr>
        <w:t>Online Trading</w:t>
      </w:r>
      <w:r>
        <w:t xml:space="preserve"> </w:t>
      </w:r>
      <w:proofErr w:type="spellStart"/>
      <w:r>
        <w:t>sebesar</w:t>
      </w:r>
      <w:proofErr w:type="spellEnd"/>
      <w:r>
        <w:t xml:space="preserve"> 0.799, </w:t>
      </w:r>
      <w:proofErr w:type="spellStart"/>
      <w:r>
        <w:t>atau</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kuat</w:t>
      </w:r>
      <w:proofErr w:type="spellEnd"/>
      <w:r>
        <w:t xml:space="preserve"> </w:t>
      </w:r>
      <w:proofErr w:type="spellStart"/>
      <w:r>
        <w:t>artinya</w:t>
      </w:r>
      <w:proofErr w:type="spellEnd"/>
      <w:r>
        <w:t xml:space="preserve"> </w:t>
      </w:r>
      <w:proofErr w:type="spellStart"/>
      <w:r>
        <w:t>terdapat</w:t>
      </w:r>
      <w:proofErr w:type="spellEnd"/>
      <w:r>
        <w:t xml:space="preserve"> </w:t>
      </w:r>
      <w:proofErr w:type="spellStart"/>
      <w:r>
        <w:t>hubungan</w:t>
      </w:r>
      <w:proofErr w:type="spellEnd"/>
      <w:r>
        <w:t xml:space="preserve"> yang </w:t>
      </w:r>
      <w:proofErr w:type="spellStart"/>
      <w:r>
        <w:t>kuat</w:t>
      </w:r>
      <w:proofErr w:type="spellEnd"/>
      <w:r>
        <w:t xml:space="preserve">  </w:t>
      </w:r>
      <w:proofErr w:type="spellStart"/>
      <w:r>
        <w:t>antara</w:t>
      </w:r>
      <w:proofErr w:type="spellEnd"/>
      <w:r>
        <w:t xml:space="preserve"> </w:t>
      </w:r>
      <w:r w:rsidRPr="00090FB1">
        <w:rPr>
          <w:i/>
        </w:rPr>
        <w:t xml:space="preserve">Digital literacy. </w:t>
      </w:r>
      <w:r w:rsidRPr="00090FB1">
        <w:rPr>
          <w:lang w:val="id-ID"/>
        </w:rPr>
        <w:t>dan</w:t>
      </w:r>
      <w:r>
        <w:rPr>
          <w:i/>
          <w:lang w:val="id-ID"/>
        </w:rPr>
        <w:t xml:space="preserve"> </w:t>
      </w:r>
      <w:r w:rsidRPr="00090FB1">
        <w:rPr>
          <w:i/>
        </w:rPr>
        <w:t>Perceive ease of use</w:t>
      </w:r>
      <w:r>
        <w:rPr>
          <w:lang w:val="id-ID"/>
        </w:rPr>
        <w:t xml:space="preserve"> </w:t>
      </w:r>
      <w:proofErr w:type="spellStart"/>
      <w:r>
        <w:t>dengan</w:t>
      </w:r>
      <w:proofErr w:type="spellEnd"/>
      <w:r>
        <w:t xml:space="preserve"> </w:t>
      </w:r>
      <w:proofErr w:type="spellStart"/>
      <w:r w:rsidRPr="00090FB1">
        <w:rPr>
          <w:i/>
        </w:rPr>
        <w:t>penggunaan</w:t>
      </w:r>
      <w:proofErr w:type="spellEnd"/>
      <w:r w:rsidRPr="00090FB1">
        <w:rPr>
          <w:i/>
        </w:rPr>
        <w:t xml:space="preserve"> Online Trading</w:t>
      </w:r>
      <w:r>
        <w:t xml:space="preserve">. </w:t>
      </w:r>
    </w:p>
    <w:p w:rsidR="00AB6481" w:rsidRPr="00EA3965" w:rsidRDefault="00AB6481" w:rsidP="00AB6481">
      <w:pPr>
        <w:pStyle w:val="BodyText"/>
        <w:ind w:left="426" w:firstLine="283"/>
        <w:jc w:val="both"/>
      </w:pPr>
      <w:proofErr w:type="spellStart"/>
      <w:proofErr w:type="gramStart"/>
      <w:r>
        <w:t>Berdasarkan</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determinasi</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pengaruh</w:t>
      </w:r>
      <w:proofErr w:type="spellEnd"/>
      <w:r>
        <w:t xml:space="preserve"> </w:t>
      </w:r>
      <w:r w:rsidRPr="00090FB1">
        <w:rPr>
          <w:i/>
        </w:rPr>
        <w:lastRenderedPageBreak/>
        <w:t>Digital literacy</w:t>
      </w:r>
      <w:r>
        <w:rPr>
          <w:i/>
          <w:lang w:val="id-ID"/>
        </w:rPr>
        <w:t xml:space="preserve"> </w:t>
      </w:r>
      <w:r>
        <w:rPr>
          <w:lang w:val="id-ID"/>
        </w:rPr>
        <w:t>dan</w:t>
      </w:r>
      <w:r w:rsidRPr="00090FB1">
        <w:rPr>
          <w:i/>
        </w:rPr>
        <w:t xml:space="preserve"> Perceive ease of use</w:t>
      </w:r>
      <w:r>
        <w:rPr>
          <w:lang w:val="id-ID"/>
        </w:rPr>
        <w:t xml:space="preserve"> </w:t>
      </w:r>
      <w:proofErr w:type="spellStart"/>
      <w:r>
        <w:t>terhadap</w:t>
      </w:r>
      <w:proofErr w:type="spellEnd"/>
      <w:r>
        <w:t xml:space="preserve"> </w:t>
      </w:r>
      <w:proofErr w:type="spellStart"/>
      <w:r>
        <w:t>penggunaan</w:t>
      </w:r>
      <w:proofErr w:type="spellEnd"/>
      <w:r>
        <w:t xml:space="preserve"> </w:t>
      </w:r>
      <w:r w:rsidRPr="00090FB1">
        <w:rPr>
          <w:i/>
        </w:rPr>
        <w:t>Online Trading</w:t>
      </w:r>
      <w:r>
        <w:t xml:space="preserve"> </w:t>
      </w:r>
      <w:proofErr w:type="spellStart"/>
      <w:r>
        <w:t>sebesar</w:t>
      </w:r>
      <w:proofErr w:type="spellEnd"/>
      <w:r>
        <w:t xml:space="preserve"> 63.8%.</w:t>
      </w:r>
      <w:proofErr w:type="gramEnd"/>
      <w:r>
        <w:t xml:space="preserve"> </w:t>
      </w:r>
      <w:proofErr w:type="spellStart"/>
      <w:proofErr w:type="gramStart"/>
      <w:r>
        <w:t>termasuk</w:t>
      </w:r>
      <w:proofErr w:type="spellEnd"/>
      <w:proofErr w:type="gramEnd"/>
      <w:r>
        <w:t xml:space="preserve"> </w:t>
      </w:r>
      <w:proofErr w:type="spellStart"/>
      <w:r>
        <w:t>ke</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cukup</w:t>
      </w:r>
      <w:proofErr w:type="spellEnd"/>
      <w:r>
        <w:t xml:space="preserve"> </w:t>
      </w:r>
      <w:proofErr w:type="spellStart"/>
      <w:r>
        <w:t>kuat</w:t>
      </w:r>
      <w:proofErr w:type="spellEnd"/>
      <w:r>
        <w:t xml:space="preserve">. </w:t>
      </w:r>
      <w:proofErr w:type="spellStart"/>
      <w:proofErr w:type="gramStart"/>
      <w:r>
        <w:t>artinya</w:t>
      </w:r>
      <w:proofErr w:type="spellEnd"/>
      <w:proofErr w:type="gramEnd"/>
      <w:r>
        <w:t xml:space="preserve"> </w:t>
      </w:r>
      <w:proofErr w:type="spellStart"/>
      <w:r>
        <w:t>jika</w:t>
      </w:r>
      <w:proofErr w:type="spellEnd"/>
      <w:r>
        <w:t xml:space="preserve"> Digital literacy </w:t>
      </w:r>
      <w:proofErr w:type="spellStart"/>
      <w:r>
        <w:t>dan</w:t>
      </w:r>
      <w:proofErr w:type="spellEnd"/>
      <w:r>
        <w:t xml:space="preserve">  Perceive ease of use</w:t>
      </w:r>
      <w:r w:rsidRPr="008E3DF7">
        <w:t xml:space="preserve"> </w:t>
      </w:r>
      <w:proofErr w:type="spellStart"/>
      <w:r>
        <w:t>meningkat</w:t>
      </w:r>
      <w:proofErr w:type="spellEnd"/>
      <w:r>
        <w:t xml:space="preserve"> </w:t>
      </w:r>
      <w:proofErr w:type="spellStart"/>
      <w:r>
        <w:t>akan</w:t>
      </w:r>
      <w:proofErr w:type="spellEnd"/>
      <w:r>
        <w:t xml:space="preserve"> </w:t>
      </w:r>
      <w:proofErr w:type="spellStart"/>
      <w:r>
        <w:t>diikuti</w:t>
      </w:r>
      <w:proofErr w:type="spellEnd"/>
      <w:r>
        <w:t xml:space="preserve"> </w:t>
      </w:r>
      <w:proofErr w:type="spellStart"/>
      <w:r>
        <w:t>oleh</w:t>
      </w:r>
      <w:proofErr w:type="spellEnd"/>
      <w:r>
        <w:t xml:space="preserve"> </w:t>
      </w:r>
      <w:proofErr w:type="spellStart"/>
      <w:r>
        <w:t>peningkatan</w:t>
      </w:r>
      <w:proofErr w:type="spellEnd"/>
      <w:r>
        <w:t xml:space="preserve"> </w:t>
      </w:r>
      <w:proofErr w:type="spellStart"/>
      <w:r>
        <w:t>penggunaan</w:t>
      </w:r>
      <w:proofErr w:type="spellEnd"/>
      <w:r>
        <w:t xml:space="preserve"> </w:t>
      </w:r>
      <w:r w:rsidRPr="00090FB1">
        <w:rPr>
          <w:i/>
        </w:rPr>
        <w:t>Online Trading</w:t>
      </w:r>
      <w:r>
        <w:t xml:space="preserve"> </w:t>
      </w:r>
      <w:proofErr w:type="spellStart"/>
      <w:r>
        <w:t>sebesar</w:t>
      </w:r>
      <w:proofErr w:type="spellEnd"/>
      <w:r>
        <w:t xml:space="preserve"> 63.8%. </w:t>
      </w:r>
      <w:proofErr w:type="spellStart"/>
      <w:proofErr w:type="gramStart"/>
      <w:r>
        <w:t>sedangkan</w:t>
      </w:r>
      <w:proofErr w:type="spellEnd"/>
      <w:proofErr w:type="gramEnd"/>
      <w:r>
        <w:t xml:space="preserve"> </w:t>
      </w:r>
      <w:proofErr w:type="spellStart"/>
      <w:r>
        <w:t>sisanya</w:t>
      </w:r>
      <w:proofErr w:type="spellEnd"/>
      <w:r>
        <w:t xml:space="preserve"> se</w:t>
      </w:r>
      <w:r>
        <w:rPr>
          <w:lang w:val="id-ID"/>
        </w:rPr>
        <w:t>b</w:t>
      </w:r>
      <w:proofErr w:type="spellStart"/>
      <w:r>
        <w:t>esar</w:t>
      </w:r>
      <w:proofErr w:type="spellEnd"/>
      <w:r>
        <w:t xml:space="preserve"> 36.2% di </w:t>
      </w:r>
      <w:proofErr w:type="spellStart"/>
      <w:r>
        <w:t>pengaruhi</w:t>
      </w:r>
      <w:proofErr w:type="spellEnd"/>
      <w:r>
        <w:t xml:space="preserve"> </w:t>
      </w:r>
      <w:proofErr w:type="spellStart"/>
      <w:r>
        <w:t>oleh</w:t>
      </w:r>
      <w:proofErr w:type="spellEnd"/>
      <w:r>
        <w:t xml:space="preserve"> </w:t>
      </w:r>
      <w:proofErr w:type="spellStart"/>
      <w:r>
        <w:t>variabel</w:t>
      </w:r>
      <w:proofErr w:type="spellEnd"/>
      <w:r>
        <w:t xml:space="preserve"> lain yang </w:t>
      </w:r>
      <w:proofErr w:type="spellStart"/>
      <w:r>
        <w:t>tidak</w:t>
      </w:r>
      <w:proofErr w:type="spellEnd"/>
      <w:r>
        <w:t xml:space="preserve"> di </w:t>
      </w:r>
      <w:proofErr w:type="spellStart"/>
      <w:r>
        <w:t>teliti</w:t>
      </w:r>
      <w:proofErr w:type="spellEnd"/>
      <w:r>
        <w:t xml:space="preserve">. </w:t>
      </w:r>
      <w:proofErr w:type="spellStart"/>
      <w:proofErr w:type="gramStart"/>
      <w:r>
        <w:t>Hasil</w:t>
      </w:r>
      <w:proofErr w:type="spellEnd"/>
      <w:r>
        <w:t xml:space="preserve"> </w:t>
      </w:r>
      <w:proofErr w:type="spellStart"/>
      <w:r>
        <w:t>uji</w:t>
      </w:r>
      <w:proofErr w:type="spellEnd"/>
      <w:r>
        <w:t xml:space="preserve"> F </w:t>
      </w:r>
      <w:proofErr w:type="spellStart"/>
      <w:r>
        <w:t>diketahui</w:t>
      </w:r>
      <w:proofErr w:type="spellEnd"/>
      <w:r>
        <w:t xml:space="preserve"> </w:t>
      </w:r>
      <w:proofErr w:type="spellStart"/>
      <w:r>
        <w:t>bahwa</w:t>
      </w:r>
      <w:proofErr w:type="spellEnd"/>
      <w:r>
        <w:t xml:space="preserve"> f </w:t>
      </w:r>
      <w:proofErr w:type="spellStart"/>
      <w:r w:rsidRPr="00EA3965">
        <w:rPr>
          <w:vertAlign w:val="subscript"/>
        </w:rPr>
        <w:t>hitung</w:t>
      </w:r>
      <w:proofErr w:type="spellEnd"/>
      <w:r>
        <w:t xml:space="preserve"> &gt; f </w:t>
      </w:r>
      <w:proofErr w:type="spellStart"/>
      <w:r w:rsidRPr="00EA3965">
        <w:rPr>
          <w:vertAlign w:val="subscript"/>
        </w:rPr>
        <w:t>tabel</w:t>
      </w:r>
      <w:proofErr w:type="spellEnd"/>
      <w:r>
        <w:t xml:space="preserve"> </w:t>
      </w:r>
      <w:proofErr w:type="spellStart"/>
      <w:r>
        <w:t>atau</w:t>
      </w:r>
      <w:proofErr w:type="spellEnd"/>
      <w:r>
        <w:t xml:space="preserve"> 85.471&gt; 3.21.</w:t>
      </w:r>
      <w:proofErr w:type="gramEnd"/>
      <w:r>
        <w:t xml:space="preserve"> </w:t>
      </w:r>
      <w:proofErr w:type="spellStart"/>
      <w:proofErr w:type="gramStart"/>
      <w:r>
        <w:t>Artinya</w:t>
      </w:r>
      <w:proofErr w:type="spellEnd"/>
      <w:r>
        <w:t xml:space="preserve"> </w:t>
      </w:r>
      <w:proofErr w:type="spellStart"/>
      <w:r>
        <w:t>terdapat</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dari</w:t>
      </w:r>
      <w:proofErr w:type="spellEnd"/>
      <w:r>
        <w:t xml:space="preserve"> </w:t>
      </w:r>
      <w:r w:rsidRPr="00090FB1">
        <w:rPr>
          <w:i/>
        </w:rPr>
        <w:t>Digital literacy</w:t>
      </w:r>
      <w:r>
        <w:t>.</w:t>
      </w:r>
      <w:proofErr w:type="gramEnd"/>
      <w:r>
        <w:rPr>
          <w:lang w:val="id-ID"/>
        </w:rPr>
        <w:t xml:space="preserve"> dan</w:t>
      </w:r>
      <w:r>
        <w:t xml:space="preserve"> </w:t>
      </w:r>
      <w:r w:rsidRPr="00090FB1">
        <w:rPr>
          <w:i/>
        </w:rPr>
        <w:t>Perceive ease of use</w:t>
      </w:r>
      <w:r>
        <w:rPr>
          <w:lang w:val="id-ID"/>
        </w:rPr>
        <w:t xml:space="preserve"> </w:t>
      </w:r>
      <w:proofErr w:type="spellStart"/>
      <w:r>
        <w:t>terhadap</w:t>
      </w:r>
      <w:proofErr w:type="spellEnd"/>
      <w:r>
        <w:t xml:space="preserve"> </w:t>
      </w:r>
      <w:proofErr w:type="spellStart"/>
      <w:r>
        <w:t>penggunaan</w:t>
      </w:r>
      <w:proofErr w:type="spellEnd"/>
      <w:r>
        <w:t xml:space="preserve"> </w:t>
      </w:r>
      <w:r w:rsidRPr="00090FB1">
        <w:rPr>
          <w:i/>
        </w:rPr>
        <w:t>Online Trading</w:t>
      </w:r>
      <w:r>
        <w:t>.</w:t>
      </w:r>
    </w:p>
    <w:p w:rsidR="00AB6481" w:rsidRDefault="00AB6481" w:rsidP="00AB6481">
      <w:pPr>
        <w:pStyle w:val="BodyText"/>
        <w:ind w:left="426" w:firstLine="283"/>
        <w:jc w:val="both"/>
        <w:rPr>
          <w:lang w:val="id-ID"/>
        </w:rPr>
      </w:pPr>
      <w:proofErr w:type="spellStart"/>
      <w:r>
        <w:t>Berdasarkan</w:t>
      </w:r>
      <w:proofErr w:type="spellEnd"/>
      <w:r>
        <w:t xml:space="preserve"> </w:t>
      </w:r>
      <w:proofErr w:type="spellStart"/>
      <w:r>
        <w:t>tabel</w:t>
      </w:r>
      <w:proofErr w:type="spellEnd"/>
      <w:r>
        <w:t xml:space="preserve"> </w:t>
      </w:r>
      <w:r>
        <w:rPr>
          <w:lang w:val="id-ID"/>
        </w:rPr>
        <w:t xml:space="preserve">3 </w:t>
      </w:r>
      <w:proofErr w:type="spellStart"/>
      <w:r>
        <w:t>diketahui</w:t>
      </w:r>
      <w:proofErr w:type="spellEnd"/>
      <w:r>
        <w:t xml:space="preserve"> </w:t>
      </w:r>
      <w:proofErr w:type="spellStart"/>
      <w:r>
        <w:t>bahwa</w:t>
      </w:r>
      <w:proofErr w:type="spellEnd"/>
      <w:r>
        <w:t xml:space="preserve"> </w:t>
      </w:r>
      <w:proofErr w:type="spellStart"/>
      <w:r>
        <w:t>hubungan</w:t>
      </w:r>
      <w:proofErr w:type="spellEnd"/>
      <w:r>
        <w:t xml:space="preserve"> </w:t>
      </w:r>
      <w:proofErr w:type="spellStart"/>
      <w:r>
        <w:t>antara</w:t>
      </w:r>
      <w:proofErr w:type="spellEnd"/>
      <w:r>
        <w:t xml:space="preserve"> Digital literacy </w:t>
      </w:r>
      <w:proofErr w:type="spellStart"/>
      <w:r>
        <w:t>dengan</w:t>
      </w:r>
      <w:proofErr w:type="spellEnd"/>
      <w:r>
        <w:t xml:space="preserve">  </w:t>
      </w:r>
      <w:proofErr w:type="spellStart"/>
      <w:r>
        <w:t>penggunaan</w:t>
      </w:r>
      <w:proofErr w:type="spellEnd"/>
      <w:r>
        <w:t xml:space="preserve"> Online Trading </w:t>
      </w:r>
      <w:proofErr w:type="spellStart"/>
      <w:r>
        <w:t>sebesar</w:t>
      </w:r>
      <w:proofErr w:type="spellEnd"/>
      <w:r>
        <w:t xml:space="preserve"> 0.574, </w:t>
      </w:r>
      <w:proofErr w:type="spellStart"/>
      <w:r>
        <w:t>atau</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cukup</w:t>
      </w:r>
      <w:proofErr w:type="spellEnd"/>
      <w:r>
        <w:t xml:space="preserve"> </w:t>
      </w:r>
      <w:proofErr w:type="spellStart"/>
      <w:r>
        <w:t>kuat</w:t>
      </w:r>
      <w:proofErr w:type="spellEnd"/>
      <w:r>
        <w:t xml:space="preserve">. </w:t>
      </w:r>
      <w:proofErr w:type="spellStart"/>
      <w:r>
        <w:t>Artinya</w:t>
      </w:r>
      <w:proofErr w:type="spellEnd"/>
      <w:r>
        <w:t xml:space="preserve"> </w:t>
      </w:r>
      <w:proofErr w:type="spellStart"/>
      <w:r>
        <w:t>terda</w:t>
      </w:r>
      <w:proofErr w:type="spellEnd"/>
      <w:r>
        <w:rPr>
          <w:lang w:val="id-ID"/>
        </w:rPr>
        <w:t>pat</w:t>
      </w:r>
      <w:r>
        <w:t xml:space="preserve"> </w:t>
      </w:r>
      <w:proofErr w:type="spellStart"/>
      <w:r>
        <w:t>hubungan</w:t>
      </w:r>
      <w:proofErr w:type="spellEnd"/>
      <w:r>
        <w:t xml:space="preserve"> yang </w:t>
      </w:r>
      <w:proofErr w:type="spellStart"/>
      <w:r>
        <w:t>cukup</w:t>
      </w:r>
      <w:proofErr w:type="spellEnd"/>
      <w:r>
        <w:t xml:space="preserve"> </w:t>
      </w:r>
      <w:proofErr w:type="spellStart"/>
      <w:r>
        <w:t>kuat</w:t>
      </w:r>
      <w:proofErr w:type="spellEnd"/>
      <w:r>
        <w:t xml:space="preserve"> </w:t>
      </w:r>
      <w:proofErr w:type="spellStart"/>
      <w:proofErr w:type="gramStart"/>
      <w:r>
        <w:t>dari</w:t>
      </w:r>
      <w:proofErr w:type="spellEnd"/>
      <w:r>
        <w:t xml:space="preserve">  </w:t>
      </w:r>
      <w:r w:rsidRPr="00090FB1">
        <w:rPr>
          <w:i/>
        </w:rPr>
        <w:t>Digital</w:t>
      </w:r>
      <w:proofErr w:type="gramEnd"/>
      <w:r w:rsidRPr="00090FB1">
        <w:rPr>
          <w:i/>
        </w:rPr>
        <w:t xml:space="preserve"> literacy</w:t>
      </w:r>
      <w:r>
        <w:t xml:space="preserve"> </w:t>
      </w:r>
      <w:proofErr w:type="spellStart"/>
      <w:r>
        <w:t>dengan</w:t>
      </w:r>
      <w:proofErr w:type="spellEnd"/>
      <w:r>
        <w:t xml:space="preserve">  </w:t>
      </w:r>
      <w:proofErr w:type="spellStart"/>
      <w:r>
        <w:t>penggunaan</w:t>
      </w:r>
      <w:proofErr w:type="spellEnd"/>
      <w:r>
        <w:t xml:space="preserve"> </w:t>
      </w:r>
      <w:r w:rsidRPr="00090FB1">
        <w:rPr>
          <w:i/>
        </w:rPr>
        <w:t>Online Trading</w:t>
      </w:r>
      <w:r>
        <w:t xml:space="preserve">. </w:t>
      </w:r>
      <w:proofErr w:type="spellStart"/>
      <w:proofErr w:type="gramStart"/>
      <w:r>
        <w:t>Hasil</w:t>
      </w:r>
      <w:proofErr w:type="spellEnd"/>
      <w:r>
        <w:t xml:space="preserve"> </w:t>
      </w:r>
      <w:proofErr w:type="spellStart"/>
      <w:r>
        <w:t>perhitungan</w:t>
      </w:r>
      <w:proofErr w:type="spellEnd"/>
      <w:r>
        <w:t xml:space="preserve"> </w:t>
      </w:r>
      <w:proofErr w:type="spellStart"/>
      <w:r>
        <w:t>determinasi</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pengaruh</w:t>
      </w:r>
      <w:proofErr w:type="spellEnd"/>
      <w:r>
        <w:t xml:space="preserve"> </w:t>
      </w:r>
      <w:r w:rsidRPr="00090FB1">
        <w:rPr>
          <w:i/>
        </w:rPr>
        <w:t>Digital literacy</w:t>
      </w:r>
      <w:r>
        <w:t xml:space="preserve"> </w:t>
      </w:r>
      <w:proofErr w:type="spellStart"/>
      <w:r>
        <w:t>terhadap</w:t>
      </w:r>
      <w:proofErr w:type="spellEnd"/>
      <w:r>
        <w:t xml:space="preserve"> </w:t>
      </w:r>
      <w:proofErr w:type="spellStart"/>
      <w:r>
        <w:t>penggunaan</w:t>
      </w:r>
      <w:proofErr w:type="spellEnd"/>
      <w:r>
        <w:t xml:space="preserve"> </w:t>
      </w:r>
      <w:r w:rsidRPr="00090FB1">
        <w:rPr>
          <w:i/>
        </w:rPr>
        <w:t>Online Trading</w:t>
      </w:r>
      <w:r>
        <w:t xml:space="preserve"> </w:t>
      </w:r>
      <w:proofErr w:type="spellStart"/>
      <w:r>
        <w:t>sebesar</w:t>
      </w:r>
      <w:proofErr w:type="spellEnd"/>
      <w:r>
        <w:t xml:space="preserve"> 0.574</w:t>
      </w:r>
      <w:r>
        <w:rPr>
          <w:vertAlign w:val="superscript"/>
        </w:rPr>
        <w:t>2</w:t>
      </w:r>
      <w:r>
        <w:t xml:space="preserve"> X 100 </w:t>
      </w:r>
      <w:proofErr w:type="spellStart"/>
      <w:r>
        <w:t>atau</w:t>
      </w:r>
      <w:proofErr w:type="spellEnd"/>
      <w:r>
        <w:t xml:space="preserve"> 32.94%.</w:t>
      </w:r>
      <w:proofErr w:type="gramEnd"/>
      <w:r>
        <w:t xml:space="preserve"> </w:t>
      </w:r>
      <w:proofErr w:type="spellStart"/>
      <w:proofErr w:type="gramStart"/>
      <w:r>
        <w:t>termasuk</w:t>
      </w:r>
      <w:proofErr w:type="spellEnd"/>
      <w:proofErr w:type="gramEnd"/>
      <w:r>
        <w:t xml:space="preserve"> </w:t>
      </w:r>
      <w:proofErr w:type="spellStart"/>
      <w:r>
        <w:t>ke</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cukup</w:t>
      </w:r>
      <w:proofErr w:type="spellEnd"/>
      <w:r>
        <w:t xml:space="preserve"> </w:t>
      </w:r>
      <w:proofErr w:type="spellStart"/>
      <w:r>
        <w:t>kuat</w:t>
      </w:r>
      <w:proofErr w:type="spellEnd"/>
      <w:r>
        <w:t xml:space="preserve">. </w:t>
      </w:r>
      <w:proofErr w:type="spellStart"/>
      <w:r>
        <w:t>Artinya</w:t>
      </w:r>
      <w:proofErr w:type="spellEnd"/>
      <w:r>
        <w:t xml:space="preserve"> </w:t>
      </w:r>
      <w:proofErr w:type="spellStart"/>
      <w:r>
        <w:t>jika</w:t>
      </w:r>
      <w:proofErr w:type="spellEnd"/>
      <w:r>
        <w:t xml:space="preserve"> </w:t>
      </w:r>
      <w:r w:rsidRPr="00090FB1">
        <w:rPr>
          <w:i/>
        </w:rPr>
        <w:t>Digital literacy</w:t>
      </w:r>
      <w:r>
        <w:t xml:space="preserve"> </w:t>
      </w:r>
      <w:proofErr w:type="spellStart"/>
      <w:r>
        <w:t>meningkat</w:t>
      </w:r>
      <w:proofErr w:type="spellEnd"/>
      <w:r>
        <w:t xml:space="preserve"> </w:t>
      </w:r>
      <w:proofErr w:type="spellStart"/>
      <w:proofErr w:type="gramStart"/>
      <w:r>
        <w:t>akan</w:t>
      </w:r>
      <w:proofErr w:type="spellEnd"/>
      <w:proofErr w:type="gramEnd"/>
      <w:r>
        <w:t xml:space="preserve"> </w:t>
      </w:r>
      <w:proofErr w:type="spellStart"/>
      <w:r>
        <w:t>diikuti</w:t>
      </w:r>
      <w:proofErr w:type="spellEnd"/>
      <w:r>
        <w:t xml:space="preserve"> </w:t>
      </w:r>
      <w:proofErr w:type="spellStart"/>
      <w:r>
        <w:t>oleh</w:t>
      </w:r>
      <w:proofErr w:type="spellEnd"/>
      <w:r>
        <w:t xml:space="preserve"> </w:t>
      </w:r>
      <w:proofErr w:type="spellStart"/>
      <w:r>
        <w:t>penggunaan</w:t>
      </w:r>
      <w:proofErr w:type="spellEnd"/>
      <w:r>
        <w:t xml:space="preserve"> </w:t>
      </w:r>
      <w:r w:rsidRPr="00090FB1">
        <w:rPr>
          <w:i/>
        </w:rPr>
        <w:t>Online Trading</w:t>
      </w:r>
      <w:r>
        <w:t xml:space="preserve"> </w:t>
      </w:r>
      <w:proofErr w:type="spellStart"/>
      <w:r>
        <w:t>sebesar</w:t>
      </w:r>
      <w:proofErr w:type="spellEnd"/>
      <w:r>
        <w:t xml:space="preserve"> 32.945%. </w:t>
      </w:r>
      <w:proofErr w:type="spellStart"/>
      <w:proofErr w:type="gramStart"/>
      <w:r>
        <w:t>sedangkan</w:t>
      </w:r>
      <w:proofErr w:type="spellEnd"/>
      <w:proofErr w:type="gramEnd"/>
      <w:r>
        <w:t xml:space="preserve"> </w:t>
      </w:r>
      <w:proofErr w:type="spellStart"/>
      <w:r>
        <w:t>sisanya</w:t>
      </w:r>
      <w:proofErr w:type="spellEnd"/>
      <w:r>
        <w:t xml:space="preserve"> di </w:t>
      </w:r>
      <w:proofErr w:type="spellStart"/>
      <w:r>
        <w:t>pengaruhi</w:t>
      </w:r>
      <w:proofErr w:type="spellEnd"/>
      <w:r>
        <w:t xml:space="preserve"> </w:t>
      </w:r>
      <w:proofErr w:type="spellStart"/>
      <w:r>
        <w:t>oleh</w:t>
      </w:r>
      <w:proofErr w:type="spellEnd"/>
      <w:r>
        <w:t xml:space="preserve"> </w:t>
      </w:r>
      <w:proofErr w:type="spellStart"/>
      <w:r>
        <w:t>variabel</w:t>
      </w:r>
      <w:proofErr w:type="spellEnd"/>
      <w:r>
        <w:t xml:space="preserve"> lain yang </w:t>
      </w:r>
      <w:proofErr w:type="spellStart"/>
      <w:r>
        <w:t>tidak</w:t>
      </w:r>
      <w:proofErr w:type="spellEnd"/>
      <w:r>
        <w:t xml:space="preserve"> di </w:t>
      </w:r>
      <w:proofErr w:type="spellStart"/>
      <w:r>
        <w:t>teliti</w:t>
      </w:r>
      <w:proofErr w:type="spellEnd"/>
      <w:r>
        <w:t xml:space="preserve">. </w:t>
      </w:r>
      <w:proofErr w:type="spellStart"/>
      <w:proofErr w:type="gramStart"/>
      <w:r>
        <w:t>Hasil</w:t>
      </w:r>
      <w:proofErr w:type="spellEnd"/>
      <w:r>
        <w:t xml:space="preserve"> </w:t>
      </w:r>
      <w:proofErr w:type="spellStart"/>
      <w:r>
        <w:t>uji</w:t>
      </w:r>
      <w:proofErr w:type="spellEnd"/>
      <w:r>
        <w:t xml:space="preserve"> t </w:t>
      </w:r>
      <w:proofErr w:type="spellStart"/>
      <w:r>
        <w:t>diketahui</w:t>
      </w:r>
      <w:proofErr w:type="spellEnd"/>
      <w:r>
        <w:t xml:space="preserve"> </w:t>
      </w:r>
      <w:proofErr w:type="spellStart"/>
      <w:r>
        <w:t>bahwa</w:t>
      </w:r>
      <w:proofErr w:type="spellEnd"/>
      <w:r>
        <w:t xml:space="preserve"> t </w:t>
      </w:r>
      <w:proofErr w:type="spellStart"/>
      <w:r w:rsidRPr="003272D5">
        <w:rPr>
          <w:vertAlign w:val="subscript"/>
        </w:rPr>
        <w:t>hitung</w:t>
      </w:r>
      <w:proofErr w:type="spellEnd"/>
      <w:r>
        <w:rPr>
          <w:vertAlign w:val="subscript"/>
        </w:rPr>
        <w:t xml:space="preserve"> </w:t>
      </w:r>
      <w:r>
        <w:t xml:space="preserve">&gt; </w:t>
      </w:r>
      <w:proofErr w:type="spellStart"/>
      <w:r>
        <w:t>t</w:t>
      </w:r>
      <w:r w:rsidRPr="003272D5">
        <w:rPr>
          <w:vertAlign w:val="subscript"/>
        </w:rPr>
        <w:t>tabel</w:t>
      </w:r>
      <w:proofErr w:type="spellEnd"/>
      <w:r>
        <w:t xml:space="preserve"> </w:t>
      </w:r>
      <w:proofErr w:type="spellStart"/>
      <w:r>
        <w:t>atau</w:t>
      </w:r>
      <w:proofErr w:type="spellEnd"/>
      <w:r>
        <w:t xml:space="preserve"> 6.383&gt; 1.66023.</w:t>
      </w:r>
      <w:proofErr w:type="gramEnd"/>
      <w:r>
        <w:t xml:space="preserve"> </w:t>
      </w:r>
      <w:proofErr w:type="spellStart"/>
      <w:proofErr w:type="gramStart"/>
      <w:r>
        <w:t>Artinya</w:t>
      </w:r>
      <w:proofErr w:type="spellEnd"/>
      <w:r>
        <w:t xml:space="preserve"> </w:t>
      </w:r>
      <w:proofErr w:type="spellStart"/>
      <w:r>
        <w:t>terdapat</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dari</w:t>
      </w:r>
      <w:proofErr w:type="spellEnd"/>
      <w:r>
        <w:t xml:space="preserve"> </w:t>
      </w:r>
      <w:r w:rsidRPr="00090FB1">
        <w:rPr>
          <w:i/>
        </w:rPr>
        <w:t>Digital literacy</w:t>
      </w:r>
      <w:r>
        <w:t xml:space="preserve"> </w:t>
      </w:r>
      <w:proofErr w:type="spellStart"/>
      <w:r>
        <w:t>terhadap</w:t>
      </w:r>
      <w:proofErr w:type="spellEnd"/>
      <w:r>
        <w:t xml:space="preserve"> </w:t>
      </w:r>
      <w:proofErr w:type="spellStart"/>
      <w:r>
        <w:t>penggunaan</w:t>
      </w:r>
      <w:proofErr w:type="spellEnd"/>
      <w:r>
        <w:t xml:space="preserve"> </w:t>
      </w:r>
      <w:r w:rsidRPr="00090FB1">
        <w:rPr>
          <w:i/>
        </w:rPr>
        <w:t>Online Trading</w:t>
      </w:r>
      <w:r>
        <w:t>.</w:t>
      </w:r>
      <w:proofErr w:type="gramEnd"/>
    </w:p>
    <w:p w:rsidR="00AB6481" w:rsidRDefault="00AB6481" w:rsidP="00AB6481">
      <w:pPr>
        <w:pStyle w:val="BodyText"/>
        <w:ind w:left="426" w:firstLine="283"/>
        <w:jc w:val="both"/>
        <w:rPr>
          <w:i/>
          <w:lang w:val="id-ID"/>
        </w:rPr>
      </w:pPr>
      <w:proofErr w:type="spellStart"/>
      <w:r>
        <w:t>Berdasarkan</w:t>
      </w:r>
      <w:proofErr w:type="spellEnd"/>
      <w:r>
        <w:t xml:space="preserve"> </w:t>
      </w:r>
      <w:proofErr w:type="spellStart"/>
      <w:r>
        <w:t>tabel</w:t>
      </w:r>
      <w:proofErr w:type="spellEnd"/>
      <w:r>
        <w:t xml:space="preserve"> </w:t>
      </w:r>
      <w:r>
        <w:rPr>
          <w:lang w:val="id-ID"/>
        </w:rPr>
        <w:t>3</w:t>
      </w:r>
      <w:r>
        <w:t xml:space="preserve"> </w:t>
      </w:r>
      <w:proofErr w:type="spellStart"/>
      <w:r>
        <w:t>diketahui</w:t>
      </w:r>
      <w:proofErr w:type="spellEnd"/>
      <w:r>
        <w:t xml:space="preserve"> </w:t>
      </w:r>
      <w:proofErr w:type="spellStart"/>
      <w:r>
        <w:t>bahwa</w:t>
      </w:r>
      <w:proofErr w:type="spellEnd"/>
      <w:r>
        <w:t xml:space="preserve"> </w:t>
      </w:r>
      <w:proofErr w:type="spellStart"/>
      <w:r>
        <w:t>hubungan</w:t>
      </w:r>
      <w:proofErr w:type="spellEnd"/>
      <w:r>
        <w:t xml:space="preserve"> </w:t>
      </w:r>
      <w:proofErr w:type="spellStart"/>
      <w:r>
        <w:t>antara</w:t>
      </w:r>
      <w:proofErr w:type="spellEnd"/>
      <w:r>
        <w:t xml:space="preserve">  </w:t>
      </w:r>
      <w:r w:rsidRPr="00090FB1">
        <w:rPr>
          <w:i/>
        </w:rPr>
        <w:t>Perceive ease of use</w:t>
      </w:r>
      <w:r>
        <w:t xml:space="preserve"> </w:t>
      </w:r>
      <w:proofErr w:type="spellStart"/>
      <w:r>
        <w:t>dengan</w:t>
      </w:r>
      <w:proofErr w:type="spellEnd"/>
      <w:r>
        <w:t xml:space="preserve">  </w:t>
      </w:r>
      <w:proofErr w:type="spellStart"/>
      <w:r>
        <w:t>penggunaan</w:t>
      </w:r>
      <w:proofErr w:type="spellEnd"/>
      <w:r>
        <w:t xml:space="preserve"> </w:t>
      </w:r>
      <w:r w:rsidRPr="00090FB1">
        <w:rPr>
          <w:i/>
        </w:rPr>
        <w:t>Online Trading</w:t>
      </w:r>
      <w:r>
        <w:t xml:space="preserve"> </w:t>
      </w:r>
      <w:proofErr w:type="spellStart"/>
      <w:r>
        <w:t>sebesar</w:t>
      </w:r>
      <w:proofErr w:type="spellEnd"/>
      <w:r>
        <w:t xml:space="preserve"> 0.276, </w:t>
      </w:r>
      <w:proofErr w:type="spellStart"/>
      <w:r>
        <w:t>atau</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cukup</w:t>
      </w:r>
      <w:proofErr w:type="spellEnd"/>
      <w:r>
        <w:t xml:space="preserve"> </w:t>
      </w:r>
      <w:proofErr w:type="spellStart"/>
      <w:r>
        <w:t>lemah</w:t>
      </w:r>
      <w:proofErr w:type="spellEnd"/>
      <w:r>
        <w:t xml:space="preserve">. </w:t>
      </w:r>
      <w:proofErr w:type="spellStart"/>
      <w:proofErr w:type="gramStart"/>
      <w:r>
        <w:t>Artinya</w:t>
      </w:r>
      <w:proofErr w:type="spellEnd"/>
      <w:r>
        <w:t xml:space="preserve"> </w:t>
      </w:r>
      <w:proofErr w:type="spellStart"/>
      <w:r>
        <w:t>terdapat</w:t>
      </w:r>
      <w:proofErr w:type="spellEnd"/>
      <w:r>
        <w:t xml:space="preserve"> </w:t>
      </w:r>
      <w:proofErr w:type="spellStart"/>
      <w:r>
        <w:t>hubungan</w:t>
      </w:r>
      <w:proofErr w:type="spellEnd"/>
      <w:r>
        <w:t xml:space="preserve"> yang </w:t>
      </w:r>
      <w:proofErr w:type="spellStart"/>
      <w:r>
        <w:t>relatif</w:t>
      </w:r>
      <w:proofErr w:type="spellEnd"/>
      <w:r>
        <w:t xml:space="preserve"> </w:t>
      </w:r>
      <w:proofErr w:type="spellStart"/>
      <w:r>
        <w:t>lemah</w:t>
      </w:r>
      <w:proofErr w:type="spellEnd"/>
      <w:r>
        <w:t xml:space="preserve"> </w:t>
      </w:r>
      <w:proofErr w:type="spellStart"/>
      <w:r>
        <w:t>dari</w:t>
      </w:r>
      <w:proofErr w:type="spellEnd"/>
      <w:r>
        <w:t xml:space="preserve">   </w:t>
      </w:r>
      <w:r w:rsidRPr="00090FB1">
        <w:rPr>
          <w:i/>
        </w:rPr>
        <w:t>Perceive ease of use</w:t>
      </w:r>
      <w:r>
        <w:t xml:space="preserve"> </w:t>
      </w:r>
      <w:proofErr w:type="spellStart"/>
      <w:r>
        <w:t>dengan</w:t>
      </w:r>
      <w:proofErr w:type="spellEnd"/>
      <w:r>
        <w:t xml:space="preserve"> </w:t>
      </w:r>
      <w:proofErr w:type="spellStart"/>
      <w:r>
        <w:t>penggunaan</w:t>
      </w:r>
      <w:proofErr w:type="spellEnd"/>
      <w:r>
        <w:t xml:space="preserve"> </w:t>
      </w:r>
      <w:r w:rsidRPr="00090FB1">
        <w:rPr>
          <w:i/>
        </w:rPr>
        <w:t>Online Trading</w:t>
      </w:r>
      <w:r>
        <w:t>.</w:t>
      </w:r>
      <w:proofErr w:type="gramEnd"/>
      <w:r>
        <w:t xml:space="preserve"> </w:t>
      </w:r>
      <w:proofErr w:type="spellStart"/>
      <w:r>
        <w:t>Hasil</w:t>
      </w:r>
      <w:proofErr w:type="spellEnd"/>
      <w:r>
        <w:t xml:space="preserve"> </w:t>
      </w:r>
      <w:proofErr w:type="spellStart"/>
      <w:r>
        <w:t>perhitungan</w:t>
      </w:r>
      <w:proofErr w:type="spellEnd"/>
      <w:r>
        <w:t xml:space="preserve"> </w:t>
      </w:r>
      <w:proofErr w:type="spellStart"/>
      <w:r>
        <w:t>determinasi</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proofErr w:type="gramStart"/>
      <w:r>
        <w:t>pengaruh</w:t>
      </w:r>
      <w:proofErr w:type="spellEnd"/>
      <w:r>
        <w:t xml:space="preserve">  </w:t>
      </w:r>
      <w:r w:rsidRPr="00090FB1">
        <w:rPr>
          <w:i/>
        </w:rPr>
        <w:t>Perceive</w:t>
      </w:r>
      <w:proofErr w:type="gramEnd"/>
      <w:r w:rsidRPr="00090FB1">
        <w:rPr>
          <w:i/>
        </w:rPr>
        <w:t xml:space="preserve"> ease of use</w:t>
      </w:r>
      <w:r>
        <w:t xml:space="preserve">  </w:t>
      </w:r>
      <w:proofErr w:type="spellStart"/>
      <w:r>
        <w:t>terhadap</w:t>
      </w:r>
      <w:proofErr w:type="spellEnd"/>
      <w:r>
        <w:t xml:space="preserve"> </w:t>
      </w:r>
      <w:proofErr w:type="spellStart"/>
      <w:r>
        <w:t>penggunaan</w:t>
      </w:r>
      <w:proofErr w:type="spellEnd"/>
      <w:r>
        <w:t xml:space="preserve"> </w:t>
      </w:r>
      <w:r w:rsidRPr="00090FB1">
        <w:rPr>
          <w:i/>
        </w:rPr>
        <w:t xml:space="preserve">Online Trading </w:t>
      </w:r>
      <w:proofErr w:type="spellStart"/>
      <w:r>
        <w:t>sebesar</w:t>
      </w:r>
      <w:proofErr w:type="spellEnd"/>
      <w:r>
        <w:t xml:space="preserve"> 0.276</w:t>
      </w:r>
      <w:r>
        <w:rPr>
          <w:vertAlign w:val="superscript"/>
        </w:rPr>
        <w:t>2</w:t>
      </w:r>
      <w:r>
        <w:t xml:space="preserve"> </w:t>
      </w:r>
      <w:proofErr w:type="spellStart"/>
      <w:r>
        <w:t>atau</w:t>
      </w:r>
      <w:proofErr w:type="spellEnd"/>
      <w:r>
        <w:t xml:space="preserve"> 7.6%. </w:t>
      </w:r>
      <w:proofErr w:type="spellStart"/>
      <w:proofErr w:type="gramStart"/>
      <w:r>
        <w:t>termasuk</w:t>
      </w:r>
      <w:proofErr w:type="spellEnd"/>
      <w:proofErr w:type="gramEnd"/>
      <w:r>
        <w:t xml:space="preserve"> </w:t>
      </w:r>
      <w:proofErr w:type="spellStart"/>
      <w:r>
        <w:t>ke</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relatif</w:t>
      </w:r>
      <w:proofErr w:type="spellEnd"/>
      <w:r>
        <w:t xml:space="preserve"> </w:t>
      </w:r>
      <w:proofErr w:type="spellStart"/>
      <w:r>
        <w:t>lemah</w:t>
      </w:r>
      <w:proofErr w:type="spellEnd"/>
      <w:r>
        <w:t xml:space="preserve">. </w:t>
      </w:r>
      <w:proofErr w:type="spellStart"/>
      <w:r>
        <w:t>Artinya</w:t>
      </w:r>
      <w:proofErr w:type="spellEnd"/>
      <w:r>
        <w:t xml:space="preserve"> </w:t>
      </w:r>
      <w:proofErr w:type="spellStart"/>
      <w:r>
        <w:t>jika</w:t>
      </w:r>
      <w:proofErr w:type="spellEnd"/>
      <w:r>
        <w:t xml:space="preserve"> </w:t>
      </w:r>
      <w:r w:rsidRPr="00090FB1">
        <w:rPr>
          <w:i/>
        </w:rPr>
        <w:t>perceive ease of use</w:t>
      </w:r>
      <w:r>
        <w:t xml:space="preserve"> </w:t>
      </w:r>
      <w:proofErr w:type="spellStart"/>
      <w:r>
        <w:t>meningkat</w:t>
      </w:r>
      <w:proofErr w:type="spellEnd"/>
      <w:r>
        <w:t xml:space="preserve"> </w:t>
      </w:r>
      <w:proofErr w:type="spellStart"/>
      <w:proofErr w:type="gramStart"/>
      <w:r>
        <w:t>akan</w:t>
      </w:r>
      <w:proofErr w:type="spellEnd"/>
      <w:proofErr w:type="gramEnd"/>
      <w:r>
        <w:t xml:space="preserve"> </w:t>
      </w:r>
      <w:proofErr w:type="spellStart"/>
      <w:r>
        <w:t>diikuti</w:t>
      </w:r>
      <w:proofErr w:type="spellEnd"/>
      <w:r>
        <w:t xml:space="preserve"> </w:t>
      </w:r>
      <w:proofErr w:type="spellStart"/>
      <w:r>
        <w:t>oleh</w:t>
      </w:r>
      <w:proofErr w:type="spellEnd"/>
      <w:r>
        <w:t xml:space="preserve"> </w:t>
      </w:r>
      <w:proofErr w:type="spellStart"/>
      <w:r>
        <w:t>penggunaan</w:t>
      </w:r>
      <w:proofErr w:type="spellEnd"/>
      <w:r>
        <w:t xml:space="preserve"> </w:t>
      </w:r>
      <w:r w:rsidRPr="00090FB1">
        <w:rPr>
          <w:i/>
        </w:rPr>
        <w:t>Online Trading</w:t>
      </w:r>
      <w:r>
        <w:t xml:space="preserve"> </w:t>
      </w:r>
      <w:proofErr w:type="spellStart"/>
      <w:r>
        <w:t>sebesar</w:t>
      </w:r>
      <w:proofErr w:type="spellEnd"/>
      <w:r>
        <w:t xml:space="preserve"> 7.6%. </w:t>
      </w:r>
      <w:proofErr w:type="spellStart"/>
      <w:proofErr w:type="gramStart"/>
      <w:r>
        <w:t>sedangkan</w:t>
      </w:r>
      <w:proofErr w:type="spellEnd"/>
      <w:proofErr w:type="gramEnd"/>
      <w:r>
        <w:t xml:space="preserve"> </w:t>
      </w:r>
      <w:proofErr w:type="spellStart"/>
      <w:r>
        <w:t>sisanya</w:t>
      </w:r>
      <w:proofErr w:type="spellEnd"/>
      <w:r>
        <w:t xml:space="preserve"> di </w:t>
      </w:r>
      <w:proofErr w:type="spellStart"/>
      <w:r>
        <w:t>pengaruhi</w:t>
      </w:r>
      <w:proofErr w:type="spellEnd"/>
      <w:r>
        <w:t xml:space="preserve"> </w:t>
      </w:r>
      <w:proofErr w:type="spellStart"/>
      <w:r>
        <w:t>oleh</w:t>
      </w:r>
      <w:proofErr w:type="spellEnd"/>
      <w:r>
        <w:t xml:space="preserve"> </w:t>
      </w:r>
      <w:proofErr w:type="spellStart"/>
      <w:r>
        <w:t>variabel</w:t>
      </w:r>
      <w:proofErr w:type="spellEnd"/>
      <w:r>
        <w:t xml:space="preserve"> lain yang </w:t>
      </w:r>
      <w:proofErr w:type="spellStart"/>
      <w:r>
        <w:t>tidak</w:t>
      </w:r>
      <w:proofErr w:type="spellEnd"/>
      <w:r>
        <w:t xml:space="preserve"> di </w:t>
      </w:r>
      <w:proofErr w:type="spellStart"/>
      <w:r>
        <w:t>teliti</w:t>
      </w:r>
      <w:proofErr w:type="spellEnd"/>
      <w:r>
        <w:t>.</w:t>
      </w:r>
      <w:r w:rsidRPr="003272D5">
        <w:t xml:space="preserve"> </w:t>
      </w:r>
      <w:proofErr w:type="spellStart"/>
      <w:proofErr w:type="gramStart"/>
      <w:r>
        <w:t>Hasil</w:t>
      </w:r>
      <w:proofErr w:type="spellEnd"/>
      <w:r>
        <w:t xml:space="preserve"> </w:t>
      </w:r>
      <w:proofErr w:type="spellStart"/>
      <w:r>
        <w:t>uji</w:t>
      </w:r>
      <w:proofErr w:type="spellEnd"/>
      <w:r>
        <w:t xml:space="preserve"> t </w:t>
      </w:r>
      <w:proofErr w:type="spellStart"/>
      <w:r>
        <w:t>diketahui</w:t>
      </w:r>
      <w:proofErr w:type="spellEnd"/>
      <w:r>
        <w:t xml:space="preserve"> </w:t>
      </w:r>
      <w:proofErr w:type="spellStart"/>
      <w:r>
        <w:t>bahwa</w:t>
      </w:r>
      <w:proofErr w:type="spellEnd"/>
      <w:r>
        <w:t xml:space="preserve"> t </w:t>
      </w:r>
      <w:proofErr w:type="spellStart"/>
      <w:r w:rsidRPr="003272D5">
        <w:rPr>
          <w:vertAlign w:val="subscript"/>
        </w:rPr>
        <w:t>hitung</w:t>
      </w:r>
      <w:proofErr w:type="spellEnd"/>
      <w:r>
        <w:rPr>
          <w:vertAlign w:val="subscript"/>
        </w:rPr>
        <w:t xml:space="preserve"> </w:t>
      </w:r>
      <w:r>
        <w:t xml:space="preserve">&gt; </w:t>
      </w:r>
      <w:proofErr w:type="spellStart"/>
      <w:r>
        <w:t>t</w:t>
      </w:r>
      <w:r w:rsidRPr="003272D5">
        <w:rPr>
          <w:vertAlign w:val="subscript"/>
        </w:rPr>
        <w:t>tabel</w:t>
      </w:r>
      <w:proofErr w:type="spellEnd"/>
      <w:r>
        <w:t xml:space="preserve"> </w:t>
      </w:r>
      <w:proofErr w:type="spellStart"/>
      <w:r>
        <w:t>atau</w:t>
      </w:r>
      <w:proofErr w:type="spellEnd"/>
      <w:r>
        <w:t xml:space="preserve"> 3.062&gt; 1.66023.</w:t>
      </w:r>
      <w:proofErr w:type="gramEnd"/>
      <w:r>
        <w:t xml:space="preserve"> </w:t>
      </w:r>
      <w:proofErr w:type="spellStart"/>
      <w:r>
        <w:t>Artinya</w:t>
      </w:r>
      <w:proofErr w:type="spellEnd"/>
      <w:r>
        <w:t xml:space="preserve"> </w:t>
      </w:r>
      <w:proofErr w:type="spellStart"/>
      <w:r>
        <w:t>terdapat</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proofErr w:type="gramStart"/>
      <w:r>
        <w:t>dari</w:t>
      </w:r>
      <w:proofErr w:type="spellEnd"/>
      <w:r>
        <w:t xml:space="preserve">  </w:t>
      </w:r>
      <w:r w:rsidRPr="00090FB1">
        <w:rPr>
          <w:i/>
        </w:rPr>
        <w:t>perceive</w:t>
      </w:r>
      <w:proofErr w:type="gramEnd"/>
      <w:r w:rsidRPr="00090FB1">
        <w:rPr>
          <w:i/>
        </w:rPr>
        <w:t xml:space="preserve"> ease of use</w:t>
      </w:r>
      <w:r w:rsidRPr="008E3DF7">
        <w:t xml:space="preserve"> </w:t>
      </w:r>
      <w:proofErr w:type="spellStart"/>
      <w:r>
        <w:t>terhadap</w:t>
      </w:r>
      <w:proofErr w:type="spellEnd"/>
      <w:r>
        <w:t xml:space="preserve"> </w:t>
      </w:r>
      <w:proofErr w:type="spellStart"/>
      <w:r>
        <w:t>penggunaan</w:t>
      </w:r>
      <w:proofErr w:type="spellEnd"/>
      <w:r>
        <w:t xml:space="preserve"> </w:t>
      </w:r>
      <w:r w:rsidRPr="00090FB1">
        <w:rPr>
          <w:i/>
        </w:rPr>
        <w:t>Online Trading.</w:t>
      </w:r>
    </w:p>
    <w:p w:rsidR="00AB6481" w:rsidRDefault="00AB6481" w:rsidP="00AB6481">
      <w:pPr>
        <w:pStyle w:val="BodyText"/>
        <w:ind w:left="426" w:firstLine="283"/>
        <w:jc w:val="both"/>
        <w:rPr>
          <w:lang w:val="id-ID"/>
        </w:rPr>
      </w:pPr>
      <w:proofErr w:type="spellStart"/>
      <w:proofErr w:type="gramStart"/>
      <w:r>
        <w:t>Lebih</w:t>
      </w:r>
      <w:proofErr w:type="spellEnd"/>
      <w:r>
        <w:t xml:space="preserve"> </w:t>
      </w:r>
      <w:proofErr w:type="spellStart"/>
      <w:r>
        <w:t>jelasnya</w:t>
      </w:r>
      <w:proofErr w:type="spellEnd"/>
      <w:r>
        <w:t xml:space="preserve"> </w:t>
      </w:r>
      <w:proofErr w:type="spellStart"/>
      <w:r>
        <w:t>mengenai</w:t>
      </w:r>
      <w:proofErr w:type="spellEnd"/>
      <w:r>
        <w:t xml:space="preserve"> </w:t>
      </w:r>
      <w:proofErr w:type="spellStart"/>
      <w:r>
        <w:t>hasil</w:t>
      </w:r>
      <w:proofErr w:type="spellEnd"/>
      <w:r>
        <w:t xml:space="preserve"> </w:t>
      </w:r>
      <w:proofErr w:type="spellStart"/>
      <w:r>
        <w:t>pengolahan</w:t>
      </w:r>
      <w:proofErr w:type="spellEnd"/>
      <w:r>
        <w:t xml:space="preserve"> data </w:t>
      </w:r>
      <w:proofErr w:type="spellStart"/>
      <w:r>
        <w:t>tersebut</w:t>
      </w:r>
      <w:proofErr w:type="spellEnd"/>
      <w:r>
        <w:t xml:space="preserve">, </w:t>
      </w:r>
      <w:proofErr w:type="spellStart"/>
      <w:r>
        <w:t>tampak</w:t>
      </w:r>
      <w:proofErr w:type="spellEnd"/>
      <w:r>
        <w:t xml:space="preserve"> </w:t>
      </w:r>
      <w:proofErr w:type="spellStart"/>
      <w:r>
        <w:t>sebagaimana</w:t>
      </w:r>
      <w:proofErr w:type="spellEnd"/>
      <w:r>
        <w:t xml:space="preserve"> </w:t>
      </w:r>
      <w:proofErr w:type="spellStart"/>
      <w:r>
        <w:t>dalam</w:t>
      </w:r>
      <w:proofErr w:type="spellEnd"/>
      <w:r>
        <w:t xml:space="preserve"> </w:t>
      </w:r>
      <w:proofErr w:type="spellStart"/>
      <w:r>
        <w:t>bagan</w:t>
      </w:r>
      <w:proofErr w:type="spellEnd"/>
      <w:r>
        <w:t xml:space="preserve"> </w:t>
      </w:r>
      <w:proofErr w:type="spellStart"/>
      <w:r>
        <w:t>berikut</w:t>
      </w:r>
      <w:proofErr w:type="spellEnd"/>
      <w:r>
        <w:rPr>
          <w:lang w:val="id-ID"/>
        </w:rPr>
        <w:t>.</w:t>
      </w:r>
      <w:proofErr w:type="gramEnd"/>
    </w:p>
    <w:p w:rsidR="00AB6481" w:rsidRPr="00AB6481" w:rsidRDefault="001C5D77" w:rsidP="001C5D77">
      <w:pPr>
        <w:pStyle w:val="BodyText"/>
        <w:jc w:val="both"/>
        <w:rPr>
          <w:lang w:val="id-ID"/>
        </w:rPr>
      </w:pPr>
      <w:r>
        <w:rPr>
          <w:noProof/>
          <w:lang w:val="id-ID" w:eastAsia="id-ID"/>
        </w:rPr>
        <w:lastRenderedPageBreak/>
        <mc:AlternateContent>
          <mc:Choice Requires="wps">
            <w:drawing>
              <wp:anchor distT="0" distB="0" distL="114300" distR="114300" simplePos="0" relativeHeight="487602688" behindDoc="0" locked="0" layoutInCell="1" allowOverlap="1" wp14:anchorId="4DD12CF9" wp14:editId="6CB7362E">
                <wp:simplePos x="0" y="0"/>
                <wp:positionH relativeFrom="column">
                  <wp:posOffset>1990780</wp:posOffset>
                </wp:positionH>
                <wp:positionV relativeFrom="paragraph">
                  <wp:posOffset>152622</wp:posOffset>
                </wp:positionV>
                <wp:extent cx="0" cy="135171"/>
                <wp:effectExtent l="95250" t="38100" r="57150" b="17780"/>
                <wp:wrapNone/>
                <wp:docPr id="11" name="Straight Arrow Connector 11"/>
                <wp:cNvGraphicFramePr/>
                <a:graphic xmlns:a="http://schemas.openxmlformats.org/drawingml/2006/main">
                  <a:graphicData uri="http://schemas.microsoft.com/office/word/2010/wordprocessingShape">
                    <wps:wsp>
                      <wps:cNvCnPr/>
                      <wps:spPr>
                        <a:xfrm flipV="1">
                          <a:off x="0" y="0"/>
                          <a:ext cx="0" cy="135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56.75pt;margin-top:12pt;width:0;height:10.65pt;flip:y;z-index:48760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" strokecolor="black [3040]">
                <v:stroke endarrow="open"/>
              </v:shape>
            </w:pict>
          </mc:Fallback>
        </mc:AlternateContent>
      </w:r>
      <w:r w:rsidRPr="001C5D77">
        <w:rPr>
          <w:lang w:val="id-ID"/>
        </w:rPr>
        <mc:AlternateContent>
          <mc:Choice Requires="wps">
            <w:drawing>
              <wp:anchor distT="0" distB="0" distL="114300" distR="114300" simplePos="0" relativeHeight="487596544" behindDoc="0" locked="0" layoutInCell="1" allowOverlap="1" wp14:anchorId="4BA667DD" wp14:editId="49EB6B5E">
                <wp:simplePos x="0" y="0"/>
                <wp:positionH relativeFrom="column">
                  <wp:posOffset>568325</wp:posOffset>
                </wp:positionH>
                <wp:positionV relativeFrom="paragraph">
                  <wp:posOffset>566420</wp:posOffset>
                </wp:positionV>
                <wp:extent cx="1145540" cy="339090"/>
                <wp:effectExtent l="0" t="38100" r="54610" b="2286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5540" cy="33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4.75pt;margin-top:44.6pt;width:90.2pt;height:26.7pt;flip:y;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">
                <v:stroke endarrow="block"/>
              </v:shape>
            </w:pict>
          </mc:Fallback>
        </mc:AlternateContent>
      </w:r>
      <w:r w:rsidRPr="001C5D77">
        <w:rPr>
          <w:lang w:val="id-ID"/>
        </w:rPr>
        <mc:AlternateContent>
          <mc:Choice Requires="wps">
            <w:drawing>
              <wp:anchor distT="0" distB="0" distL="114300" distR="114300" simplePos="0" relativeHeight="487597568" behindDoc="0" locked="0" layoutInCell="1" allowOverlap="1" wp14:anchorId="6782C612" wp14:editId="1EF580F9">
                <wp:simplePos x="0" y="0"/>
                <wp:positionH relativeFrom="column">
                  <wp:posOffset>708660</wp:posOffset>
                </wp:positionH>
                <wp:positionV relativeFrom="paragraph">
                  <wp:posOffset>109855</wp:posOffset>
                </wp:positionV>
                <wp:extent cx="834390" cy="316865"/>
                <wp:effectExtent l="0" t="0" r="0" b="698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D77" w:rsidRDefault="001C5D77" w:rsidP="001C5D77">
                            <w:pPr>
                              <w:jc w:val="center"/>
                            </w:pPr>
                            <w:r w:rsidRPr="008E3DF7">
                              <w:rPr>
                                <w:rFonts w:ascii="Cambria" w:hAnsi="Cambria"/>
                                <w:color w:val="000000"/>
                              </w:rPr>
                              <w:t>.</w:t>
                            </w:r>
                            <w:r>
                              <w:rPr>
                                <w:rFonts w:ascii="Cambria" w:hAnsi="Cambria"/>
                                <w:color w:val="000000"/>
                              </w:rPr>
                              <w:t>32.94%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6" type="#_x0000_t202" style="position:absolute;left:0;text-align:left;margin-left:55.8pt;margin-top:8.65pt;width:65.7pt;height:24.95p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Uv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" filled="f" stroked="f">
                <v:textbox>
                  <w:txbxContent>
                    <w:p w:rsidR="001C5D77" w:rsidRDefault="001C5D77" w:rsidP="001C5D77">
                      <w:pPr>
                        <w:jc w:val="center"/>
                      </w:pPr>
                      <w:r w:rsidRPr="008E3DF7">
                        <w:rPr>
                          <w:rFonts w:ascii="Cambria" w:hAnsi="Cambria"/>
                          <w:color w:val="000000"/>
                        </w:rPr>
                        <w:t>.</w:t>
                      </w:r>
                      <w:r>
                        <w:rPr>
                          <w:rFonts w:ascii="Cambria" w:hAnsi="Cambria"/>
                          <w:color w:val="000000"/>
                        </w:rPr>
                        <w:t>32.94%</w:t>
                      </w:r>
                    </w:p>
                  </w:txbxContent>
                </v:textbox>
              </v:shape>
            </w:pict>
          </mc:Fallback>
        </mc:AlternateContent>
      </w:r>
      <w:r w:rsidRPr="001C5D77">
        <w:rPr>
          <w:lang w:val="id-ID"/>
        </w:rPr>
        <mc:AlternateContent>
          <mc:Choice Requires="wps">
            <w:drawing>
              <wp:anchor distT="0" distB="0" distL="114300" distR="114300" simplePos="0" relativeHeight="487595520" behindDoc="0" locked="0" layoutInCell="1" allowOverlap="1" wp14:anchorId="4B61A187" wp14:editId="7B7EA669">
                <wp:simplePos x="0" y="0"/>
                <wp:positionH relativeFrom="column">
                  <wp:posOffset>536575</wp:posOffset>
                </wp:positionH>
                <wp:positionV relativeFrom="paragraph">
                  <wp:posOffset>154940</wp:posOffset>
                </wp:positionV>
                <wp:extent cx="1172845" cy="412115"/>
                <wp:effectExtent l="0" t="0" r="65405" b="6413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845" cy="412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42.25pt;margin-top:12.2pt;width:92.35pt;height:32.45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">
                <v:stroke endarrow="block"/>
              </v:shape>
            </w:pict>
          </mc:Fallback>
        </mc:AlternateContent>
      </w:r>
      <w:r w:rsidRPr="001C5D77">
        <w:rPr>
          <w:lang w:val="id-ID"/>
        </w:rPr>
        <mc:AlternateContent>
          <mc:Choice Requires="wps">
            <w:drawing>
              <wp:anchor distT="0" distB="0" distL="114300" distR="114300" simplePos="0" relativeHeight="487598592" behindDoc="0" locked="0" layoutInCell="1" allowOverlap="1" wp14:anchorId="44C2F957" wp14:editId="06E4475D">
                <wp:simplePos x="0" y="0"/>
                <wp:positionH relativeFrom="column">
                  <wp:posOffset>808990</wp:posOffset>
                </wp:positionH>
                <wp:positionV relativeFrom="paragraph">
                  <wp:posOffset>539115</wp:posOffset>
                </wp:positionV>
                <wp:extent cx="823595" cy="27305"/>
                <wp:effectExtent l="0" t="38100" r="33655" b="8699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27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63.7pt;margin-top:42.45pt;width:64.85pt;height:2.15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">
                <v:stroke endarrow="block"/>
              </v:shape>
            </w:pict>
          </mc:Fallback>
        </mc:AlternateContent>
      </w:r>
      <w:r w:rsidRPr="001C5D77">
        <w:rPr>
          <w:lang w:val="id-ID"/>
        </w:rPr>
        <mc:AlternateContent>
          <mc:Choice Requires="wps">
            <w:drawing>
              <wp:anchor distT="0" distB="0" distL="114300" distR="114300" simplePos="0" relativeHeight="487592448" behindDoc="0" locked="0" layoutInCell="1" allowOverlap="1" wp14:anchorId="7E927C92" wp14:editId="54C1D94F">
                <wp:simplePos x="0" y="0"/>
                <wp:positionH relativeFrom="column">
                  <wp:posOffset>33959</wp:posOffset>
                </wp:positionH>
                <wp:positionV relativeFrom="paragraph">
                  <wp:posOffset>50165</wp:posOffset>
                </wp:positionV>
                <wp:extent cx="506730" cy="407670"/>
                <wp:effectExtent l="0" t="0" r="26670" b="1143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407670"/>
                        </a:xfrm>
                        <a:prstGeom prst="rect">
                          <a:avLst/>
                        </a:prstGeom>
                        <a:solidFill>
                          <a:srgbClr val="FFFFFF"/>
                        </a:solidFill>
                        <a:ln w="9525">
                          <a:solidFill>
                            <a:srgbClr val="000000"/>
                          </a:solidFill>
                          <a:miter lim="800000"/>
                          <a:headEnd/>
                          <a:tailEnd/>
                        </a:ln>
                      </wps:spPr>
                      <wps:txbx>
                        <w:txbxContent>
                          <w:p w:rsidR="001C5D77" w:rsidRPr="004A1041" w:rsidRDefault="001C5D77" w:rsidP="001C5D77">
                            <w:pPr>
                              <w:jc w:val="center"/>
                              <w:rPr>
                                <w:vertAlign w:val="subscript"/>
                              </w:rPr>
                            </w:pPr>
                            <w:r>
                              <w:t>X</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65pt;margin-top:3.95pt;width:39.9pt;height:32.1pt;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WmKwIAAFY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">
                <v:textbox>
                  <w:txbxContent>
                    <w:p w:rsidR="001C5D77" w:rsidRPr="004A1041" w:rsidRDefault="001C5D77" w:rsidP="001C5D77">
                      <w:pPr>
                        <w:jc w:val="center"/>
                        <w:rPr>
                          <w:vertAlign w:val="subscript"/>
                        </w:rPr>
                      </w:pPr>
                      <w:r>
                        <w:t>X</w:t>
                      </w:r>
                      <w:r>
                        <w:rPr>
                          <w:vertAlign w:val="subscript"/>
                        </w:rPr>
                        <w:t>1</w:t>
                      </w:r>
                    </w:p>
                  </w:txbxContent>
                </v:textbox>
              </v:shape>
            </w:pict>
          </mc:Fallback>
        </mc:AlternateContent>
      </w:r>
      <w:r w:rsidRPr="001C5D77">
        <w:t xml:space="preserve"> </w:t>
      </w:r>
      <w:proofErr w:type="gramStart"/>
      <w:r>
        <w:t>e</w:t>
      </w:r>
      <w:proofErr w:type="gramEnd"/>
      <w:r>
        <w:t xml:space="preserve">    </w:t>
      </w:r>
      <w:r>
        <w:rPr>
          <w:lang w:val="id-ID"/>
        </w:rPr>
        <w:tab/>
      </w:r>
      <w:r>
        <w:rPr>
          <w:lang w:val="id-ID"/>
        </w:rPr>
        <w:tab/>
      </w:r>
      <w:r>
        <w:rPr>
          <w:lang w:val="id-ID"/>
        </w:rPr>
        <w:tab/>
      </w:r>
      <w:r>
        <w:rPr>
          <w:lang w:val="id-ID"/>
        </w:rPr>
        <w:tab/>
        <w:t>e</w:t>
      </w:r>
      <w:r>
        <w:t xml:space="preserve"> : 36.20%</w:t>
      </w:r>
    </w:p>
    <w:p w:rsidR="00E600D0" w:rsidRDefault="001C5D77" w:rsidP="00AB6481">
      <w:pPr>
        <w:pStyle w:val="BodyText"/>
        <w:ind w:left="426" w:firstLine="283"/>
        <w:jc w:val="both"/>
        <w:rPr>
          <w:sz w:val="24"/>
          <w:lang w:val="id-ID"/>
        </w:rPr>
      </w:pPr>
      <w:r>
        <w:rPr>
          <w:noProof/>
          <w:lang w:val="id-ID" w:eastAsia="id-ID"/>
        </w:rPr>
        <mc:AlternateContent>
          <mc:Choice Requires="wps">
            <w:drawing>
              <wp:anchor distT="0" distB="0" distL="114300" distR="114300" simplePos="0" relativeHeight="487604736" behindDoc="0" locked="0" layoutInCell="1" allowOverlap="1" wp14:anchorId="5BABBF0A" wp14:editId="66CCC78F">
                <wp:simplePos x="0" y="0"/>
                <wp:positionH relativeFrom="column">
                  <wp:posOffset>479756</wp:posOffset>
                </wp:positionH>
                <wp:positionV relativeFrom="paragraph">
                  <wp:posOffset>153670</wp:posOffset>
                </wp:positionV>
                <wp:extent cx="612140" cy="339725"/>
                <wp:effectExtent l="0" t="0" r="0" b="317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D77" w:rsidRPr="001862C6" w:rsidRDefault="001C5D77" w:rsidP="001C5D77">
                            <w:r>
                              <w:t>63.8%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37.8pt;margin-top:12.1pt;width:48.2pt;height:26.75pt;z-index:4876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n1uA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" filled="f" stroked="f">
                <v:textbox>
                  <w:txbxContent>
                    <w:p w:rsidR="001C5D77" w:rsidRPr="001862C6" w:rsidRDefault="001C5D77" w:rsidP="001C5D77">
                      <w:r>
                        <w:t>63.8%</w:t>
                      </w:r>
                    </w:p>
                  </w:txbxContent>
                </v:textbox>
              </v:shape>
            </w:pict>
          </mc:Fallback>
        </mc:AlternateContent>
      </w:r>
    </w:p>
    <w:p w:rsidR="00E600D0" w:rsidRDefault="001C5D77" w:rsidP="00C3755B">
      <w:pPr>
        <w:pStyle w:val="BodyText"/>
        <w:spacing w:before="4"/>
        <w:rPr>
          <w:lang w:val="id-ID"/>
        </w:rPr>
      </w:pPr>
      <w:r w:rsidRPr="001C5D77">
        <w:rPr>
          <w:lang w:val="id-ID"/>
        </w:rPr>
        <mc:AlternateContent>
          <mc:Choice Requires="wps">
            <w:drawing>
              <wp:anchor distT="0" distB="0" distL="114300" distR="114300" simplePos="0" relativeHeight="487600640" behindDoc="0" locked="0" layoutInCell="1" allowOverlap="1" wp14:anchorId="6CAB0D07" wp14:editId="791FB149">
                <wp:simplePos x="0" y="0"/>
                <wp:positionH relativeFrom="column">
                  <wp:posOffset>1727835</wp:posOffset>
                </wp:positionH>
                <wp:positionV relativeFrom="paragraph">
                  <wp:posOffset>31115</wp:posOffset>
                </wp:positionV>
                <wp:extent cx="506730" cy="272415"/>
                <wp:effectExtent l="0" t="0" r="26670" b="133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72415"/>
                        </a:xfrm>
                        <a:prstGeom prst="rect">
                          <a:avLst/>
                        </a:prstGeom>
                        <a:solidFill>
                          <a:srgbClr val="FFFFFF"/>
                        </a:solidFill>
                        <a:ln w="9525">
                          <a:solidFill>
                            <a:srgbClr val="000000"/>
                          </a:solidFill>
                          <a:miter lim="800000"/>
                          <a:headEnd/>
                          <a:tailEnd/>
                        </a:ln>
                      </wps:spPr>
                      <wps:txbx>
                        <w:txbxContent>
                          <w:p w:rsidR="001C5D77" w:rsidRPr="004A1041" w:rsidRDefault="001C5D77" w:rsidP="001C5D77">
                            <w:pPr>
                              <w:jc w:val="center"/>
                            </w:pPr>
                            <w: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36.05pt;margin-top:2.45pt;width:39.9pt;height:21.45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">
                <v:textbox>
                  <w:txbxContent>
                    <w:p w:rsidR="001C5D77" w:rsidRPr="004A1041" w:rsidRDefault="001C5D77" w:rsidP="001C5D77">
                      <w:pPr>
                        <w:jc w:val="center"/>
                      </w:pPr>
                      <w:r>
                        <w:t>Y</w:t>
                      </w:r>
                    </w:p>
                  </w:txbxContent>
                </v:textbox>
              </v:shape>
            </w:pict>
          </mc:Fallback>
        </mc:AlternateContent>
      </w:r>
    </w:p>
    <w:p w:rsidR="001C5D77" w:rsidRDefault="001C5D77" w:rsidP="00C3755B">
      <w:pPr>
        <w:pStyle w:val="BodyText"/>
        <w:spacing w:before="4"/>
        <w:rPr>
          <w:lang w:val="id-ID"/>
        </w:rPr>
      </w:pPr>
      <w:r w:rsidRPr="001C5D77">
        <w:rPr>
          <w:lang w:val="id-ID"/>
        </w:rPr>
        <mc:AlternateContent>
          <mc:Choice Requires="wps">
            <w:drawing>
              <wp:anchor distT="0" distB="0" distL="114300" distR="114300" simplePos="0" relativeHeight="487601664" behindDoc="0" locked="0" layoutInCell="1" allowOverlap="1" wp14:anchorId="6605782F" wp14:editId="7AE07FFB">
                <wp:simplePos x="0" y="0"/>
                <wp:positionH relativeFrom="column">
                  <wp:posOffset>716280</wp:posOffset>
                </wp:positionH>
                <wp:positionV relativeFrom="paragraph">
                  <wp:posOffset>9829</wp:posOffset>
                </wp:positionV>
                <wp:extent cx="669925" cy="316865"/>
                <wp:effectExtent l="0" t="0" r="0" b="698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D77" w:rsidRPr="00676687" w:rsidRDefault="001C5D77" w:rsidP="001C5D77">
                            <w:pPr>
                              <w:jc w:val="center"/>
                            </w:pPr>
                            <w:r w:rsidRPr="008E3DF7">
                              <w:rPr>
                                <w:rFonts w:ascii="Cambria" w:hAnsi="Cambria"/>
                                <w:color w:val="000000"/>
                              </w:rPr>
                              <w:t>.</w:t>
                            </w:r>
                            <w:r>
                              <w:rPr>
                                <w:rFonts w:ascii="Cambria" w:hAnsi="Cambria"/>
                                <w:color w:val="000000"/>
                              </w:rP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56.4pt;margin-top:.75pt;width:52.75pt;height:24.95pt;z-index:4876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BBC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" filled="f" stroked="f">
                <v:textbox>
                  <w:txbxContent>
                    <w:p w:rsidR="001C5D77" w:rsidRPr="00676687" w:rsidRDefault="001C5D77" w:rsidP="001C5D77">
                      <w:pPr>
                        <w:jc w:val="center"/>
                      </w:pPr>
                      <w:r w:rsidRPr="008E3DF7">
                        <w:rPr>
                          <w:rFonts w:ascii="Cambria" w:hAnsi="Cambria"/>
                          <w:color w:val="000000"/>
                        </w:rPr>
                        <w:t>.</w:t>
                      </w:r>
                      <w:r>
                        <w:rPr>
                          <w:rFonts w:ascii="Cambria" w:hAnsi="Cambria"/>
                          <w:color w:val="000000"/>
                        </w:rPr>
                        <w:t>6.7%</w:t>
                      </w:r>
                    </w:p>
                  </w:txbxContent>
                </v:textbox>
              </v:shape>
            </w:pict>
          </mc:Fallback>
        </mc:AlternateContent>
      </w:r>
      <w:r w:rsidRPr="001C5D77">
        <w:rPr>
          <w:lang w:val="id-ID"/>
        </w:rPr>
        <mc:AlternateContent>
          <mc:Choice Requires="wps">
            <w:drawing>
              <wp:anchor distT="0" distB="0" distL="114300" distR="114300" simplePos="0" relativeHeight="487593472" behindDoc="0" locked="0" layoutInCell="1" allowOverlap="1" wp14:anchorId="119AC961" wp14:editId="7A2C5830">
                <wp:simplePos x="0" y="0"/>
                <wp:positionH relativeFrom="column">
                  <wp:posOffset>33959</wp:posOffset>
                </wp:positionH>
                <wp:positionV relativeFrom="paragraph">
                  <wp:posOffset>5080</wp:posOffset>
                </wp:positionV>
                <wp:extent cx="506730" cy="407670"/>
                <wp:effectExtent l="0" t="0" r="26670" b="1143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407670"/>
                        </a:xfrm>
                        <a:prstGeom prst="rect">
                          <a:avLst/>
                        </a:prstGeom>
                        <a:solidFill>
                          <a:srgbClr val="FFFFFF"/>
                        </a:solidFill>
                        <a:ln w="9525">
                          <a:solidFill>
                            <a:srgbClr val="000000"/>
                          </a:solidFill>
                          <a:miter lim="800000"/>
                          <a:headEnd/>
                          <a:tailEnd/>
                        </a:ln>
                      </wps:spPr>
                      <wps:txbx>
                        <w:txbxContent>
                          <w:p w:rsidR="001C5D77" w:rsidRPr="004A1041" w:rsidRDefault="001C5D77" w:rsidP="001C5D77">
                            <w:pPr>
                              <w:jc w:val="center"/>
                              <w:rPr>
                                <w:vertAlign w:val="subscript"/>
                              </w:rPr>
                            </w:pPr>
                            <w:r>
                              <w:t>X</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2.65pt;margin-top:.4pt;width:39.9pt;height:32.1pt;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M+LAIAAFY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">
                <v:textbox>
                  <w:txbxContent>
                    <w:p w:rsidR="001C5D77" w:rsidRPr="004A1041" w:rsidRDefault="001C5D77" w:rsidP="001C5D77">
                      <w:pPr>
                        <w:jc w:val="center"/>
                        <w:rPr>
                          <w:vertAlign w:val="subscript"/>
                        </w:rPr>
                      </w:pPr>
                      <w:r>
                        <w:t>X</w:t>
                      </w:r>
                      <w:r>
                        <w:rPr>
                          <w:vertAlign w:val="subscript"/>
                        </w:rPr>
                        <w:t>2</w:t>
                      </w:r>
                    </w:p>
                  </w:txbxContent>
                </v:textbox>
              </v:shape>
            </w:pict>
          </mc:Fallback>
        </mc:AlternateContent>
      </w:r>
    </w:p>
    <w:p w:rsidR="001C5D77" w:rsidRDefault="001C5D77" w:rsidP="00C3755B">
      <w:pPr>
        <w:pStyle w:val="BodyText"/>
        <w:spacing w:before="4"/>
        <w:rPr>
          <w:lang w:val="id-ID"/>
        </w:rPr>
      </w:pPr>
    </w:p>
    <w:p w:rsidR="001C5D77" w:rsidRDefault="001C5D77" w:rsidP="00C3755B">
      <w:pPr>
        <w:pStyle w:val="BodyText"/>
        <w:spacing w:before="4"/>
        <w:rPr>
          <w:lang w:val="id-ID"/>
        </w:rPr>
      </w:pPr>
    </w:p>
    <w:p w:rsidR="001C5D77" w:rsidRDefault="001C5D77" w:rsidP="00C3755B">
      <w:pPr>
        <w:pStyle w:val="BodyText"/>
        <w:spacing w:before="4"/>
        <w:rPr>
          <w:lang w:val="id-ID"/>
        </w:rPr>
      </w:pPr>
    </w:p>
    <w:p w:rsidR="001C5D77" w:rsidRDefault="001C5D77" w:rsidP="001C5D77">
      <w:pPr>
        <w:jc w:val="center"/>
      </w:pPr>
      <w:proofErr w:type="spellStart"/>
      <w:proofErr w:type="gramStart"/>
      <w:r>
        <w:t>Gambar</w:t>
      </w:r>
      <w:proofErr w:type="spellEnd"/>
      <w:r>
        <w:t xml:space="preserve">  1</w:t>
      </w:r>
      <w:proofErr w:type="gramEnd"/>
    </w:p>
    <w:p w:rsidR="001C5D77" w:rsidRPr="008E3DF7" w:rsidRDefault="001C5D77" w:rsidP="001C5D77">
      <w:pPr>
        <w:spacing w:line="480" w:lineRule="auto"/>
        <w:jc w:val="center"/>
      </w:pPr>
      <w:proofErr w:type="spellStart"/>
      <w:r>
        <w:t>Hasil</w:t>
      </w:r>
      <w:proofErr w:type="spellEnd"/>
      <w:r>
        <w:t xml:space="preserve"> </w:t>
      </w:r>
      <w:proofErr w:type="spellStart"/>
      <w:r>
        <w:t>Penelitian</w:t>
      </w:r>
      <w:proofErr w:type="spellEnd"/>
    </w:p>
    <w:p w:rsidR="001C5D77" w:rsidRPr="00E600D0" w:rsidRDefault="001C5D77" w:rsidP="00C3755B">
      <w:pPr>
        <w:pStyle w:val="BodyText"/>
        <w:spacing w:before="4"/>
        <w:rPr>
          <w:lang w:val="id-ID"/>
        </w:rPr>
      </w:pPr>
    </w:p>
    <w:p w:rsidR="00D2675B" w:rsidRPr="00FA434A" w:rsidRDefault="00792C09">
      <w:pPr>
        <w:pStyle w:val="Heading1"/>
        <w:numPr>
          <w:ilvl w:val="0"/>
          <w:numId w:val="2"/>
        </w:numPr>
        <w:tabs>
          <w:tab w:val="left" w:pos="872"/>
          <w:tab w:val="left" w:pos="873"/>
        </w:tabs>
        <w:ind w:left="872"/>
      </w:pPr>
      <w:r>
        <w:t>CONCLUSION</w:t>
      </w:r>
    </w:p>
    <w:p w:rsidR="00FA434A" w:rsidRDefault="00FA434A" w:rsidP="00FA434A">
      <w:pPr>
        <w:pStyle w:val="Heading1"/>
        <w:tabs>
          <w:tab w:val="left" w:pos="872"/>
          <w:tab w:val="left" w:pos="873"/>
        </w:tabs>
        <w:ind w:left="872" w:firstLine="0"/>
      </w:pPr>
    </w:p>
    <w:p w:rsidR="001C5D77" w:rsidRPr="00FB5F2F" w:rsidRDefault="001C5D77" w:rsidP="00FA434A">
      <w:pPr>
        <w:pStyle w:val="ListParagraph"/>
        <w:widowControl/>
        <w:numPr>
          <w:ilvl w:val="0"/>
          <w:numId w:val="6"/>
        </w:numPr>
        <w:autoSpaceDE/>
        <w:autoSpaceDN/>
        <w:spacing w:line="360" w:lineRule="auto"/>
        <w:contextualSpacing/>
        <w:jc w:val="both"/>
        <w:rPr>
          <w:b/>
          <w:szCs w:val="24"/>
        </w:rPr>
      </w:pPr>
      <w:proofErr w:type="spellStart"/>
      <w:r w:rsidRPr="00FB5F2F">
        <w:rPr>
          <w:b/>
          <w:szCs w:val="24"/>
        </w:rPr>
        <w:t>Pengaruh</w:t>
      </w:r>
      <w:proofErr w:type="spellEnd"/>
      <w:r w:rsidRPr="00FB5F2F">
        <w:rPr>
          <w:b/>
          <w:szCs w:val="24"/>
        </w:rPr>
        <w:t xml:space="preserve"> </w:t>
      </w:r>
      <w:r w:rsidRPr="00AF08AC">
        <w:rPr>
          <w:b/>
          <w:i/>
          <w:szCs w:val="24"/>
        </w:rPr>
        <w:t>Digital literacy</w:t>
      </w:r>
      <w:r w:rsidRPr="00FB5F2F">
        <w:rPr>
          <w:b/>
          <w:szCs w:val="24"/>
        </w:rPr>
        <w:t xml:space="preserve"> </w:t>
      </w:r>
      <w:proofErr w:type="spellStart"/>
      <w:r w:rsidRPr="00FB5F2F">
        <w:rPr>
          <w:b/>
          <w:szCs w:val="24"/>
        </w:rPr>
        <w:t>terhadap</w:t>
      </w:r>
      <w:proofErr w:type="spellEnd"/>
      <w:r w:rsidRPr="00FB5F2F">
        <w:rPr>
          <w:b/>
          <w:szCs w:val="24"/>
        </w:rPr>
        <w:t xml:space="preserve"> </w:t>
      </w:r>
      <w:proofErr w:type="spellStart"/>
      <w:r w:rsidRPr="00FB5F2F">
        <w:rPr>
          <w:b/>
          <w:szCs w:val="24"/>
        </w:rPr>
        <w:t>Penggunaan</w:t>
      </w:r>
      <w:proofErr w:type="spellEnd"/>
      <w:r w:rsidRPr="00FB5F2F">
        <w:rPr>
          <w:b/>
          <w:szCs w:val="24"/>
        </w:rPr>
        <w:t xml:space="preserve"> </w:t>
      </w:r>
      <w:r w:rsidRPr="00AF08AC">
        <w:rPr>
          <w:b/>
          <w:i/>
          <w:szCs w:val="24"/>
        </w:rPr>
        <w:t>Online Trading</w:t>
      </w:r>
      <w:r w:rsidRPr="00FB5F2F">
        <w:rPr>
          <w:b/>
          <w:szCs w:val="24"/>
        </w:rPr>
        <w:t xml:space="preserve">  </w:t>
      </w:r>
    </w:p>
    <w:p w:rsidR="001C5D77" w:rsidRDefault="001C5D77" w:rsidP="00FA434A">
      <w:pPr>
        <w:pStyle w:val="ListParagraph"/>
        <w:spacing w:line="360" w:lineRule="auto"/>
        <w:ind w:left="284" w:firstLine="283"/>
        <w:jc w:val="both"/>
        <w:rPr>
          <w:szCs w:val="24"/>
          <w:lang w:val="id-ID"/>
        </w:rPr>
      </w:pPr>
      <w:proofErr w:type="spellStart"/>
      <w:proofErr w:type="gramStart"/>
      <w:r w:rsidRPr="00FB5F2F">
        <w:rPr>
          <w:szCs w:val="24"/>
        </w:rPr>
        <w:t>Berdasarkan</w:t>
      </w:r>
      <w:proofErr w:type="spellEnd"/>
      <w:r w:rsidRPr="00FB5F2F">
        <w:rPr>
          <w:szCs w:val="24"/>
        </w:rPr>
        <w:t xml:space="preserve"> </w:t>
      </w:r>
      <w:proofErr w:type="spellStart"/>
      <w:r w:rsidRPr="00FB5F2F">
        <w:rPr>
          <w:szCs w:val="24"/>
        </w:rPr>
        <w:t>hasil</w:t>
      </w:r>
      <w:proofErr w:type="spellEnd"/>
      <w:r w:rsidRPr="00FB5F2F">
        <w:rPr>
          <w:szCs w:val="24"/>
        </w:rPr>
        <w:t xml:space="preserve"> </w:t>
      </w:r>
      <w:proofErr w:type="spellStart"/>
      <w:r w:rsidRPr="00FB5F2F">
        <w:rPr>
          <w:szCs w:val="24"/>
        </w:rPr>
        <w:t>penelitian</w:t>
      </w:r>
      <w:proofErr w:type="spellEnd"/>
      <w:r w:rsidRPr="00FB5F2F">
        <w:rPr>
          <w:szCs w:val="24"/>
        </w:rPr>
        <w:t xml:space="preserve"> </w:t>
      </w:r>
      <w:proofErr w:type="spellStart"/>
      <w:r w:rsidRPr="00FB5F2F">
        <w:rPr>
          <w:szCs w:val="24"/>
        </w:rPr>
        <w:t>diketahui</w:t>
      </w:r>
      <w:proofErr w:type="spellEnd"/>
      <w:r w:rsidRPr="00FB5F2F">
        <w:rPr>
          <w:szCs w:val="24"/>
        </w:rPr>
        <w:t xml:space="preserve"> </w:t>
      </w:r>
      <w:proofErr w:type="spellStart"/>
      <w:r w:rsidRPr="00FB5F2F">
        <w:rPr>
          <w:szCs w:val="24"/>
        </w:rPr>
        <w:t>bahwa</w:t>
      </w:r>
      <w:proofErr w:type="spellEnd"/>
      <w:r w:rsidRPr="00FB5F2F">
        <w:rPr>
          <w:szCs w:val="24"/>
        </w:rPr>
        <w:t xml:space="preserve"> </w:t>
      </w:r>
      <w:r w:rsidRPr="00AF08AC">
        <w:rPr>
          <w:i/>
          <w:szCs w:val="24"/>
        </w:rPr>
        <w:t>digital literacy</w:t>
      </w:r>
      <w:r w:rsidRPr="00FB5F2F">
        <w:rPr>
          <w:szCs w:val="24"/>
        </w:rPr>
        <w:t xml:space="preserve"> </w:t>
      </w:r>
      <w:proofErr w:type="spellStart"/>
      <w:r w:rsidRPr="00FB5F2F">
        <w:rPr>
          <w:szCs w:val="24"/>
        </w:rPr>
        <w:t>berpengaruh</w:t>
      </w:r>
      <w:proofErr w:type="spellEnd"/>
      <w:r w:rsidRPr="00FB5F2F">
        <w:rPr>
          <w:szCs w:val="24"/>
        </w:rPr>
        <w:t xml:space="preserve"> </w:t>
      </w:r>
      <w:proofErr w:type="spellStart"/>
      <w:r w:rsidRPr="00FB5F2F">
        <w:rPr>
          <w:szCs w:val="24"/>
        </w:rPr>
        <w:t>positif</w:t>
      </w:r>
      <w:proofErr w:type="spellEnd"/>
      <w:r w:rsidRPr="00FB5F2F">
        <w:rPr>
          <w:szCs w:val="24"/>
        </w:rPr>
        <w:t xml:space="preserve"> </w:t>
      </w:r>
      <w:proofErr w:type="spellStart"/>
      <w:r w:rsidRPr="00FB5F2F">
        <w:rPr>
          <w:szCs w:val="24"/>
        </w:rPr>
        <w:t>dan</w:t>
      </w:r>
      <w:proofErr w:type="spellEnd"/>
      <w:r w:rsidRPr="00FB5F2F">
        <w:rPr>
          <w:szCs w:val="24"/>
        </w:rPr>
        <w:t xml:space="preserve"> </w:t>
      </w:r>
      <w:proofErr w:type="spellStart"/>
      <w:r w:rsidRPr="00FB5F2F">
        <w:rPr>
          <w:szCs w:val="24"/>
        </w:rPr>
        <w:t>signifikan</w:t>
      </w:r>
      <w:proofErr w:type="spellEnd"/>
      <w:r w:rsidRPr="00FB5F2F">
        <w:rPr>
          <w:szCs w:val="24"/>
        </w:rPr>
        <w:t xml:space="preserve"> </w:t>
      </w:r>
      <w:proofErr w:type="spellStart"/>
      <w:r w:rsidRPr="00FB5F2F">
        <w:rPr>
          <w:szCs w:val="24"/>
        </w:rPr>
        <w:t>terhadap</w:t>
      </w:r>
      <w:proofErr w:type="spellEnd"/>
      <w:r w:rsidRPr="00FB5F2F">
        <w:rPr>
          <w:szCs w:val="24"/>
        </w:rPr>
        <w:t xml:space="preserve"> </w:t>
      </w:r>
      <w:proofErr w:type="spellStart"/>
      <w:r w:rsidRPr="00FB5F2F">
        <w:rPr>
          <w:szCs w:val="24"/>
        </w:rPr>
        <w:t>penggunaan</w:t>
      </w:r>
      <w:proofErr w:type="spellEnd"/>
      <w:r w:rsidRPr="00FB5F2F">
        <w:rPr>
          <w:szCs w:val="24"/>
        </w:rPr>
        <w:t xml:space="preserve"> </w:t>
      </w:r>
      <w:r w:rsidRPr="00AF08AC">
        <w:rPr>
          <w:i/>
          <w:szCs w:val="24"/>
        </w:rPr>
        <w:t>online trading</w:t>
      </w:r>
      <w:r w:rsidRPr="00FB5F2F">
        <w:rPr>
          <w:szCs w:val="24"/>
        </w:rPr>
        <w:t>.</w:t>
      </w:r>
      <w:proofErr w:type="gramEnd"/>
      <w:r w:rsidRPr="00FB5F2F">
        <w:rPr>
          <w:szCs w:val="24"/>
        </w:rPr>
        <w:t xml:space="preserve"> </w:t>
      </w:r>
      <w:proofErr w:type="spellStart"/>
      <w:proofErr w:type="gramStart"/>
      <w:r w:rsidRPr="00FB5F2F">
        <w:rPr>
          <w:szCs w:val="24"/>
        </w:rPr>
        <w:t>Artinya</w:t>
      </w:r>
      <w:proofErr w:type="spellEnd"/>
      <w:r w:rsidRPr="00FB5F2F">
        <w:rPr>
          <w:szCs w:val="24"/>
        </w:rPr>
        <w:t xml:space="preserve"> </w:t>
      </w:r>
      <w:proofErr w:type="spellStart"/>
      <w:r w:rsidRPr="00FB5F2F">
        <w:rPr>
          <w:szCs w:val="24"/>
        </w:rPr>
        <w:t>jika</w:t>
      </w:r>
      <w:proofErr w:type="spellEnd"/>
      <w:r w:rsidRPr="00FB5F2F">
        <w:rPr>
          <w:szCs w:val="24"/>
        </w:rPr>
        <w:t xml:space="preserve"> </w:t>
      </w:r>
      <w:r w:rsidRPr="00AF08AC">
        <w:rPr>
          <w:i/>
          <w:szCs w:val="24"/>
        </w:rPr>
        <w:t>Digital literacy</w:t>
      </w:r>
      <w:r>
        <w:rPr>
          <w:i/>
          <w:szCs w:val="24"/>
          <w:lang w:val="id-ID"/>
        </w:rPr>
        <w:t xml:space="preserve"> </w:t>
      </w:r>
      <w:proofErr w:type="spellStart"/>
      <w:r w:rsidRPr="00FB5F2F">
        <w:rPr>
          <w:szCs w:val="24"/>
        </w:rPr>
        <w:t>meningkat</w:t>
      </w:r>
      <w:proofErr w:type="spellEnd"/>
      <w:r w:rsidRPr="00FB5F2F">
        <w:rPr>
          <w:szCs w:val="24"/>
        </w:rPr>
        <w:t xml:space="preserve">, </w:t>
      </w:r>
      <w:proofErr w:type="spellStart"/>
      <w:r w:rsidRPr="00FB5F2F">
        <w:rPr>
          <w:szCs w:val="24"/>
        </w:rPr>
        <w:t>maka</w:t>
      </w:r>
      <w:proofErr w:type="spellEnd"/>
      <w:r w:rsidRPr="00FB5F2F">
        <w:rPr>
          <w:szCs w:val="24"/>
        </w:rPr>
        <w:t xml:space="preserve"> </w:t>
      </w:r>
      <w:proofErr w:type="spellStart"/>
      <w:r w:rsidRPr="00FB5F2F">
        <w:rPr>
          <w:szCs w:val="24"/>
        </w:rPr>
        <w:t>penggunaan</w:t>
      </w:r>
      <w:proofErr w:type="spellEnd"/>
      <w:r w:rsidRPr="00FB5F2F">
        <w:rPr>
          <w:szCs w:val="24"/>
        </w:rPr>
        <w:t xml:space="preserve"> </w:t>
      </w:r>
      <w:r w:rsidRPr="00AF08AC">
        <w:rPr>
          <w:i/>
          <w:szCs w:val="24"/>
        </w:rPr>
        <w:t>online trading</w:t>
      </w:r>
      <w:r w:rsidRPr="00FB5F2F">
        <w:rPr>
          <w:szCs w:val="24"/>
        </w:rPr>
        <w:t xml:space="preserve"> </w:t>
      </w:r>
      <w:proofErr w:type="spellStart"/>
      <w:r w:rsidRPr="00FB5F2F">
        <w:rPr>
          <w:szCs w:val="24"/>
        </w:rPr>
        <w:t>juga</w:t>
      </w:r>
      <w:proofErr w:type="spellEnd"/>
      <w:r w:rsidRPr="00FB5F2F">
        <w:rPr>
          <w:szCs w:val="24"/>
        </w:rPr>
        <w:t xml:space="preserve"> </w:t>
      </w:r>
      <w:proofErr w:type="spellStart"/>
      <w:r w:rsidRPr="00FB5F2F">
        <w:rPr>
          <w:szCs w:val="24"/>
        </w:rPr>
        <w:t>mengalami</w:t>
      </w:r>
      <w:proofErr w:type="spellEnd"/>
      <w:r w:rsidRPr="00FB5F2F">
        <w:rPr>
          <w:szCs w:val="24"/>
        </w:rPr>
        <w:t xml:space="preserve"> </w:t>
      </w:r>
      <w:proofErr w:type="spellStart"/>
      <w:r w:rsidRPr="00FB5F2F">
        <w:rPr>
          <w:szCs w:val="24"/>
        </w:rPr>
        <w:t>peningkatan</w:t>
      </w:r>
      <w:proofErr w:type="spellEnd"/>
      <w:r w:rsidRPr="00FB5F2F">
        <w:rPr>
          <w:szCs w:val="24"/>
        </w:rPr>
        <w:t>.</w:t>
      </w:r>
      <w:proofErr w:type="gramEnd"/>
      <w:r>
        <w:rPr>
          <w:szCs w:val="24"/>
          <w:lang w:val="id-ID"/>
        </w:rPr>
        <w:t xml:space="preserve"> </w:t>
      </w:r>
    </w:p>
    <w:p w:rsidR="001C5D77" w:rsidRPr="00860BF7" w:rsidRDefault="001C5D77" w:rsidP="00FA434A">
      <w:pPr>
        <w:pStyle w:val="ListParagraph"/>
        <w:spacing w:line="360" w:lineRule="auto"/>
        <w:ind w:left="284" w:firstLine="283"/>
        <w:jc w:val="both"/>
        <w:rPr>
          <w:szCs w:val="24"/>
          <w:lang w:val="id-ID"/>
        </w:rPr>
      </w:pPr>
      <w:r w:rsidRPr="00860BF7">
        <w:rPr>
          <w:rFonts w:eastAsiaTheme="minorHAnsi"/>
          <w:i/>
          <w:iCs/>
          <w:color w:val="000000"/>
          <w:lang w:val="id-ID"/>
        </w:rPr>
        <w:t xml:space="preserve">Digital literacy is the ability to </w:t>
      </w:r>
      <w:r w:rsidRPr="00860BF7">
        <w:rPr>
          <w:rFonts w:eastAsiaTheme="minorHAnsi"/>
          <w:color w:val="000000"/>
          <w:lang w:val="id-ID"/>
        </w:rPr>
        <w:t xml:space="preserve">21 </w:t>
      </w:r>
      <w:r w:rsidRPr="00860BF7">
        <w:rPr>
          <w:rFonts w:eastAsiaTheme="minorHAnsi"/>
          <w:i/>
          <w:iCs/>
          <w:lang w:val="id-ID"/>
        </w:rPr>
        <w:t>understand and use information in multiple formats from a wide variety of sources when it is presented via computers</w:t>
      </w:r>
      <w:r w:rsidRPr="00860BF7">
        <w:rPr>
          <w:rFonts w:eastAsiaTheme="minorHAnsi"/>
          <w:lang w:val="id-ID"/>
        </w:rPr>
        <w:t>”. Menurut Gilster literasi digital merupakan kemampuan untuk memahami dan menggunakan informasi dalam berbagai format yang berasal dari berbagai sumber digital yang ditampilkan melalui komputer. Bawden (2008: 29-30) mengemuka kan sebuah pemahaman baru mengenai literasi digital yang dikembangkan berdasarkan pada konsep literasi komputer dan literasi informasi. Dalam konsep barunya tersebut, Bawden membangun konseptualisasi literasi digital yang terdiri dari empat komponen utama yaitu kemampuan dasar literasi digital (</w:t>
      </w:r>
      <w:r w:rsidRPr="00860BF7">
        <w:rPr>
          <w:rFonts w:eastAsiaTheme="minorHAnsi"/>
          <w:i/>
          <w:iCs/>
          <w:lang w:val="id-ID"/>
        </w:rPr>
        <w:t>underpinning</w:t>
      </w:r>
      <w:r w:rsidRPr="00860BF7">
        <w:rPr>
          <w:rFonts w:eastAsiaTheme="minorHAnsi"/>
          <w:lang w:val="id-ID"/>
        </w:rPr>
        <w:t>), latar belakang pengetahuan informasi (</w:t>
      </w:r>
      <w:r w:rsidRPr="00860BF7">
        <w:rPr>
          <w:rFonts w:eastAsiaTheme="minorHAnsi"/>
          <w:i/>
          <w:iCs/>
          <w:lang w:val="id-ID"/>
        </w:rPr>
        <w:t>background knowledge</w:t>
      </w:r>
      <w:r w:rsidRPr="00860BF7">
        <w:rPr>
          <w:rFonts w:eastAsiaTheme="minorHAnsi"/>
          <w:lang w:val="id-ID"/>
        </w:rPr>
        <w:t xml:space="preserve">), kompetensi utama literasi </w:t>
      </w:r>
      <w:r w:rsidRPr="00860BF7">
        <w:rPr>
          <w:rFonts w:eastAsiaTheme="minorHAnsi"/>
          <w:lang w:val="id-ID"/>
        </w:rPr>
        <w:lastRenderedPageBreak/>
        <w:t>digital (</w:t>
      </w:r>
      <w:r w:rsidRPr="00860BF7">
        <w:rPr>
          <w:rFonts w:eastAsiaTheme="minorHAnsi"/>
          <w:i/>
          <w:iCs/>
          <w:lang w:val="id-ID"/>
        </w:rPr>
        <w:t>central competencies</w:t>
      </w:r>
      <w:r w:rsidRPr="00860BF7">
        <w:rPr>
          <w:rFonts w:eastAsiaTheme="minorHAnsi"/>
          <w:lang w:val="id-ID"/>
        </w:rPr>
        <w:t>), serta sikap dan perspektif informasi (</w:t>
      </w:r>
      <w:r w:rsidRPr="00860BF7">
        <w:rPr>
          <w:rFonts w:eastAsiaTheme="minorHAnsi"/>
          <w:i/>
          <w:iCs/>
          <w:lang w:val="id-ID"/>
        </w:rPr>
        <w:t>attitudes and perspective</w:t>
      </w:r>
      <w:r w:rsidRPr="00860BF7">
        <w:rPr>
          <w:rFonts w:eastAsiaTheme="minorHAnsi"/>
          <w:lang w:val="id-ID"/>
        </w:rPr>
        <w:t>)</w:t>
      </w:r>
    </w:p>
    <w:p w:rsidR="001C5D77" w:rsidRPr="00FB5F2F" w:rsidRDefault="001C5D77" w:rsidP="00FA434A">
      <w:pPr>
        <w:pStyle w:val="ListParagraph"/>
        <w:widowControl/>
        <w:numPr>
          <w:ilvl w:val="0"/>
          <w:numId w:val="6"/>
        </w:numPr>
        <w:tabs>
          <w:tab w:val="left" w:pos="851"/>
        </w:tabs>
        <w:autoSpaceDE/>
        <w:autoSpaceDN/>
        <w:spacing w:line="360" w:lineRule="auto"/>
        <w:ind w:left="284" w:firstLine="283"/>
        <w:contextualSpacing/>
        <w:jc w:val="both"/>
        <w:rPr>
          <w:b/>
          <w:szCs w:val="24"/>
        </w:rPr>
      </w:pPr>
      <w:proofErr w:type="spellStart"/>
      <w:r w:rsidRPr="00FB5F2F">
        <w:rPr>
          <w:b/>
          <w:szCs w:val="24"/>
        </w:rPr>
        <w:t>Pengaruh</w:t>
      </w:r>
      <w:proofErr w:type="spellEnd"/>
      <w:r w:rsidRPr="00FB5F2F">
        <w:rPr>
          <w:b/>
          <w:szCs w:val="24"/>
        </w:rPr>
        <w:t xml:space="preserve"> </w:t>
      </w:r>
      <w:r w:rsidRPr="00E72B89">
        <w:rPr>
          <w:b/>
          <w:i/>
          <w:szCs w:val="24"/>
        </w:rPr>
        <w:t>Perceive ease of use</w:t>
      </w:r>
      <w:r w:rsidRPr="00FB5F2F">
        <w:rPr>
          <w:b/>
          <w:szCs w:val="24"/>
        </w:rPr>
        <w:t xml:space="preserve"> </w:t>
      </w:r>
      <w:proofErr w:type="spellStart"/>
      <w:r w:rsidRPr="00FB5F2F">
        <w:rPr>
          <w:b/>
          <w:szCs w:val="24"/>
        </w:rPr>
        <w:t>terhadap</w:t>
      </w:r>
      <w:proofErr w:type="spellEnd"/>
      <w:r w:rsidRPr="00FB5F2F">
        <w:rPr>
          <w:b/>
          <w:szCs w:val="24"/>
        </w:rPr>
        <w:t xml:space="preserve"> </w:t>
      </w:r>
      <w:proofErr w:type="spellStart"/>
      <w:r w:rsidRPr="00FB5F2F">
        <w:rPr>
          <w:b/>
          <w:szCs w:val="24"/>
        </w:rPr>
        <w:t>penggunaan</w:t>
      </w:r>
      <w:proofErr w:type="spellEnd"/>
      <w:r w:rsidRPr="00FB5F2F">
        <w:rPr>
          <w:b/>
          <w:szCs w:val="24"/>
        </w:rPr>
        <w:t xml:space="preserve"> </w:t>
      </w:r>
      <w:r w:rsidRPr="00AF08AC">
        <w:rPr>
          <w:b/>
          <w:i/>
          <w:szCs w:val="24"/>
        </w:rPr>
        <w:t>Online Trading</w:t>
      </w:r>
      <w:r w:rsidRPr="00FB5F2F">
        <w:rPr>
          <w:b/>
          <w:szCs w:val="24"/>
        </w:rPr>
        <w:t xml:space="preserve">  </w:t>
      </w:r>
    </w:p>
    <w:p w:rsidR="001C5D77" w:rsidRDefault="001C5D77" w:rsidP="00FA434A">
      <w:pPr>
        <w:pStyle w:val="ListParagraph"/>
        <w:spacing w:line="360" w:lineRule="auto"/>
        <w:ind w:left="284" w:firstLine="283"/>
        <w:jc w:val="both"/>
        <w:rPr>
          <w:szCs w:val="24"/>
          <w:lang w:val="id-ID"/>
        </w:rPr>
      </w:pPr>
      <w:proofErr w:type="spellStart"/>
      <w:r w:rsidRPr="00FB5F2F">
        <w:rPr>
          <w:szCs w:val="24"/>
        </w:rPr>
        <w:t>Berdasarkan</w:t>
      </w:r>
      <w:proofErr w:type="spellEnd"/>
      <w:r w:rsidRPr="00FB5F2F">
        <w:rPr>
          <w:szCs w:val="24"/>
        </w:rPr>
        <w:t xml:space="preserve"> </w:t>
      </w:r>
      <w:proofErr w:type="spellStart"/>
      <w:r w:rsidRPr="00FB5F2F">
        <w:rPr>
          <w:szCs w:val="24"/>
        </w:rPr>
        <w:t>hasil</w:t>
      </w:r>
      <w:proofErr w:type="spellEnd"/>
      <w:r w:rsidRPr="00FB5F2F">
        <w:rPr>
          <w:szCs w:val="24"/>
        </w:rPr>
        <w:t xml:space="preserve"> </w:t>
      </w:r>
      <w:proofErr w:type="spellStart"/>
      <w:r w:rsidRPr="00FB5F2F">
        <w:rPr>
          <w:szCs w:val="24"/>
        </w:rPr>
        <w:t>penelitian</w:t>
      </w:r>
      <w:proofErr w:type="spellEnd"/>
      <w:r w:rsidRPr="00FB5F2F">
        <w:rPr>
          <w:szCs w:val="24"/>
        </w:rPr>
        <w:t xml:space="preserve"> </w:t>
      </w:r>
      <w:proofErr w:type="spellStart"/>
      <w:r w:rsidRPr="00FB5F2F">
        <w:rPr>
          <w:szCs w:val="24"/>
        </w:rPr>
        <w:t>diketahui</w:t>
      </w:r>
      <w:proofErr w:type="spellEnd"/>
      <w:r w:rsidRPr="00FB5F2F">
        <w:rPr>
          <w:szCs w:val="24"/>
        </w:rPr>
        <w:t xml:space="preserve"> </w:t>
      </w:r>
      <w:proofErr w:type="spellStart"/>
      <w:r w:rsidRPr="00FB5F2F">
        <w:rPr>
          <w:szCs w:val="24"/>
        </w:rPr>
        <w:t>bahwa</w:t>
      </w:r>
      <w:proofErr w:type="spellEnd"/>
      <w:r w:rsidRPr="00FB5F2F">
        <w:rPr>
          <w:szCs w:val="24"/>
        </w:rPr>
        <w:t xml:space="preserve"> </w:t>
      </w:r>
      <w:r w:rsidRPr="00E72B89">
        <w:rPr>
          <w:i/>
          <w:szCs w:val="24"/>
        </w:rPr>
        <w:t>Perceive ease of use</w:t>
      </w:r>
      <w:r w:rsidRPr="00FB5F2F">
        <w:rPr>
          <w:szCs w:val="24"/>
        </w:rPr>
        <w:t xml:space="preserve"> </w:t>
      </w:r>
      <w:proofErr w:type="spellStart"/>
      <w:r w:rsidRPr="00FB5F2F">
        <w:rPr>
          <w:szCs w:val="24"/>
        </w:rPr>
        <w:t>berpengaruh</w:t>
      </w:r>
      <w:proofErr w:type="spellEnd"/>
      <w:r w:rsidRPr="00FB5F2F">
        <w:rPr>
          <w:szCs w:val="24"/>
        </w:rPr>
        <w:t xml:space="preserve"> </w:t>
      </w:r>
      <w:proofErr w:type="spellStart"/>
      <w:r w:rsidRPr="00FB5F2F">
        <w:rPr>
          <w:szCs w:val="24"/>
        </w:rPr>
        <w:t>positif</w:t>
      </w:r>
      <w:proofErr w:type="spellEnd"/>
      <w:r w:rsidRPr="00FB5F2F">
        <w:rPr>
          <w:szCs w:val="24"/>
        </w:rPr>
        <w:t xml:space="preserve"> </w:t>
      </w:r>
      <w:proofErr w:type="spellStart"/>
      <w:r w:rsidRPr="00FB5F2F">
        <w:rPr>
          <w:szCs w:val="24"/>
        </w:rPr>
        <w:t>dan</w:t>
      </w:r>
      <w:proofErr w:type="spellEnd"/>
      <w:r w:rsidRPr="00FB5F2F">
        <w:rPr>
          <w:szCs w:val="24"/>
        </w:rPr>
        <w:t xml:space="preserve"> </w:t>
      </w:r>
      <w:proofErr w:type="spellStart"/>
      <w:r w:rsidRPr="00FB5F2F">
        <w:rPr>
          <w:szCs w:val="24"/>
        </w:rPr>
        <w:t>signifikan</w:t>
      </w:r>
      <w:proofErr w:type="spellEnd"/>
      <w:r w:rsidRPr="00FB5F2F">
        <w:rPr>
          <w:szCs w:val="24"/>
        </w:rPr>
        <w:t xml:space="preserve"> </w:t>
      </w:r>
      <w:proofErr w:type="spellStart"/>
      <w:r w:rsidRPr="00FB5F2F">
        <w:rPr>
          <w:szCs w:val="24"/>
        </w:rPr>
        <w:t>terhadap</w:t>
      </w:r>
      <w:proofErr w:type="spellEnd"/>
      <w:r w:rsidRPr="00FB5F2F">
        <w:rPr>
          <w:szCs w:val="24"/>
        </w:rPr>
        <w:t xml:space="preserve"> </w:t>
      </w:r>
      <w:proofErr w:type="spellStart"/>
      <w:r w:rsidRPr="00FB5F2F">
        <w:rPr>
          <w:szCs w:val="24"/>
        </w:rPr>
        <w:t>penggunaan</w:t>
      </w:r>
      <w:proofErr w:type="spellEnd"/>
      <w:r w:rsidRPr="00FB5F2F">
        <w:rPr>
          <w:szCs w:val="24"/>
        </w:rPr>
        <w:t xml:space="preserve"> </w:t>
      </w:r>
      <w:r w:rsidRPr="00AF08AC">
        <w:rPr>
          <w:i/>
          <w:szCs w:val="24"/>
        </w:rPr>
        <w:t>Online Trading</w:t>
      </w:r>
      <w:r w:rsidRPr="00FB5F2F">
        <w:rPr>
          <w:szCs w:val="24"/>
        </w:rPr>
        <w:t xml:space="preserve">  </w:t>
      </w:r>
      <w:proofErr w:type="spellStart"/>
      <w:r w:rsidRPr="00FB5F2F">
        <w:rPr>
          <w:szCs w:val="24"/>
        </w:rPr>
        <w:t>Artinya</w:t>
      </w:r>
      <w:proofErr w:type="spellEnd"/>
      <w:r w:rsidRPr="00FB5F2F">
        <w:rPr>
          <w:szCs w:val="24"/>
        </w:rPr>
        <w:t xml:space="preserve"> </w:t>
      </w:r>
      <w:proofErr w:type="spellStart"/>
      <w:r w:rsidRPr="00FB5F2F">
        <w:rPr>
          <w:szCs w:val="24"/>
        </w:rPr>
        <w:t>jika</w:t>
      </w:r>
      <w:proofErr w:type="spellEnd"/>
      <w:r w:rsidRPr="00FB5F2F">
        <w:rPr>
          <w:szCs w:val="24"/>
        </w:rPr>
        <w:t xml:space="preserve"> </w:t>
      </w:r>
      <w:r w:rsidRPr="00E72B89">
        <w:rPr>
          <w:i/>
          <w:szCs w:val="24"/>
        </w:rPr>
        <w:t>Perceive ease of use</w:t>
      </w:r>
      <w:r w:rsidRPr="00FB5F2F">
        <w:rPr>
          <w:szCs w:val="24"/>
        </w:rPr>
        <w:t xml:space="preserve"> </w:t>
      </w:r>
      <w:proofErr w:type="spellStart"/>
      <w:r w:rsidRPr="00FB5F2F">
        <w:rPr>
          <w:szCs w:val="24"/>
        </w:rPr>
        <w:t>meningkat</w:t>
      </w:r>
      <w:proofErr w:type="spellEnd"/>
      <w:r w:rsidRPr="00FB5F2F">
        <w:rPr>
          <w:szCs w:val="24"/>
        </w:rPr>
        <w:t xml:space="preserve">, </w:t>
      </w:r>
      <w:proofErr w:type="spellStart"/>
      <w:r w:rsidRPr="00FB5F2F">
        <w:rPr>
          <w:szCs w:val="24"/>
        </w:rPr>
        <w:t>maka</w:t>
      </w:r>
      <w:proofErr w:type="spellEnd"/>
      <w:r w:rsidRPr="00FB5F2F">
        <w:rPr>
          <w:szCs w:val="24"/>
        </w:rPr>
        <w:t xml:space="preserve"> </w:t>
      </w:r>
      <w:proofErr w:type="spellStart"/>
      <w:r w:rsidRPr="00FB5F2F">
        <w:rPr>
          <w:szCs w:val="24"/>
        </w:rPr>
        <w:t>penggunaan</w:t>
      </w:r>
      <w:proofErr w:type="spellEnd"/>
      <w:r w:rsidRPr="00FB5F2F">
        <w:rPr>
          <w:szCs w:val="24"/>
        </w:rPr>
        <w:t xml:space="preserve"> </w:t>
      </w:r>
      <w:r w:rsidRPr="00AF08AC">
        <w:rPr>
          <w:i/>
          <w:szCs w:val="24"/>
        </w:rPr>
        <w:t>Online Trading</w:t>
      </w:r>
      <w:r w:rsidRPr="00FB5F2F">
        <w:rPr>
          <w:szCs w:val="24"/>
        </w:rPr>
        <w:t xml:space="preserve">  </w:t>
      </w:r>
      <w:proofErr w:type="spellStart"/>
      <w:r w:rsidRPr="00FB5F2F">
        <w:rPr>
          <w:szCs w:val="24"/>
        </w:rPr>
        <w:t>juga</w:t>
      </w:r>
      <w:proofErr w:type="spellEnd"/>
      <w:r w:rsidRPr="00FB5F2F">
        <w:rPr>
          <w:szCs w:val="24"/>
        </w:rPr>
        <w:t xml:space="preserve"> </w:t>
      </w:r>
      <w:proofErr w:type="spellStart"/>
      <w:r w:rsidRPr="00FB5F2F">
        <w:rPr>
          <w:szCs w:val="24"/>
        </w:rPr>
        <w:t>mengalami</w:t>
      </w:r>
      <w:proofErr w:type="spellEnd"/>
      <w:r w:rsidRPr="00FB5F2F">
        <w:rPr>
          <w:szCs w:val="24"/>
        </w:rPr>
        <w:t xml:space="preserve"> </w:t>
      </w:r>
      <w:proofErr w:type="spellStart"/>
      <w:r w:rsidRPr="00FB5F2F">
        <w:rPr>
          <w:szCs w:val="24"/>
        </w:rPr>
        <w:t>peningkatan</w:t>
      </w:r>
      <w:proofErr w:type="spellEnd"/>
      <w:r w:rsidRPr="00FB5F2F">
        <w:rPr>
          <w:szCs w:val="24"/>
        </w:rPr>
        <w:t>.</w:t>
      </w:r>
    </w:p>
    <w:p w:rsidR="001C5D77" w:rsidRDefault="001C5D77" w:rsidP="00FA434A">
      <w:pPr>
        <w:pStyle w:val="ListParagraph"/>
        <w:spacing w:line="360" w:lineRule="auto"/>
        <w:ind w:left="284" w:firstLine="283"/>
        <w:jc w:val="both"/>
        <w:rPr>
          <w:rFonts w:eastAsiaTheme="minorHAnsi"/>
          <w:color w:val="000000"/>
          <w:szCs w:val="24"/>
          <w:lang w:val="id-ID"/>
        </w:rPr>
      </w:pPr>
      <w:r w:rsidRPr="00FB5F2F">
        <w:rPr>
          <w:rFonts w:eastAsiaTheme="minorHAnsi"/>
          <w:color w:val="000000"/>
          <w:szCs w:val="24"/>
          <w:lang w:val="id-ID"/>
        </w:rPr>
        <w:t xml:space="preserve">Jogiyanto (2008) mengemukakan, definisi persepsi kemudahan sebagai sejauh mana individu yakin dengan menggunakan teknologi akan bebas dari usaha. Jika individu menganggap media informasi mudah digunakan maka dia akan menggunakannya. Sebaliknya jika individu menganggap media informasi tidak mudah digunakan maka dia tidak akan menggunakannya. </w:t>
      </w:r>
    </w:p>
    <w:p w:rsidR="001C5D77" w:rsidRPr="002308CD" w:rsidRDefault="001C5D77" w:rsidP="00FA434A">
      <w:pPr>
        <w:pStyle w:val="ListParagraph"/>
        <w:spacing w:line="360" w:lineRule="auto"/>
        <w:ind w:left="284" w:firstLine="283"/>
        <w:jc w:val="both"/>
        <w:rPr>
          <w:rFonts w:eastAsiaTheme="minorHAnsi"/>
          <w:color w:val="000000"/>
          <w:szCs w:val="24"/>
          <w:lang w:val="id-ID"/>
        </w:rPr>
      </w:pPr>
      <w:r w:rsidRPr="002308CD">
        <w:rPr>
          <w:rFonts w:eastAsiaTheme="minorHAnsi"/>
          <w:color w:val="000000"/>
          <w:szCs w:val="24"/>
          <w:lang w:val="id-ID"/>
        </w:rPr>
        <w:t xml:space="preserve">Menurut Davis definisi persepsi kemudahan </w:t>
      </w:r>
      <w:r w:rsidRPr="002308CD">
        <w:rPr>
          <w:rFonts w:eastAsiaTheme="minorHAnsi"/>
          <w:i/>
          <w:iCs/>
          <w:color w:val="000000"/>
          <w:szCs w:val="24"/>
          <w:lang w:val="id-ID"/>
        </w:rPr>
        <w:t xml:space="preserve">(perceived ease of use) </w:t>
      </w:r>
      <w:r w:rsidRPr="002308CD">
        <w:rPr>
          <w:rFonts w:eastAsiaTheme="minorHAnsi"/>
          <w:color w:val="000000"/>
          <w:szCs w:val="24"/>
          <w:lang w:val="id-ID"/>
        </w:rPr>
        <w:t xml:space="preserve">adalah: </w:t>
      </w:r>
      <w:r w:rsidRPr="002308CD">
        <w:rPr>
          <w:rFonts w:eastAsiaTheme="minorHAnsi"/>
          <w:i/>
          <w:iCs/>
          <w:color w:val="000000"/>
          <w:szCs w:val="24"/>
          <w:lang w:val="id-ID"/>
        </w:rPr>
        <w:t xml:space="preserve">“the degree to which a person believes that using a particular system would be free of physical and mental efforts” </w:t>
      </w:r>
      <w:r w:rsidRPr="002308CD">
        <w:rPr>
          <w:rFonts w:eastAsiaTheme="minorHAnsi"/>
          <w:color w:val="000000"/>
          <w:szCs w:val="24"/>
          <w:lang w:val="id-ID"/>
        </w:rPr>
        <w:t xml:space="preserve">(Davis, 1989): 320). Hal tersebut dapat diartikan sebagai suatu tingkatan dimana seseorang percaya bahwa penggunaan sistem tertentu dapat mengurangi usaha seseorang dalam mengerjakan sesuatu. Kemudahan </w:t>
      </w:r>
      <w:r w:rsidRPr="002308CD">
        <w:rPr>
          <w:rFonts w:eastAsiaTheme="minorHAnsi"/>
          <w:i/>
          <w:iCs/>
          <w:color w:val="000000"/>
          <w:szCs w:val="24"/>
          <w:lang w:val="id-ID"/>
        </w:rPr>
        <w:t xml:space="preserve">(ease) </w:t>
      </w:r>
      <w:r w:rsidRPr="002308CD">
        <w:rPr>
          <w:rFonts w:eastAsiaTheme="minorHAnsi"/>
          <w:color w:val="000000"/>
          <w:szCs w:val="24"/>
          <w:lang w:val="id-ID"/>
        </w:rPr>
        <w:t xml:space="preserve">bermakna tanpa kesulitan atau tidak perlu usaha keras. Persepsi kemudahan </w:t>
      </w:r>
      <w:r w:rsidRPr="002308CD">
        <w:rPr>
          <w:rFonts w:eastAsiaTheme="minorHAnsi"/>
          <w:i/>
          <w:iCs/>
          <w:color w:val="000000"/>
          <w:szCs w:val="24"/>
          <w:lang w:val="id-ID"/>
        </w:rPr>
        <w:t xml:space="preserve">(perceived ease of use) </w:t>
      </w:r>
      <w:r w:rsidRPr="002308CD">
        <w:rPr>
          <w:rFonts w:eastAsiaTheme="minorHAnsi"/>
          <w:color w:val="000000"/>
          <w:szCs w:val="24"/>
          <w:lang w:val="id-ID"/>
        </w:rPr>
        <w:t xml:space="preserve">ini merujuk pada keyakinan </w:t>
      </w:r>
      <w:r w:rsidRPr="002308CD">
        <w:rPr>
          <w:rFonts w:eastAsiaTheme="minorHAnsi"/>
          <w:color w:val="000000"/>
          <w:szCs w:val="24"/>
          <w:lang w:val="id-ID"/>
        </w:rPr>
        <w:lastRenderedPageBreak/>
        <w:t>pengguna bahwa sistem teknologi yang digunakan tidak membutuhkan usaha yang besar saat digunakan</w:t>
      </w:r>
    </w:p>
    <w:p w:rsidR="001C5D77" w:rsidRPr="00FB5F2F" w:rsidRDefault="001C5D77" w:rsidP="00FA434A">
      <w:pPr>
        <w:pStyle w:val="ListParagraph"/>
        <w:widowControl/>
        <w:numPr>
          <w:ilvl w:val="0"/>
          <w:numId w:val="6"/>
        </w:numPr>
        <w:tabs>
          <w:tab w:val="left" w:pos="851"/>
        </w:tabs>
        <w:autoSpaceDE/>
        <w:autoSpaceDN/>
        <w:spacing w:line="360" w:lineRule="auto"/>
        <w:ind w:left="284" w:firstLine="283"/>
        <w:contextualSpacing/>
        <w:jc w:val="both"/>
        <w:rPr>
          <w:b/>
          <w:szCs w:val="24"/>
        </w:rPr>
      </w:pPr>
      <w:proofErr w:type="spellStart"/>
      <w:r w:rsidRPr="00FB5F2F">
        <w:rPr>
          <w:b/>
          <w:szCs w:val="24"/>
        </w:rPr>
        <w:t>Pengaruh</w:t>
      </w:r>
      <w:proofErr w:type="spellEnd"/>
      <w:r w:rsidRPr="00FB5F2F">
        <w:rPr>
          <w:b/>
          <w:szCs w:val="24"/>
        </w:rPr>
        <w:t xml:space="preserve"> </w:t>
      </w:r>
      <w:r w:rsidRPr="00AF08AC">
        <w:rPr>
          <w:b/>
          <w:i/>
          <w:szCs w:val="24"/>
        </w:rPr>
        <w:t>Digital literacy</w:t>
      </w:r>
      <w:r w:rsidRPr="00FB5F2F">
        <w:rPr>
          <w:b/>
          <w:szCs w:val="24"/>
        </w:rPr>
        <w:t xml:space="preserve"> </w:t>
      </w:r>
      <w:proofErr w:type="spellStart"/>
      <w:r w:rsidRPr="00FB5F2F">
        <w:rPr>
          <w:b/>
          <w:szCs w:val="24"/>
        </w:rPr>
        <w:t>dan</w:t>
      </w:r>
      <w:proofErr w:type="spellEnd"/>
      <w:r w:rsidRPr="00FB5F2F">
        <w:rPr>
          <w:b/>
          <w:szCs w:val="24"/>
        </w:rPr>
        <w:t xml:space="preserve"> </w:t>
      </w:r>
      <w:r w:rsidRPr="00E72B89">
        <w:rPr>
          <w:b/>
          <w:i/>
          <w:szCs w:val="24"/>
        </w:rPr>
        <w:t>Perceive ease of use</w:t>
      </w:r>
      <w:r w:rsidRPr="00FB5F2F">
        <w:rPr>
          <w:b/>
          <w:szCs w:val="24"/>
        </w:rPr>
        <w:t xml:space="preserve"> </w:t>
      </w:r>
      <w:proofErr w:type="spellStart"/>
      <w:r w:rsidRPr="00FB5F2F">
        <w:rPr>
          <w:b/>
          <w:szCs w:val="24"/>
        </w:rPr>
        <w:t>terhadap</w:t>
      </w:r>
      <w:proofErr w:type="spellEnd"/>
      <w:r w:rsidRPr="00FB5F2F">
        <w:rPr>
          <w:b/>
          <w:szCs w:val="24"/>
        </w:rPr>
        <w:t xml:space="preserve"> </w:t>
      </w:r>
      <w:proofErr w:type="spellStart"/>
      <w:r w:rsidRPr="00FB5F2F">
        <w:rPr>
          <w:b/>
          <w:szCs w:val="24"/>
        </w:rPr>
        <w:t>penggunaan</w:t>
      </w:r>
      <w:proofErr w:type="spellEnd"/>
      <w:r w:rsidRPr="00FB5F2F">
        <w:rPr>
          <w:b/>
          <w:szCs w:val="24"/>
        </w:rPr>
        <w:t xml:space="preserve"> </w:t>
      </w:r>
      <w:r w:rsidRPr="00AF08AC">
        <w:rPr>
          <w:b/>
          <w:i/>
          <w:szCs w:val="24"/>
        </w:rPr>
        <w:t>Online Trading</w:t>
      </w:r>
      <w:r w:rsidRPr="00FB5F2F">
        <w:rPr>
          <w:b/>
          <w:szCs w:val="24"/>
        </w:rPr>
        <w:t xml:space="preserve"> </w:t>
      </w:r>
    </w:p>
    <w:p w:rsidR="001C5D77" w:rsidRDefault="001C5D77" w:rsidP="00FA434A">
      <w:pPr>
        <w:pStyle w:val="ListParagraph"/>
        <w:spacing w:line="360" w:lineRule="auto"/>
        <w:ind w:left="284" w:firstLine="283"/>
        <w:jc w:val="both"/>
        <w:rPr>
          <w:szCs w:val="24"/>
          <w:lang w:val="id-ID"/>
        </w:rPr>
      </w:pPr>
      <w:r w:rsidRPr="002308CD">
        <w:rPr>
          <w:rFonts w:eastAsiaTheme="minorHAnsi"/>
          <w:color w:val="000000"/>
          <w:szCs w:val="24"/>
          <w:lang w:val="id-ID"/>
        </w:rPr>
        <w:t>Berdasarkan</w:t>
      </w:r>
      <w:r w:rsidRPr="00FB5F2F">
        <w:rPr>
          <w:szCs w:val="24"/>
        </w:rPr>
        <w:t xml:space="preserve"> </w:t>
      </w:r>
      <w:r w:rsidRPr="002308CD">
        <w:rPr>
          <w:rFonts w:eastAsiaTheme="minorHAnsi"/>
          <w:color w:val="000000"/>
          <w:szCs w:val="24"/>
          <w:lang w:val="id-ID"/>
        </w:rPr>
        <w:t>hasil</w:t>
      </w:r>
      <w:r w:rsidRPr="00FB5F2F">
        <w:rPr>
          <w:szCs w:val="24"/>
        </w:rPr>
        <w:t xml:space="preserve"> </w:t>
      </w:r>
      <w:proofErr w:type="spellStart"/>
      <w:r w:rsidRPr="00FB5F2F">
        <w:rPr>
          <w:szCs w:val="24"/>
        </w:rPr>
        <w:t>penelitian</w:t>
      </w:r>
      <w:proofErr w:type="spellEnd"/>
      <w:r w:rsidRPr="00FB5F2F">
        <w:rPr>
          <w:szCs w:val="24"/>
        </w:rPr>
        <w:t xml:space="preserve"> </w:t>
      </w:r>
      <w:proofErr w:type="spellStart"/>
      <w:r w:rsidRPr="00FB5F2F">
        <w:rPr>
          <w:szCs w:val="24"/>
        </w:rPr>
        <w:t>diketahui</w:t>
      </w:r>
      <w:proofErr w:type="spellEnd"/>
      <w:r w:rsidRPr="00FB5F2F">
        <w:rPr>
          <w:szCs w:val="24"/>
        </w:rPr>
        <w:t xml:space="preserve"> </w:t>
      </w:r>
      <w:proofErr w:type="spellStart"/>
      <w:r w:rsidRPr="00FB5F2F">
        <w:rPr>
          <w:szCs w:val="24"/>
        </w:rPr>
        <w:t>bahwa</w:t>
      </w:r>
      <w:proofErr w:type="spellEnd"/>
      <w:r w:rsidRPr="00FB5F2F">
        <w:rPr>
          <w:szCs w:val="24"/>
        </w:rPr>
        <w:t xml:space="preserve"> </w:t>
      </w:r>
      <w:r w:rsidRPr="00AF08AC">
        <w:rPr>
          <w:i/>
          <w:szCs w:val="24"/>
        </w:rPr>
        <w:t>Digital literacy</w:t>
      </w:r>
      <w:r w:rsidRPr="00FB5F2F">
        <w:rPr>
          <w:szCs w:val="24"/>
        </w:rPr>
        <w:t xml:space="preserve"> </w:t>
      </w:r>
      <w:proofErr w:type="spellStart"/>
      <w:r w:rsidRPr="00FB5F2F">
        <w:rPr>
          <w:szCs w:val="24"/>
        </w:rPr>
        <w:t>dan</w:t>
      </w:r>
      <w:proofErr w:type="spellEnd"/>
      <w:r w:rsidRPr="00FB5F2F">
        <w:rPr>
          <w:szCs w:val="24"/>
        </w:rPr>
        <w:t xml:space="preserve"> </w:t>
      </w:r>
      <w:r w:rsidRPr="00E72B89">
        <w:rPr>
          <w:i/>
          <w:szCs w:val="24"/>
        </w:rPr>
        <w:t>Perceive ease of use</w:t>
      </w:r>
      <w:r w:rsidRPr="00FB5F2F">
        <w:rPr>
          <w:szCs w:val="24"/>
        </w:rPr>
        <w:t xml:space="preserve"> </w:t>
      </w:r>
      <w:proofErr w:type="spellStart"/>
      <w:r w:rsidRPr="00FB5F2F">
        <w:rPr>
          <w:szCs w:val="24"/>
        </w:rPr>
        <w:t>berpengaruh</w:t>
      </w:r>
      <w:proofErr w:type="spellEnd"/>
      <w:r w:rsidRPr="00FB5F2F">
        <w:rPr>
          <w:szCs w:val="24"/>
        </w:rPr>
        <w:t xml:space="preserve"> </w:t>
      </w:r>
      <w:proofErr w:type="spellStart"/>
      <w:r w:rsidRPr="00FB5F2F">
        <w:rPr>
          <w:szCs w:val="24"/>
        </w:rPr>
        <w:t>positif</w:t>
      </w:r>
      <w:proofErr w:type="spellEnd"/>
      <w:r w:rsidRPr="00FB5F2F">
        <w:rPr>
          <w:szCs w:val="24"/>
        </w:rPr>
        <w:t xml:space="preserve"> </w:t>
      </w:r>
      <w:proofErr w:type="spellStart"/>
      <w:r w:rsidRPr="00FB5F2F">
        <w:rPr>
          <w:szCs w:val="24"/>
        </w:rPr>
        <w:t>dan</w:t>
      </w:r>
      <w:proofErr w:type="spellEnd"/>
      <w:r w:rsidRPr="00FB5F2F">
        <w:rPr>
          <w:szCs w:val="24"/>
        </w:rPr>
        <w:t xml:space="preserve"> </w:t>
      </w:r>
      <w:proofErr w:type="spellStart"/>
      <w:r w:rsidRPr="00FB5F2F">
        <w:rPr>
          <w:szCs w:val="24"/>
        </w:rPr>
        <w:t>signifikan</w:t>
      </w:r>
      <w:proofErr w:type="spellEnd"/>
      <w:r w:rsidRPr="00FB5F2F">
        <w:rPr>
          <w:szCs w:val="24"/>
        </w:rPr>
        <w:t xml:space="preserve"> </w:t>
      </w:r>
      <w:proofErr w:type="spellStart"/>
      <w:r w:rsidRPr="00FB5F2F">
        <w:rPr>
          <w:szCs w:val="24"/>
        </w:rPr>
        <w:t>terhadap</w:t>
      </w:r>
      <w:proofErr w:type="spellEnd"/>
      <w:r w:rsidRPr="00FB5F2F">
        <w:rPr>
          <w:szCs w:val="24"/>
        </w:rPr>
        <w:t xml:space="preserve"> </w:t>
      </w:r>
      <w:proofErr w:type="spellStart"/>
      <w:r w:rsidRPr="00FB5F2F">
        <w:rPr>
          <w:szCs w:val="24"/>
        </w:rPr>
        <w:t>penggunaan</w:t>
      </w:r>
      <w:proofErr w:type="spellEnd"/>
      <w:r w:rsidRPr="00FB5F2F">
        <w:rPr>
          <w:szCs w:val="24"/>
        </w:rPr>
        <w:t xml:space="preserve"> </w:t>
      </w:r>
      <w:r w:rsidRPr="00AF08AC">
        <w:rPr>
          <w:i/>
          <w:szCs w:val="24"/>
        </w:rPr>
        <w:t>Online Trading</w:t>
      </w:r>
      <w:r w:rsidRPr="00FB5F2F">
        <w:rPr>
          <w:szCs w:val="24"/>
        </w:rPr>
        <w:t xml:space="preserve">. </w:t>
      </w:r>
      <w:proofErr w:type="spellStart"/>
      <w:r w:rsidRPr="00FB5F2F">
        <w:rPr>
          <w:szCs w:val="24"/>
        </w:rPr>
        <w:t>Artinya</w:t>
      </w:r>
      <w:proofErr w:type="spellEnd"/>
      <w:r w:rsidRPr="00FB5F2F">
        <w:rPr>
          <w:szCs w:val="24"/>
        </w:rPr>
        <w:t xml:space="preserve"> </w:t>
      </w:r>
      <w:proofErr w:type="spellStart"/>
      <w:r w:rsidRPr="00FB5F2F">
        <w:rPr>
          <w:szCs w:val="24"/>
        </w:rPr>
        <w:t>jika</w:t>
      </w:r>
      <w:proofErr w:type="spellEnd"/>
      <w:r w:rsidRPr="00FB5F2F">
        <w:rPr>
          <w:szCs w:val="24"/>
        </w:rPr>
        <w:t xml:space="preserve"> </w:t>
      </w:r>
      <w:r w:rsidRPr="00FB5F2F">
        <w:rPr>
          <w:i/>
          <w:szCs w:val="24"/>
        </w:rPr>
        <w:t>digital literacy</w:t>
      </w:r>
      <w:r w:rsidRPr="00FB5F2F">
        <w:rPr>
          <w:szCs w:val="24"/>
        </w:rPr>
        <w:t xml:space="preserve"> </w:t>
      </w:r>
      <w:proofErr w:type="spellStart"/>
      <w:r w:rsidRPr="00FB5F2F">
        <w:rPr>
          <w:szCs w:val="24"/>
        </w:rPr>
        <w:t>dan</w:t>
      </w:r>
      <w:proofErr w:type="spellEnd"/>
      <w:r w:rsidRPr="00FB5F2F">
        <w:rPr>
          <w:szCs w:val="24"/>
        </w:rPr>
        <w:t xml:space="preserve"> </w:t>
      </w:r>
      <w:r w:rsidRPr="00FB5F2F">
        <w:rPr>
          <w:i/>
          <w:szCs w:val="24"/>
        </w:rPr>
        <w:t>perceive ease of use</w:t>
      </w:r>
      <w:r w:rsidRPr="00FB5F2F">
        <w:rPr>
          <w:szCs w:val="24"/>
        </w:rPr>
        <w:t xml:space="preserve"> </w:t>
      </w:r>
      <w:proofErr w:type="spellStart"/>
      <w:r w:rsidRPr="00FB5F2F">
        <w:rPr>
          <w:szCs w:val="24"/>
        </w:rPr>
        <w:t>meningkat</w:t>
      </w:r>
      <w:proofErr w:type="spellEnd"/>
      <w:r w:rsidRPr="00FB5F2F">
        <w:rPr>
          <w:szCs w:val="24"/>
        </w:rPr>
        <w:t xml:space="preserve">, </w:t>
      </w:r>
      <w:proofErr w:type="spellStart"/>
      <w:r w:rsidRPr="00FB5F2F">
        <w:rPr>
          <w:szCs w:val="24"/>
        </w:rPr>
        <w:t>maka</w:t>
      </w:r>
      <w:proofErr w:type="spellEnd"/>
      <w:r w:rsidRPr="00FB5F2F">
        <w:rPr>
          <w:szCs w:val="24"/>
        </w:rPr>
        <w:t xml:space="preserve"> </w:t>
      </w:r>
      <w:proofErr w:type="spellStart"/>
      <w:r w:rsidRPr="00FB5F2F">
        <w:rPr>
          <w:szCs w:val="24"/>
        </w:rPr>
        <w:t>penggunaan</w:t>
      </w:r>
      <w:proofErr w:type="spellEnd"/>
      <w:r w:rsidRPr="00FB5F2F">
        <w:rPr>
          <w:szCs w:val="24"/>
        </w:rPr>
        <w:t xml:space="preserve"> </w:t>
      </w:r>
      <w:r w:rsidRPr="00FB5F2F">
        <w:rPr>
          <w:i/>
          <w:szCs w:val="24"/>
        </w:rPr>
        <w:t xml:space="preserve">online </w:t>
      </w:r>
      <w:proofErr w:type="gramStart"/>
      <w:r w:rsidRPr="00FB5F2F">
        <w:rPr>
          <w:i/>
          <w:szCs w:val="24"/>
        </w:rPr>
        <w:t xml:space="preserve">trading </w:t>
      </w:r>
      <w:r w:rsidRPr="00FB5F2F">
        <w:rPr>
          <w:szCs w:val="24"/>
        </w:rPr>
        <w:t xml:space="preserve"> </w:t>
      </w:r>
      <w:proofErr w:type="spellStart"/>
      <w:r w:rsidRPr="00FB5F2F">
        <w:rPr>
          <w:szCs w:val="24"/>
        </w:rPr>
        <w:t>juga</w:t>
      </w:r>
      <w:proofErr w:type="spellEnd"/>
      <w:proofErr w:type="gramEnd"/>
      <w:r w:rsidRPr="00FB5F2F">
        <w:rPr>
          <w:szCs w:val="24"/>
        </w:rPr>
        <w:t xml:space="preserve"> </w:t>
      </w:r>
      <w:proofErr w:type="spellStart"/>
      <w:r w:rsidRPr="00FB5F2F">
        <w:rPr>
          <w:szCs w:val="24"/>
        </w:rPr>
        <w:t>mengalami</w:t>
      </w:r>
      <w:proofErr w:type="spellEnd"/>
      <w:r w:rsidRPr="00FB5F2F">
        <w:rPr>
          <w:szCs w:val="24"/>
        </w:rPr>
        <w:t xml:space="preserve"> </w:t>
      </w:r>
      <w:proofErr w:type="spellStart"/>
      <w:r w:rsidRPr="00FB5F2F">
        <w:rPr>
          <w:szCs w:val="24"/>
        </w:rPr>
        <w:t>peningkatan</w:t>
      </w:r>
      <w:proofErr w:type="spellEnd"/>
      <w:r w:rsidRPr="00FB5F2F">
        <w:rPr>
          <w:szCs w:val="24"/>
        </w:rPr>
        <w:t>.</w:t>
      </w:r>
    </w:p>
    <w:p w:rsidR="001C5D77" w:rsidRDefault="001C5D77" w:rsidP="00FA434A">
      <w:pPr>
        <w:pStyle w:val="ListParagraph"/>
        <w:spacing w:line="360" w:lineRule="auto"/>
        <w:ind w:left="284" w:firstLine="283"/>
        <w:jc w:val="both"/>
        <w:rPr>
          <w:rFonts w:eastAsiaTheme="minorHAnsi"/>
          <w:szCs w:val="24"/>
          <w:lang w:val="id-ID"/>
        </w:rPr>
      </w:pPr>
      <w:r w:rsidRPr="00AF08AC">
        <w:rPr>
          <w:rFonts w:eastAsiaTheme="minorHAnsi"/>
          <w:i/>
          <w:szCs w:val="24"/>
          <w:lang w:val="id-ID"/>
        </w:rPr>
        <w:t>Online Trading</w:t>
      </w:r>
      <w:r w:rsidRPr="00AF08AC">
        <w:rPr>
          <w:rFonts w:eastAsiaTheme="minorHAnsi"/>
          <w:szCs w:val="24"/>
          <w:lang w:val="id-ID"/>
        </w:rPr>
        <w:t xml:space="preserve"> adalah suatu sistem perdangan secara Online yakni lewat perangkat teknologi internet, dimana dengan sistem ini investor tidaj perlu lagi datang atau repot menelepon kantor pialang “broker”, karena cukup dnegan akses internet yang sekarang bisa dengan mudah kalian dapat, kalian bisa duduk dirumah sambil menikmati hidangan kopi dan bermain dengan keluarga, nongkrong diwarnet atau kafe-kafe yang memiliki layanan Internet Hotspot dan lain-lain.</w:t>
      </w:r>
    </w:p>
    <w:p w:rsidR="001C5D77" w:rsidRPr="002308CD" w:rsidRDefault="001C5D77" w:rsidP="00FA434A">
      <w:pPr>
        <w:pStyle w:val="ListParagraph"/>
        <w:spacing w:line="360" w:lineRule="auto"/>
        <w:ind w:left="284" w:firstLine="283"/>
        <w:jc w:val="both"/>
        <w:rPr>
          <w:szCs w:val="24"/>
          <w:lang w:val="id-ID"/>
        </w:rPr>
      </w:pPr>
      <w:r w:rsidRPr="00AF08AC">
        <w:rPr>
          <w:rFonts w:eastAsiaTheme="minorHAnsi"/>
          <w:szCs w:val="24"/>
          <w:lang w:val="id-ID"/>
        </w:rPr>
        <w:t>Model transaksi Online sangat disukai oleh trader kecil dan investor menengah karena dengan sistem Trading Online memberikan suasana benar-benar real live, karena kecepatan akses transaksinya memberi suasana bagi para trader dan investor ada pada lantai bursa</w:t>
      </w:r>
    </w:p>
    <w:p w:rsidR="00D2675B" w:rsidRDefault="00D2675B">
      <w:pPr>
        <w:spacing w:line="276" w:lineRule="auto"/>
        <w:jc w:val="both"/>
        <w:sectPr w:rsidR="00D2675B" w:rsidSect="00E600D0">
          <w:type w:val="continuous"/>
          <w:pgSz w:w="11910" w:h="16840"/>
          <w:pgMar w:top="1400" w:right="1260" w:bottom="1420" w:left="1680" w:header="720" w:footer="720" w:gutter="0"/>
          <w:cols w:num="2" w:space="720" w:equalWidth="0">
            <w:col w:w="4374" w:space="365"/>
            <w:col w:w="4231"/>
          </w:cols>
        </w:sectPr>
      </w:pPr>
    </w:p>
    <w:p w:rsidR="00D2675B" w:rsidRDefault="00D2675B">
      <w:pPr>
        <w:pStyle w:val="BodyText"/>
        <w:spacing w:before="2"/>
        <w:rPr>
          <w:sz w:val="21"/>
        </w:rPr>
      </w:pPr>
    </w:p>
    <w:p w:rsidR="00D2675B" w:rsidRDefault="00D2675B">
      <w:pPr>
        <w:ind w:left="445"/>
        <w:rPr>
          <w:sz w:val="19"/>
        </w:rPr>
      </w:pPr>
    </w:p>
    <w:p w:rsidR="00D2675B" w:rsidRDefault="00D2675B">
      <w:pPr>
        <w:rPr>
          <w:sz w:val="19"/>
        </w:rPr>
        <w:sectPr w:rsidR="00D2675B">
          <w:type w:val="continuous"/>
          <w:pgSz w:w="11910" w:h="16840"/>
          <w:pgMar w:top="1400" w:right="1260" w:bottom="1420" w:left="1680" w:header="720" w:footer="720" w:gutter="0"/>
          <w:cols w:space="720"/>
        </w:sectPr>
      </w:pPr>
    </w:p>
    <w:p w:rsidR="00D2675B" w:rsidRDefault="00D2675B">
      <w:pPr>
        <w:pStyle w:val="BodyText"/>
        <w:spacing w:before="5"/>
        <w:rPr>
          <w:sz w:val="34"/>
        </w:rPr>
      </w:pPr>
    </w:p>
    <w:p w:rsidR="00D2675B" w:rsidRPr="00FA434A" w:rsidRDefault="00FA434A" w:rsidP="00FA434A">
      <w:pPr>
        <w:pStyle w:val="Heading1"/>
        <w:numPr>
          <w:ilvl w:val="0"/>
          <w:numId w:val="2"/>
        </w:numPr>
      </w:pPr>
      <w:r>
        <w:rPr>
          <w:lang w:val="id-ID"/>
        </w:rPr>
        <w:t>CONCLUSION</w:t>
      </w:r>
    </w:p>
    <w:p w:rsidR="00FA434A" w:rsidRPr="00FA434A" w:rsidRDefault="00FA434A" w:rsidP="00FA434A">
      <w:pPr>
        <w:spacing w:line="360" w:lineRule="auto"/>
        <w:ind w:left="284" w:firstLine="142"/>
        <w:jc w:val="both"/>
        <w:rPr>
          <w:b/>
          <w:lang w:val="id-ID"/>
        </w:rPr>
      </w:pPr>
      <w:proofErr w:type="spellStart"/>
      <w:proofErr w:type="gramStart"/>
      <w:r w:rsidRPr="00FA434A">
        <w:t>Berdasarkan</w:t>
      </w:r>
      <w:proofErr w:type="spellEnd"/>
      <w:r w:rsidRPr="00FA434A">
        <w:rPr>
          <w:b/>
        </w:rPr>
        <w:t xml:space="preserve">  </w:t>
      </w:r>
      <w:proofErr w:type="spellStart"/>
      <w:r w:rsidRPr="00FA434A">
        <w:t>hasil</w:t>
      </w:r>
      <w:proofErr w:type="spellEnd"/>
      <w:proofErr w:type="gramEnd"/>
      <w:r w:rsidRPr="00FA434A">
        <w:t xml:space="preserve"> </w:t>
      </w:r>
      <w:proofErr w:type="spellStart"/>
      <w:r w:rsidRPr="00FA434A">
        <w:t>penelitian</w:t>
      </w:r>
      <w:proofErr w:type="spellEnd"/>
      <w:r w:rsidRPr="00FA434A">
        <w:t xml:space="preserve"> </w:t>
      </w:r>
      <w:proofErr w:type="spellStart"/>
      <w:r w:rsidRPr="00FA434A">
        <w:t>dan</w:t>
      </w:r>
      <w:proofErr w:type="spellEnd"/>
      <w:r w:rsidRPr="00FA434A">
        <w:t xml:space="preserve"> </w:t>
      </w:r>
      <w:proofErr w:type="spellStart"/>
      <w:r w:rsidRPr="00FA434A">
        <w:lastRenderedPageBreak/>
        <w:t>pembahasan</w:t>
      </w:r>
      <w:proofErr w:type="spellEnd"/>
      <w:r w:rsidRPr="00FA434A">
        <w:rPr>
          <w:b/>
        </w:rPr>
        <w:t xml:space="preserve">  </w:t>
      </w:r>
      <w:proofErr w:type="spellStart"/>
      <w:r w:rsidRPr="00FA434A">
        <w:t>maka</w:t>
      </w:r>
      <w:proofErr w:type="spellEnd"/>
      <w:r w:rsidRPr="00FA434A">
        <w:t xml:space="preserve"> </w:t>
      </w:r>
      <w:proofErr w:type="spellStart"/>
      <w:r w:rsidRPr="00FA434A">
        <w:t>disimpulkan</w:t>
      </w:r>
      <w:proofErr w:type="spellEnd"/>
      <w:r w:rsidRPr="00FA434A">
        <w:t xml:space="preserve"> </w:t>
      </w:r>
      <w:proofErr w:type="spellStart"/>
      <w:r w:rsidRPr="00FA434A">
        <w:t>beberapa</w:t>
      </w:r>
      <w:proofErr w:type="spellEnd"/>
      <w:r w:rsidRPr="00FA434A">
        <w:t xml:space="preserve"> </w:t>
      </w:r>
      <w:proofErr w:type="spellStart"/>
      <w:r w:rsidRPr="00FA434A">
        <w:t>hal</w:t>
      </w:r>
      <w:proofErr w:type="spellEnd"/>
      <w:r w:rsidRPr="00FA434A">
        <w:t xml:space="preserve"> </w:t>
      </w:r>
      <w:proofErr w:type="spellStart"/>
      <w:r w:rsidRPr="00FA434A">
        <w:t>sebagai</w:t>
      </w:r>
      <w:proofErr w:type="spellEnd"/>
      <w:r w:rsidRPr="00FA434A">
        <w:t xml:space="preserve"> </w:t>
      </w:r>
      <w:proofErr w:type="spellStart"/>
      <w:r w:rsidRPr="00FA434A">
        <w:t>berikut</w:t>
      </w:r>
      <w:proofErr w:type="spellEnd"/>
      <w:r w:rsidRPr="00FA434A">
        <w:t>.</w:t>
      </w:r>
    </w:p>
    <w:p w:rsidR="00FA434A" w:rsidRPr="00FA434A" w:rsidRDefault="00FA434A" w:rsidP="00FA434A">
      <w:pPr>
        <w:pStyle w:val="ListParagraph"/>
        <w:widowControl/>
        <w:numPr>
          <w:ilvl w:val="0"/>
          <w:numId w:val="7"/>
        </w:numPr>
        <w:autoSpaceDE/>
        <w:autoSpaceDN/>
        <w:spacing w:line="360" w:lineRule="auto"/>
        <w:ind w:left="284" w:firstLine="142"/>
        <w:contextualSpacing/>
        <w:jc w:val="both"/>
        <w:rPr>
          <w:b/>
        </w:rPr>
      </w:pPr>
      <w:r w:rsidRPr="00FA434A">
        <w:rPr>
          <w:i/>
        </w:rPr>
        <w:lastRenderedPageBreak/>
        <w:t>Digital literacy</w:t>
      </w:r>
      <w:r w:rsidRPr="00FA434A">
        <w:t xml:space="preserve"> </w:t>
      </w:r>
      <w:proofErr w:type="spellStart"/>
      <w:r w:rsidRPr="00FA434A">
        <w:t>berpengaruh</w:t>
      </w:r>
      <w:proofErr w:type="spellEnd"/>
      <w:r w:rsidRPr="00FA434A">
        <w:t xml:space="preserve"> </w:t>
      </w:r>
      <w:proofErr w:type="spellStart"/>
      <w:r w:rsidRPr="00FA434A">
        <w:t>positif</w:t>
      </w:r>
      <w:proofErr w:type="spellEnd"/>
      <w:r w:rsidRPr="00FA434A">
        <w:t xml:space="preserve"> </w:t>
      </w:r>
      <w:proofErr w:type="spellStart"/>
      <w:r w:rsidRPr="00FA434A">
        <w:t>dan</w:t>
      </w:r>
      <w:proofErr w:type="spellEnd"/>
      <w:r w:rsidRPr="00FA434A">
        <w:t xml:space="preserve"> </w:t>
      </w:r>
      <w:proofErr w:type="spellStart"/>
      <w:r w:rsidRPr="00FA434A">
        <w:t>signifikan</w:t>
      </w:r>
      <w:proofErr w:type="spellEnd"/>
      <w:r w:rsidRPr="00FA434A">
        <w:t xml:space="preserve"> </w:t>
      </w:r>
      <w:proofErr w:type="spellStart"/>
      <w:r w:rsidRPr="00FA434A">
        <w:t>terhadap</w:t>
      </w:r>
      <w:proofErr w:type="spellEnd"/>
      <w:r w:rsidRPr="00FA434A">
        <w:t xml:space="preserve"> </w:t>
      </w:r>
      <w:proofErr w:type="spellStart"/>
      <w:r w:rsidRPr="00FA434A">
        <w:t>penggunaan</w:t>
      </w:r>
      <w:proofErr w:type="spellEnd"/>
      <w:r w:rsidRPr="00FA434A">
        <w:t xml:space="preserve"> </w:t>
      </w:r>
      <w:r w:rsidRPr="00FA434A">
        <w:rPr>
          <w:i/>
        </w:rPr>
        <w:t>Online Trading</w:t>
      </w:r>
      <w:r w:rsidRPr="00FA434A">
        <w:t xml:space="preserve">. </w:t>
      </w:r>
      <w:proofErr w:type="spellStart"/>
      <w:r w:rsidRPr="00FA434A">
        <w:t>Artinya</w:t>
      </w:r>
      <w:proofErr w:type="spellEnd"/>
      <w:r w:rsidRPr="00FA434A">
        <w:t xml:space="preserve"> </w:t>
      </w:r>
      <w:proofErr w:type="spellStart"/>
      <w:r w:rsidRPr="00FA434A">
        <w:t>jika</w:t>
      </w:r>
      <w:proofErr w:type="spellEnd"/>
      <w:r w:rsidRPr="00FA434A">
        <w:t xml:space="preserve"> </w:t>
      </w:r>
      <w:r w:rsidRPr="00FA434A">
        <w:rPr>
          <w:i/>
        </w:rPr>
        <w:t>Digital literacy</w:t>
      </w:r>
      <w:r w:rsidRPr="00FA434A">
        <w:t xml:space="preserve"> </w:t>
      </w:r>
      <w:proofErr w:type="spellStart"/>
      <w:r w:rsidRPr="00FA434A">
        <w:t>meningkat</w:t>
      </w:r>
      <w:proofErr w:type="spellEnd"/>
      <w:r w:rsidRPr="00FA434A">
        <w:t xml:space="preserve">, </w:t>
      </w:r>
      <w:proofErr w:type="spellStart"/>
      <w:r w:rsidRPr="00FA434A">
        <w:t>maka</w:t>
      </w:r>
      <w:proofErr w:type="spellEnd"/>
      <w:r w:rsidRPr="00FA434A">
        <w:t xml:space="preserve"> </w:t>
      </w:r>
      <w:proofErr w:type="spellStart"/>
      <w:r w:rsidRPr="00FA434A">
        <w:t>penggunaan</w:t>
      </w:r>
      <w:proofErr w:type="spellEnd"/>
      <w:r w:rsidRPr="00FA434A">
        <w:t xml:space="preserve"> </w:t>
      </w:r>
      <w:r w:rsidRPr="00FA434A">
        <w:rPr>
          <w:i/>
        </w:rPr>
        <w:t xml:space="preserve">Online </w:t>
      </w:r>
      <w:proofErr w:type="gramStart"/>
      <w:r w:rsidRPr="00FA434A">
        <w:rPr>
          <w:i/>
        </w:rPr>
        <w:t>Trading</w:t>
      </w:r>
      <w:r w:rsidRPr="00FA434A">
        <w:t xml:space="preserve">  </w:t>
      </w:r>
      <w:proofErr w:type="spellStart"/>
      <w:r w:rsidRPr="00FA434A">
        <w:t>juga</w:t>
      </w:r>
      <w:proofErr w:type="spellEnd"/>
      <w:proofErr w:type="gramEnd"/>
      <w:r w:rsidRPr="00FA434A">
        <w:t xml:space="preserve"> </w:t>
      </w:r>
      <w:proofErr w:type="spellStart"/>
      <w:r w:rsidRPr="00FA434A">
        <w:t>mengalami</w:t>
      </w:r>
      <w:proofErr w:type="spellEnd"/>
      <w:r w:rsidRPr="00FA434A">
        <w:t xml:space="preserve"> </w:t>
      </w:r>
      <w:proofErr w:type="spellStart"/>
      <w:r w:rsidRPr="00FA434A">
        <w:t>peningkatan</w:t>
      </w:r>
      <w:proofErr w:type="spellEnd"/>
      <w:r w:rsidRPr="00FA434A">
        <w:t>.</w:t>
      </w:r>
    </w:p>
    <w:p w:rsidR="00FA434A" w:rsidRPr="00FA434A" w:rsidRDefault="00FA434A" w:rsidP="00FA434A">
      <w:pPr>
        <w:pStyle w:val="ListParagraph"/>
        <w:widowControl/>
        <w:numPr>
          <w:ilvl w:val="0"/>
          <w:numId w:val="7"/>
        </w:numPr>
        <w:autoSpaceDE/>
        <w:autoSpaceDN/>
        <w:spacing w:line="360" w:lineRule="auto"/>
        <w:ind w:left="284" w:firstLine="142"/>
        <w:contextualSpacing/>
        <w:jc w:val="both"/>
        <w:rPr>
          <w:b/>
        </w:rPr>
      </w:pPr>
      <w:r w:rsidRPr="00FA434A">
        <w:rPr>
          <w:i/>
        </w:rPr>
        <w:t>Perceive ease of use</w:t>
      </w:r>
      <w:r w:rsidRPr="00FA434A">
        <w:t xml:space="preserve"> </w:t>
      </w:r>
      <w:proofErr w:type="spellStart"/>
      <w:r w:rsidRPr="00FA434A">
        <w:t>berpengaruh</w:t>
      </w:r>
      <w:proofErr w:type="spellEnd"/>
      <w:r w:rsidRPr="00FA434A">
        <w:t xml:space="preserve"> </w:t>
      </w:r>
      <w:proofErr w:type="spellStart"/>
      <w:r w:rsidRPr="00FA434A">
        <w:t>positif</w:t>
      </w:r>
      <w:proofErr w:type="spellEnd"/>
      <w:r w:rsidRPr="00FA434A">
        <w:t xml:space="preserve"> </w:t>
      </w:r>
      <w:proofErr w:type="spellStart"/>
      <w:r w:rsidRPr="00FA434A">
        <w:t>dan</w:t>
      </w:r>
      <w:proofErr w:type="spellEnd"/>
      <w:r w:rsidRPr="00FA434A">
        <w:t xml:space="preserve"> </w:t>
      </w:r>
      <w:proofErr w:type="spellStart"/>
      <w:r w:rsidRPr="00FA434A">
        <w:t>signifikan</w:t>
      </w:r>
      <w:proofErr w:type="spellEnd"/>
      <w:r w:rsidRPr="00FA434A">
        <w:t xml:space="preserve"> </w:t>
      </w:r>
      <w:proofErr w:type="spellStart"/>
      <w:r w:rsidRPr="00FA434A">
        <w:t>terhadap</w:t>
      </w:r>
      <w:proofErr w:type="spellEnd"/>
      <w:r w:rsidRPr="00FA434A">
        <w:t xml:space="preserve"> </w:t>
      </w:r>
      <w:proofErr w:type="spellStart"/>
      <w:r w:rsidRPr="00FA434A">
        <w:t>penggunaan</w:t>
      </w:r>
      <w:proofErr w:type="spellEnd"/>
      <w:r w:rsidRPr="00FA434A">
        <w:t xml:space="preserve"> </w:t>
      </w:r>
      <w:r w:rsidRPr="00FA434A">
        <w:rPr>
          <w:i/>
        </w:rPr>
        <w:t>Online Trading</w:t>
      </w:r>
      <w:r w:rsidRPr="00FA434A">
        <w:rPr>
          <w:lang w:val="id-ID"/>
        </w:rPr>
        <w:t xml:space="preserve">. </w:t>
      </w:r>
      <w:proofErr w:type="spellStart"/>
      <w:r w:rsidRPr="00FA434A">
        <w:t>Artinya</w:t>
      </w:r>
      <w:proofErr w:type="spellEnd"/>
      <w:r w:rsidRPr="00FA434A">
        <w:t xml:space="preserve"> </w:t>
      </w:r>
      <w:proofErr w:type="spellStart"/>
      <w:r w:rsidRPr="00FA434A">
        <w:t>jika</w:t>
      </w:r>
      <w:proofErr w:type="spellEnd"/>
      <w:r w:rsidRPr="00FA434A">
        <w:t xml:space="preserve"> </w:t>
      </w:r>
      <w:r w:rsidRPr="00FA434A">
        <w:rPr>
          <w:i/>
        </w:rPr>
        <w:t>Perceive ease of use</w:t>
      </w:r>
      <w:r w:rsidRPr="00FA434A">
        <w:t xml:space="preserve"> </w:t>
      </w:r>
      <w:proofErr w:type="spellStart"/>
      <w:r w:rsidRPr="00FA434A">
        <w:t>meningkat</w:t>
      </w:r>
      <w:proofErr w:type="spellEnd"/>
      <w:r w:rsidRPr="00FA434A">
        <w:t xml:space="preserve">, </w:t>
      </w:r>
      <w:proofErr w:type="spellStart"/>
      <w:r w:rsidRPr="00FA434A">
        <w:t>maka</w:t>
      </w:r>
      <w:proofErr w:type="spellEnd"/>
      <w:r w:rsidRPr="00FA434A">
        <w:t xml:space="preserve"> </w:t>
      </w:r>
      <w:proofErr w:type="spellStart"/>
      <w:r w:rsidRPr="00FA434A">
        <w:t>penggunaan</w:t>
      </w:r>
      <w:proofErr w:type="spellEnd"/>
      <w:r w:rsidRPr="00FA434A">
        <w:t xml:space="preserve"> </w:t>
      </w:r>
      <w:r w:rsidRPr="00FA434A">
        <w:rPr>
          <w:i/>
        </w:rPr>
        <w:t xml:space="preserve">Online </w:t>
      </w:r>
      <w:proofErr w:type="gramStart"/>
      <w:r w:rsidRPr="00FA434A">
        <w:rPr>
          <w:i/>
        </w:rPr>
        <w:t>Trading</w:t>
      </w:r>
      <w:r w:rsidRPr="00FA434A">
        <w:t xml:space="preserve">  </w:t>
      </w:r>
      <w:proofErr w:type="spellStart"/>
      <w:r w:rsidRPr="00FA434A">
        <w:t>juga</w:t>
      </w:r>
      <w:proofErr w:type="spellEnd"/>
      <w:proofErr w:type="gramEnd"/>
      <w:r w:rsidRPr="00FA434A">
        <w:t xml:space="preserve"> </w:t>
      </w:r>
      <w:proofErr w:type="spellStart"/>
      <w:r w:rsidRPr="00FA434A">
        <w:t>mengalami</w:t>
      </w:r>
      <w:proofErr w:type="spellEnd"/>
      <w:r w:rsidRPr="00FA434A">
        <w:t xml:space="preserve"> </w:t>
      </w:r>
      <w:proofErr w:type="spellStart"/>
      <w:r w:rsidRPr="00FA434A">
        <w:t>peningkatan</w:t>
      </w:r>
      <w:proofErr w:type="spellEnd"/>
      <w:r w:rsidRPr="00FA434A">
        <w:t>.</w:t>
      </w:r>
    </w:p>
    <w:p w:rsidR="00FA434A" w:rsidRPr="00FA434A" w:rsidRDefault="00FA434A" w:rsidP="00FA434A">
      <w:pPr>
        <w:pStyle w:val="ListParagraph"/>
        <w:widowControl/>
        <w:numPr>
          <w:ilvl w:val="0"/>
          <w:numId w:val="7"/>
        </w:numPr>
        <w:autoSpaceDE/>
        <w:autoSpaceDN/>
        <w:spacing w:line="360" w:lineRule="auto"/>
        <w:ind w:left="284" w:firstLine="142"/>
        <w:contextualSpacing/>
        <w:jc w:val="both"/>
      </w:pPr>
      <w:r w:rsidRPr="00FA434A">
        <w:rPr>
          <w:i/>
        </w:rPr>
        <w:t>Digital literacy</w:t>
      </w:r>
      <w:r w:rsidRPr="00FA434A">
        <w:t xml:space="preserve"> </w:t>
      </w:r>
      <w:proofErr w:type="spellStart"/>
      <w:r w:rsidRPr="00FA434A">
        <w:t>dan</w:t>
      </w:r>
      <w:proofErr w:type="spellEnd"/>
      <w:r w:rsidRPr="00FA434A">
        <w:t xml:space="preserve"> </w:t>
      </w:r>
      <w:r w:rsidRPr="00FA434A">
        <w:rPr>
          <w:i/>
        </w:rPr>
        <w:t>Perceive ease of use</w:t>
      </w:r>
      <w:r w:rsidRPr="00FA434A">
        <w:t xml:space="preserve"> </w:t>
      </w:r>
      <w:proofErr w:type="spellStart"/>
      <w:r w:rsidRPr="00FA434A">
        <w:t>berpengaruh</w:t>
      </w:r>
      <w:proofErr w:type="spellEnd"/>
      <w:r w:rsidRPr="00FA434A">
        <w:t xml:space="preserve"> </w:t>
      </w:r>
      <w:proofErr w:type="spellStart"/>
      <w:r w:rsidRPr="00FA434A">
        <w:t>positif</w:t>
      </w:r>
      <w:proofErr w:type="spellEnd"/>
      <w:r w:rsidRPr="00FA434A">
        <w:t xml:space="preserve"> </w:t>
      </w:r>
      <w:proofErr w:type="spellStart"/>
      <w:r w:rsidRPr="00FA434A">
        <w:t>dan</w:t>
      </w:r>
      <w:proofErr w:type="spellEnd"/>
      <w:r w:rsidRPr="00FA434A">
        <w:t xml:space="preserve"> </w:t>
      </w:r>
      <w:proofErr w:type="spellStart"/>
      <w:r w:rsidRPr="00FA434A">
        <w:t>signifikan</w:t>
      </w:r>
      <w:proofErr w:type="spellEnd"/>
      <w:r w:rsidRPr="00FA434A">
        <w:t xml:space="preserve"> </w:t>
      </w:r>
      <w:proofErr w:type="spellStart"/>
      <w:r w:rsidRPr="00FA434A">
        <w:t>terhadap</w:t>
      </w:r>
      <w:proofErr w:type="spellEnd"/>
      <w:r w:rsidRPr="00FA434A">
        <w:t xml:space="preserve"> </w:t>
      </w:r>
      <w:proofErr w:type="spellStart"/>
      <w:r w:rsidRPr="00FA434A">
        <w:t>penggunaan</w:t>
      </w:r>
      <w:proofErr w:type="spellEnd"/>
      <w:r w:rsidRPr="00FA434A">
        <w:t xml:space="preserve"> </w:t>
      </w:r>
      <w:r w:rsidRPr="00FA434A">
        <w:rPr>
          <w:i/>
        </w:rPr>
        <w:t>Online Trading</w:t>
      </w:r>
      <w:r w:rsidRPr="00FA434A">
        <w:t xml:space="preserve">. </w:t>
      </w:r>
      <w:proofErr w:type="spellStart"/>
      <w:r w:rsidRPr="00FA434A">
        <w:t>Artinya</w:t>
      </w:r>
      <w:proofErr w:type="spellEnd"/>
      <w:r w:rsidRPr="00FA434A">
        <w:t xml:space="preserve"> </w:t>
      </w:r>
      <w:proofErr w:type="spellStart"/>
      <w:r w:rsidRPr="00FA434A">
        <w:t>jika</w:t>
      </w:r>
      <w:proofErr w:type="spellEnd"/>
      <w:r w:rsidRPr="00FA434A">
        <w:t xml:space="preserve"> </w:t>
      </w:r>
      <w:r w:rsidRPr="00FA434A">
        <w:rPr>
          <w:i/>
        </w:rPr>
        <w:t>Digital literacy</w:t>
      </w:r>
      <w:r w:rsidRPr="00FA434A">
        <w:t xml:space="preserve"> </w:t>
      </w:r>
      <w:proofErr w:type="spellStart"/>
      <w:r w:rsidRPr="00FA434A">
        <w:t>dan</w:t>
      </w:r>
      <w:proofErr w:type="spellEnd"/>
      <w:r w:rsidRPr="00FA434A">
        <w:t xml:space="preserve"> </w:t>
      </w:r>
      <w:r w:rsidRPr="00FA434A">
        <w:rPr>
          <w:i/>
        </w:rPr>
        <w:t>Perceive ease of use</w:t>
      </w:r>
      <w:r w:rsidRPr="00FA434A">
        <w:t xml:space="preserve"> </w:t>
      </w:r>
      <w:proofErr w:type="spellStart"/>
      <w:r w:rsidRPr="00FA434A">
        <w:t>meningkat</w:t>
      </w:r>
      <w:proofErr w:type="spellEnd"/>
      <w:r w:rsidRPr="00FA434A">
        <w:t xml:space="preserve">, </w:t>
      </w:r>
      <w:proofErr w:type="spellStart"/>
      <w:r w:rsidRPr="00FA434A">
        <w:t>maka</w:t>
      </w:r>
      <w:proofErr w:type="spellEnd"/>
      <w:r w:rsidRPr="00FA434A">
        <w:t xml:space="preserve"> </w:t>
      </w:r>
      <w:proofErr w:type="spellStart"/>
      <w:r w:rsidRPr="00FA434A">
        <w:t>penggunaan</w:t>
      </w:r>
      <w:proofErr w:type="spellEnd"/>
      <w:r w:rsidRPr="00FA434A">
        <w:t xml:space="preserve"> </w:t>
      </w:r>
      <w:r w:rsidRPr="00FA434A">
        <w:rPr>
          <w:i/>
        </w:rPr>
        <w:t xml:space="preserve">Online </w:t>
      </w:r>
      <w:proofErr w:type="gramStart"/>
      <w:r w:rsidRPr="00FA434A">
        <w:rPr>
          <w:i/>
        </w:rPr>
        <w:t>Trading</w:t>
      </w:r>
      <w:r w:rsidRPr="00FA434A">
        <w:t xml:space="preserve">  </w:t>
      </w:r>
      <w:proofErr w:type="spellStart"/>
      <w:r w:rsidRPr="00FA434A">
        <w:t>juga</w:t>
      </w:r>
      <w:proofErr w:type="spellEnd"/>
      <w:proofErr w:type="gramEnd"/>
      <w:r w:rsidRPr="00FA434A">
        <w:t xml:space="preserve"> </w:t>
      </w:r>
      <w:proofErr w:type="spellStart"/>
      <w:r w:rsidRPr="00FA434A">
        <w:t>mengalami</w:t>
      </w:r>
      <w:proofErr w:type="spellEnd"/>
      <w:r w:rsidRPr="00FA434A">
        <w:t xml:space="preserve"> </w:t>
      </w:r>
      <w:proofErr w:type="spellStart"/>
      <w:r w:rsidRPr="00FA434A">
        <w:t>peningkatan</w:t>
      </w:r>
      <w:proofErr w:type="spellEnd"/>
      <w:r w:rsidRPr="00FA434A">
        <w:rPr>
          <w:lang w:val="id-ID"/>
        </w:rPr>
        <w:t>.</w:t>
      </w:r>
    </w:p>
    <w:p w:rsidR="00D2675B" w:rsidRDefault="00D2675B">
      <w:pPr>
        <w:pStyle w:val="BodyText"/>
        <w:spacing w:before="10"/>
        <w:rPr>
          <w:b/>
          <w:sz w:val="23"/>
        </w:rPr>
      </w:pPr>
    </w:p>
    <w:p w:rsidR="00FA434A" w:rsidRDefault="00FA434A">
      <w:pPr>
        <w:pStyle w:val="Heading1"/>
        <w:ind w:firstLine="0"/>
        <w:rPr>
          <w:lang w:val="id-ID"/>
        </w:rPr>
      </w:pPr>
    </w:p>
    <w:p w:rsidR="00D2675B" w:rsidRDefault="00792C09">
      <w:pPr>
        <w:pStyle w:val="Heading1"/>
        <w:ind w:firstLine="0"/>
      </w:pPr>
      <w:r>
        <w:t>REFERENCES</w:t>
      </w:r>
    </w:p>
    <w:p w:rsidR="00FA434A" w:rsidRDefault="00FA434A" w:rsidP="00FA434A">
      <w:pPr>
        <w:ind w:left="709" w:hanging="709"/>
        <w:jc w:val="both"/>
        <w:rPr>
          <w:sz w:val="23"/>
          <w:szCs w:val="23"/>
          <w:lang w:val="id-ID"/>
        </w:rPr>
      </w:pPr>
      <w:proofErr w:type="spellStart"/>
      <w:proofErr w:type="gramStart"/>
      <w:r>
        <w:rPr>
          <w:sz w:val="23"/>
          <w:szCs w:val="23"/>
        </w:rPr>
        <w:t>Achmad</w:t>
      </w:r>
      <w:proofErr w:type="spellEnd"/>
      <w:r>
        <w:rPr>
          <w:sz w:val="23"/>
          <w:szCs w:val="23"/>
        </w:rPr>
        <w:t>.</w:t>
      </w:r>
      <w:proofErr w:type="gramEnd"/>
      <w:r>
        <w:rPr>
          <w:sz w:val="23"/>
          <w:szCs w:val="23"/>
        </w:rPr>
        <w:t xml:space="preserve"> (2007). </w:t>
      </w:r>
      <w:proofErr w:type="spellStart"/>
      <w:r>
        <w:rPr>
          <w:sz w:val="23"/>
          <w:szCs w:val="23"/>
        </w:rPr>
        <w:t>Literasi</w:t>
      </w:r>
      <w:proofErr w:type="spellEnd"/>
      <w:r>
        <w:rPr>
          <w:sz w:val="23"/>
          <w:szCs w:val="23"/>
        </w:rPr>
        <w:t xml:space="preserve"> </w:t>
      </w:r>
      <w:proofErr w:type="spellStart"/>
      <w:proofErr w:type="gramStart"/>
      <w:r>
        <w:rPr>
          <w:sz w:val="23"/>
          <w:szCs w:val="23"/>
        </w:rPr>
        <w:t>informasi</w:t>
      </w:r>
      <w:proofErr w:type="spellEnd"/>
      <w:r>
        <w:rPr>
          <w:sz w:val="23"/>
          <w:szCs w:val="23"/>
        </w:rPr>
        <w:t xml:space="preserve"> :</w:t>
      </w:r>
      <w:proofErr w:type="spellStart"/>
      <w:r>
        <w:rPr>
          <w:sz w:val="23"/>
          <w:szCs w:val="23"/>
        </w:rPr>
        <w:t>ketrampilan</w:t>
      </w:r>
      <w:proofErr w:type="spellEnd"/>
      <w:proofErr w:type="gramEnd"/>
      <w:r>
        <w:rPr>
          <w:sz w:val="23"/>
          <w:szCs w:val="23"/>
        </w:rPr>
        <w:t xml:space="preserve"> </w:t>
      </w:r>
      <w:proofErr w:type="spellStart"/>
      <w:r>
        <w:rPr>
          <w:sz w:val="23"/>
          <w:szCs w:val="23"/>
        </w:rPr>
        <w:t>penting</w:t>
      </w:r>
      <w:proofErr w:type="spellEnd"/>
      <w:r>
        <w:rPr>
          <w:sz w:val="23"/>
          <w:szCs w:val="23"/>
        </w:rPr>
        <w:t xml:space="preserve"> di </w:t>
      </w:r>
      <w:proofErr w:type="spellStart"/>
      <w:r>
        <w:rPr>
          <w:sz w:val="23"/>
          <w:szCs w:val="23"/>
        </w:rPr>
        <w:t>eraglobal</w:t>
      </w:r>
      <w:proofErr w:type="spellEnd"/>
      <w:r>
        <w:rPr>
          <w:sz w:val="23"/>
          <w:szCs w:val="23"/>
        </w:rPr>
        <w:t xml:space="preserve">. </w:t>
      </w:r>
      <w:proofErr w:type="spellStart"/>
      <w:r>
        <w:rPr>
          <w:sz w:val="23"/>
          <w:szCs w:val="23"/>
        </w:rPr>
        <w:t>Makalah</w:t>
      </w:r>
      <w:proofErr w:type="spellEnd"/>
      <w:r>
        <w:rPr>
          <w:sz w:val="23"/>
          <w:szCs w:val="23"/>
        </w:rPr>
        <w:t xml:space="preserve"> </w:t>
      </w:r>
      <w:proofErr w:type="spellStart"/>
      <w:r>
        <w:rPr>
          <w:sz w:val="23"/>
          <w:szCs w:val="23"/>
        </w:rPr>
        <w:t>DisampaikanPada</w:t>
      </w:r>
      <w:proofErr w:type="spellEnd"/>
      <w:r>
        <w:rPr>
          <w:sz w:val="23"/>
          <w:szCs w:val="23"/>
        </w:rPr>
        <w:t xml:space="preserve"> Seminar </w:t>
      </w:r>
      <w:proofErr w:type="spellStart"/>
      <w:proofErr w:type="gramStart"/>
      <w:r>
        <w:rPr>
          <w:sz w:val="23"/>
          <w:szCs w:val="23"/>
        </w:rPr>
        <w:t>PerpustakaanSekolah</w:t>
      </w:r>
      <w:proofErr w:type="spellEnd"/>
      <w:r>
        <w:rPr>
          <w:sz w:val="23"/>
          <w:szCs w:val="23"/>
        </w:rPr>
        <w:t xml:space="preserve"> :</w:t>
      </w:r>
      <w:proofErr w:type="gramEnd"/>
      <w:r>
        <w:rPr>
          <w:sz w:val="23"/>
          <w:szCs w:val="23"/>
        </w:rPr>
        <w:t xml:space="preserve"> </w:t>
      </w:r>
      <w:proofErr w:type="spellStart"/>
      <w:r>
        <w:rPr>
          <w:sz w:val="23"/>
          <w:szCs w:val="23"/>
        </w:rPr>
        <w:t>Literasi</w:t>
      </w:r>
      <w:proofErr w:type="spellEnd"/>
      <w:r>
        <w:rPr>
          <w:sz w:val="23"/>
          <w:szCs w:val="23"/>
        </w:rPr>
        <w:t xml:space="preserve"> </w:t>
      </w:r>
      <w:proofErr w:type="spellStart"/>
      <w:r>
        <w:rPr>
          <w:sz w:val="23"/>
          <w:szCs w:val="23"/>
        </w:rPr>
        <w:t>Informasi</w:t>
      </w:r>
      <w:proofErr w:type="spellEnd"/>
      <w:r>
        <w:rPr>
          <w:sz w:val="23"/>
          <w:szCs w:val="23"/>
        </w:rPr>
        <w:t xml:space="preserve"> </w:t>
      </w:r>
      <w:proofErr w:type="spellStart"/>
      <w:r>
        <w:rPr>
          <w:sz w:val="23"/>
          <w:szCs w:val="23"/>
        </w:rPr>
        <w:t>DanAplikasi</w:t>
      </w:r>
      <w:proofErr w:type="spellEnd"/>
      <w:r>
        <w:rPr>
          <w:sz w:val="23"/>
          <w:szCs w:val="23"/>
        </w:rPr>
        <w:t xml:space="preserve"> Library Software </w:t>
      </w:r>
      <w:proofErr w:type="spellStart"/>
      <w:r>
        <w:rPr>
          <w:sz w:val="23"/>
          <w:szCs w:val="23"/>
        </w:rPr>
        <w:t>DiPerpustakaan</w:t>
      </w:r>
      <w:proofErr w:type="spellEnd"/>
      <w:r>
        <w:rPr>
          <w:sz w:val="23"/>
          <w:szCs w:val="23"/>
        </w:rPr>
        <w:t xml:space="preserve"> </w:t>
      </w:r>
      <w:proofErr w:type="spellStart"/>
      <w:r>
        <w:rPr>
          <w:sz w:val="23"/>
          <w:szCs w:val="23"/>
        </w:rPr>
        <w:t>Universitas</w:t>
      </w:r>
      <w:proofErr w:type="spellEnd"/>
      <w:r>
        <w:rPr>
          <w:sz w:val="23"/>
          <w:szCs w:val="23"/>
        </w:rPr>
        <w:t xml:space="preserve"> </w:t>
      </w:r>
      <w:proofErr w:type="spellStart"/>
      <w:r>
        <w:rPr>
          <w:sz w:val="23"/>
          <w:szCs w:val="23"/>
        </w:rPr>
        <w:t>KristenPetra</w:t>
      </w:r>
      <w:proofErr w:type="spellEnd"/>
      <w:r>
        <w:rPr>
          <w:sz w:val="23"/>
          <w:szCs w:val="23"/>
        </w:rPr>
        <w:t xml:space="preserve">, Surabaya </w:t>
      </w:r>
    </w:p>
    <w:p w:rsidR="00FA434A" w:rsidRDefault="00FA434A" w:rsidP="00FA434A">
      <w:pPr>
        <w:ind w:left="709" w:hanging="709"/>
        <w:jc w:val="both"/>
        <w:rPr>
          <w:sz w:val="23"/>
          <w:szCs w:val="23"/>
          <w:lang w:val="id-ID"/>
        </w:rPr>
      </w:pPr>
    </w:p>
    <w:p w:rsidR="00FA434A" w:rsidRDefault="00FA434A" w:rsidP="00FA434A">
      <w:pPr>
        <w:ind w:left="709" w:hanging="709"/>
        <w:jc w:val="both"/>
        <w:rPr>
          <w:sz w:val="23"/>
          <w:szCs w:val="23"/>
          <w:lang w:val="id-ID"/>
        </w:rPr>
      </w:pPr>
      <w:proofErr w:type="spellStart"/>
      <w:r>
        <w:rPr>
          <w:sz w:val="23"/>
          <w:szCs w:val="23"/>
        </w:rPr>
        <w:t>Bambang</w:t>
      </w:r>
      <w:proofErr w:type="spellEnd"/>
      <w:r>
        <w:rPr>
          <w:sz w:val="23"/>
          <w:szCs w:val="23"/>
        </w:rPr>
        <w:t xml:space="preserve">, D. </w:t>
      </w:r>
      <w:proofErr w:type="spellStart"/>
      <w:r>
        <w:rPr>
          <w:sz w:val="23"/>
          <w:szCs w:val="23"/>
        </w:rPr>
        <w:t>Atmoko</w:t>
      </w:r>
      <w:proofErr w:type="spellEnd"/>
      <w:proofErr w:type="gramStart"/>
      <w:r>
        <w:rPr>
          <w:sz w:val="23"/>
          <w:szCs w:val="23"/>
        </w:rPr>
        <w:t>,.</w:t>
      </w:r>
      <w:proofErr w:type="gramEnd"/>
      <w:r>
        <w:rPr>
          <w:sz w:val="23"/>
          <w:szCs w:val="23"/>
        </w:rPr>
        <w:t xml:space="preserve"> 2012. </w:t>
      </w:r>
      <w:proofErr w:type="spellStart"/>
      <w:r>
        <w:rPr>
          <w:i/>
          <w:iCs/>
          <w:sz w:val="23"/>
          <w:szCs w:val="23"/>
        </w:rPr>
        <w:t>Instagram</w:t>
      </w:r>
      <w:proofErr w:type="spellEnd"/>
      <w:r>
        <w:rPr>
          <w:i/>
          <w:iCs/>
          <w:sz w:val="23"/>
          <w:szCs w:val="23"/>
        </w:rPr>
        <w:t xml:space="preserve"> Handbook Tips </w:t>
      </w:r>
      <w:proofErr w:type="spellStart"/>
      <w:r>
        <w:rPr>
          <w:i/>
          <w:iCs/>
          <w:sz w:val="23"/>
          <w:szCs w:val="23"/>
        </w:rPr>
        <w:t>Fotografi</w:t>
      </w:r>
      <w:proofErr w:type="spellEnd"/>
      <w:r>
        <w:rPr>
          <w:i/>
          <w:iCs/>
          <w:sz w:val="23"/>
          <w:szCs w:val="23"/>
        </w:rPr>
        <w:t xml:space="preserve"> </w:t>
      </w:r>
      <w:proofErr w:type="spellStart"/>
      <w:r>
        <w:rPr>
          <w:i/>
          <w:iCs/>
          <w:sz w:val="23"/>
          <w:szCs w:val="23"/>
        </w:rPr>
        <w:t>Ponsel</w:t>
      </w:r>
      <w:proofErr w:type="spellEnd"/>
      <w:r>
        <w:rPr>
          <w:sz w:val="23"/>
          <w:szCs w:val="23"/>
        </w:rPr>
        <w:t>. Jakarta: Media Kita.</w:t>
      </w:r>
    </w:p>
    <w:p w:rsidR="00FA434A" w:rsidRPr="00BB767F" w:rsidRDefault="00FA434A" w:rsidP="00FA434A">
      <w:pPr>
        <w:ind w:left="709" w:hanging="709"/>
        <w:jc w:val="both"/>
        <w:rPr>
          <w:sz w:val="23"/>
          <w:szCs w:val="23"/>
          <w:lang w:val="id-ID"/>
        </w:rPr>
      </w:pPr>
    </w:p>
    <w:p w:rsidR="00FA434A" w:rsidRPr="00BB767F" w:rsidRDefault="00FA434A" w:rsidP="00FA434A">
      <w:pPr>
        <w:ind w:left="709" w:hanging="709"/>
        <w:jc w:val="both"/>
        <w:rPr>
          <w:sz w:val="23"/>
          <w:szCs w:val="23"/>
          <w:lang w:val="id-ID"/>
        </w:rPr>
      </w:pPr>
      <w:proofErr w:type="spellStart"/>
      <w:proofErr w:type="gramStart"/>
      <w:r>
        <w:rPr>
          <w:sz w:val="23"/>
          <w:szCs w:val="23"/>
        </w:rPr>
        <w:t>Belshaw</w:t>
      </w:r>
      <w:proofErr w:type="spellEnd"/>
      <w:r>
        <w:rPr>
          <w:sz w:val="23"/>
          <w:szCs w:val="23"/>
        </w:rPr>
        <w:t>, D. A. (2012).</w:t>
      </w:r>
      <w:proofErr w:type="gramEnd"/>
      <w:r>
        <w:rPr>
          <w:sz w:val="23"/>
          <w:szCs w:val="23"/>
        </w:rPr>
        <w:t xml:space="preserve"> </w:t>
      </w:r>
      <w:r>
        <w:rPr>
          <w:i/>
          <w:iCs/>
          <w:sz w:val="23"/>
          <w:szCs w:val="23"/>
        </w:rPr>
        <w:t xml:space="preserve">What is' digital </w:t>
      </w:r>
      <w:proofErr w:type="gramStart"/>
      <w:r>
        <w:rPr>
          <w:i/>
          <w:iCs/>
          <w:sz w:val="23"/>
          <w:szCs w:val="23"/>
        </w:rPr>
        <w:t>literacy'?:</w:t>
      </w:r>
      <w:proofErr w:type="gramEnd"/>
      <w:r>
        <w:rPr>
          <w:i/>
          <w:iCs/>
          <w:sz w:val="23"/>
          <w:szCs w:val="23"/>
        </w:rPr>
        <w:t xml:space="preserve"> a pragmatic investigation </w:t>
      </w:r>
      <w:r>
        <w:rPr>
          <w:sz w:val="23"/>
          <w:szCs w:val="23"/>
        </w:rPr>
        <w:t>(Doctoral dissertation, Durham University).http://etheses.dur.ac.uk/3446/</w:t>
      </w:r>
    </w:p>
    <w:p w:rsidR="00FA434A" w:rsidRDefault="00FA434A" w:rsidP="00FA434A">
      <w:pPr>
        <w:ind w:left="709" w:hanging="709"/>
        <w:jc w:val="both"/>
        <w:rPr>
          <w:sz w:val="23"/>
          <w:szCs w:val="23"/>
          <w:lang w:val="id-ID"/>
        </w:rPr>
      </w:pPr>
    </w:p>
    <w:p w:rsidR="00FA434A" w:rsidRDefault="00FA434A" w:rsidP="00FA434A">
      <w:pPr>
        <w:ind w:left="709" w:hanging="709"/>
        <w:jc w:val="both"/>
        <w:rPr>
          <w:sz w:val="23"/>
          <w:szCs w:val="23"/>
          <w:lang w:val="id-ID"/>
        </w:rPr>
      </w:pPr>
      <w:r>
        <w:rPr>
          <w:sz w:val="23"/>
          <w:szCs w:val="23"/>
        </w:rPr>
        <w:t xml:space="preserve">Buckingham, D. (2010). </w:t>
      </w:r>
      <w:proofErr w:type="gramStart"/>
      <w:r>
        <w:rPr>
          <w:sz w:val="23"/>
          <w:szCs w:val="23"/>
        </w:rPr>
        <w:t>Defining digital literacy.</w:t>
      </w:r>
      <w:proofErr w:type="gramEnd"/>
      <w:r>
        <w:rPr>
          <w:sz w:val="23"/>
          <w:szCs w:val="23"/>
        </w:rPr>
        <w:t xml:space="preserve"> </w:t>
      </w:r>
      <w:proofErr w:type="gramStart"/>
      <w:r>
        <w:rPr>
          <w:sz w:val="23"/>
          <w:szCs w:val="23"/>
        </w:rPr>
        <w:t xml:space="preserve">In </w:t>
      </w:r>
      <w:proofErr w:type="spellStart"/>
      <w:r>
        <w:rPr>
          <w:i/>
          <w:iCs/>
          <w:sz w:val="23"/>
          <w:szCs w:val="23"/>
        </w:rPr>
        <w:t>Medienbildung</w:t>
      </w:r>
      <w:proofErr w:type="spellEnd"/>
      <w:r>
        <w:rPr>
          <w:i/>
          <w:iCs/>
          <w:sz w:val="23"/>
          <w:szCs w:val="23"/>
        </w:rPr>
        <w:t xml:space="preserve"> in </w:t>
      </w:r>
      <w:proofErr w:type="spellStart"/>
      <w:r>
        <w:rPr>
          <w:i/>
          <w:iCs/>
          <w:sz w:val="23"/>
          <w:szCs w:val="23"/>
        </w:rPr>
        <w:t>neuen</w:t>
      </w:r>
      <w:proofErr w:type="spellEnd"/>
      <w:r>
        <w:rPr>
          <w:i/>
          <w:iCs/>
          <w:sz w:val="23"/>
          <w:szCs w:val="23"/>
        </w:rPr>
        <w:t xml:space="preserve"> </w:t>
      </w:r>
      <w:proofErr w:type="spellStart"/>
      <w:r>
        <w:rPr>
          <w:i/>
          <w:iCs/>
          <w:sz w:val="23"/>
          <w:szCs w:val="23"/>
        </w:rPr>
        <w:t>Kulturräumen</w:t>
      </w:r>
      <w:proofErr w:type="spellEnd"/>
      <w:r>
        <w:rPr>
          <w:i/>
          <w:iCs/>
          <w:sz w:val="23"/>
          <w:szCs w:val="23"/>
        </w:rPr>
        <w:t xml:space="preserve"> </w:t>
      </w:r>
      <w:r>
        <w:rPr>
          <w:sz w:val="23"/>
          <w:szCs w:val="23"/>
        </w:rPr>
        <w:t>(pp. 59-71).</w:t>
      </w:r>
      <w:proofErr w:type="gramEnd"/>
      <w:r>
        <w:rPr>
          <w:sz w:val="23"/>
          <w:szCs w:val="23"/>
        </w:rPr>
        <w:t xml:space="preserve"> VS </w:t>
      </w:r>
      <w:proofErr w:type="spellStart"/>
      <w:r>
        <w:rPr>
          <w:sz w:val="23"/>
          <w:szCs w:val="23"/>
        </w:rPr>
        <w:t>Verlag</w:t>
      </w:r>
      <w:proofErr w:type="spellEnd"/>
      <w:r>
        <w:rPr>
          <w:sz w:val="23"/>
          <w:szCs w:val="23"/>
        </w:rPr>
        <w:t xml:space="preserve"> </w:t>
      </w:r>
      <w:proofErr w:type="spellStart"/>
      <w:r>
        <w:rPr>
          <w:sz w:val="23"/>
          <w:szCs w:val="23"/>
        </w:rPr>
        <w:t>für</w:t>
      </w:r>
      <w:proofErr w:type="spellEnd"/>
      <w:r>
        <w:rPr>
          <w:sz w:val="23"/>
          <w:szCs w:val="23"/>
        </w:rPr>
        <w:t xml:space="preserve"> </w:t>
      </w:r>
      <w:proofErr w:type="spellStart"/>
      <w:r>
        <w:rPr>
          <w:sz w:val="23"/>
          <w:szCs w:val="23"/>
        </w:rPr>
        <w:t>Sozialwissenschaften</w:t>
      </w:r>
      <w:proofErr w:type="spellEnd"/>
    </w:p>
    <w:p w:rsidR="00FA434A" w:rsidRDefault="00FA434A" w:rsidP="00FA434A">
      <w:pPr>
        <w:ind w:left="709" w:hanging="709"/>
        <w:jc w:val="both"/>
        <w:rPr>
          <w:sz w:val="23"/>
          <w:szCs w:val="23"/>
          <w:lang w:val="id-ID"/>
        </w:rPr>
      </w:pPr>
      <w:r>
        <w:rPr>
          <w:sz w:val="23"/>
          <w:szCs w:val="23"/>
        </w:rPr>
        <w:t xml:space="preserve">Buckingham, D. (2010). </w:t>
      </w:r>
      <w:proofErr w:type="gramStart"/>
      <w:r>
        <w:rPr>
          <w:sz w:val="23"/>
          <w:szCs w:val="23"/>
        </w:rPr>
        <w:t>Defining digital literacy.</w:t>
      </w:r>
      <w:proofErr w:type="gramEnd"/>
      <w:r>
        <w:rPr>
          <w:sz w:val="23"/>
          <w:szCs w:val="23"/>
        </w:rPr>
        <w:t xml:space="preserve"> </w:t>
      </w:r>
      <w:proofErr w:type="gramStart"/>
      <w:r>
        <w:rPr>
          <w:sz w:val="23"/>
          <w:szCs w:val="23"/>
        </w:rPr>
        <w:t xml:space="preserve">In </w:t>
      </w:r>
      <w:proofErr w:type="spellStart"/>
      <w:r>
        <w:rPr>
          <w:i/>
          <w:iCs/>
          <w:sz w:val="23"/>
          <w:szCs w:val="23"/>
        </w:rPr>
        <w:t>Medienbildung</w:t>
      </w:r>
      <w:proofErr w:type="spellEnd"/>
      <w:r>
        <w:rPr>
          <w:i/>
          <w:iCs/>
          <w:sz w:val="23"/>
          <w:szCs w:val="23"/>
        </w:rPr>
        <w:t xml:space="preserve"> in </w:t>
      </w:r>
      <w:proofErr w:type="spellStart"/>
      <w:r>
        <w:rPr>
          <w:i/>
          <w:iCs/>
          <w:sz w:val="23"/>
          <w:szCs w:val="23"/>
        </w:rPr>
        <w:t>neuen</w:t>
      </w:r>
      <w:proofErr w:type="spellEnd"/>
      <w:r>
        <w:rPr>
          <w:i/>
          <w:iCs/>
          <w:sz w:val="23"/>
          <w:szCs w:val="23"/>
        </w:rPr>
        <w:t xml:space="preserve"> </w:t>
      </w:r>
      <w:proofErr w:type="spellStart"/>
      <w:r>
        <w:rPr>
          <w:i/>
          <w:iCs/>
          <w:sz w:val="23"/>
          <w:szCs w:val="23"/>
        </w:rPr>
        <w:t>Kulturräumen</w:t>
      </w:r>
      <w:proofErr w:type="spellEnd"/>
      <w:r>
        <w:rPr>
          <w:i/>
          <w:iCs/>
          <w:sz w:val="23"/>
          <w:szCs w:val="23"/>
        </w:rPr>
        <w:t xml:space="preserve"> </w:t>
      </w:r>
      <w:r>
        <w:rPr>
          <w:sz w:val="23"/>
          <w:szCs w:val="23"/>
        </w:rPr>
        <w:t>(pp. 59-71).</w:t>
      </w:r>
      <w:proofErr w:type="gramEnd"/>
      <w:r>
        <w:rPr>
          <w:sz w:val="23"/>
          <w:szCs w:val="23"/>
        </w:rPr>
        <w:t xml:space="preserve"> VS </w:t>
      </w:r>
      <w:proofErr w:type="spellStart"/>
      <w:r>
        <w:rPr>
          <w:sz w:val="23"/>
          <w:szCs w:val="23"/>
        </w:rPr>
        <w:t>Verlag</w:t>
      </w:r>
      <w:proofErr w:type="spellEnd"/>
      <w:r>
        <w:rPr>
          <w:sz w:val="23"/>
          <w:szCs w:val="23"/>
        </w:rPr>
        <w:t xml:space="preserve"> </w:t>
      </w:r>
      <w:proofErr w:type="spellStart"/>
      <w:r>
        <w:rPr>
          <w:sz w:val="23"/>
          <w:szCs w:val="23"/>
        </w:rPr>
        <w:lastRenderedPageBreak/>
        <w:t>für</w:t>
      </w:r>
      <w:proofErr w:type="spellEnd"/>
      <w:r>
        <w:rPr>
          <w:sz w:val="23"/>
          <w:szCs w:val="23"/>
        </w:rPr>
        <w:t xml:space="preserve"> </w:t>
      </w:r>
      <w:proofErr w:type="spellStart"/>
      <w:r>
        <w:rPr>
          <w:sz w:val="23"/>
          <w:szCs w:val="23"/>
        </w:rPr>
        <w:t>Sozialwissenschaften</w:t>
      </w:r>
      <w:proofErr w:type="spellEnd"/>
    </w:p>
    <w:p w:rsidR="00FA434A" w:rsidRDefault="00FA434A" w:rsidP="00FA434A">
      <w:pPr>
        <w:ind w:left="709" w:hanging="709"/>
        <w:jc w:val="both"/>
        <w:rPr>
          <w:sz w:val="23"/>
          <w:szCs w:val="23"/>
          <w:lang w:val="id-ID"/>
        </w:rPr>
      </w:pPr>
    </w:p>
    <w:p w:rsidR="00FA434A" w:rsidRDefault="00FA434A" w:rsidP="00FA434A">
      <w:pPr>
        <w:ind w:left="709" w:hanging="709"/>
        <w:jc w:val="both"/>
        <w:rPr>
          <w:rFonts w:eastAsiaTheme="minorHAnsi"/>
          <w:lang w:val="id-ID"/>
        </w:rPr>
      </w:pPr>
      <w:r w:rsidRPr="001B4AB4">
        <w:rPr>
          <w:rFonts w:eastAsiaTheme="minorHAnsi"/>
          <w:lang w:val="id-ID"/>
        </w:rPr>
        <w:t>Brian Wright (2015)</w:t>
      </w:r>
      <w:r>
        <w:rPr>
          <w:rFonts w:eastAsiaTheme="minorHAnsi"/>
          <w:lang w:val="id-ID"/>
        </w:rPr>
        <w:t xml:space="preserve">. </w:t>
      </w:r>
      <w:r w:rsidRPr="001B4AB4">
        <w:rPr>
          <w:rFonts w:eastAsiaTheme="minorHAnsi"/>
          <w:i/>
          <w:iCs/>
          <w:lang w:val="id-ID"/>
        </w:rPr>
        <w:t>Top 10 Benefits of Digital Literacy: Why You Should Care About Technology</w:t>
      </w:r>
      <w:r w:rsidRPr="001B4AB4">
        <w:rPr>
          <w:rFonts w:eastAsiaTheme="minorHAnsi"/>
          <w:lang w:val="id-ID"/>
        </w:rPr>
        <w:t>,</w:t>
      </w:r>
    </w:p>
    <w:p w:rsidR="00FA434A" w:rsidRDefault="00FA434A" w:rsidP="00FA434A">
      <w:pPr>
        <w:ind w:left="709" w:hanging="709"/>
        <w:jc w:val="both"/>
        <w:rPr>
          <w:rFonts w:eastAsiaTheme="minorHAnsi"/>
          <w:lang w:val="id-ID"/>
        </w:rPr>
      </w:pPr>
    </w:p>
    <w:p w:rsidR="00FA434A" w:rsidRDefault="00FA434A" w:rsidP="00FA434A">
      <w:pPr>
        <w:ind w:left="709" w:hanging="709"/>
        <w:jc w:val="both"/>
        <w:rPr>
          <w:rFonts w:eastAsiaTheme="minorHAnsi"/>
          <w:lang w:val="id-ID"/>
        </w:rPr>
      </w:pPr>
      <w:r>
        <w:rPr>
          <w:sz w:val="23"/>
          <w:szCs w:val="23"/>
        </w:rPr>
        <w:t xml:space="preserve">Clement, J. (2020, October 29). </w:t>
      </w:r>
      <w:r>
        <w:rPr>
          <w:i/>
          <w:iCs/>
          <w:sz w:val="23"/>
          <w:szCs w:val="23"/>
        </w:rPr>
        <w:t xml:space="preserve">Countries </w:t>
      </w:r>
      <w:proofErr w:type="gramStart"/>
      <w:r>
        <w:rPr>
          <w:i/>
          <w:iCs/>
          <w:sz w:val="23"/>
          <w:szCs w:val="23"/>
        </w:rPr>
        <w:t>With</w:t>
      </w:r>
      <w:proofErr w:type="gramEnd"/>
      <w:r>
        <w:rPr>
          <w:i/>
          <w:iCs/>
          <w:sz w:val="23"/>
          <w:szCs w:val="23"/>
        </w:rPr>
        <w:t xml:space="preserve"> The Most </w:t>
      </w:r>
      <w:proofErr w:type="spellStart"/>
      <w:r>
        <w:rPr>
          <w:i/>
          <w:iCs/>
          <w:sz w:val="23"/>
          <w:szCs w:val="23"/>
        </w:rPr>
        <w:t>Instagram</w:t>
      </w:r>
      <w:proofErr w:type="spellEnd"/>
      <w:r>
        <w:rPr>
          <w:i/>
          <w:iCs/>
          <w:sz w:val="23"/>
          <w:szCs w:val="23"/>
        </w:rPr>
        <w:t xml:space="preserve"> Users in 2020</w:t>
      </w:r>
      <w:r>
        <w:rPr>
          <w:sz w:val="23"/>
          <w:szCs w:val="23"/>
        </w:rPr>
        <w:t xml:space="preserve">. </w:t>
      </w:r>
      <w:proofErr w:type="spellStart"/>
      <w:r>
        <w:rPr>
          <w:sz w:val="23"/>
          <w:szCs w:val="23"/>
        </w:rPr>
        <w:t>Diambil</w:t>
      </w:r>
      <w:proofErr w:type="spellEnd"/>
      <w:r>
        <w:rPr>
          <w:sz w:val="23"/>
          <w:szCs w:val="23"/>
        </w:rPr>
        <w:t xml:space="preserve"> </w:t>
      </w:r>
      <w:proofErr w:type="spellStart"/>
      <w:r>
        <w:rPr>
          <w:sz w:val="23"/>
          <w:szCs w:val="23"/>
        </w:rPr>
        <w:t>kembali</w:t>
      </w:r>
      <w:proofErr w:type="spellEnd"/>
      <w:r>
        <w:rPr>
          <w:sz w:val="23"/>
          <w:szCs w:val="23"/>
        </w:rPr>
        <w:t xml:space="preserve"> </w:t>
      </w:r>
      <w:proofErr w:type="spellStart"/>
      <w:r>
        <w:rPr>
          <w:sz w:val="23"/>
          <w:szCs w:val="23"/>
        </w:rPr>
        <w:t>dari</w:t>
      </w:r>
      <w:proofErr w:type="spellEnd"/>
      <w:r>
        <w:rPr>
          <w:sz w:val="23"/>
          <w:szCs w:val="23"/>
        </w:rPr>
        <w:t xml:space="preserve"> </w:t>
      </w:r>
      <w:proofErr w:type="spellStart"/>
      <w:r>
        <w:rPr>
          <w:sz w:val="23"/>
          <w:szCs w:val="23"/>
        </w:rPr>
        <w:t>Statista</w:t>
      </w:r>
      <w:proofErr w:type="spellEnd"/>
      <w:r>
        <w:rPr>
          <w:sz w:val="23"/>
          <w:szCs w:val="23"/>
        </w:rPr>
        <w:t xml:space="preserve">: </w:t>
      </w:r>
      <w:hyperlink r:id="rId13" w:history="1">
        <w:r w:rsidRPr="006C1744">
          <w:rPr>
            <w:rStyle w:val="Hyperlink"/>
            <w:sz w:val="23"/>
            <w:szCs w:val="23"/>
          </w:rPr>
          <w:t>https://www.statista.com/statistics/578364/</w:t>
        </w:r>
        <w:r w:rsidRPr="006C1744">
          <w:rPr>
            <w:rStyle w:val="Hyperlink"/>
            <w:sz w:val="23"/>
            <w:szCs w:val="23"/>
            <w:lang w:val="id-ID"/>
          </w:rPr>
          <w:t xml:space="preserve"> </w:t>
        </w:r>
        <w:r w:rsidRPr="006C1744">
          <w:rPr>
            <w:rStyle w:val="Hyperlink"/>
            <w:sz w:val="23"/>
            <w:szCs w:val="23"/>
          </w:rPr>
          <w:t>countries-with-most-</w:t>
        </w:r>
        <w:proofErr w:type="spellStart"/>
        <w:r w:rsidRPr="006C1744">
          <w:rPr>
            <w:rStyle w:val="Hyperlink"/>
            <w:sz w:val="23"/>
            <w:szCs w:val="23"/>
          </w:rPr>
          <w:t>instagram</w:t>
        </w:r>
        <w:proofErr w:type="spellEnd"/>
        <w:r w:rsidRPr="006C1744">
          <w:rPr>
            <w:rStyle w:val="Hyperlink"/>
            <w:sz w:val="23"/>
            <w:szCs w:val="23"/>
          </w:rPr>
          <w:t>-users/</w:t>
        </w:r>
      </w:hyperlink>
    </w:p>
    <w:p w:rsidR="00FA434A" w:rsidRDefault="00FA434A" w:rsidP="00FA434A">
      <w:pPr>
        <w:ind w:left="709" w:hanging="709"/>
        <w:jc w:val="both"/>
        <w:rPr>
          <w:rFonts w:eastAsiaTheme="minorHAnsi"/>
          <w:lang w:val="id-ID"/>
        </w:rPr>
      </w:pPr>
    </w:p>
    <w:p w:rsidR="00FA434A" w:rsidRPr="00C0741C" w:rsidRDefault="00FA434A" w:rsidP="00FA434A">
      <w:pPr>
        <w:ind w:left="709" w:hanging="709"/>
        <w:jc w:val="both"/>
        <w:rPr>
          <w:rFonts w:eastAsiaTheme="minorHAnsi"/>
          <w:lang w:val="id-ID"/>
        </w:rPr>
      </w:pPr>
      <w:r>
        <w:rPr>
          <w:rFonts w:eastAsiaTheme="minorHAnsi"/>
          <w:lang w:val="id-ID"/>
        </w:rPr>
        <w:t xml:space="preserve">Davis. </w:t>
      </w:r>
      <w:r w:rsidRPr="00FB5F2F">
        <w:rPr>
          <w:rFonts w:eastAsiaTheme="minorHAnsi"/>
          <w:lang w:val="id-ID"/>
        </w:rPr>
        <w:t>1989</w:t>
      </w:r>
      <w:r>
        <w:rPr>
          <w:rFonts w:eastAsiaTheme="minorHAnsi"/>
          <w:lang w:val="id-ID"/>
        </w:rPr>
        <w:t xml:space="preserve">. </w:t>
      </w:r>
      <w:proofErr w:type="spellStart"/>
      <w:proofErr w:type="gramStart"/>
      <w:r>
        <w:rPr>
          <w:i/>
          <w:iCs/>
          <w:sz w:val="23"/>
          <w:szCs w:val="23"/>
        </w:rPr>
        <w:t>Meningkatkan</w:t>
      </w:r>
      <w:proofErr w:type="spellEnd"/>
      <w:r>
        <w:rPr>
          <w:i/>
          <w:iCs/>
          <w:sz w:val="23"/>
          <w:szCs w:val="23"/>
        </w:rPr>
        <w:t xml:space="preserve"> </w:t>
      </w:r>
      <w:proofErr w:type="spellStart"/>
      <w:r>
        <w:rPr>
          <w:i/>
          <w:iCs/>
          <w:sz w:val="23"/>
          <w:szCs w:val="23"/>
        </w:rPr>
        <w:t>Penjualan</w:t>
      </w:r>
      <w:proofErr w:type="spellEnd"/>
      <w:r>
        <w:rPr>
          <w:i/>
          <w:iCs/>
          <w:sz w:val="23"/>
          <w:szCs w:val="23"/>
        </w:rPr>
        <w:t xml:space="preserve"> </w:t>
      </w:r>
      <w:proofErr w:type="spellStart"/>
      <w:r>
        <w:rPr>
          <w:i/>
          <w:iCs/>
          <w:sz w:val="23"/>
          <w:szCs w:val="23"/>
        </w:rPr>
        <w:t>Melalui</w:t>
      </w:r>
      <w:proofErr w:type="spellEnd"/>
      <w:r>
        <w:rPr>
          <w:i/>
          <w:iCs/>
          <w:sz w:val="23"/>
          <w:szCs w:val="23"/>
        </w:rPr>
        <w:t xml:space="preserve"> Media </w:t>
      </w:r>
      <w:proofErr w:type="spellStart"/>
      <w:r>
        <w:rPr>
          <w:i/>
          <w:iCs/>
          <w:sz w:val="23"/>
          <w:szCs w:val="23"/>
        </w:rPr>
        <w:t>Sosial</w:t>
      </w:r>
      <w:proofErr w:type="spellEnd"/>
      <w:r>
        <w:rPr>
          <w:i/>
          <w:iCs/>
          <w:sz w:val="23"/>
          <w:szCs w:val="23"/>
        </w:rPr>
        <w:t>.</w:t>
      </w:r>
      <w:proofErr w:type="gramEnd"/>
      <w:r>
        <w:rPr>
          <w:i/>
          <w:iCs/>
          <w:sz w:val="23"/>
          <w:szCs w:val="23"/>
        </w:rPr>
        <w:t xml:space="preserve"> </w:t>
      </w:r>
      <w:r>
        <w:rPr>
          <w:sz w:val="23"/>
          <w:szCs w:val="23"/>
        </w:rPr>
        <w:t xml:space="preserve">Jakarta: </w:t>
      </w:r>
      <w:proofErr w:type="spellStart"/>
      <w:r>
        <w:rPr>
          <w:sz w:val="23"/>
          <w:szCs w:val="23"/>
        </w:rPr>
        <w:t>Gramedia</w:t>
      </w:r>
      <w:proofErr w:type="spellEnd"/>
      <w:r>
        <w:rPr>
          <w:sz w:val="23"/>
          <w:szCs w:val="23"/>
        </w:rPr>
        <w:t xml:space="preserve"> </w:t>
      </w:r>
      <w:proofErr w:type="spellStart"/>
      <w:r>
        <w:rPr>
          <w:sz w:val="23"/>
          <w:szCs w:val="23"/>
        </w:rPr>
        <w:t>Pustaka</w:t>
      </w:r>
      <w:proofErr w:type="spellEnd"/>
      <w:r>
        <w:rPr>
          <w:sz w:val="23"/>
          <w:szCs w:val="23"/>
        </w:rPr>
        <w:t xml:space="preserve"> </w:t>
      </w:r>
      <w:proofErr w:type="spellStart"/>
      <w:r>
        <w:rPr>
          <w:sz w:val="23"/>
          <w:szCs w:val="23"/>
        </w:rPr>
        <w:t>Utama</w:t>
      </w:r>
      <w:proofErr w:type="spellEnd"/>
    </w:p>
    <w:p w:rsidR="00FA434A" w:rsidRDefault="00FA434A" w:rsidP="00FA434A">
      <w:pPr>
        <w:rPr>
          <w:rFonts w:eastAsiaTheme="minorHAnsi"/>
          <w:color w:val="000000"/>
          <w:lang w:val="id-ID"/>
        </w:rPr>
      </w:pPr>
    </w:p>
    <w:p w:rsidR="00FA434A" w:rsidRDefault="00FA434A" w:rsidP="00FA434A">
      <w:pPr>
        <w:ind w:left="709" w:hanging="709"/>
        <w:jc w:val="both"/>
        <w:rPr>
          <w:sz w:val="23"/>
          <w:szCs w:val="23"/>
          <w:lang w:val="id-ID"/>
        </w:rPr>
      </w:pPr>
      <w:r w:rsidRPr="00FB5F2F">
        <w:rPr>
          <w:rFonts w:eastAsiaTheme="minorHAnsi"/>
          <w:color w:val="000000"/>
          <w:lang w:val="id-ID"/>
        </w:rPr>
        <w:t xml:space="preserve">Kellner, </w:t>
      </w:r>
      <w:r w:rsidRPr="00C0741C">
        <w:rPr>
          <w:sz w:val="23"/>
          <w:szCs w:val="23"/>
        </w:rPr>
        <w:t>2001</w:t>
      </w:r>
      <w:r>
        <w:rPr>
          <w:rFonts w:eastAsiaTheme="minorHAnsi"/>
          <w:color w:val="000000"/>
          <w:lang w:val="id-ID"/>
        </w:rPr>
        <w:t xml:space="preserve">. </w:t>
      </w:r>
      <w:proofErr w:type="gramStart"/>
      <w:r>
        <w:rPr>
          <w:i/>
          <w:iCs/>
          <w:sz w:val="23"/>
          <w:szCs w:val="23"/>
        </w:rPr>
        <w:t>Marketing Management 14th Edition.</w:t>
      </w:r>
      <w:proofErr w:type="gramEnd"/>
      <w:r>
        <w:rPr>
          <w:i/>
          <w:iCs/>
          <w:sz w:val="23"/>
          <w:szCs w:val="23"/>
        </w:rPr>
        <w:t xml:space="preserve"> </w:t>
      </w:r>
      <w:r>
        <w:rPr>
          <w:sz w:val="23"/>
          <w:szCs w:val="23"/>
        </w:rPr>
        <w:t>United States of America: Pearson.</w:t>
      </w:r>
    </w:p>
    <w:p w:rsidR="00FA434A" w:rsidRDefault="00FA434A" w:rsidP="00FA434A">
      <w:pPr>
        <w:ind w:left="709" w:hanging="709"/>
        <w:jc w:val="both"/>
        <w:rPr>
          <w:rFonts w:eastAsiaTheme="minorHAnsi"/>
          <w:lang w:val="id-ID"/>
        </w:rPr>
      </w:pPr>
    </w:p>
    <w:p w:rsidR="00FA434A" w:rsidRDefault="00FA434A" w:rsidP="00FA434A">
      <w:pPr>
        <w:ind w:left="709" w:hanging="709"/>
        <w:jc w:val="both"/>
        <w:rPr>
          <w:sz w:val="23"/>
          <w:szCs w:val="23"/>
          <w:lang w:val="id-ID"/>
        </w:rPr>
      </w:pPr>
      <w:r w:rsidRPr="001B4AB4">
        <w:rPr>
          <w:rFonts w:eastAsiaTheme="minorHAnsi"/>
          <w:lang w:val="id-ID"/>
        </w:rPr>
        <w:t>Kurniasih et al., 2017</w:t>
      </w:r>
      <w:r>
        <w:rPr>
          <w:rFonts w:eastAsiaTheme="minorHAnsi"/>
          <w:lang w:val="id-ID"/>
        </w:rPr>
        <w:t xml:space="preserve">. </w:t>
      </w:r>
      <w:proofErr w:type="spellStart"/>
      <w:proofErr w:type="gramStart"/>
      <w:r>
        <w:rPr>
          <w:sz w:val="23"/>
          <w:szCs w:val="23"/>
        </w:rPr>
        <w:t>Literasi</w:t>
      </w:r>
      <w:proofErr w:type="spellEnd"/>
      <w:r>
        <w:rPr>
          <w:sz w:val="23"/>
          <w:szCs w:val="23"/>
        </w:rPr>
        <w:t xml:space="preserve"> Media Digital </w:t>
      </w:r>
      <w:proofErr w:type="spellStart"/>
      <w:r>
        <w:rPr>
          <w:sz w:val="23"/>
          <w:szCs w:val="23"/>
        </w:rPr>
        <w:t>Mahasiswa</w:t>
      </w:r>
      <w:proofErr w:type="spellEnd"/>
      <w:r>
        <w:rPr>
          <w:sz w:val="23"/>
          <w:szCs w:val="23"/>
        </w:rPr>
        <w:t xml:space="preserve"> </w:t>
      </w:r>
      <w:r w:rsidRPr="00C0741C">
        <w:rPr>
          <w:sz w:val="23"/>
          <w:szCs w:val="23"/>
          <w:lang w:val="id-ID"/>
        </w:rPr>
        <w:t>Universitas</w:t>
      </w:r>
      <w:r>
        <w:rPr>
          <w:sz w:val="23"/>
          <w:szCs w:val="23"/>
        </w:rPr>
        <w:t xml:space="preserve"> </w:t>
      </w:r>
      <w:proofErr w:type="spellStart"/>
      <w:r>
        <w:rPr>
          <w:sz w:val="23"/>
          <w:szCs w:val="23"/>
        </w:rPr>
        <w:t>Muham</w:t>
      </w:r>
      <w:proofErr w:type="spellEnd"/>
      <w:r>
        <w:rPr>
          <w:sz w:val="23"/>
          <w:szCs w:val="23"/>
          <w:lang w:val="id-ID"/>
        </w:rPr>
        <w:t xml:space="preserve"> </w:t>
      </w:r>
      <w:proofErr w:type="spellStart"/>
      <w:r>
        <w:rPr>
          <w:sz w:val="23"/>
          <w:szCs w:val="23"/>
        </w:rPr>
        <w:t>madiyah</w:t>
      </w:r>
      <w:proofErr w:type="spellEnd"/>
      <w:r>
        <w:rPr>
          <w:sz w:val="23"/>
          <w:szCs w:val="23"/>
        </w:rPr>
        <w:t xml:space="preserve"> Bengkulu.</w:t>
      </w:r>
      <w:proofErr w:type="gramEnd"/>
      <w:r>
        <w:rPr>
          <w:sz w:val="23"/>
          <w:szCs w:val="23"/>
        </w:rPr>
        <w:t xml:space="preserve"> </w:t>
      </w:r>
      <w:proofErr w:type="spellStart"/>
      <w:r>
        <w:rPr>
          <w:i/>
          <w:iCs/>
          <w:sz w:val="23"/>
          <w:szCs w:val="23"/>
        </w:rPr>
        <w:t>Jurnal</w:t>
      </w:r>
      <w:proofErr w:type="spellEnd"/>
      <w:r>
        <w:rPr>
          <w:i/>
          <w:iCs/>
          <w:sz w:val="23"/>
          <w:szCs w:val="23"/>
        </w:rPr>
        <w:t xml:space="preserve"> </w:t>
      </w:r>
      <w:proofErr w:type="spellStart"/>
      <w:r>
        <w:rPr>
          <w:i/>
          <w:iCs/>
          <w:sz w:val="23"/>
          <w:szCs w:val="23"/>
        </w:rPr>
        <w:t>Komunikator</w:t>
      </w:r>
      <w:proofErr w:type="spellEnd"/>
      <w:r>
        <w:rPr>
          <w:sz w:val="23"/>
          <w:szCs w:val="23"/>
        </w:rPr>
        <w:t xml:space="preserve">, </w:t>
      </w:r>
      <w:r>
        <w:rPr>
          <w:i/>
          <w:iCs/>
          <w:sz w:val="23"/>
          <w:szCs w:val="23"/>
        </w:rPr>
        <w:t>8</w:t>
      </w:r>
      <w:r>
        <w:rPr>
          <w:sz w:val="23"/>
          <w:szCs w:val="23"/>
        </w:rPr>
        <w:t>(2), 51-66.</w:t>
      </w:r>
    </w:p>
    <w:p w:rsidR="00FA434A" w:rsidRDefault="00FA434A" w:rsidP="00FA434A">
      <w:pPr>
        <w:ind w:left="709" w:hanging="709"/>
        <w:jc w:val="both"/>
        <w:rPr>
          <w:sz w:val="23"/>
          <w:szCs w:val="23"/>
          <w:lang w:val="id-ID"/>
        </w:rPr>
      </w:pPr>
    </w:p>
    <w:p w:rsidR="00FA434A" w:rsidRPr="00C0741C" w:rsidRDefault="00FA434A" w:rsidP="00FA434A">
      <w:pPr>
        <w:ind w:left="709" w:hanging="709"/>
        <w:jc w:val="both"/>
        <w:rPr>
          <w:color w:val="000000"/>
          <w:lang w:val="id-ID"/>
        </w:rPr>
      </w:pPr>
      <w:r w:rsidRPr="00FB5F2F">
        <w:rPr>
          <w:rFonts w:eastAsiaTheme="minorHAnsi"/>
          <w:color w:val="000000"/>
          <w:lang w:val="id-ID"/>
        </w:rPr>
        <w:t>Puntoadi</w:t>
      </w:r>
      <w:r>
        <w:rPr>
          <w:color w:val="000000"/>
        </w:rPr>
        <w:t xml:space="preserve"> 2011</w:t>
      </w:r>
      <w:r>
        <w:rPr>
          <w:color w:val="000000"/>
          <w:lang w:val="id-ID"/>
        </w:rPr>
        <w:t xml:space="preserve">. </w:t>
      </w:r>
      <w:proofErr w:type="gramStart"/>
      <w:r>
        <w:rPr>
          <w:sz w:val="23"/>
          <w:szCs w:val="23"/>
        </w:rPr>
        <w:t xml:space="preserve">Social media as a vector for youth violence: A review of the literature” </w:t>
      </w:r>
      <w:r>
        <w:rPr>
          <w:i/>
          <w:iCs/>
          <w:sz w:val="23"/>
          <w:szCs w:val="23"/>
        </w:rPr>
        <w:t>Journal Computers in Human Behavior.</w:t>
      </w:r>
      <w:proofErr w:type="gramEnd"/>
    </w:p>
    <w:p w:rsidR="00FA434A" w:rsidRPr="00C0741C" w:rsidRDefault="00FA434A" w:rsidP="00FA434A">
      <w:pPr>
        <w:ind w:left="709" w:hanging="709"/>
        <w:jc w:val="both"/>
        <w:rPr>
          <w:sz w:val="23"/>
          <w:szCs w:val="23"/>
          <w:lang w:val="id-ID"/>
        </w:rPr>
      </w:pPr>
    </w:p>
    <w:p w:rsidR="00D2675B" w:rsidRDefault="00D2675B">
      <w:pPr>
        <w:pStyle w:val="BodyText"/>
        <w:spacing w:before="10"/>
        <w:rPr>
          <w:b/>
          <w:sz w:val="23"/>
        </w:rPr>
      </w:pPr>
    </w:p>
    <w:sectPr w:rsidR="00D2675B">
      <w:type w:val="continuous"/>
      <w:pgSz w:w="11910" w:h="16840"/>
      <w:pgMar w:top="1400" w:right="1260" w:bottom="1420" w:left="1680" w:header="720" w:footer="720" w:gutter="0"/>
      <w:cols w:num="2" w:space="720" w:equalWidth="0">
        <w:col w:w="4242" w:space="368"/>
        <w:col w:w="4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C09" w:rsidRDefault="00792C09">
      <w:r>
        <w:separator/>
      </w:r>
    </w:p>
  </w:endnote>
  <w:endnote w:type="continuationSeparator" w:id="0">
    <w:p w:rsidR="00792C09" w:rsidRDefault="0079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nstantia">
    <w:panose1 w:val="02030602050306030303"/>
    <w:charset w:val="00"/>
    <w:family w:val="roman"/>
    <w:pitch w:val="variable"/>
    <w:sig w:usb0="A00002EF" w:usb1="4000204B"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75B" w:rsidRDefault="00792C09">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D2675B" w:rsidRDefault="00792C09">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E93EB7">
                  <w:rPr>
                    <w:rFonts w:ascii="Arial MT"/>
                    <w:noProof/>
                    <w:w w:val="99"/>
                    <w:sz w:val="20"/>
                  </w:rPr>
                  <w:t>1</w:t>
                </w:r>
                <w:r>
                  <w:fldChar w:fldCharType="end"/>
                </w:r>
              </w:p>
              <w:p w:rsidR="00D2675B" w:rsidRDefault="00792C09">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proofErr w:type="spellStart"/>
                <w:r>
                  <w:rPr>
                    <w:rFonts w:ascii="Arial MT"/>
                    <w:color w:val="006FC0"/>
                    <w:sz w:val="16"/>
                  </w:rPr>
                  <w:t>Universitas</w:t>
                </w:r>
                <w:proofErr w:type="spellEnd"/>
                <w:r>
                  <w:rPr>
                    <w:rFonts w:ascii="Arial MT"/>
                    <w:color w:val="006FC0"/>
                    <w:spacing w:val="-7"/>
                    <w:sz w:val="16"/>
                  </w:rPr>
                  <w:t xml:space="preserve"> </w:t>
                </w:r>
                <w:proofErr w:type="spellStart"/>
                <w:r>
                  <w:rPr>
                    <w:rFonts w:ascii="Arial MT"/>
                    <w:color w:val="006FC0"/>
                    <w:sz w:val="16"/>
                  </w:rPr>
                  <w:t>Galuh</w:t>
                </w:r>
                <w:proofErr w:type="spellEnd"/>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proofErr w:type="spellStart"/>
                <w:r>
                  <w:rPr>
                    <w:rFonts w:ascii="Arial MT"/>
                    <w:color w:val="006FC0"/>
                    <w:sz w:val="16"/>
                  </w:rPr>
                  <w:t>Manajemen</w:t>
                </w:r>
                <w:proofErr w:type="spellEnd"/>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D2675B" w:rsidRDefault="00792C09">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C09" w:rsidRDefault="00792C09">
      <w:r>
        <w:separator/>
      </w:r>
    </w:p>
  </w:footnote>
  <w:footnote w:type="continuationSeparator" w:id="0">
    <w:p w:rsidR="00792C09" w:rsidRDefault="00792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75B" w:rsidRDefault="00792C09">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D2675B" w:rsidRDefault="00792C09">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proofErr w:type="spellStart"/>
                <w:r>
                  <w:rPr>
                    <w:rFonts w:ascii="Arial MT"/>
                    <w:color w:val="006FC0"/>
                    <w:sz w:val="18"/>
                  </w:rPr>
                  <w:t>management</w:t>
                </w:r>
                <w:r>
                  <w:rPr>
                    <w:rFonts w:ascii="Arial MT"/>
                    <w:color w:val="001F5F"/>
                    <w:sz w:val="18"/>
                  </w:rPr>
                  <w:t>Review</w:t>
                </w:r>
                <w:proofErr w:type="spellEnd"/>
              </w:p>
              <w:p w:rsidR="00D2675B" w:rsidRDefault="00792C09">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D2675B" w:rsidRDefault="00792C09">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93C6A"/>
    <w:multiLevelType w:val="hybridMultilevel"/>
    <w:tmpl w:val="A29818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C827A9"/>
    <w:multiLevelType w:val="hybridMultilevel"/>
    <w:tmpl w:val="578025DA"/>
    <w:lvl w:ilvl="0" w:tplc="77C2B722">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07407F0E">
      <w:numFmt w:val="bullet"/>
      <w:lvlText w:val="•"/>
      <w:lvlJc w:val="left"/>
      <w:pPr>
        <w:ind w:left="880" w:hanging="569"/>
      </w:pPr>
      <w:rPr>
        <w:rFonts w:hint="default"/>
        <w:lang w:val="en-US" w:eastAsia="en-US" w:bidi="ar-SA"/>
      </w:rPr>
    </w:lvl>
    <w:lvl w:ilvl="2" w:tplc="DB389FEA">
      <w:numFmt w:val="bullet"/>
      <w:lvlText w:val="•"/>
      <w:lvlJc w:val="left"/>
      <w:pPr>
        <w:ind w:left="1253" w:hanging="569"/>
      </w:pPr>
      <w:rPr>
        <w:rFonts w:hint="default"/>
        <w:lang w:val="en-US" w:eastAsia="en-US" w:bidi="ar-SA"/>
      </w:rPr>
    </w:lvl>
    <w:lvl w:ilvl="3" w:tplc="3D429710">
      <w:numFmt w:val="bullet"/>
      <w:lvlText w:val="•"/>
      <w:lvlJc w:val="left"/>
      <w:pPr>
        <w:ind w:left="1627" w:hanging="569"/>
      </w:pPr>
      <w:rPr>
        <w:rFonts w:hint="default"/>
        <w:lang w:val="en-US" w:eastAsia="en-US" w:bidi="ar-SA"/>
      </w:rPr>
    </w:lvl>
    <w:lvl w:ilvl="4" w:tplc="CDC474AC">
      <w:numFmt w:val="bullet"/>
      <w:lvlText w:val="•"/>
      <w:lvlJc w:val="left"/>
      <w:pPr>
        <w:ind w:left="2001" w:hanging="569"/>
      </w:pPr>
      <w:rPr>
        <w:rFonts w:hint="default"/>
        <w:lang w:val="en-US" w:eastAsia="en-US" w:bidi="ar-SA"/>
      </w:rPr>
    </w:lvl>
    <w:lvl w:ilvl="5" w:tplc="53FE9C88">
      <w:numFmt w:val="bullet"/>
      <w:lvlText w:val="•"/>
      <w:lvlJc w:val="left"/>
      <w:pPr>
        <w:ind w:left="2375" w:hanging="569"/>
      </w:pPr>
      <w:rPr>
        <w:rFonts w:hint="default"/>
        <w:lang w:val="en-US" w:eastAsia="en-US" w:bidi="ar-SA"/>
      </w:rPr>
    </w:lvl>
    <w:lvl w:ilvl="6" w:tplc="B6CA0F60">
      <w:numFmt w:val="bullet"/>
      <w:lvlText w:val="•"/>
      <w:lvlJc w:val="left"/>
      <w:pPr>
        <w:ind w:left="2748" w:hanging="569"/>
      </w:pPr>
      <w:rPr>
        <w:rFonts w:hint="default"/>
        <w:lang w:val="en-US" w:eastAsia="en-US" w:bidi="ar-SA"/>
      </w:rPr>
    </w:lvl>
    <w:lvl w:ilvl="7" w:tplc="52DA0188">
      <w:numFmt w:val="bullet"/>
      <w:lvlText w:val="•"/>
      <w:lvlJc w:val="left"/>
      <w:pPr>
        <w:ind w:left="3122" w:hanging="569"/>
      </w:pPr>
      <w:rPr>
        <w:rFonts w:hint="default"/>
        <w:lang w:val="en-US" w:eastAsia="en-US" w:bidi="ar-SA"/>
      </w:rPr>
    </w:lvl>
    <w:lvl w:ilvl="8" w:tplc="3CE20C32">
      <w:numFmt w:val="bullet"/>
      <w:lvlText w:val="•"/>
      <w:lvlJc w:val="left"/>
      <w:pPr>
        <w:ind w:left="3496" w:hanging="569"/>
      </w:pPr>
      <w:rPr>
        <w:rFonts w:hint="default"/>
        <w:lang w:val="en-US" w:eastAsia="en-US" w:bidi="ar-SA"/>
      </w:rPr>
    </w:lvl>
  </w:abstractNum>
  <w:abstractNum w:abstractNumId="2">
    <w:nsid w:val="505929BC"/>
    <w:multiLevelType w:val="hybridMultilevel"/>
    <w:tmpl w:val="AA561B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D0F5CEB"/>
    <w:multiLevelType w:val="hybridMultilevel"/>
    <w:tmpl w:val="5A14101A"/>
    <w:lvl w:ilvl="0" w:tplc="6B38C17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6EF44BA7"/>
    <w:multiLevelType w:val="hybridMultilevel"/>
    <w:tmpl w:val="5BAE8708"/>
    <w:lvl w:ilvl="0" w:tplc="71A42E22">
      <w:start w:val="1"/>
      <w:numFmt w:val="lowerLetter"/>
      <w:lvlText w:val="%1."/>
      <w:lvlJc w:val="left"/>
      <w:pPr>
        <w:ind w:left="1080" w:hanging="360"/>
      </w:pPr>
      <w:rPr>
        <w:rFonts w:ascii="Arial" w:hAnsi="Arial" w:cs="Arial" w:hint="default"/>
        <w:sz w:val="18"/>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4E010BC"/>
    <w:multiLevelType w:val="hybridMultilevel"/>
    <w:tmpl w:val="5AF00F9E"/>
    <w:lvl w:ilvl="0" w:tplc="573022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AE4502C"/>
    <w:multiLevelType w:val="hybridMultilevel"/>
    <w:tmpl w:val="DE341ED2"/>
    <w:lvl w:ilvl="0" w:tplc="CB2AAEC8">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E54C47A2">
      <w:numFmt w:val="bullet"/>
      <w:lvlText w:val="•"/>
      <w:lvlJc w:val="left"/>
      <w:pPr>
        <w:ind w:left="1101" w:hanging="428"/>
      </w:pPr>
      <w:rPr>
        <w:rFonts w:hint="default"/>
        <w:lang w:val="en-US" w:eastAsia="en-US" w:bidi="ar-SA"/>
      </w:rPr>
    </w:lvl>
    <w:lvl w:ilvl="2" w:tplc="A7FA8AC0">
      <w:numFmt w:val="bullet"/>
      <w:lvlText w:val="•"/>
      <w:lvlJc w:val="left"/>
      <w:pPr>
        <w:ind w:left="1463" w:hanging="428"/>
      </w:pPr>
      <w:rPr>
        <w:rFonts w:hint="default"/>
        <w:lang w:val="en-US" w:eastAsia="en-US" w:bidi="ar-SA"/>
      </w:rPr>
    </w:lvl>
    <w:lvl w:ilvl="3" w:tplc="7E96AF12">
      <w:numFmt w:val="bullet"/>
      <w:lvlText w:val="•"/>
      <w:lvlJc w:val="left"/>
      <w:pPr>
        <w:ind w:left="1825" w:hanging="428"/>
      </w:pPr>
      <w:rPr>
        <w:rFonts w:hint="default"/>
        <w:lang w:val="en-US" w:eastAsia="en-US" w:bidi="ar-SA"/>
      </w:rPr>
    </w:lvl>
    <w:lvl w:ilvl="4" w:tplc="BA6A129A">
      <w:numFmt w:val="bullet"/>
      <w:lvlText w:val="•"/>
      <w:lvlJc w:val="left"/>
      <w:pPr>
        <w:ind w:left="2187" w:hanging="428"/>
      </w:pPr>
      <w:rPr>
        <w:rFonts w:hint="default"/>
        <w:lang w:val="en-US" w:eastAsia="en-US" w:bidi="ar-SA"/>
      </w:rPr>
    </w:lvl>
    <w:lvl w:ilvl="5" w:tplc="F2D0B114">
      <w:numFmt w:val="bullet"/>
      <w:lvlText w:val="•"/>
      <w:lvlJc w:val="left"/>
      <w:pPr>
        <w:ind w:left="2549" w:hanging="428"/>
      </w:pPr>
      <w:rPr>
        <w:rFonts w:hint="default"/>
        <w:lang w:val="en-US" w:eastAsia="en-US" w:bidi="ar-SA"/>
      </w:rPr>
    </w:lvl>
    <w:lvl w:ilvl="6" w:tplc="FE048D50">
      <w:numFmt w:val="bullet"/>
      <w:lvlText w:val="•"/>
      <w:lvlJc w:val="left"/>
      <w:pPr>
        <w:ind w:left="2911" w:hanging="428"/>
      </w:pPr>
      <w:rPr>
        <w:rFonts w:hint="default"/>
        <w:lang w:val="en-US" w:eastAsia="en-US" w:bidi="ar-SA"/>
      </w:rPr>
    </w:lvl>
    <w:lvl w:ilvl="7" w:tplc="997E1B14">
      <w:numFmt w:val="bullet"/>
      <w:lvlText w:val="•"/>
      <w:lvlJc w:val="left"/>
      <w:pPr>
        <w:ind w:left="3272" w:hanging="428"/>
      </w:pPr>
      <w:rPr>
        <w:rFonts w:hint="default"/>
        <w:lang w:val="en-US" w:eastAsia="en-US" w:bidi="ar-SA"/>
      </w:rPr>
    </w:lvl>
    <w:lvl w:ilvl="8" w:tplc="23BE7106">
      <w:numFmt w:val="bullet"/>
      <w:lvlText w:val="•"/>
      <w:lvlJc w:val="left"/>
      <w:pPr>
        <w:ind w:left="3634" w:hanging="428"/>
      </w:pPr>
      <w:rPr>
        <w:rFonts w:hint="default"/>
        <w:lang w:val="en-US" w:eastAsia="en-US" w:bidi="ar-SA"/>
      </w:r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2675B"/>
    <w:rsid w:val="001C5D77"/>
    <w:rsid w:val="002B1184"/>
    <w:rsid w:val="00740B6B"/>
    <w:rsid w:val="00792C09"/>
    <w:rsid w:val="00AB6481"/>
    <w:rsid w:val="00C3755B"/>
    <w:rsid w:val="00D2675B"/>
    <w:rsid w:val="00E600D0"/>
    <w:rsid w:val="00E93EB7"/>
    <w:rsid w:val="00F80CAD"/>
    <w:rsid w:val="00FA43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List Paragraph1,Char Char21,List 1,List Paragraph2,kepala"/>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0B6B"/>
    <w:rPr>
      <w:color w:val="0000FF" w:themeColor="hyperlink"/>
      <w:u w:val="single"/>
    </w:rPr>
  </w:style>
  <w:style w:type="character" w:customStyle="1" w:styleId="ListParagraphChar">
    <w:name w:val="List Paragraph Char"/>
    <w:aliases w:val="Body of text Char,List Paragraph1 Char,Char Char21 Char,List 1 Char,List Paragraph2 Char,kepala Char"/>
    <w:link w:val="ListParagraph"/>
    <w:uiPriority w:val="34"/>
    <w:locked/>
    <w:rsid w:val="00740B6B"/>
    <w:rPr>
      <w:rFonts w:ascii="Times New Roman" w:eastAsia="Times New Roman" w:hAnsi="Times New Roman" w:cs="Times New Roman"/>
    </w:rPr>
  </w:style>
  <w:style w:type="paragraph" w:styleId="NoSpacing">
    <w:name w:val="No Spacing"/>
    <w:uiPriority w:val="1"/>
    <w:qFormat/>
    <w:rsid w:val="00740B6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0B6B"/>
    <w:rPr>
      <w:rFonts w:ascii="Tahoma" w:hAnsi="Tahoma" w:cs="Tahoma"/>
      <w:sz w:val="16"/>
      <w:szCs w:val="16"/>
    </w:rPr>
  </w:style>
  <w:style w:type="character" w:customStyle="1" w:styleId="BalloonTextChar">
    <w:name w:val="Balloon Text Char"/>
    <w:basedOn w:val="DefaultParagraphFont"/>
    <w:link w:val="BalloonText"/>
    <w:uiPriority w:val="99"/>
    <w:semiHidden/>
    <w:rsid w:val="00740B6B"/>
    <w:rPr>
      <w:rFonts w:ascii="Tahoma" w:eastAsia="Times New Roman" w:hAnsi="Tahoma" w:cs="Tahoma"/>
      <w:sz w:val="16"/>
      <w:szCs w:val="16"/>
    </w:rPr>
  </w:style>
  <w:style w:type="character" w:customStyle="1" w:styleId="Heading1Char">
    <w:name w:val="Heading 1 Char"/>
    <w:basedOn w:val="DefaultParagraphFont"/>
    <w:link w:val="Heading1"/>
    <w:uiPriority w:val="1"/>
    <w:rsid w:val="00C3755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List Paragraph1,Char Char21,List 1,List Paragraph2,kepala"/>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0B6B"/>
    <w:rPr>
      <w:color w:val="0000FF" w:themeColor="hyperlink"/>
      <w:u w:val="single"/>
    </w:rPr>
  </w:style>
  <w:style w:type="character" w:customStyle="1" w:styleId="ListParagraphChar">
    <w:name w:val="List Paragraph Char"/>
    <w:aliases w:val="Body of text Char,List Paragraph1 Char,Char Char21 Char,List 1 Char,List Paragraph2 Char,kepala Char"/>
    <w:link w:val="ListParagraph"/>
    <w:uiPriority w:val="34"/>
    <w:locked/>
    <w:rsid w:val="00740B6B"/>
    <w:rPr>
      <w:rFonts w:ascii="Times New Roman" w:eastAsia="Times New Roman" w:hAnsi="Times New Roman" w:cs="Times New Roman"/>
    </w:rPr>
  </w:style>
  <w:style w:type="paragraph" w:styleId="NoSpacing">
    <w:name w:val="No Spacing"/>
    <w:uiPriority w:val="1"/>
    <w:qFormat/>
    <w:rsid w:val="00740B6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0B6B"/>
    <w:rPr>
      <w:rFonts w:ascii="Tahoma" w:hAnsi="Tahoma" w:cs="Tahoma"/>
      <w:sz w:val="16"/>
      <w:szCs w:val="16"/>
    </w:rPr>
  </w:style>
  <w:style w:type="character" w:customStyle="1" w:styleId="BalloonTextChar">
    <w:name w:val="Balloon Text Char"/>
    <w:basedOn w:val="DefaultParagraphFont"/>
    <w:link w:val="BalloonText"/>
    <w:uiPriority w:val="99"/>
    <w:semiHidden/>
    <w:rsid w:val="00740B6B"/>
    <w:rPr>
      <w:rFonts w:ascii="Tahoma" w:eastAsia="Times New Roman" w:hAnsi="Tahoma" w:cs="Tahoma"/>
      <w:sz w:val="16"/>
      <w:szCs w:val="16"/>
    </w:rPr>
  </w:style>
  <w:style w:type="character" w:customStyle="1" w:styleId="Heading1Char">
    <w:name w:val="Heading 1 Char"/>
    <w:basedOn w:val="DefaultParagraphFont"/>
    <w:link w:val="Heading1"/>
    <w:uiPriority w:val="1"/>
    <w:rsid w:val="00C3755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tatista.com/statistics/578364/%20countries-with-most-instagram-user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B9810-D19C-4E06-9CCF-118DC687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10</cp:revision>
  <dcterms:created xsi:type="dcterms:W3CDTF">2021-04-19T04:31:00Z</dcterms:created>
  <dcterms:modified xsi:type="dcterms:W3CDTF">2021-04-19T07:39:00Z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