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42" w:rsidRDefault="00876F9B">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10842" w:rsidRDefault="00876F9B">
                    <w:pPr>
                      <w:spacing w:before="8"/>
                      <w:ind w:left="2640" w:right="1719"/>
                      <w:jc w:val="center"/>
                      <w:rPr>
                        <w:rFonts w:ascii="Arial MT"/>
                        <w:sz w:val="20"/>
                      </w:rPr>
                    </w:pPr>
                    <w:r>
                      <w:rPr>
                        <w:rFonts w:ascii="Arial MT"/>
                        <w:sz w:val="20"/>
                      </w:rPr>
                      <w:t>Publiser</w:t>
                    </w:r>
                  </w:p>
                  <w:p w:rsidR="00610842" w:rsidRDefault="00876F9B">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10842" w:rsidRDefault="00876F9B">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10842" w:rsidRDefault="00610842">
      <w:pPr>
        <w:pStyle w:val="BodyText"/>
        <w:spacing w:before="1"/>
        <w:rPr>
          <w:sz w:val="9"/>
        </w:rPr>
      </w:pPr>
    </w:p>
    <w:p w:rsidR="009E6E5B" w:rsidRPr="009E6E5B" w:rsidRDefault="00876F9B" w:rsidP="009E6E5B">
      <w:pPr>
        <w:jc w:val="center"/>
        <w:rPr>
          <w:rFonts w:ascii="Arial" w:hAnsi="Arial" w:cs="Arial"/>
          <w:color w:val="000000"/>
          <w:sz w:val="24"/>
          <w:szCs w:val="24"/>
        </w:rPr>
      </w:pPr>
      <w:r>
        <w:rPr>
          <w:noProof/>
          <w:lang w:val="id-ID" w:eastAsia="id-ID"/>
        </w:rPr>
        <w:drawing>
          <wp:anchor distT="0" distB="0" distL="0" distR="0" simplePos="0" relativeHeight="487477248" behindDoc="1" locked="0" layoutInCell="1" allowOverlap="1" wp14:anchorId="375DB668" wp14:editId="212B8B26">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9E6E5B" w:rsidRPr="009E6E5B">
        <w:rPr>
          <w:b/>
          <w:color w:val="000000"/>
          <w:szCs w:val="24"/>
        </w:rPr>
        <w:t xml:space="preserve"> </w:t>
      </w:r>
      <w:r w:rsidR="009E6E5B" w:rsidRPr="009E6E5B">
        <w:rPr>
          <w:rFonts w:ascii="Arial" w:hAnsi="Arial" w:cs="Arial"/>
          <w:b/>
          <w:color w:val="000000"/>
          <w:sz w:val="24"/>
          <w:szCs w:val="24"/>
        </w:rPr>
        <w:t xml:space="preserve">PENGARUH </w:t>
      </w:r>
      <w:r w:rsidR="009E6E5B" w:rsidRPr="009E6E5B">
        <w:rPr>
          <w:rFonts w:ascii="Arial" w:hAnsi="Arial" w:cs="Arial"/>
          <w:b/>
          <w:i/>
          <w:color w:val="000000"/>
          <w:sz w:val="24"/>
          <w:szCs w:val="24"/>
        </w:rPr>
        <w:t>MARKETING MIX</w:t>
      </w:r>
      <w:r w:rsidR="009E6E5B" w:rsidRPr="009E6E5B">
        <w:rPr>
          <w:rFonts w:ascii="Arial" w:hAnsi="Arial" w:cs="Arial"/>
          <w:b/>
          <w:color w:val="000000"/>
          <w:sz w:val="24"/>
          <w:szCs w:val="24"/>
        </w:rPr>
        <w:t xml:space="preserve"> DAN KUALITAS PELAYANAN TERHADAP KEPUTUSAN MENGGUNAKAN PRODUK TABUNGAN</w:t>
      </w:r>
    </w:p>
    <w:p w:rsidR="00610842" w:rsidRDefault="009E6E5B" w:rsidP="009E6E5B">
      <w:pPr>
        <w:pStyle w:val="Heading1"/>
        <w:spacing w:before="92"/>
        <w:ind w:left="777" w:right="640" w:firstLine="0"/>
        <w:jc w:val="center"/>
        <w:rPr>
          <w:rFonts w:ascii="Arial"/>
        </w:rPr>
      </w:pPr>
      <w:r w:rsidRPr="009E6E5B">
        <w:rPr>
          <w:rFonts w:ascii="Arial" w:hAnsi="Arial" w:cs="Arial"/>
          <w:color w:val="000000"/>
        </w:rPr>
        <w:t>(Studi pada BNI Tasikmalaya Kantor Cabang Pembantu Ciamis</w:t>
      </w:r>
      <w:r w:rsidRPr="009E6E5B">
        <w:rPr>
          <w:rFonts w:ascii="Arial" w:hAnsi="Arial" w:cs="Arial"/>
          <w:color w:val="000000"/>
          <w:lang w:val="id-ID"/>
        </w:rPr>
        <w:t>)</w:t>
      </w:r>
      <w:r w:rsidR="00876F9B">
        <w:rPr>
          <w:rFonts w:ascii="Arial"/>
          <w:spacing w:val="-8"/>
        </w:rPr>
        <w:t xml:space="preserve"> </w:t>
      </w:r>
    </w:p>
    <w:p w:rsidR="0029783C" w:rsidRDefault="0029783C">
      <w:pPr>
        <w:spacing w:before="8" w:line="460" w:lineRule="atLeast"/>
        <w:ind w:left="2865" w:right="2712" w:hanging="2"/>
        <w:jc w:val="center"/>
        <w:rPr>
          <w:rFonts w:ascii="Arial MT"/>
          <w:sz w:val="20"/>
          <w:vertAlign w:val="superscript"/>
          <w:lang w:val="id-ID"/>
        </w:rPr>
      </w:pPr>
      <w:r>
        <w:rPr>
          <w:rFonts w:ascii="Arial MT"/>
          <w:sz w:val="20"/>
          <w:lang w:val="id-ID"/>
        </w:rPr>
        <w:t>Fuzi Prayoga</w:t>
      </w:r>
      <w:r>
        <w:rPr>
          <w:rFonts w:ascii="Arial MT"/>
          <w:sz w:val="20"/>
          <w:vertAlign w:val="superscript"/>
          <w:lang w:val="id-ID"/>
        </w:rPr>
        <w:t>1</w:t>
      </w:r>
      <w:r>
        <w:rPr>
          <w:rFonts w:ascii="Arial MT"/>
          <w:sz w:val="20"/>
          <w:lang w:val="id-ID"/>
        </w:rPr>
        <w:t>, Enas</w:t>
      </w:r>
      <w:r>
        <w:rPr>
          <w:rFonts w:ascii="Arial MT"/>
          <w:sz w:val="20"/>
          <w:vertAlign w:val="superscript"/>
          <w:lang w:val="id-ID"/>
        </w:rPr>
        <w:t>2</w:t>
      </w:r>
      <w:r>
        <w:rPr>
          <w:rFonts w:ascii="Arial MT"/>
          <w:sz w:val="20"/>
          <w:lang w:val="id-ID"/>
        </w:rPr>
        <w:t>, Ferey Herman</w:t>
      </w:r>
      <w:r>
        <w:rPr>
          <w:rFonts w:ascii="Arial MT"/>
          <w:sz w:val="20"/>
          <w:vertAlign w:val="superscript"/>
          <w:lang w:val="id-ID"/>
        </w:rPr>
        <w:t>3</w:t>
      </w:r>
    </w:p>
    <w:p w:rsidR="0029783C" w:rsidRPr="0029783C" w:rsidRDefault="0029783C">
      <w:pPr>
        <w:spacing w:before="8" w:line="460" w:lineRule="atLeast"/>
        <w:ind w:left="2865" w:right="2712" w:hanging="2"/>
        <w:jc w:val="center"/>
        <w:rPr>
          <w:rFonts w:ascii="Arial MT"/>
          <w:sz w:val="20"/>
          <w:vertAlign w:val="superscript"/>
          <w:lang w:val="id-ID"/>
        </w:rPr>
      </w:pPr>
    </w:p>
    <w:p w:rsidR="00610842" w:rsidRPr="0029783C" w:rsidRDefault="0029783C">
      <w:pPr>
        <w:spacing w:line="228" w:lineRule="exact"/>
        <w:ind w:left="777" w:right="627"/>
        <w:jc w:val="center"/>
        <w:rPr>
          <w:rFonts w:ascii="Arial MT"/>
          <w:sz w:val="20"/>
          <w:vertAlign w:val="superscript"/>
        </w:rPr>
      </w:pPr>
      <w:r>
        <w:rPr>
          <w:rFonts w:ascii="Arial MT"/>
          <w:sz w:val="20"/>
          <w:lang w:val="id-ID"/>
        </w:rPr>
        <w:t>Universitas Galuh</w:t>
      </w:r>
      <w:r>
        <w:rPr>
          <w:rFonts w:ascii="Arial MT"/>
          <w:sz w:val="20"/>
          <w:vertAlign w:val="superscript"/>
          <w:lang w:val="id-ID"/>
        </w:rPr>
        <w:t>1,2,3</w:t>
      </w:r>
    </w:p>
    <w:p w:rsidR="00610842" w:rsidRDefault="00610842">
      <w:pPr>
        <w:pStyle w:val="BodyText"/>
        <w:rPr>
          <w:rFonts w:ascii="Arial MT"/>
          <w:sz w:val="20"/>
        </w:rPr>
      </w:pPr>
    </w:p>
    <w:p w:rsidR="0029783C" w:rsidRDefault="00876F9B">
      <w:pPr>
        <w:spacing w:before="2"/>
        <w:ind w:left="777" w:right="628"/>
        <w:jc w:val="center"/>
        <w:rPr>
          <w:rFonts w:ascii="Arial"/>
          <w:i/>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610842" w:rsidRPr="0029783C" w:rsidRDefault="0029783C">
      <w:pPr>
        <w:spacing w:before="2"/>
        <w:ind w:left="777" w:right="628"/>
        <w:jc w:val="center"/>
        <w:rPr>
          <w:rFonts w:ascii="Arial MT"/>
          <w:i/>
          <w:sz w:val="20"/>
          <w:lang w:val="id-ID"/>
        </w:rPr>
      </w:pPr>
      <w:hyperlink r:id="rId10" w:history="1">
        <w:r w:rsidRPr="0029783C">
          <w:rPr>
            <w:rStyle w:val="Hyperlink"/>
            <w:rFonts w:ascii="Arial MT"/>
            <w:i/>
            <w:color w:val="auto"/>
            <w:sz w:val="20"/>
            <w:u w:val="none"/>
            <w:lang w:val="id-ID"/>
          </w:rPr>
          <w:t>fuziprayoga@gmail.com</w:t>
        </w:r>
        <w:r w:rsidRPr="0029783C">
          <w:rPr>
            <w:rStyle w:val="Hyperlink"/>
            <w:rFonts w:ascii="Arial MT"/>
            <w:i/>
            <w:color w:val="auto"/>
            <w:sz w:val="20"/>
            <w:u w:val="none"/>
            <w:vertAlign w:val="superscript"/>
            <w:lang w:val="id-ID"/>
          </w:rPr>
          <w:t>1</w:t>
        </w:r>
      </w:hyperlink>
      <w:r w:rsidRPr="0029783C">
        <w:rPr>
          <w:rFonts w:ascii="Arial MT"/>
          <w:i/>
          <w:sz w:val="20"/>
          <w:lang w:val="id-ID"/>
        </w:rPr>
        <w:t>,</w:t>
      </w:r>
    </w:p>
    <w:p w:rsidR="0029783C" w:rsidRPr="0029783C" w:rsidRDefault="0029783C">
      <w:pPr>
        <w:spacing w:before="2"/>
        <w:ind w:left="777" w:right="628"/>
        <w:jc w:val="center"/>
        <w:rPr>
          <w:rFonts w:ascii="Arial"/>
          <w:i/>
          <w:sz w:val="20"/>
          <w:lang w:val="id-ID"/>
        </w:rPr>
      </w:pPr>
      <w:hyperlink r:id="rId11" w:history="1">
        <w:r w:rsidRPr="0029783C">
          <w:rPr>
            <w:rStyle w:val="Hyperlink"/>
            <w:rFonts w:ascii="Arial"/>
            <w:i/>
            <w:color w:val="auto"/>
            <w:sz w:val="20"/>
            <w:u w:val="none"/>
            <w:lang w:val="id-ID"/>
          </w:rPr>
          <w:t>enas.email@gmail.com</w:t>
        </w:r>
        <w:r w:rsidRPr="0029783C">
          <w:rPr>
            <w:rStyle w:val="Hyperlink"/>
            <w:rFonts w:ascii="Arial"/>
            <w:i/>
            <w:color w:val="auto"/>
            <w:sz w:val="20"/>
            <w:u w:val="none"/>
            <w:vertAlign w:val="superscript"/>
            <w:lang w:val="id-ID"/>
          </w:rPr>
          <w:t>2</w:t>
        </w:r>
      </w:hyperlink>
      <w:r w:rsidRPr="0029783C">
        <w:rPr>
          <w:rFonts w:ascii="Arial"/>
          <w:i/>
          <w:sz w:val="20"/>
          <w:lang w:val="id-ID"/>
        </w:rPr>
        <w:t>,</w:t>
      </w:r>
    </w:p>
    <w:p w:rsidR="0029783C" w:rsidRPr="0029783C" w:rsidRDefault="0029783C">
      <w:pPr>
        <w:spacing w:before="2"/>
        <w:ind w:left="777" w:right="628"/>
        <w:jc w:val="center"/>
        <w:rPr>
          <w:rFonts w:ascii="Arial MT"/>
          <w:i/>
          <w:sz w:val="20"/>
          <w:vertAlign w:val="superscript"/>
          <w:lang w:val="id-ID"/>
        </w:rPr>
      </w:pPr>
      <w:r w:rsidRPr="0029783C">
        <w:rPr>
          <w:rFonts w:ascii="Arial"/>
          <w:i/>
          <w:sz w:val="20"/>
          <w:lang w:val="id-ID"/>
        </w:rPr>
        <w:t>fereyunigal@gmail.com</w:t>
      </w:r>
      <w:r w:rsidRPr="0029783C">
        <w:rPr>
          <w:rFonts w:ascii="Arial"/>
          <w:i/>
          <w:sz w:val="20"/>
          <w:vertAlign w:val="superscript"/>
          <w:lang w:val="id-ID"/>
        </w:rPr>
        <w:t>3</w:t>
      </w:r>
    </w:p>
    <w:p w:rsidR="00610842" w:rsidRDefault="00610842">
      <w:pPr>
        <w:pStyle w:val="BodyText"/>
        <w:rPr>
          <w:rFonts w:ascii="Arial MT"/>
          <w:sz w:val="20"/>
        </w:rPr>
      </w:pPr>
    </w:p>
    <w:p w:rsidR="00610842" w:rsidRDefault="00610842">
      <w:pPr>
        <w:pStyle w:val="BodyText"/>
        <w:spacing w:before="3"/>
        <w:rPr>
          <w:rFonts w:ascii="Arial MT"/>
        </w:rPr>
      </w:pPr>
    </w:p>
    <w:p w:rsidR="00610842" w:rsidRDefault="00876F9B">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10842" w:rsidRDefault="00610842">
      <w:pPr>
        <w:spacing w:line="20" w:lineRule="exact"/>
        <w:rPr>
          <w:rFonts w:ascii="Arial MT"/>
          <w:sz w:val="2"/>
        </w:rPr>
        <w:sectPr w:rsidR="00610842">
          <w:headerReference w:type="default" r:id="rId12"/>
          <w:footerReference w:type="default" r:id="rId13"/>
          <w:type w:val="continuous"/>
          <w:pgSz w:w="11910" w:h="16840"/>
          <w:pgMar w:top="1400" w:right="1260" w:bottom="1420" w:left="1680" w:header="709" w:footer="1236" w:gutter="0"/>
          <w:pgNumType w:start="1"/>
          <w:cols w:space="720"/>
        </w:sectPr>
      </w:pPr>
    </w:p>
    <w:p w:rsidR="00610842" w:rsidRDefault="00876F9B">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10842" w:rsidRDefault="00876F9B">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10842" w:rsidRDefault="00610842">
      <w:pPr>
        <w:pStyle w:val="BodyText"/>
        <w:spacing w:before="6"/>
        <w:rPr>
          <w:b/>
          <w:i/>
          <w:sz w:val="19"/>
        </w:rPr>
      </w:pPr>
    </w:p>
    <w:p w:rsidR="00610842" w:rsidRDefault="00876F9B">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10842" w:rsidRDefault="00876F9B">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10842" w:rsidRDefault="00610842">
      <w:pPr>
        <w:pStyle w:val="BodyText"/>
        <w:spacing w:before="6"/>
        <w:rPr>
          <w:i/>
          <w:sz w:val="18"/>
        </w:rPr>
      </w:pPr>
    </w:p>
    <w:p w:rsidR="00610842" w:rsidRDefault="00876F9B">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10842" w:rsidRDefault="00876F9B">
      <w:pPr>
        <w:spacing w:line="227" w:lineRule="exact"/>
        <w:ind w:left="304"/>
        <w:rPr>
          <w:i/>
          <w:sz w:val="20"/>
        </w:rPr>
      </w:pPr>
      <w:r>
        <w:rPr>
          <w:i/>
          <w:sz w:val="20"/>
        </w:rPr>
        <w:t>Indonesia</w:t>
      </w:r>
    </w:p>
    <w:p w:rsidR="00610842" w:rsidRDefault="00876F9B">
      <w:pPr>
        <w:spacing w:before="2"/>
        <w:ind w:left="304"/>
        <w:rPr>
          <w:i/>
          <w:sz w:val="20"/>
        </w:rPr>
      </w:pPr>
      <w:r>
        <w:rPr>
          <w:i/>
          <w:sz w:val="20"/>
        </w:rPr>
        <w:t>English (foreign</w:t>
      </w:r>
      <w:r>
        <w:rPr>
          <w:i/>
          <w:spacing w:val="-3"/>
          <w:sz w:val="20"/>
        </w:rPr>
        <w:t xml:space="preserve"> </w:t>
      </w:r>
      <w:r>
        <w:rPr>
          <w:i/>
          <w:sz w:val="20"/>
        </w:rPr>
        <w:t>Author)</w:t>
      </w:r>
    </w:p>
    <w:p w:rsidR="0029783C" w:rsidRPr="008F1A28" w:rsidRDefault="00876F9B" w:rsidP="0029783C">
      <w:pPr>
        <w:tabs>
          <w:tab w:val="left" w:pos="360"/>
          <w:tab w:val="left" w:pos="720"/>
        </w:tabs>
        <w:ind w:firstLine="709"/>
        <w:jc w:val="both"/>
        <w:rPr>
          <w:i/>
          <w:color w:val="000000"/>
          <w:szCs w:val="24"/>
          <w:lang w:val="id-ID"/>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29783C" w:rsidRPr="008F1A28">
        <w:rPr>
          <w:i/>
          <w:color w:val="000000"/>
          <w:szCs w:val="24"/>
          <w:lang w:val="id-ID"/>
        </w:rPr>
        <w:t xml:space="preserve">Latar belakang penelitian ini adalah </w:t>
      </w:r>
      <w:r w:rsidR="0029783C" w:rsidRPr="008F1A28">
        <w:rPr>
          <w:i/>
          <w:color w:val="000000"/>
          <w:szCs w:val="24"/>
        </w:rPr>
        <w:t xml:space="preserve">keputusan nasabah untuk menggunakan produk tabungan </w:t>
      </w:r>
      <w:r w:rsidR="0029783C" w:rsidRPr="008F1A28">
        <w:rPr>
          <w:i/>
          <w:color w:val="000000"/>
          <w:szCs w:val="24"/>
          <w:lang w:val="id-ID"/>
        </w:rPr>
        <w:t xml:space="preserve">pada </w:t>
      </w:r>
      <w:r w:rsidR="0029783C" w:rsidRPr="008F1A28">
        <w:rPr>
          <w:i/>
          <w:color w:val="000000"/>
          <w:szCs w:val="24"/>
        </w:rPr>
        <w:t>BNI Tasikmalaya, Kantor Cabang Pembantu Ciamis masih kurang.</w:t>
      </w:r>
      <w:r w:rsidR="0029783C" w:rsidRPr="008F1A28">
        <w:rPr>
          <w:i/>
          <w:color w:val="000000"/>
          <w:szCs w:val="24"/>
          <w:lang w:val="id-ID"/>
        </w:rPr>
        <w:t xml:space="preserve"> </w:t>
      </w:r>
      <w:proofErr w:type="gramStart"/>
      <w:r w:rsidR="0029783C" w:rsidRPr="008F1A28">
        <w:rPr>
          <w:i/>
          <w:color w:val="000000"/>
          <w:szCs w:val="24"/>
        </w:rPr>
        <w:t>Hal ini dibuktikan dengan jumlah nasabah tabungan yang mengalami fluktua</w:t>
      </w:r>
      <w:r w:rsidR="0029783C" w:rsidRPr="008F1A28">
        <w:rPr>
          <w:i/>
          <w:color w:val="000000"/>
          <w:szCs w:val="24"/>
          <w:lang w:val="id-ID"/>
        </w:rPr>
        <w:t>si.</w:t>
      </w:r>
      <w:proofErr w:type="gramEnd"/>
      <w:r w:rsidR="0029783C" w:rsidRPr="008F1A28">
        <w:rPr>
          <w:i/>
          <w:color w:val="000000"/>
          <w:szCs w:val="24"/>
          <w:lang w:val="id-ID"/>
        </w:rPr>
        <w:t xml:space="preserve"> </w:t>
      </w:r>
      <w:proofErr w:type="gramStart"/>
      <w:r w:rsidR="0029783C" w:rsidRPr="008F1A28">
        <w:rPr>
          <w:i/>
          <w:color w:val="000000"/>
          <w:szCs w:val="24"/>
        </w:rPr>
        <w:t>Dengan demikian maka tujuan penelitian ini adalah</w:t>
      </w:r>
      <w:r w:rsidR="0029783C" w:rsidRPr="008F1A28">
        <w:rPr>
          <w:i/>
          <w:color w:val="000000"/>
          <w:szCs w:val="24"/>
          <w:lang w:val="id-ID"/>
        </w:rPr>
        <w:t xml:space="preserve"> </w:t>
      </w:r>
      <w:r w:rsidR="0029783C" w:rsidRPr="008F1A28">
        <w:rPr>
          <w:i/>
          <w:color w:val="000000"/>
          <w:szCs w:val="24"/>
        </w:rPr>
        <w:t>untuk mengetahui dan menganalisis</w:t>
      </w:r>
      <w:r w:rsidR="0029783C" w:rsidRPr="008F1A28">
        <w:rPr>
          <w:i/>
          <w:color w:val="000000"/>
          <w:szCs w:val="24"/>
          <w:lang w:val="id-ID"/>
        </w:rPr>
        <w:t xml:space="preserve"> </w:t>
      </w:r>
      <w:r w:rsidR="0029783C" w:rsidRPr="008F1A28">
        <w:rPr>
          <w:i/>
          <w:color w:val="000000"/>
          <w:szCs w:val="24"/>
        </w:rPr>
        <w:t>Pengaruh marketing mix terhadap keputusan nasabah menggunakan produk tabungan.</w:t>
      </w:r>
      <w:proofErr w:type="gramEnd"/>
      <w:r w:rsidR="0029783C" w:rsidRPr="008F1A28">
        <w:rPr>
          <w:i/>
          <w:color w:val="000000"/>
          <w:szCs w:val="24"/>
          <w:lang w:val="id-ID"/>
        </w:rPr>
        <w:t xml:space="preserve"> </w:t>
      </w:r>
      <w:proofErr w:type="gramStart"/>
      <w:r w:rsidR="0029783C" w:rsidRPr="008F1A28">
        <w:rPr>
          <w:i/>
          <w:color w:val="000000"/>
          <w:szCs w:val="24"/>
        </w:rPr>
        <w:t>Pengaruh kualitas pelayanan terhadap keputusan nasabah menggunakan produk tabungan.</w:t>
      </w:r>
      <w:proofErr w:type="gramEnd"/>
      <w:r w:rsidR="0029783C" w:rsidRPr="008F1A28">
        <w:rPr>
          <w:i/>
          <w:color w:val="000000"/>
          <w:szCs w:val="24"/>
          <w:lang w:val="id-ID"/>
        </w:rPr>
        <w:t xml:space="preserve"> </w:t>
      </w:r>
      <w:r w:rsidR="0029783C" w:rsidRPr="008F1A28">
        <w:rPr>
          <w:i/>
          <w:color w:val="000000"/>
          <w:szCs w:val="24"/>
        </w:rPr>
        <w:t>Pengaruh marketing mix dan kualitas pelayanan terhadap keputusan nasabah menggunakan produk tabungan</w:t>
      </w:r>
      <w:r w:rsidR="0029783C" w:rsidRPr="008F1A28">
        <w:rPr>
          <w:i/>
          <w:color w:val="000000"/>
          <w:szCs w:val="24"/>
          <w:lang w:val="id-ID"/>
        </w:rPr>
        <w:t>. Jenis penelitian ini adalah survey eksplanatori sedangkan teknik analisis data yaitu statistik deskriptif. Analisis statistik induktif (inferensial) dengan regresi berganda (multiple regression)</w:t>
      </w:r>
      <w:r w:rsidR="0029783C" w:rsidRPr="008F1A28">
        <w:rPr>
          <w:i/>
          <w:color w:val="000000"/>
          <w:szCs w:val="24"/>
        </w:rPr>
        <w:t>.</w:t>
      </w:r>
      <w:r w:rsidR="0029783C" w:rsidRPr="008F1A28">
        <w:rPr>
          <w:i/>
          <w:color w:val="000000"/>
          <w:szCs w:val="24"/>
          <w:lang w:val="id-ID"/>
        </w:rPr>
        <w:t xml:space="preserve"> Berdasarkan h</w:t>
      </w:r>
      <w:r w:rsidR="0029783C" w:rsidRPr="008F1A28">
        <w:rPr>
          <w:i/>
          <w:color w:val="000000"/>
          <w:szCs w:val="24"/>
        </w:rPr>
        <w:t xml:space="preserve">asil penelitian disimpulkan bahwa </w:t>
      </w:r>
      <w:r w:rsidR="0029783C" w:rsidRPr="008F1A28">
        <w:rPr>
          <w:i/>
          <w:color w:val="000000"/>
          <w:szCs w:val="24"/>
          <w:lang w:val="id-ID"/>
        </w:rPr>
        <w:t xml:space="preserve">bauran pemasaran </w:t>
      </w:r>
      <w:r w:rsidR="0029783C" w:rsidRPr="008F1A28">
        <w:rPr>
          <w:i/>
          <w:color w:val="000000"/>
          <w:szCs w:val="24"/>
        </w:rPr>
        <w:t>cenderung tinggi, begitu juga dengan keputusan menggunakan produk tabungan yang tinggi. Hal ini men</w:t>
      </w:r>
      <w:r w:rsidR="0029783C" w:rsidRPr="008F1A28">
        <w:rPr>
          <w:i/>
          <w:color w:val="000000"/>
          <w:szCs w:val="24"/>
          <w:lang w:val="id-ID"/>
        </w:rPr>
        <w:t xml:space="preserve">unjukkan </w:t>
      </w:r>
      <w:r w:rsidR="0029783C" w:rsidRPr="008F1A28">
        <w:rPr>
          <w:i/>
          <w:color w:val="000000"/>
          <w:szCs w:val="24"/>
        </w:rPr>
        <w:t>adanya pengaruh yang kuat dari   marketing mix terhadap keputusan menggunakan produk tabungan</w:t>
      </w:r>
      <w:r w:rsidR="0029783C" w:rsidRPr="008F1A28">
        <w:rPr>
          <w:i/>
          <w:color w:val="000000"/>
          <w:szCs w:val="24"/>
          <w:lang w:val="id-ID"/>
        </w:rPr>
        <w:t xml:space="preserve">, </w:t>
      </w:r>
      <w:r w:rsidR="0029783C" w:rsidRPr="008F1A28">
        <w:rPr>
          <w:i/>
          <w:color w:val="000000"/>
          <w:szCs w:val="24"/>
        </w:rPr>
        <w:t xml:space="preserve">artinya jika marketing mix meningkat, maka </w:t>
      </w:r>
      <w:proofErr w:type="gramStart"/>
      <w:r w:rsidR="0029783C" w:rsidRPr="008F1A28">
        <w:rPr>
          <w:i/>
          <w:color w:val="000000"/>
          <w:szCs w:val="24"/>
        </w:rPr>
        <w:t>akan</w:t>
      </w:r>
      <w:proofErr w:type="gramEnd"/>
      <w:r w:rsidR="0029783C" w:rsidRPr="008F1A28">
        <w:rPr>
          <w:i/>
          <w:color w:val="000000"/>
          <w:szCs w:val="24"/>
        </w:rPr>
        <w:t xml:space="preserve"> diikuti oleh peningkatan keputusan menggunakan produk tabungan.</w:t>
      </w:r>
      <w:r w:rsidR="0029783C" w:rsidRPr="008F1A28">
        <w:rPr>
          <w:i/>
          <w:color w:val="000000"/>
          <w:szCs w:val="24"/>
          <w:lang w:val="id-ID"/>
        </w:rPr>
        <w:t xml:space="preserve"> </w:t>
      </w:r>
      <w:proofErr w:type="gramStart"/>
      <w:r w:rsidR="0029783C" w:rsidRPr="008F1A28">
        <w:rPr>
          <w:i/>
          <w:color w:val="000000"/>
          <w:szCs w:val="24"/>
        </w:rPr>
        <w:t>Kualitas pelayanan cenderung tinggi, begitu juga dengan keputusan menggunakan produk tabungan yang tinggi.Hal ini men</w:t>
      </w:r>
      <w:r w:rsidR="0029783C" w:rsidRPr="008F1A28">
        <w:rPr>
          <w:i/>
          <w:color w:val="000000"/>
          <w:szCs w:val="24"/>
          <w:lang w:val="id-ID"/>
        </w:rPr>
        <w:t xml:space="preserve">unjukkan </w:t>
      </w:r>
      <w:r w:rsidR="0029783C" w:rsidRPr="008F1A28">
        <w:rPr>
          <w:i/>
          <w:color w:val="000000"/>
          <w:szCs w:val="24"/>
        </w:rPr>
        <w:t>adanya pengaruh yang kuat dari Kualitas pelayanan terhadap keputusan menggunakan produk tabungan.</w:t>
      </w:r>
      <w:proofErr w:type="gramEnd"/>
      <w:r w:rsidR="0029783C" w:rsidRPr="008F1A28">
        <w:rPr>
          <w:i/>
          <w:color w:val="000000"/>
          <w:szCs w:val="24"/>
        </w:rPr>
        <w:t xml:space="preserve"> Artinya jika Kualitas pelayanan meningkat, maka </w:t>
      </w:r>
      <w:proofErr w:type="gramStart"/>
      <w:r w:rsidR="0029783C" w:rsidRPr="008F1A28">
        <w:rPr>
          <w:i/>
          <w:color w:val="000000"/>
          <w:szCs w:val="24"/>
        </w:rPr>
        <w:t>akan</w:t>
      </w:r>
      <w:proofErr w:type="gramEnd"/>
      <w:r w:rsidR="0029783C" w:rsidRPr="008F1A28">
        <w:rPr>
          <w:i/>
          <w:color w:val="000000"/>
          <w:szCs w:val="24"/>
        </w:rPr>
        <w:t xml:space="preserve"> diikuti oleh peningkatan keputusan menggunakan produk tabungan.</w:t>
      </w:r>
      <w:r w:rsidR="0029783C" w:rsidRPr="008F1A28">
        <w:rPr>
          <w:i/>
          <w:color w:val="000000"/>
          <w:szCs w:val="24"/>
          <w:lang w:val="id-ID"/>
        </w:rPr>
        <w:t xml:space="preserve"> </w:t>
      </w:r>
      <w:r w:rsidR="0029783C" w:rsidRPr="008F1A28">
        <w:rPr>
          <w:i/>
          <w:color w:val="000000"/>
          <w:szCs w:val="24"/>
        </w:rPr>
        <w:t xml:space="preserve">Marketing </w:t>
      </w:r>
      <w:proofErr w:type="gramStart"/>
      <w:r w:rsidR="0029783C" w:rsidRPr="008F1A28">
        <w:rPr>
          <w:i/>
          <w:color w:val="000000"/>
          <w:szCs w:val="24"/>
        </w:rPr>
        <w:t>mix  dan</w:t>
      </w:r>
      <w:proofErr w:type="gramEnd"/>
      <w:r w:rsidR="0029783C" w:rsidRPr="008F1A28">
        <w:rPr>
          <w:i/>
          <w:color w:val="000000"/>
          <w:szCs w:val="24"/>
        </w:rPr>
        <w:t xml:space="preserve">  kualitas pelayanan cenderung tinggi, begitu juga dengan keputusan menggunakan produk tabungan yang tinggi. Hal ini men</w:t>
      </w:r>
      <w:r w:rsidR="0029783C" w:rsidRPr="008F1A28">
        <w:rPr>
          <w:i/>
          <w:color w:val="000000"/>
          <w:szCs w:val="24"/>
          <w:lang w:val="id-ID"/>
        </w:rPr>
        <w:t xml:space="preserve">unjukkan </w:t>
      </w:r>
      <w:r w:rsidR="0029783C" w:rsidRPr="008F1A28">
        <w:rPr>
          <w:i/>
          <w:color w:val="000000"/>
          <w:szCs w:val="24"/>
        </w:rPr>
        <w:t>adanya pengaruh yang kuat dari</w:t>
      </w:r>
      <w:r w:rsidR="0029783C" w:rsidRPr="008F1A28">
        <w:rPr>
          <w:i/>
          <w:color w:val="000000"/>
          <w:szCs w:val="24"/>
          <w:lang w:val="id-ID"/>
        </w:rPr>
        <w:t xml:space="preserve"> </w:t>
      </w:r>
      <w:r w:rsidR="0029783C" w:rsidRPr="008F1A28">
        <w:rPr>
          <w:i/>
          <w:color w:val="000000"/>
          <w:szCs w:val="24"/>
        </w:rPr>
        <w:t xml:space="preserve">marketing mix dan kualitas pelayanan </w:t>
      </w:r>
      <w:proofErr w:type="gramStart"/>
      <w:r w:rsidR="0029783C" w:rsidRPr="008F1A28">
        <w:rPr>
          <w:i/>
          <w:color w:val="000000"/>
          <w:szCs w:val="24"/>
        </w:rPr>
        <w:t>terhadap  keputusan</w:t>
      </w:r>
      <w:proofErr w:type="gramEnd"/>
      <w:r w:rsidR="0029783C" w:rsidRPr="008F1A28">
        <w:rPr>
          <w:i/>
          <w:color w:val="000000"/>
          <w:szCs w:val="24"/>
        </w:rPr>
        <w:t xml:space="preserve"> menggunakan produk tabungan. Artinya jika marketing mix dan kualitas pelayanan meningkat, maka </w:t>
      </w:r>
      <w:proofErr w:type="gramStart"/>
      <w:r w:rsidR="0029783C" w:rsidRPr="008F1A28">
        <w:rPr>
          <w:i/>
          <w:color w:val="000000"/>
          <w:szCs w:val="24"/>
        </w:rPr>
        <w:t>akan</w:t>
      </w:r>
      <w:proofErr w:type="gramEnd"/>
      <w:r w:rsidR="0029783C" w:rsidRPr="008F1A28">
        <w:rPr>
          <w:i/>
          <w:color w:val="000000"/>
          <w:szCs w:val="24"/>
        </w:rPr>
        <w:t xml:space="preserve"> diikuti oleh pening</w:t>
      </w:r>
      <w:r w:rsidR="0029783C" w:rsidRPr="008F1A28">
        <w:rPr>
          <w:i/>
          <w:color w:val="000000"/>
          <w:szCs w:val="24"/>
          <w:lang w:val="id-ID"/>
        </w:rPr>
        <w:t>k</w:t>
      </w:r>
      <w:r w:rsidR="0029783C" w:rsidRPr="008F1A28">
        <w:rPr>
          <w:i/>
          <w:color w:val="000000"/>
          <w:szCs w:val="24"/>
        </w:rPr>
        <w:t>atan keputusan menggunakan produk tabungan</w:t>
      </w:r>
    </w:p>
    <w:p w:rsidR="00610842" w:rsidRDefault="00876F9B" w:rsidP="0029783C">
      <w:pPr>
        <w:spacing w:line="210" w:lineRule="exact"/>
        <w:ind w:left="304"/>
        <w:jc w:val="both"/>
        <w:rPr>
          <w:i/>
          <w:sz w:val="20"/>
        </w:rPr>
      </w:pPr>
      <w:r>
        <w:rPr>
          <w:i/>
          <w:color w:val="00AFEF"/>
          <w:sz w:val="20"/>
        </w:rPr>
        <w:lastRenderedPageBreak/>
        <w:t>)</w:t>
      </w:r>
    </w:p>
    <w:p w:rsidR="00610842" w:rsidRDefault="00610842">
      <w:pPr>
        <w:jc w:val="both"/>
        <w:rPr>
          <w:sz w:val="20"/>
        </w:rPr>
        <w:sectPr w:rsidR="00610842">
          <w:type w:val="continuous"/>
          <w:pgSz w:w="11910" w:h="16840"/>
          <w:pgMar w:top="1400" w:right="1260" w:bottom="1420" w:left="1680" w:header="720" w:footer="720" w:gutter="0"/>
          <w:cols w:num="2" w:space="720" w:equalWidth="0">
            <w:col w:w="2971" w:space="362"/>
            <w:col w:w="5637"/>
          </w:cols>
        </w:sectPr>
      </w:pPr>
    </w:p>
    <w:p w:rsidR="00610842" w:rsidRDefault="00610842">
      <w:pPr>
        <w:pStyle w:val="BodyText"/>
        <w:rPr>
          <w:i/>
          <w:sz w:val="12"/>
        </w:rPr>
      </w:pPr>
    </w:p>
    <w:p w:rsidR="00610842" w:rsidRDefault="00876F9B" w:rsidP="00634A42">
      <w:pPr>
        <w:spacing w:before="92"/>
        <w:ind w:left="304" w:right="39"/>
        <w:jc w:val="both"/>
        <w:rPr>
          <w:i/>
          <w:sz w:val="20"/>
        </w:rPr>
      </w:pPr>
      <w:r>
        <w:rPr>
          <w:b/>
          <w:i/>
          <w:sz w:val="20"/>
        </w:rPr>
        <w:t xml:space="preserve">Key </w:t>
      </w:r>
      <w:proofErr w:type="gramStart"/>
      <w:r>
        <w:rPr>
          <w:b/>
          <w:i/>
          <w:sz w:val="20"/>
        </w:rPr>
        <w:t>Words :</w:t>
      </w:r>
      <w:proofErr w:type="gramEnd"/>
      <w:r w:rsidR="00634A42" w:rsidRPr="00634A42">
        <w:rPr>
          <w:i/>
          <w:iCs/>
          <w:color w:val="000000"/>
          <w:szCs w:val="24"/>
        </w:rPr>
        <w:t xml:space="preserve"> </w:t>
      </w:r>
      <w:r w:rsidR="00634A42" w:rsidRPr="008F1A28">
        <w:rPr>
          <w:i/>
          <w:iCs/>
          <w:color w:val="000000"/>
          <w:szCs w:val="24"/>
        </w:rPr>
        <w:t>Marketing Mix</w:t>
      </w:r>
      <w:r w:rsidR="00634A42" w:rsidRPr="008F1A28">
        <w:rPr>
          <w:i/>
          <w:iCs/>
          <w:color w:val="000000"/>
          <w:szCs w:val="24"/>
          <w:lang w:val="id-ID"/>
        </w:rPr>
        <w:t xml:space="preserve">, </w:t>
      </w:r>
      <w:r w:rsidR="00634A42" w:rsidRPr="008F1A28">
        <w:rPr>
          <w:i/>
          <w:color w:val="000000"/>
          <w:szCs w:val="24"/>
        </w:rPr>
        <w:t>Kualitas Pelayanan</w:t>
      </w:r>
      <w:r w:rsidR="00634A42" w:rsidRPr="008F1A28">
        <w:rPr>
          <w:i/>
          <w:color w:val="000000"/>
          <w:szCs w:val="24"/>
          <w:lang w:val="id-ID"/>
        </w:rPr>
        <w:t>,</w:t>
      </w:r>
      <w:r w:rsidR="00634A42" w:rsidRPr="008F1A28">
        <w:rPr>
          <w:i/>
          <w:color w:val="000000"/>
          <w:szCs w:val="24"/>
        </w:rPr>
        <w:t xml:space="preserve"> Keputusan Menggunakan Tabungan</w:t>
      </w:r>
      <w:r>
        <w:rPr>
          <w:i/>
          <w:sz w:val="20"/>
          <w:u w:val="single"/>
        </w:rPr>
        <w:tab/>
      </w:r>
    </w:p>
    <w:p w:rsidR="00610842" w:rsidRDefault="00610842">
      <w:pPr>
        <w:pStyle w:val="BodyText"/>
        <w:spacing w:before="1"/>
        <w:rPr>
          <w:i/>
          <w:sz w:val="17"/>
        </w:rPr>
      </w:pPr>
    </w:p>
    <w:p w:rsidR="00610842" w:rsidRDefault="00610842">
      <w:pPr>
        <w:rPr>
          <w:sz w:val="17"/>
        </w:rPr>
        <w:sectPr w:rsidR="00610842">
          <w:type w:val="continuous"/>
          <w:pgSz w:w="11910" w:h="16840"/>
          <w:pgMar w:top="1400" w:right="1260" w:bottom="1420" w:left="1680" w:header="720" w:footer="720" w:gutter="0"/>
          <w:cols w:space="720"/>
        </w:sectPr>
      </w:pPr>
    </w:p>
    <w:p w:rsidR="00610842" w:rsidRPr="00634A42" w:rsidRDefault="00876F9B" w:rsidP="00634A42">
      <w:pPr>
        <w:pStyle w:val="Heading1"/>
        <w:numPr>
          <w:ilvl w:val="0"/>
          <w:numId w:val="2"/>
        </w:numPr>
        <w:tabs>
          <w:tab w:val="left" w:pos="873"/>
        </w:tabs>
        <w:spacing w:before="4" w:line="276" w:lineRule="auto"/>
        <w:ind w:right="38"/>
        <w:jc w:val="both"/>
        <w:rPr>
          <w:sz w:val="20"/>
        </w:rPr>
      </w:pPr>
      <w:r>
        <w:lastRenderedPageBreak/>
        <w:t>INTRIDUCTION</w:t>
      </w:r>
      <w:r w:rsidRPr="00634A42">
        <w:rPr>
          <w:spacing w:val="1"/>
        </w:rPr>
        <w:t xml:space="preserve"> </w:t>
      </w:r>
    </w:p>
    <w:p w:rsidR="00634A42" w:rsidRPr="00634A42" w:rsidRDefault="00634A42" w:rsidP="00634A42">
      <w:pPr>
        <w:pStyle w:val="Heading1"/>
        <w:tabs>
          <w:tab w:val="left" w:pos="873"/>
        </w:tabs>
        <w:spacing w:before="4" w:line="276" w:lineRule="auto"/>
        <w:ind w:left="873" w:right="38" w:firstLine="0"/>
        <w:jc w:val="both"/>
        <w:rPr>
          <w:sz w:val="20"/>
        </w:rPr>
      </w:pPr>
    </w:p>
    <w:p w:rsidR="00634A42" w:rsidRDefault="00634A42">
      <w:pPr>
        <w:pStyle w:val="BodyText"/>
        <w:spacing w:line="276" w:lineRule="auto"/>
        <w:ind w:left="304" w:right="41"/>
        <w:jc w:val="both"/>
        <w:sectPr w:rsidR="00634A42">
          <w:type w:val="continuous"/>
          <w:pgSz w:w="11910" w:h="16840"/>
          <w:pgMar w:top="1400" w:right="1260" w:bottom="1420" w:left="1680" w:header="720" w:footer="720" w:gutter="0"/>
          <w:cols w:num="2" w:space="720" w:equalWidth="0">
            <w:col w:w="4244" w:space="365"/>
            <w:col w:w="4361"/>
          </w:cols>
        </w:sectPr>
      </w:pPr>
    </w:p>
    <w:p w:rsidR="00634A42" w:rsidRDefault="00634A42" w:rsidP="00634A42">
      <w:pPr>
        <w:ind w:firstLine="567"/>
        <w:jc w:val="both"/>
        <w:rPr>
          <w:color w:val="000000"/>
          <w:szCs w:val="24"/>
          <w:lang w:val="id-ID"/>
        </w:rPr>
      </w:pPr>
      <w:r>
        <w:rPr>
          <w:color w:val="000000"/>
          <w:szCs w:val="24"/>
        </w:rPr>
        <w:lastRenderedPageBreak/>
        <w:t xml:space="preserve">Keputusan menggunakan produk tabungan merupakan efek akhir dari suatu </w:t>
      </w:r>
      <w:proofErr w:type="gramStart"/>
      <w:r>
        <w:rPr>
          <w:color w:val="000000"/>
          <w:szCs w:val="24"/>
        </w:rPr>
        <w:t>penggunaan  yang</w:t>
      </w:r>
      <w:proofErr w:type="gramEnd"/>
      <w:r>
        <w:rPr>
          <w:color w:val="000000"/>
          <w:szCs w:val="24"/>
        </w:rPr>
        <w:t xml:space="preserve"> diartikan sebagai sikap dan niat untuk berperilaku di masa depan dan diekspresikan melalui hal- hal seperti : komitmen untuk membeli produk dari perusahaan jika membutuhkan produk lainnya, komitmen untuk memberikan rekomendasi pada orang lain, niat untuk menambah jumlah tabungan, niat atau keinginan memberikan hal – hal positif perusahaan</w:t>
      </w:r>
      <w:r>
        <w:rPr>
          <w:color w:val="000000"/>
          <w:szCs w:val="24"/>
          <w:lang w:val="id-ID"/>
        </w:rPr>
        <w:t>.</w:t>
      </w:r>
    </w:p>
    <w:p w:rsidR="00634A42" w:rsidRDefault="00634A42" w:rsidP="00634A42">
      <w:pPr>
        <w:ind w:firstLine="567"/>
        <w:jc w:val="both"/>
        <w:rPr>
          <w:color w:val="000000"/>
          <w:szCs w:val="24"/>
        </w:rPr>
      </w:pPr>
      <w:proofErr w:type="gramStart"/>
      <w:r>
        <w:rPr>
          <w:color w:val="000000"/>
          <w:szCs w:val="24"/>
        </w:rPr>
        <w:t>Bank BNI merupakan salah satu bank konvensional yang memiliki produk tabungan sebagai produk unggulannya.</w:t>
      </w:r>
      <w:proofErr w:type="gramEnd"/>
      <w:r>
        <w:rPr>
          <w:color w:val="000000"/>
          <w:szCs w:val="24"/>
        </w:rPr>
        <w:t xml:space="preserve"> Sebagaimana diketahui bahwa produk tabungan sejak tahun 2020 telah mengalami penurunan, walaupun di  tahun 2018 sempat mengalami peningkatan. </w:t>
      </w:r>
      <w:proofErr w:type="gramStart"/>
      <w:r>
        <w:rPr>
          <w:color w:val="000000"/>
          <w:szCs w:val="24"/>
        </w:rPr>
        <w:t>Berikut ini merupakan tabel data hasil studi pendahuluan tentang jumlah tabungan selama 4 tahun terakhir.</w:t>
      </w:r>
      <w:proofErr w:type="gramEnd"/>
    </w:p>
    <w:p w:rsidR="00634A42" w:rsidRDefault="00634A42" w:rsidP="00634A42">
      <w:pPr>
        <w:jc w:val="center"/>
        <w:rPr>
          <w:color w:val="000000"/>
          <w:szCs w:val="24"/>
          <w:lang w:val="id-ID"/>
        </w:rPr>
      </w:pPr>
    </w:p>
    <w:p w:rsidR="00634A42" w:rsidRPr="00634A42" w:rsidRDefault="00634A42" w:rsidP="00634A42">
      <w:pPr>
        <w:jc w:val="center"/>
        <w:rPr>
          <w:color w:val="000000"/>
          <w:szCs w:val="24"/>
          <w:lang w:val="id-ID"/>
        </w:rPr>
        <w:sectPr w:rsidR="00634A42" w:rsidRPr="00634A42" w:rsidSect="00634A42">
          <w:type w:val="continuous"/>
          <w:pgSz w:w="11910" w:h="16840"/>
          <w:pgMar w:top="1400" w:right="1260" w:bottom="1420" w:left="1680" w:header="720" w:footer="720" w:gutter="0"/>
          <w:cols w:space="720"/>
        </w:sectPr>
      </w:pPr>
    </w:p>
    <w:p w:rsidR="00634A42" w:rsidRDefault="00634A42" w:rsidP="00634A42">
      <w:pPr>
        <w:jc w:val="center"/>
        <w:rPr>
          <w:color w:val="000000"/>
          <w:szCs w:val="24"/>
        </w:rPr>
        <w:sectPr w:rsidR="00634A42" w:rsidSect="00634A42">
          <w:type w:val="continuous"/>
          <w:pgSz w:w="11910" w:h="16840"/>
          <w:pgMar w:top="1400" w:right="1260" w:bottom="1420" w:left="1680" w:header="720" w:footer="720" w:gutter="0"/>
          <w:cols w:space="720"/>
        </w:sectPr>
      </w:pPr>
    </w:p>
    <w:p w:rsidR="00634A42" w:rsidRDefault="00634A42" w:rsidP="00634A42">
      <w:pPr>
        <w:jc w:val="center"/>
        <w:rPr>
          <w:color w:val="000000"/>
          <w:szCs w:val="24"/>
        </w:rPr>
      </w:pPr>
      <w:r>
        <w:rPr>
          <w:color w:val="000000"/>
          <w:szCs w:val="24"/>
        </w:rPr>
        <w:lastRenderedPageBreak/>
        <w:t>Tabel 1</w:t>
      </w:r>
      <w:r>
        <w:rPr>
          <w:color w:val="000000"/>
          <w:szCs w:val="24"/>
          <w:lang w:val="id-ID"/>
        </w:rPr>
        <w:t xml:space="preserve"> </w:t>
      </w:r>
      <w:r>
        <w:rPr>
          <w:color w:val="000000"/>
          <w:szCs w:val="24"/>
        </w:rPr>
        <w:t xml:space="preserve">Total DPK </w:t>
      </w:r>
      <w:proofErr w:type="gramStart"/>
      <w:r>
        <w:rPr>
          <w:color w:val="000000"/>
          <w:szCs w:val="24"/>
        </w:rPr>
        <w:t xml:space="preserve">Tabungan </w:t>
      </w:r>
      <w:r>
        <w:rPr>
          <w:color w:val="000000"/>
          <w:szCs w:val="24"/>
          <w:lang w:val="id-ID"/>
        </w:rPr>
        <w:t xml:space="preserve"> </w:t>
      </w:r>
      <w:r>
        <w:rPr>
          <w:color w:val="000000"/>
          <w:szCs w:val="24"/>
        </w:rPr>
        <w:t>BNI</w:t>
      </w:r>
      <w:proofErr w:type="gramEnd"/>
      <w:r>
        <w:rPr>
          <w:color w:val="000000"/>
          <w:szCs w:val="24"/>
        </w:rPr>
        <w:t xml:space="preserve"> Cabang Tasikmalaya KCP Ciamis</w:t>
      </w:r>
    </w:p>
    <w:tbl>
      <w:tblPr>
        <w:tblW w:w="8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894"/>
        <w:gridCol w:w="1889"/>
        <w:gridCol w:w="1820"/>
        <w:gridCol w:w="1895"/>
      </w:tblGrid>
      <w:tr w:rsidR="00634A42" w:rsidTr="00042B52">
        <w:tc>
          <w:tcPr>
            <w:tcW w:w="661"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No.</w:t>
            </w:r>
          </w:p>
        </w:tc>
        <w:tc>
          <w:tcPr>
            <w:tcW w:w="1892"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 xml:space="preserve">Tahun </w:t>
            </w:r>
          </w:p>
        </w:tc>
        <w:tc>
          <w:tcPr>
            <w:tcW w:w="1888"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 xml:space="preserve">Posisi </w:t>
            </w:r>
          </w:p>
        </w:tc>
        <w:tc>
          <w:tcPr>
            <w:tcW w:w="1819"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Target</w:t>
            </w:r>
          </w:p>
        </w:tc>
        <w:tc>
          <w:tcPr>
            <w:tcW w:w="1894"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 xml:space="preserve">Persentasi ketercapaian </w:t>
            </w:r>
          </w:p>
        </w:tc>
      </w:tr>
      <w:tr w:rsidR="00634A42" w:rsidTr="00042B52">
        <w:tc>
          <w:tcPr>
            <w:tcW w:w="661" w:type="dxa"/>
            <w:tcBorders>
              <w:top w:val="single" w:sz="4" w:space="0" w:color="auto"/>
              <w:left w:val="single" w:sz="4" w:space="0" w:color="auto"/>
              <w:bottom w:val="single" w:sz="4" w:space="0" w:color="auto"/>
              <w:right w:val="single" w:sz="4" w:space="0" w:color="auto"/>
            </w:tcBorders>
          </w:tcPr>
          <w:p w:rsidR="00634A42" w:rsidRDefault="00634A42" w:rsidP="00634A42">
            <w:pPr>
              <w:widowControl/>
              <w:numPr>
                <w:ilvl w:val="0"/>
                <w:numId w:val="3"/>
              </w:numPr>
              <w:autoSpaceDE/>
              <w:autoSpaceDN/>
              <w:ind w:left="360"/>
              <w:jc w:val="center"/>
              <w:rPr>
                <w:color w:val="000000"/>
                <w:szCs w:val="24"/>
              </w:rPr>
            </w:pPr>
          </w:p>
        </w:tc>
        <w:tc>
          <w:tcPr>
            <w:tcW w:w="1892"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2018</w:t>
            </w:r>
          </w:p>
        </w:tc>
        <w:tc>
          <w:tcPr>
            <w:tcW w:w="1888"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101.161</w:t>
            </w:r>
          </w:p>
        </w:tc>
        <w:tc>
          <w:tcPr>
            <w:tcW w:w="1819"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91.000</w:t>
            </w:r>
          </w:p>
        </w:tc>
        <w:tc>
          <w:tcPr>
            <w:tcW w:w="1894"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111.17%</w:t>
            </w:r>
          </w:p>
        </w:tc>
      </w:tr>
      <w:tr w:rsidR="00634A42" w:rsidTr="00042B52">
        <w:tc>
          <w:tcPr>
            <w:tcW w:w="661" w:type="dxa"/>
            <w:tcBorders>
              <w:top w:val="single" w:sz="4" w:space="0" w:color="auto"/>
              <w:left w:val="single" w:sz="4" w:space="0" w:color="auto"/>
              <w:bottom w:val="single" w:sz="4" w:space="0" w:color="auto"/>
              <w:right w:val="single" w:sz="4" w:space="0" w:color="auto"/>
            </w:tcBorders>
          </w:tcPr>
          <w:p w:rsidR="00634A42" w:rsidRDefault="00634A42" w:rsidP="00634A42">
            <w:pPr>
              <w:widowControl/>
              <w:numPr>
                <w:ilvl w:val="0"/>
                <w:numId w:val="3"/>
              </w:numPr>
              <w:autoSpaceDE/>
              <w:autoSpaceDN/>
              <w:ind w:left="360"/>
              <w:jc w:val="center"/>
              <w:rPr>
                <w:color w:val="000000"/>
                <w:szCs w:val="24"/>
              </w:rPr>
            </w:pPr>
          </w:p>
        </w:tc>
        <w:tc>
          <w:tcPr>
            <w:tcW w:w="1892"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2019</w:t>
            </w:r>
          </w:p>
        </w:tc>
        <w:tc>
          <w:tcPr>
            <w:tcW w:w="1888"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108.718</w:t>
            </w:r>
          </w:p>
        </w:tc>
        <w:tc>
          <w:tcPr>
            <w:tcW w:w="1819"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112.238</w:t>
            </w:r>
          </w:p>
        </w:tc>
        <w:tc>
          <w:tcPr>
            <w:tcW w:w="1894"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96.86%</w:t>
            </w:r>
          </w:p>
        </w:tc>
      </w:tr>
      <w:tr w:rsidR="00634A42" w:rsidTr="00042B52">
        <w:tc>
          <w:tcPr>
            <w:tcW w:w="661" w:type="dxa"/>
            <w:tcBorders>
              <w:top w:val="single" w:sz="4" w:space="0" w:color="auto"/>
              <w:left w:val="single" w:sz="4" w:space="0" w:color="auto"/>
              <w:bottom w:val="single" w:sz="4" w:space="0" w:color="auto"/>
              <w:right w:val="single" w:sz="4" w:space="0" w:color="auto"/>
            </w:tcBorders>
          </w:tcPr>
          <w:p w:rsidR="00634A42" w:rsidRDefault="00634A42" w:rsidP="00634A42">
            <w:pPr>
              <w:widowControl/>
              <w:numPr>
                <w:ilvl w:val="0"/>
                <w:numId w:val="3"/>
              </w:numPr>
              <w:autoSpaceDE/>
              <w:autoSpaceDN/>
              <w:ind w:left="360"/>
              <w:jc w:val="center"/>
              <w:rPr>
                <w:color w:val="000000"/>
                <w:szCs w:val="24"/>
              </w:rPr>
            </w:pPr>
          </w:p>
        </w:tc>
        <w:tc>
          <w:tcPr>
            <w:tcW w:w="1892"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2020</w:t>
            </w:r>
          </w:p>
        </w:tc>
        <w:tc>
          <w:tcPr>
            <w:tcW w:w="1888"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79.157</w:t>
            </w:r>
          </w:p>
        </w:tc>
        <w:tc>
          <w:tcPr>
            <w:tcW w:w="1819"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154.800</w:t>
            </w:r>
          </w:p>
        </w:tc>
        <w:tc>
          <w:tcPr>
            <w:tcW w:w="1894"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51.14%</w:t>
            </w:r>
          </w:p>
        </w:tc>
      </w:tr>
      <w:tr w:rsidR="00634A42" w:rsidTr="00042B52">
        <w:tc>
          <w:tcPr>
            <w:tcW w:w="661" w:type="dxa"/>
            <w:tcBorders>
              <w:top w:val="single" w:sz="4" w:space="0" w:color="auto"/>
              <w:left w:val="single" w:sz="4" w:space="0" w:color="auto"/>
              <w:bottom w:val="single" w:sz="4" w:space="0" w:color="auto"/>
              <w:right w:val="single" w:sz="4" w:space="0" w:color="auto"/>
            </w:tcBorders>
          </w:tcPr>
          <w:p w:rsidR="00634A42" w:rsidRDefault="00634A42" w:rsidP="00634A42">
            <w:pPr>
              <w:widowControl/>
              <w:numPr>
                <w:ilvl w:val="0"/>
                <w:numId w:val="3"/>
              </w:numPr>
              <w:autoSpaceDE/>
              <w:autoSpaceDN/>
              <w:ind w:left="360"/>
              <w:jc w:val="center"/>
              <w:rPr>
                <w:color w:val="000000"/>
                <w:szCs w:val="24"/>
              </w:rPr>
            </w:pPr>
          </w:p>
        </w:tc>
        <w:tc>
          <w:tcPr>
            <w:tcW w:w="1892"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Nov. 21</w:t>
            </w:r>
          </w:p>
        </w:tc>
        <w:tc>
          <w:tcPr>
            <w:tcW w:w="1888"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79.892</w:t>
            </w:r>
          </w:p>
        </w:tc>
        <w:tc>
          <w:tcPr>
            <w:tcW w:w="1819"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82.838</w:t>
            </w:r>
          </w:p>
        </w:tc>
        <w:tc>
          <w:tcPr>
            <w:tcW w:w="1894" w:type="dxa"/>
            <w:tcBorders>
              <w:top w:val="single" w:sz="4" w:space="0" w:color="auto"/>
              <w:left w:val="single" w:sz="4" w:space="0" w:color="auto"/>
              <w:bottom w:val="single" w:sz="4" w:space="0" w:color="auto"/>
              <w:right w:val="single" w:sz="4" w:space="0" w:color="auto"/>
            </w:tcBorders>
          </w:tcPr>
          <w:p w:rsidR="00634A42" w:rsidRDefault="00634A42" w:rsidP="00634A42">
            <w:pPr>
              <w:jc w:val="center"/>
              <w:rPr>
                <w:color w:val="000000"/>
                <w:szCs w:val="24"/>
              </w:rPr>
            </w:pPr>
            <w:r>
              <w:rPr>
                <w:color w:val="000000"/>
                <w:szCs w:val="24"/>
              </w:rPr>
              <w:t>96.44%</w:t>
            </w:r>
          </w:p>
        </w:tc>
      </w:tr>
    </w:tbl>
    <w:p w:rsidR="00634A42" w:rsidRDefault="00634A42" w:rsidP="00634A42">
      <w:pPr>
        <w:ind w:firstLine="567"/>
        <w:jc w:val="both"/>
        <w:rPr>
          <w:color w:val="000000"/>
          <w:szCs w:val="24"/>
        </w:rPr>
      </w:pPr>
      <w:r>
        <w:rPr>
          <w:color w:val="000000"/>
          <w:szCs w:val="24"/>
        </w:rPr>
        <w:t>*) dalam juta rupiah</w:t>
      </w:r>
    </w:p>
    <w:p w:rsidR="00634A42" w:rsidRDefault="00634A42" w:rsidP="00634A42">
      <w:pPr>
        <w:ind w:firstLine="567"/>
        <w:jc w:val="both"/>
        <w:rPr>
          <w:color w:val="000000"/>
          <w:szCs w:val="24"/>
        </w:rPr>
      </w:pPr>
      <w:proofErr w:type="gramStart"/>
      <w:r>
        <w:rPr>
          <w:color w:val="000000"/>
          <w:szCs w:val="24"/>
        </w:rPr>
        <w:t>Sumber.</w:t>
      </w:r>
      <w:proofErr w:type="gramEnd"/>
      <w:r>
        <w:rPr>
          <w:color w:val="000000"/>
          <w:szCs w:val="24"/>
        </w:rPr>
        <w:t xml:space="preserve"> Bank BNI Cabang Tasikmalaya KCP Ciamis, data diolah </w:t>
      </w:r>
    </w:p>
    <w:p w:rsidR="00634A42" w:rsidRDefault="00634A42" w:rsidP="00634A42">
      <w:pPr>
        <w:ind w:firstLine="567"/>
        <w:jc w:val="both"/>
        <w:rPr>
          <w:color w:val="000000"/>
          <w:szCs w:val="24"/>
        </w:rPr>
      </w:pPr>
    </w:p>
    <w:p w:rsidR="00634A42" w:rsidRDefault="00634A42" w:rsidP="00634A42">
      <w:pPr>
        <w:ind w:firstLine="567"/>
        <w:jc w:val="both"/>
        <w:rPr>
          <w:color w:val="000000"/>
          <w:szCs w:val="24"/>
        </w:rPr>
      </w:pPr>
      <w:r>
        <w:rPr>
          <w:color w:val="000000"/>
          <w:szCs w:val="24"/>
        </w:rPr>
        <w:tab/>
        <w:t xml:space="preserve">Berdasarkan  tabel tersebut, dapat dilihat bahwa  ketercapaian target tabungan tertinggi terjadi di tahun 2018, dengan melampaui target yang telah ditentukan, dan terendah  di tahun 2020  mengingat kondisi perekonomian di masa pandemi. Dilihat secara umum keputusan menabung nasabah pada bank BNI Kantor Cabang Ciamis mengalami fluktuatif. Berikut ini adalah grafik 1.1 peningkatan dan penurunan jumlah </w:t>
      </w:r>
      <w:proofErr w:type="gramStart"/>
      <w:r>
        <w:rPr>
          <w:color w:val="000000"/>
          <w:szCs w:val="24"/>
        </w:rPr>
        <w:t>penggunaan  produk</w:t>
      </w:r>
      <w:proofErr w:type="gramEnd"/>
      <w:r>
        <w:rPr>
          <w:color w:val="000000"/>
          <w:szCs w:val="24"/>
        </w:rPr>
        <w:t xml:space="preserve"> tabungan pada BNI Cabang Tasikmalaya KCP Ciamis.</w:t>
      </w:r>
    </w:p>
    <w:p w:rsidR="00634A42" w:rsidRDefault="00634A42" w:rsidP="00634A42">
      <w:pPr>
        <w:ind w:firstLine="567"/>
        <w:jc w:val="center"/>
        <w:rPr>
          <w:color w:val="000000"/>
          <w:szCs w:val="24"/>
        </w:rPr>
        <w:sectPr w:rsidR="00634A42" w:rsidSect="00634A42">
          <w:type w:val="continuous"/>
          <w:pgSz w:w="11910" w:h="16840"/>
          <w:pgMar w:top="1400" w:right="1260" w:bottom="1420" w:left="1680" w:header="720" w:footer="720" w:gutter="0"/>
          <w:cols w:space="720"/>
        </w:sectPr>
      </w:pPr>
    </w:p>
    <w:p w:rsidR="00634A42" w:rsidRDefault="00634A42" w:rsidP="00634A42">
      <w:pPr>
        <w:ind w:firstLine="567"/>
        <w:jc w:val="center"/>
        <w:rPr>
          <w:noProof/>
          <w:color w:val="000000"/>
          <w:szCs w:val="24"/>
          <w:lang w:val="id-ID" w:eastAsia="id-ID"/>
        </w:rPr>
      </w:pPr>
    </w:p>
    <w:p w:rsidR="00634A42" w:rsidRDefault="00634A42" w:rsidP="00634A42">
      <w:pPr>
        <w:ind w:firstLine="567"/>
        <w:jc w:val="center"/>
        <w:rPr>
          <w:color w:val="000000"/>
          <w:szCs w:val="24"/>
        </w:rPr>
        <w:sectPr w:rsidR="00634A42" w:rsidSect="00634A42">
          <w:type w:val="continuous"/>
          <w:pgSz w:w="11910" w:h="16840"/>
          <w:pgMar w:top="1400" w:right="1260" w:bottom="1420" w:left="1680" w:header="720" w:footer="720" w:gutter="0"/>
          <w:cols w:space="720"/>
        </w:sectPr>
      </w:pPr>
    </w:p>
    <w:p w:rsidR="00634A42" w:rsidRDefault="00634A42" w:rsidP="00634A42">
      <w:pPr>
        <w:ind w:firstLine="567"/>
        <w:jc w:val="center"/>
        <w:rPr>
          <w:color w:val="000000"/>
          <w:szCs w:val="24"/>
        </w:rPr>
      </w:pPr>
      <w:r>
        <w:rPr>
          <w:noProof/>
          <w:color w:val="000000"/>
          <w:szCs w:val="24"/>
          <w:lang w:val="id-ID" w:eastAsia="id-ID"/>
        </w:rPr>
        <w:lastRenderedPageBreak/>
        <w:drawing>
          <wp:inline distT="0" distB="0" distL="0" distR="0" wp14:anchorId="74138CA8" wp14:editId="2D07EBF1">
            <wp:extent cx="4121624" cy="1337480"/>
            <wp:effectExtent l="0" t="0" r="0" b="0"/>
            <wp:docPr id="1035"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
                    <pic:cNvPicPr/>
                  </pic:nvPicPr>
                  <pic:blipFill>
                    <a:blip r:embed="rId14" cstate="print"/>
                    <a:srcRect/>
                    <a:stretch/>
                  </pic:blipFill>
                  <pic:spPr>
                    <a:xfrm>
                      <a:off x="0" y="0"/>
                      <a:ext cx="4121865" cy="1337558"/>
                    </a:xfrm>
                    <a:prstGeom prst="rect">
                      <a:avLst/>
                    </a:prstGeom>
                    <a:ln>
                      <a:noFill/>
                    </a:ln>
                  </pic:spPr>
                </pic:pic>
              </a:graphicData>
            </a:graphic>
          </wp:inline>
        </w:drawing>
      </w:r>
    </w:p>
    <w:p w:rsidR="00634A42" w:rsidRDefault="00634A42" w:rsidP="00634A42">
      <w:pPr>
        <w:ind w:firstLine="567"/>
        <w:jc w:val="both"/>
        <w:rPr>
          <w:color w:val="000000"/>
          <w:szCs w:val="24"/>
        </w:rPr>
      </w:pPr>
      <w:proofErr w:type="gramStart"/>
      <w:r>
        <w:rPr>
          <w:color w:val="000000"/>
          <w:szCs w:val="24"/>
        </w:rPr>
        <w:t>Sumber.</w:t>
      </w:r>
      <w:proofErr w:type="gramEnd"/>
      <w:r>
        <w:rPr>
          <w:color w:val="000000"/>
          <w:szCs w:val="24"/>
        </w:rPr>
        <w:t xml:space="preserve"> Bank BNI Cabang Tasikmalaya KCP Ciamis, data diolah</w:t>
      </w:r>
    </w:p>
    <w:p w:rsidR="00634A42" w:rsidRDefault="00634A42" w:rsidP="00634A42">
      <w:pPr>
        <w:ind w:firstLine="567"/>
        <w:jc w:val="both"/>
        <w:rPr>
          <w:color w:val="000000"/>
          <w:szCs w:val="24"/>
          <w:lang w:val="id-ID"/>
        </w:rPr>
      </w:pPr>
    </w:p>
    <w:p w:rsidR="00634A42" w:rsidRDefault="00634A42" w:rsidP="00634A42">
      <w:pPr>
        <w:ind w:firstLine="567"/>
        <w:jc w:val="both"/>
        <w:rPr>
          <w:color w:val="000000"/>
          <w:szCs w:val="24"/>
          <w:lang w:val="id-ID"/>
        </w:rPr>
      </w:pPr>
      <w:r>
        <w:rPr>
          <w:color w:val="000000"/>
          <w:szCs w:val="24"/>
        </w:rPr>
        <w:t xml:space="preserve">Grafik di atas, menunjukkan adanya penurunan  jumlah pencapaian target dan realisasi dari tahun 2018 ke tahun 2020,  kemudian meningkat kembali di tahun 2021. Hal ini tentu harus menjadi bahan pemikiran bagi perusahaan mengingat pencapaian target yang fluktuatif </w:t>
      </w:r>
      <w:proofErr w:type="gramStart"/>
      <w:r>
        <w:rPr>
          <w:color w:val="000000"/>
          <w:szCs w:val="24"/>
        </w:rPr>
        <w:t>akan</w:t>
      </w:r>
      <w:proofErr w:type="gramEnd"/>
      <w:r>
        <w:rPr>
          <w:color w:val="000000"/>
          <w:szCs w:val="24"/>
        </w:rPr>
        <w:t xml:space="preserve"> berdampak tidak baik bagi perusahaan.  </w:t>
      </w:r>
      <w:proofErr w:type="gramStart"/>
      <w:r>
        <w:rPr>
          <w:color w:val="000000"/>
          <w:szCs w:val="24"/>
        </w:rPr>
        <w:t xml:space="preserve">Salah satu upaya pemasaran yang perlu diperhatikan adalah dengan meningkatkan </w:t>
      </w:r>
      <w:r>
        <w:rPr>
          <w:color w:val="000000"/>
          <w:szCs w:val="24"/>
          <w:lang w:val="id-ID"/>
        </w:rPr>
        <w:t>bauran pemasaran</w:t>
      </w:r>
      <w:r>
        <w:rPr>
          <w:color w:val="000000"/>
          <w:szCs w:val="24"/>
        </w:rPr>
        <w:t>, karena pemasaran memiliki peranan yang sangat penting dalam menarik minat masyarakat untuk menggunakan produk perbankan.</w:t>
      </w:r>
      <w:proofErr w:type="gramEnd"/>
      <w:r>
        <w:rPr>
          <w:color w:val="000000"/>
          <w:szCs w:val="24"/>
        </w:rPr>
        <w:t xml:space="preserve"> Menurut </w:t>
      </w:r>
      <w:r>
        <w:rPr>
          <w:i/>
          <w:color w:val="000000"/>
          <w:szCs w:val="24"/>
        </w:rPr>
        <w:t xml:space="preserve">American Marketing Association </w:t>
      </w:r>
      <w:r>
        <w:rPr>
          <w:color w:val="000000"/>
          <w:szCs w:val="24"/>
        </w:rPr>
        <w:t xml:space="preserve">(Kehler K. d., 2017: 456), Pemasaran merupakan suatu fungsi organisasi dan serangkaian proses untuk menciptakan, mengkomunikasikan dan memberikan nilai kepada pelanggan dan untuk mengelola hubungan pelanggan dengan </w:t>
      </w:r>
      <w:proofErr w:type="gramStart"/>
      <w:r>
        <w:rPr>
          <w:color w:val="000000"/>
          <w:szCs w:val="24"/>
        </w:rPr>
        <w:t>cara</w:t>
      </w:r>
      <w:proofErr w:type="gramEnd"/>
      <w:r>
        <w:rPr>
          <w:color w:val="000000"/>
          <w:szCs w:val="24"/>
        </w:rPr>
        <w:t xml:space="preserve"> yang menguntungkan organisasi dan pemangku kepentingannya.</w:t>
      </w:r>
    </w:p>
    <w:p w:rsidR="00634A42" w:rsidRDefault="00634A42" w:rsidP="00634A42">
      <w:pPr>
        <w:ind w:firstLine="567"/>
        <w:jc w:val="both"/>
        <w:rPr>
          <w:color w:val="000000"/>
          <w:szCs w:val="24"/>
          <w:lang w:val="id-ID"/>
        </w:rPr>
      </w:pPr>
      <w:r>
        <w:rPr>
          <w:color w:val="000000"/>
          <w:szCs w:val="24"/>
        </w:rPr>
        <w:t xml:space="preserve">Pada saat ini setiap bank dituntut untuk dapat merancang strategi pemasaran yang tepat dalam memberikan jasa keuangan kepada nasabah agar dapat mencapai target yang telah ditetapkan perusahaan. </w:t>
      </w:r>
      <w:r>
        <w:rPr>
          <w:color w:val="000000"/>
          <w:szCs w:val="24"/>
          <w:lang w:val="id-ID"/>
        </w:rPr>
        <w:t xml:space="preserve">bauran pemasaran </w:t>
      </w:r>
      <w:r>
        <w:rPr>
          <w:color w:val="000000"/>
          <w:szCs w:val="24"/>
        </w:rPr>
        <w:t xml:space="preserve">perbankan kini dilakukan secara terpadu sebagai usaha untuk memenuhi keinginan nasabah. </w:t>
      </w:r>
      <w:proofErr w:type="gramStart"/>
      <w:r>
        <w:rPr>
          <w:color w:val="000000"/>
          <w:szCs w:val="24"/>
        </w:rPr>
        <w:t>Strategi-strategi pemasaran tersebut yaitu dengan memberikan berbagai kemudahan pengurusan, tingkat bunga yang kompetitif, adanya inovasi produk, pembukaan cabang-cabang di daerah sehingga mudah terjangkau serta promosi berbagai hadiah undian bagi setiap nasabah.</w:t>
      </w:r>
      <w:proofErr w:type="gramEnd"/>
    </w:p>
    <w:p w:rsidR="00634A42" w:rsidRDefault="00634A42" w:rsidP="00634A42">
      <w:pPr>
        <w:ind w:firstLine="567"/>
        <w:jc w:val="both"/>
        <w:rPr>
          <w:i/>
          <w:color w:val="000000"/>
          <w:szCs w:val="24"/>
          <w:lang w:val="id-ID"/>
        </w:rPr>
      </w:pPr>
      <w:r>
        <w:rPr>
          <w:color w:val="000000"/>
          <w:szCs w:val="24"/>
        </w:rPr>
        <w:t xml:space="preserve">Hasil observasi </w:t>
      </w:r>
      <w:proofErr w:type="gramStart"/>
      <w:r>
        <w:rPr>
          <w:color w:val="000000"/>
          <w:szCs w:val="24"/>
        </w:rPr>
        <w:t>menunjukkan  bahwa</w:t>
      </w:r>
      <w:r>
        <w:rPr>
          <w:i/>
          <w:color w:val="000000"/>
          <w:szCs w:val="24"/>
        </w:rPr>
        <w:t>marketing</w:t>
      </w:r>
      <w:proofErr w:type="gramEnd"/>
      <w:r>
        <w:rPr>
          <w:i/>
          <w:color w:val="000000"/>
          <w:szCs w:val="24"/>
        </w:rPr>
        <w:t xml:space="preserve"> mix</w:t>
      </w:r>
      <w:r>
        <w:rPr>
          <w:color w:val="000000"/>
          <w:szCs w:val="24"/>
        </w:rPr>
        <w:t xml:space="preserve"> yang dilakukan oleh PT Bank BNI dengan cara menambah produk, menentukan harga, menentukan tempat, melakukan promosi, merekrut pegawai yang kompeten, melaksanakan semua aktivitas melalui proses, melakukan  </w:t>
      </w:r>
      <w:r>
        <w:rPr>
          <w:i/>
          <w:color w:val="000000"/>
          <w:szCs w:val="24"/>
        </w:rPr>
        <w:t>physical evidence</w:t>
      </w:r>
    </w:p>
    <w:p w:rsidR="00610842" w:rsidRDefault="00634A42" w:rsidP="00634A42">
      <w:pPr>
        <w:pStyle w:val="BodyText"/>
        <w:spacing w:before="5"/>
        <w:ind w:firstLine="567"/>
        <w:jc w:val="both"/>
        <w:rPr>
          <w:color w:val="000000"/>
          <w:szCs w:val="24"/>
          <w:lang w:val="id-ID"/>
        </w:rPr>
      </w:pPr>
      <w:r>
        <w:rPr>
          <w:color w:val="000000"/>
          <w:szCs w:val="24"/>
        </w:rPr>
        <w:t xml:space="preserve">Selain </w:t>
      </w:r>
      <w:r>
        <w:rPr>
          <w:color w:val="000000"/>
          <w:szCs w:val="24"/>
          <w:lang w:val="id-ID"/>
        </w:rPr>
        <w:t>bauran pemasaran</w:t>
      </w:r>
      <w:r>
        <w:rPr>
          <w:color w:val="000000"/>
          <w:szCs w:val="24"/>
        </w:rPr>
        <w:t>, upaya yang dilakukan pihak perusahaan untuk terus meningkatkan keputusan pelanggannya adalah meningkatkan kualitas pelayanan.Kualitas pelayanan Bank itu sendiri masih memiliki berbagai perbedaan, maka penelitian ini mencoba untuk menganalisis faktor pembentuk kualitas pelayanan menggunakan atribut pelayanan dan diharapkan dapat membentuk faktor konstruk kualitas pelayanan.Sebuah perubahan dengan pola pikir baru telah muncul dengan perusahaan yang menjadikan karyawan sebagai pelanggan, mereka harus diberikan layanan yang berkualitas untuk memastikan keberhasilan bisnis.</w:t>
      </w:r>
      <w:r>
        <w:rPr>
          <w:color w:val="000000"/>
          <w:szCs w:val="24"/>
          <w:lang w:val="id-ID"/>
        </w:rPr>
        <w:t xml:space="preserve"> </w:t>
      </w:r>
      <w:r>
        <w:rPr>
          <w:color w:val="000000"/>
          <w:szCs w:val="24"/>
        </w:rPr>
        <w:t>Hasil observasi diketahui bahwa dalam proses pelayanan tidak jarang adanya antrian yang panjang, dan proses pelayanan yang memakan waktu.</w:t>
      </w:r>
    </w:p>
    <w:p w:rsidR="00634A42" w:rsidRPr="00634A42" w:rsidRDefault="00634A42" w:rsidP="00634A42">
      <w:pPr>
        <w:pStyle w:val="BodyText"/>
        <w:spacing w:before="5"/>
        <w:rPr>
          <w:sz w:val="21"/>
          <w:lang w:val="id-ID"/>
        </w:rPr>
      </w:pPr>
    </w:p>
    <w:p w:rsidR="00610842" w:rsidRDefault="00876F9B">
      <w:pPr>
        <w:pStyle w:val="Heading1"/>
        <w:numPr>
          <w:ilvl w:val="0"/>
          <w:numId w:val="2"/>
        </w:numPr>
        <w:tabs>
          <w:tab w:val="left" w:pos="872"/>
          <w:tab w:val="left" w:pos="873"/>
        </w:tabs>
      </w:pPr>
      <w:r>
        <w:t>THE METHOD</w:t>
      </w:r>
    </w:p>
    <w:p w:rsidR="00610842" w:rsidRDefault="00610842">
      <w:pPr>
        <w:pStyle w:val="BodyText"/>
        <w:spacing w:before="10"/>
        <w:rPr>
          <w:b/>
          <w:sz w:val="23"/>
        </w:rPr>
      </w:pPr>
    </w:p>
    <w:p w:rsidR="00634A42" w:rsidRDefault="00634A42" w:rsidP="00634A42">
      <w:pPr>
        <w:spacing w:line="360" w:lineRule="auto"/>
        <w:ind w:firstLine="720"/>
        <w:jc w:val="both"/>
        <w:rPr>
          <w:color w:val="000000"/>
          <w:szCs w:val="24"/>
          <w:lang w:val="id-ID"/>
        </w:rPr>
      </w:pPr>
      <w:r>
        <w:rPr>
          <w:color w:val="000000"/>
          <w:szCs w:val="24"/>
          <w:lang w:val="id-ID"/>
        </w:rPr>
        <w:t>Metode yang di</w:t>
      </w:r>
      <w:r>
        <w:rPr>
          <w:color w:val="000000"/>
          <w:szCs w:val="24"/>
        </w:rPr>
        <w:t xml:space="preserve">gunakan </w:t>
      </w:r>
      <w:r>
        <w:rPr>
          <w:color w:val="000000"/>
          <w:szCs w:val="24"/>
          <w:lang w:val="id-ID"/>
        </w:rPr>
        <w:t xml:space="preserve">dalam penelitian ini adalah </w:t>
      </w:r>
      <w:r>
        <w:rPr>
          <w:color w:val="000000"/>
          <w:szCs w:val="24"/>
        </w:rPr>
        <w:t>metode dasar penelitian deskriptif analisis.</w:t>
      </w:r>
      <w:r>
        <w:rPr>
          <w:color w:val="000000"/>
          <w:szCs w:val="24"/>
          <w:lang w:val="id-ID"/>
        </w:rPr>
        <w:t xml:space="preserve"> </w:t>
      </w:r>
      <w:proofErr w:type="gramStart"/>
      <w:r>
        <w:rPr>
          <w:color w:val="000000"/>
          <w:szCs w:val="24"/>
        </w:rPr>
        <w:t>Tujuan penelitian secara deskriptif merupakan untuk membuat deskripsi atau gambaran, lukisan secara sistematis, faktual, dan akurat mengenai fakta–fakta, sifat, serta hubungan berbagai fenomena yang diselidiki.</w:t>
      </w:r>
      <w:proofErr w:type="gramEnd"/>
      <w:r>
        <w:rPr>
          <w:color w:val="000000"/>
          <w:szCs w:val="24"/>
          <w:lang w:val="id-ID"/>
        </w:rPr>
        <w:t xml:space="preserve"> </w:t>
      </w:r>
      <w:proofErr w:type="gramStart"/>
      <w:r>
        <w:rPr>
          <w:color w:val="000000"/>
          <w:szCs w:val="24"/>
        </w:rPr>
        <w:t>Metode analisis dilakukan dengan menggunakan metode statistik untuk menguji hipotesis</w:t>
      </w:r>
      <w:r>
        <w:rPr>
          <w:color w:val="000000"/>
          <w:szCs w:val="24"/>
          <w:lang w:val="id-ID"/>
        </w:rPr>
        <w:t>.</w:t>
      </w:r>
      <w:proofErr w:type="gramEnd"/>
    </w:p>
    <w:p w:rsidR="00634A42" w:rsidRDefault="00634A42" w:rsidP="00634A42">
      <w:pPr>
        <w:spacing w:line="360" w:lineRule="auto"/>
        <w:ind w:firstLine="720"/>
        <w:jc w:val="both"/>
        <w:rPr>
          <w:color w:val="000000"/>
          <w:szCs w:val="24"/>
        </w:rPr>
      </w:pPr>
      <w:r>
        <w:rPr>
          <w:color w:val="000000"/>
          <w:szCs w:val="24"/>
        </w:rPr>
        <w:t xml:space="preserve">Arikunto, (2018:121) Apabila dilihat dari saat terjadinya, ada variabel masa lalu, masa sekarang, dan masa </w:t>
      </w:r>
      <w:proofErr w:type="gramStart"/>
      <w:r>
        <w:rPr>
          <w:color w:val="000000"/>
          <w:szCs w:val="24"/>
        </w:rPr>
        <w:t>akan</w:t>
      </w:r>
      <w:proofErr w:type="gramEnd"/>
      <w:r>
        <w:rPr>
          <w:color w:val="000000"/>
          <w:szCs w:val="24"/>
        </w:rPr>
        <w:t xml:space="preserve"> datang.  Penelitian yang dilakukan dengan menjelaskan atau menggambarkan variabel masa lalu dan sekarang (sedang terjadi), merupakan penelitian deskriptif (</w:t>
      </w:r>
      <w:r>
        <w:rPr>
          <w:i/>
          <w:color w:val="000000"/>
          <w:szCs w:val="24"/>
        </w:rPr>
        <w:t xml:space="preserve">to </w:t>
      </w:r>
      <w:r>
        <w:rPr>
          <w:i/>
          <w:color w:val="000000"/>
          <w:szCs w:val="24"/>
        </w:rPr>
        <w:lastRenderedPageBreak/>
        <w:t>describe</w:t>
      </w:r>
      <w:r>
        <w:rPr>
          <w:color w:val="000000"/>
          <w:szCs w:val="24"/>
        </w:rPr>
        <w:t xml:space="preserve"> = menggambarkan atau membeberkan)”.</w:t>
      </w:r>
    </w:p>
    <w:p w:rsidR="00610842" w:rsidRDefault="00610842">
      <w:pPr>
        <w:pStyle w:val="BodyText"/>
        <w:spacing w:before="9"/>
        <w:rPr>
          <w:sz w:val="20"/>
        </w:rPr>
      </w:pPr>
    </w:p>
    <w:p w:rsidR="00610842" w:rsidRDefault="00876F9B">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10842" w:rsidRDefault="00610842">
      <w:pPr>
        <w:pStyle w:val="BodyText"/>
        <w:spacing w:before="8"/>
        <w:rPr>
          <w:b/>
          <w:sz w:val="20"/>
        </w:rPr>
      </w:pPr>
    </w:p>
    <w:p w:rsidR="00634A42" w:rsidRDefault="00634A42" w:rsidP="00634A42">
      <w:pPr>
        <w:pStyle w:val="ListParagraph"/>
        <w:widowControl/>
        <w:numPr>
          <w:ilvl w:val="3"/>
          <w:numId w:val="3"/>
        </w:numPr>
        <w:autoSpaceDE/>
        <w:autoSpaceDN/>
        <w:spacing w:line="360" w:lineRule="auto"/>
        <w:ind w:left="360"/>
        <w:contextualSpacing/>
        <w:jc w:val="both"/>
        <w:rPr>
          <w:b/>
          <w:lang w:val="id-ID"/>
        </w:rPr>
      </w:pPr>
      <w:r>
        <w:rPr>
          <w:b/>
          <w:lang w:val="id-ID"/>
        </w:rPr>
        <w:t xml:space="preserve">Hasil tanggapan responden terhadap variabel </w:t>
      </w:r>
      <w:r w:rsidRPr="00753FB5">
        <w:rPr>
          <w:bCs/>
          <w:i/>
          <w:color w:val="000000"/>
          <w:szCs w:val="24"/>
        </w:rPr>
        <w:t>Marketing Mix</w:t>
      </w:r>
      <w:r>
        <w:rPr>
          <w:color w:val="000000"/>
          <w:szCs w:val="24"/>
          <w:lang w:val="id-ID"/>
        </w:rPr>
        <w:t xml:space="preserve"> (</w:t>
      </w:r>
      <w:r>
        <w:rPr>
          <w:b/>
          <w:lang w:val="id-ID"/>
        </w:rPr>
        <w:t>X</w:t>
      </w:r>
      <w:r w:rsidRPr="008360D6">
        <w:rPr>
          <w:b/>
          <w:vertAlign w:val="subscript"/>
          <w:lang w:val="id-ID"/>
        </w:rPr>
        <w:t>1</w:t>
      </w:r>
      <w:r>
        <w:rPr>
          <w:b/>
          <w:lang w:val="id-ID"/>
        </w:rPr>
        <w:t>)</w:t>
      </w:r>
    </w:p>
    <w:p w:rsidR="00634A42" w:rsidRDefault="00634A42" w:rsidP="00634A42">
      <w:pPr>
        <w:spacing w:line="360" w:lineRule="auto"/>
        <w:ind w:firstLine="720"/>
        <w:jc w:val="both"/>
        <w:rPr>
          <w:color w:val="000000"/>
          <w:szCs w:val="24"/>
          <w:lang w:val="id-ID"/>
        </w:rPr>
      </w:pPr>
      <w:r>
        <w:rPr>
          <w:color w:val="000000"/>
          <w:szCs w:val="24"/>
          <w:lang w:val="id-ID"/>
        </w:rPr>
        <w:t xml:space="preserve">Bauran pemasaran atau marketing mix </w:t>
      </w:r>
      <w:r>
        <w:rPr>
          <w:color w:val="000000"/>
          <w:szCs w:val="24"/>
        </w:rPr>
        <w:t xml:space="preserve">merupakan kumpulan-kumpulan variabel-variabel yang dapat digunakan perusahaan untuk mempengaruhi tanggapan konsumen. </w:t>
      </w:r>
      <w:r w:rsidRPr="008360D6">
        <w:rPr>
          <w:color w:val="000000"/>
          <w:szCs w:val="24"/>
          <w:lang w:val="id-ID"/>
        </w:rPr>
        <w:t>Sehingga</w:t>
      </w:r>
      <w:r>
        <w:rPr>
          <w:color w:val="000000"/>
          <w:szCs w:val="24"/>
        </w:rPr>
        <w:t xml:space="preserve"> dengan adanya variable-variabel yang digunakan perusahaan maka akan menciptakan suatu kombinasi yang memberikan hasil maksimal (Alma, 2016 : 294)</w:t>
      </w:r>
    </w:p>
    <w:p w:rsidR="00634A42" w:rsidRPr="008F1A28" w:rsidRDefault="00634A42" w:rsidP="00634A42">
      <w:pPr>
        <w:spacing w:line="360" w:lineRule="auto"/>
        <w:ind w:firstLine="720"/>
        <w:jc w:val="both"/>
        <w:rPr>
          <w:color w:val="000000"/>
          <w:szCs w:val="24"/>
          <w:lang w:val="id-ID"/>
        </w:rPr>
      </w:pPr>
      <w:r w:rsidRPr="008F1A28">
        <w:rPr>
          <w:color w:val="000000"/>
          <w:szCs w:val="24"/>
          <w:lang w:val="id-ID"/>
        </w:rPr>
        <w:t>Berdasarkan hasil penelitian</w:t>
      </w:r>
      <w:r>
        <w:rPr>
          <w:color w:val="000000"/>
          <w:szCs w:val="24"/>
          <w:lang w:val="id-ID"/>
        </w:rPr>
        <w:t>, maka di peroleh hsil tanggapan responden terhadap variabel</w:t>
      </w:r>
      <w:r w:rsidRPr="00753FB5">
        <w:rPr>
          <w:color w:val="000000"/>
          <w:szCs w:val="24"/>
          <w:lang w:val="id-ID"/>
        </w:rPr>
        <w:t xml:space="preserve"> </w:t>
      </w:r>
      <w:r>
        <w:rPr>
          <w:color w:val="000000"/>
          <w:szCs w:val="24"/>
          <w:lang w:val="id-ID"/>
        </w:rPr>
        <w:t>adalah sebagai berikut.</w:t>
      </w:r>
      <w:r w:rsidRPr="008F1A28">
        <w:rPr>
          <w:color w:val="000000"/>
          <w:szCs w:val="24"/>
          <w:lang w:val="id-ID"/>
        </w:rPr>
        <w:t>.</w:t>
      </w:r>
    </w:p>
    <w:p w:rsidR="00634A42" w:rsidRDefault="00634A42" w:rsidP="00634A42">
      <w:pPr>
        <w:pStyle w:val="Default"/>
        <w:ind w:left="720"/>
        <w:jc w:val="center"/>
        <w:rPr>
          <w:rFonts w:ascii="Times New Roman" w:hAnsi="Times New Roman" w:cs="Times New Roman"/>
          <w:lang w:val="id-ID"/>
        </w:rPr>
      </w:pPr>
      <w:r>
        <w:rPr>
          <w:rFonts w:ascii="Times New Roman" w:hAnsi="Times New Roman" w:cs="Times New Roman"/>
          <w:lang w:val="id-ID"/>
        </w:rPr>
        <w:t>Tabel 1 Rekapitulasi Hasil Penelitian terhadap variabel X1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3587"/>
        <w:gridCol w:w="993"/>
        <w:gridCol w:w="992"/>
        <w:gridCol w:w="709"/>
        <w:gridCol w:w="780"/>
        <w:gridCol w:w="920"/>
      </w:tblGrid>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jc w:val="center"/>
              <w:rPr>
                <w:b/>
                <w:color w:val="000000"/>
                <w:szCs w:val="24"/>
              </w:rPr>
            </w:pPr>
            <w:r>
              <w:rPr>
                <w:b/>
                <w:color w:val="000000"/>
                <w:szCs w:val="24"/>
              </w:rPr>
              <w:t>No.</w:t>
            </w: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jc w:val="center"/>
              <w:rPr>
                <w:b/>
                <w:color w:val="000000"/>
                <w:szCs w:val="24"/>
              </w:rPr>
            </w:pPr>
            <w:r>
              <w:rPr>
                <w:b/>
                <w:color w:val="000000"/>
                <w:szCs w:val="24"/>
              </w:rPr>
              <w:t>Uraian</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jc w:val="center"/>
              <w:rPr>
                <w:b/>
                <w:color w:val="000000"/>
                <w:szCs w:val="24"/>
                <w:lang w:val="id-ID"/>
              </w:rPr>
            </w:pPr>
            <w:r>
              <w:rPr>
                <w:b/>
                <w:color w:val="000000"/>
                <w:szCs w:val="24"/>
              </w:rPr>
              <w:t>Nilai ter</w:t>
            </w:r>
          </w:p>
          <w:p w:rsidR="00634A42" w:rsidRDefault="00634A42" w:rsidP="00042B52">
            <w:pPr>
              <w:jc w:val="center"/>
              <w:rPr>
                <w:b/>
                <w:color w:val="000000"/>
                <w:szCs w:val="24"/>
              </w:rPr>
            </w:pPr>
            <w:r>
              <w:rPr>
                <w:b/>
                <w:color w:val="000000"/>
                <w:szCs w:val="24"/>
              </w:rPr>
              <w:t>tinggi</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jc w:val="center"/>
              <w:rPr>
                <w:b/>
                <w:color w:val="000000"/>
                <w:szCs w:val="24"/>
                <w:lang w:val="id-ID"/>
              </w:rPr>
            </w:pPr>
            <w:r>
              <w:rPr>
                <w:b/>
                <w:color w:val="000000"/>
                <w:szCs w:val="24"/>
              </w:rPr>
              <w:t>Nilai peroleh</w:t>
            </w:r>
          </w:p>
          <w:p w:rsidR="00634A42" w:rsidRDefault="00634A42" w:rsidP="00042B52">
            <w:pPr>
              <w:jc w:val="center"/>
              <w:rPr>
                <w:b/>
                <w:color w:val="000000"/>
                <w:szCs w:val="24"/>
              </w:rPr>
            </w:pPr>
            <w:r>
              <w:rPr>
                <w:b/>
                <w:color w:val="000000"/>
                <w:szCs w:val="24"/>
              </w:rPr>
              <w:t>an</w:t>
            </w: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jc w:val="center"/>
              <w:rPr>
                <w:b/>
                <w:color w:val="000000"/>
                <w:szCs w:val="24"/>
              </w:rPr>
            </w:pPr>
            <w:r>
              <w:rPr>
                <w:b/>
                <w:color w:val="000000"/>
                <w:szCs w:val="24"/>
              </w:rPr>
              <w:t>Rata-rata</w:t>
            </w:r>
          </w:p>
        </w:tc>
        <w:tc>
          <w:tcPr>
            <w:tcW w:w="780" w:type="dxa"/>
            <w:tcBorders>
              <w:top w:val="single" w:sz="4" w:space="0" w:color="auto"/>
              <w:left w:val="single" w:sz="4" w:space="0" w:color="auto"/>
              <w:bottom w:val="single" w:sz="4" w:space="0" w:color="auto"/>
              <w:right w:val="single" w:sz="4" w:space="0" w:color="auto"/>
            </w:tcBorders>
          </w:tcPr>
          <w:p w:rsidR="00634A42" w:rsidRPr="008F1A28" w:rsidRDefault="00634A42" w:rsidP="00042B52">
            <w:pPr>
              <w:jc w:val="center"/>
              <w:rPr>
                <w:b/>
                <w:color w:val="000000"/>
                <w:szCs w:val="24"/>
                <w:lang w:val="id-ID"/>
              </w:rPr>
            </w:pPr>
            <w:r>
              <w:rPr>
                <w:b/>
                <w:color w:val="000000"/>
                <w:szCs w:val="24"/>
                <w:lang w:val="id-ID"/>
              </w:rPr>
              <w:t>%</w:t>
            </w: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jc w:val="center"/>
              <w:rPr>
                <w:b/>
                <w:color w:val="000000"/>
                <w:szCs w:val="24"/>
                <w:lang w:val="id-ID"/>
              </w:rPr>
            </w:pPr>
            <w:r>
              <w:rPr>
                <w:b/>
                <w:color w:val="000000"/>
                <w:szCs w:val="24"/>
                <w:lang w:val="id-ID"/>
              </w:rPr>
              <w:t>Kri</w:t>
            </w:r>
          </w:p>
          <w:p w:rsidR="00634A42" w:rsidRDefault="00634A42" w:rsidP="00042B52">
            <w:pPr>
              <w:jc w:val="center"/>
              <w:rPr>
                <w:b/>
                <w:color w:val="000000"/>
                <w:szCs w:val="24"/>
                <w:lang w:val="id-ID"/>
              </w:rPr>
            </w:pPr>
            <w:r>
              <w:rPr>
                <w:b/>
                <w:color w:val="000000"/>
                <w:szCs w:val="24"/>
                <w:lang w:val="id-ID"/>
              </w:rPr>
              <w:t>teria</w:t>
            </w: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4"/>
              </w:numPr>
              <w:autoSpaceDE/>
              <w:autoSpaceDN/>
              <w:spacing w:line="276" w:lineRule="auto"/>
              <w:ind w:left="360"/>
              <w:contextualSpacing/>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color w:val="000000"/>
                <w:szCs w:val="24"/>
              </w:rPr>
              <w:t>Produk (</w:t>
            </w:r>
            <w:r>
              <w:rPr>
                <w:i/>
                <w:color w:val="000000"/>
                <w:szCs w:val="24"/>
              </w:rPr>
              <w:t>product</w:t>
            </w:r>
            <w:r>
              <w:rPr>
                <w:color w:val="000000"/>
                <w:szCs w:val="24"/>
              </w:rPr>
              <w:t>)</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8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5"/>
              </w:numPr>
              <w:autoSpaceDE/>
              <w:autoSpaceDN/>
              <w:spacing w:line="276" w:lineRule="auto"/>
              <w:ind w:left="360"/>
              <w:contextualSpacing/>
              <w:jc w:val="both"/>
              <w:rPr>
                <w:color w:val="000000"/>
                <w:szCs w:val="24"/>
              </w:rPr>
            </w:pPr>
            <w:r>
              <w:rPr>
                <w:color w:val="000000"/>
                <w:szCs w:val="24"/>
              </w:rPr>
              <w:t>PT Bank BNI, memasarkan produk sesuai dengan kebutuhan konsumen</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329</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337</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68.08</w:t>
            </w:r>
          </w:p>
        </w:tc>
        <w:tc>
          <w:tcPr>
            <w:tcW w:w="92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color w:val="000000"/>
                <w:szCs w:val="24"/>
              </w:rPr>
            </w:pPr>
            <w:r>
              <w:rPr>
                <w:color w:val="000000"/>
                <w:szCs w:val="24"/>
              </w:rPr>
              <w:t>cukup baik</w:t>
            </w: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5"/>
              </w:numPr>
              <w:autoSpaceDE/>
              <w:autoSpaceDN/>
              <w:spacing w:line="276" w:lineRule="auto"/>
              <w:ind w:left="360"/>
              <w:contextualSpacing/>
              <w:jc w:val="both"/>
              <w:rPr>
                <w:color w:val="000000"/>
                <w:szCs w:val="24"/>
              </w:rPr>
            </w:pPr>
            <w:r>
              <w:rPr>
                <w:color w:val="000000"/>
                <w:szCs w:val="24"/>
              </w:rPr>
              <w:t>PT Bank BNI, menyediakan prosuk yang memuaskan keinginan dan kebutuhan konsumen</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345</w:t>
            </w:r>
          </w:p>
        </w:tc>
        <w:tc>
          <w:tcPr>
            <w:tcW w:w="70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920" w:type="dxa"/>
            <w:vMerge/>
            <w:tcBorders>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2.</w:t>
            </w: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color w:val="000000"/>
                <w:szCs w:val="24"/>
              </w:rPr>
            </w:pPr>
            <w:r>
              <w:rPr>
                <w:color w:val="000000"/>
                <w:szCs w:val="24"/>
              </w:rPr>
              <w:t>Harga (</w:t>
            </w:r>
            <w:r>
              <w:rPr>
                <w:i/>
                <w:color w:val="000000"/>
                <w:szCs w:val="24"/>
              </w:rPr>
              <w:t>Price</w:t>
            </w:r>
            <w:r>
              <w:rPr>
                <w:color w:val="000000"/>
                <w:szCs w:val="24"/>
              </w:rPr>
              <w:t>)</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8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6"/>
              </w:numPr>
              <w:autoSpaceDE/>
              <w:autoSpaceDN/>
              <w:spacing w:line="276" w:lineRule="auto"/>
              <w:ind w:left="360"/>
              <w:contextualSpacing/>
              <w:jc w:val="both"/>
              <w:rPr>
                <w:color w:val="000000"/>
                <w:szCs w:val="24"/>
              </w:rPr>
            </w:pPr>
            <w:r>
              <w:rPr>
                <w:color w:val="000000"/>
                <w:szCs w:val="24"/>
              </w:rPr>
              <w:t>PT Bank BNI memberikan bunga yang tinggi bagi nasabahnya.</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385</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388.5</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78.48</w:t>
            </w:r>
          </w:p>
        </w:tc>
        <w:tc>
          <w:tcPr>
            <w:tcW w:w="92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b/>
                <w:color w:val="000000"/>
                <w:szCs w:val="24"/>
                <w:lang w:val="id-ID"/>
              </w:rPr>
            </w:pPr>
            <w:r>
              <w:rPr>
                <w:b/>
                <w:color w:val="000000"/>
                <w:szCs w:val="24"/>
                <w:lang w:val="id-ID"/>
              </w:rPr>
              <w:t xml:space="preserve">Baik </w:t>
            </w: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6"/>
              </w:numPr>
              <w:autoSpaceDE/>
              <w:autoSpaceDN/>
              <w:spacing w:line="276" w:lineRule="auto"/>
              <w:ind w:left="360"/>
              <w:contextualSpacing/>
              <w:jc w:val="both"/>
              <w:rPr>
                <w:color w:val="000000"/>
                <w:szCs w:val="24"/>
              </w:rPr>
            </w:pPr>
            <w:r>
              <w:rPr>
                <w:color w:val="000000"/>
                <w:szCs w:val="24"/>
              </w:rPr>
              <w:t>PT Bank BNI menawarkan harga bunga tinggi untuk deposito</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392</w:t>
            </w:r>
          </w:p>
        </w:tc>
        <w:tc>
          <w:tcPr>
            <w:tcW w:w="70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920" w:type="dxa"/>
            <w:vMerge/>
            <w:tcBorders>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3.</w:t>
            </w: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color w:val="000000"/>
                <w:szCs w:val="24"/>
              </w:rPr>
            </w:pPr>
            <w:r>
              <w:rPr>
                <w:color w:val="000000"/>
                <w:szCs w:val="24"/>
              </w:rPr>
              <w:t>Promosi (</w:t>
            </w:r>
            <w:r>
              <w:rPr>
                <w:i/>
                <w:color w:val="000000"/>
                <w:szCs w:val="24"/>
              </w:rPr>
              <w:t>promotion</w:t>
            </w:r>
            <w:r>
              <w:rPr>
                <w:color w:val="000000"/>
                <w:szCs w:val="24"/>
              </w:rPr>
              <w:t>)</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8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7"/>
              </w:numPr>
              <w:autoSpaceDE/>
              <w:autoSpaceDN/>
              <w:spacing w:line="276" w:lineRule="auto"/>
              <w:ind w:left="360"/>
              <w:contextualSpacing/>
              <w:jc w:val="both"/>
              <w:rPr>
                <w:color w:val="000000"/>
                <w:szCs w:val="24"/>
              </w:rPr>
            </w:pPr>
            <w:r>
              <w:rPr>
                <w:color w:val="000000"/>
                <w:szCs w:val="24"/>
              </w:rPr>
              <w:t>PT Bank BNI menggunakan media elektronik sebagai media promosi</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357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354</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71.52</w:t>
            </w:r>
          </w:p>
        </w:tc>
        <w:tc>
          <w:tcPr>
            <w:tcW w:w="92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b/>
                <w:color w:val="000000"/>
                <w:szCs w:val="24"/>
                <w:lang w:val="id-ID"/>
              </w:rPr>
            </w:pPr>
            <w:r>
              <w:rPr>
                <w:b/>
                <w:color w:val="000000"/>
                <w:szCs w:val="24"/>
                <w:lang w:val="id-ID"/>
              </w:rPr>
              <w:t xml:space="preserve">Baik </w:t>
            </w: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7"/>
              </w:numPr>
              <w:autoSpaceDE/>
              <w:autoSpaceDN/>
              <w:spacing w:line="276" w:lineRule="auto"/>
              <w:ind w:left="360"/>
              <w:contextualSpacing/>
              <w:jc w:val="both"/>
              <w:rPr>
                <w:color w:val="000000"/>
                <w:szCs w:val="24"/>
              </w:rPr>
            </w:pPr>
            <w:r>
              <w:rPr>
                <w:color w:val="000000"/>
                <w:szCs w:val="24"/>
              </w:rPr>
              <w:t>PT Bank BNI menggunakan media cetak sebagai media promosi</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351</w:t>
            </w:r>
          </w:p>
        </w:tc>
        <w:tc>
          <w:tcPr>
            <w:tcW w:w="70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920" w:type="dxa"/>
            <w:vMerge/>
            <w:tcBorders>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4.</w:t>
            </w: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color w:val="000000"/>
                <w:szCs w:val="24"/>
              </w:rPr>
            </w:pPr>
            <w:r>
              <w:rPr>
                <w:color w:val="000000"/>
                <w:szCs w:val="24"/>
              </w:rPr>
              <w:t>Tempat (</w:t>
            </w:r>
            <w:r>
              <w:rPr>
                <w:i/>
                <w:color w:val="000000"/>
                <w:szCs w:val="24"/>
              </w:rPr>
              <w:t>place</w:t>
            </w:r>
            <w:r>
              <w:rPr>
                <w:color w:val="000000"/>
                <w:szCs w:val="24"/>
              </w:rPr>
              <w:t>)</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8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8"/>
              </w:numPr>
              <w:autoSpaceDE/>
              <w:autoSpaceDN/>
              <w:spacing w:line="276" w:lineRule="auto"/>
              <w:ind w:left="360"/>
              <w:contextualSpacing/>
              <w:jc w:val="both"/>
              <w:rPr>
                <w:color w:val="000000"/>
                <w:szCs w:val="24"/>
              </w:rPr>
            </w:pPr>
            <w:r>
              <w:rPr>
                <w:color w:val="000000"/>
                <w:szCs w:val="24"/>
              </w:rPr>
              <w:t>Kantor PT Bank BNI Tasikmalaya KCP Ciamis memiliki letak yang strategis</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392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345.5</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69.6</w:t>
            </w:r>
          </w:p>
        </w:tc>
        <w:tc>
          <w:tcPr>
            <w:tcW w:w="92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b/>
                <w:color w:val="000000"/>
                <w:szCs w:val="24"/>
              </w:rPr>
            </w:pPr>
            <w:r>
              <w:rPr>
                <w:b/>
                <w:color w:val="000000"/>
                <w:szCs w:val="24"/>
                <w:lang w:val="id-ID"/>
              </w:rPr>
              <w:t>cukup baik</w:t>
            </w: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8"/>
              </w:numPr>
              <w:autoSpaceDE/>
              <w:autoSpaceDN/>
              <w:spacing w:line="276" w:lineRule="auto"/>
              <w:ind w:left="360"/>
              <w:contextualSpacing/>
              <w:jc w:val="both"/>
              <w:rPr>
                <w:color w:val="000000"/>
                <w:szCs w:val="24"/>
              </w:rPr>
            </w:pPr>
            <w:r>
              <w:rPr>
                <w:color w:val="000000"/>
                <w:szCs w:val="24"/>
              </w:rPr>
              <w:t>Kantor PT Bank BNI Tasikmalaya KCP Ciamis mudah di jangkaiu oleh semua jenis kendaraan baik roda dua maupun roda empat</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299</w:t>
            </w:r>
          </w:p>
        </w:tc>
        <w:tc>
          <w:tcPr>
            <w:tcW w:w="70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920" w:type="dxa"/>
            <w:vMerge/>
            <w:tcBorders>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5</w:t>
            </w: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color w:val="000000"/>
                <w:szCs w:val="24"/>
              </w:rPr>
            </w:pPr>
            <w:r>
              <w:rPr>
                <w:color w:val="000000"/>
                <w:szCs w:val="24"/>
              </w:rPr>
              <w:t>Orang (</w:t>
            </w:r>
            <w:r>
              <w:rPr>
                <w:i/>
                <w:color w:val="000000"/>
                <w:szCs w:val="24"/>
              </w:rPr>
              <w:t>people</w:t>
            </w:r>
            <w:r>
              <w:rPr>
                <w:color w:val="000000"/>
                <w:szCs w:val="24"/>
              </w:rPr>
              <w:t>)</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8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9"/>
              </w:numPr>
              <w:autoSpaceDE/>
              <w:autoSpaceDN/>
              <w:spacing w:line="276" w:lineRule="auto"/>
              <w:ind w:left="360"/>
              <w:contextualSpacing/>
              <w:jc w:val="both"/>
              <w:rPr>
                <w:color w:val="000000"/>
                <w:szCs w:val="24"/>
              </w:rPr>
            </w:pPr>
            <w:r>
              <w:rPr>
                <w:color w:val="000000"/>
                <w:szCs w:val="24"/>
              </w:rPr>
              <w:t xml:space="preserve">PT Bank BNI Tasikmalaya KCP </w:t>
            </w:r>
            <w:r>
              <w:rPr>
                <w:color w:val="000000"/>
                <w:szCs w:val="24"/>
              </w:rPr>
              <w:lastRenderedPageBreak/>
              <w:t>Ciamis diperkuat oleh SDM yang profesional</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lastRenderedPageBreak/>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361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330</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66.67</w:t>
            </w:r>
          </w:p>
        </w:tc>
        <w:tc>
          <w:tcPr>
            <w:tcW w:w="92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b/>
                <w:color w:val="000000"/>
                <w:szCs w:val="24"/>
                <w:lang w:val="id-ID"/>
              </w:rPr>
            </w:pPr>
            <w:r>
              <w:rPr>
                <w:b/>
                <w:color w:val="000000"/>
                <w:szCs w:val="24"/>
                <w:lang w:val="id-ID"/>
              </w:rPr>
              <w:t xml:space="preserve">Cukup </w:t>
            </w:r>
            <w:r>
              <w:rPr>
                <w:b/>
                <w:color w:val="000000"/>
                <w:szCs w:val="24"/>
                <w:lang w:val="id-ID"/>
              </w:rPr>
              <w:lastRenderedPageBreak/>
              <w:t>baik</w:t>
            </w: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9"/>
              </w:numPr>
              <w:autoSpaceDE/>
              <w:autoSpaceDN/>
              <w:spacing w:line="276" w:lineRule="auto"/>
              <w:ind w:left="360"/>
              <w:contextualSpacing/>
              <w:jc w:val="both"/>
              <w:rPr>
                <w:color w:val="000000"/>
                <w:szCs w:val="24"/>
              </w:rPr>
            </w:pPr>
            <w:r>
              <w:rPr>
                <w:color w:val="000000"/>
                <w:szCs w:val="24"/>
              </w:rPr>
              <w:t>PT Bank BNI Tasikmalaya KCP Ciamis merekrut pegawai sesuai dengan kebutuhan</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299</w:t>
            </w:r>
          </w:p>
        </w:tc>
        <w:tc>
          <w:tcPr>
            <w:tcW w:w="70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920" w:type="dxa"/>
            <w:vMerge/>
            <w:tcBorders>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6</w:t>
            </w: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spacing w:after="200" w:line="276" w:lineRule="auto"/>
              <w:jc w:val="both"/>
              <w:rPr>
                <w:color w:val="000000"/>
                <w:szCs w:val="24"/>
              </w:rPr>
            </w:pPr>
            <w:r>
              <w:rPr>
                <w:i/>
                <w:color w:val="000000"/>
                <w:szCs w:val="24"/>
              </w:rPr>
              <w:t>Physical evidence</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8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1"/>
                <w:numId w:val="10"/>
              </w:numPr>
              <w:autoSpaceDE/>
              <w:autoSpaceDN/>
              <w:ind w:left="360"/>
              <w:contextualSpacing/>
              <w:jc w:val="both"/>
              <w:rPr>
                <w:color w:val="000000"/>
                <w:szCs w:val="24"/>
              </w:rPr>
            </w:pPr>
            <w:r>
              <w:rPr>
                <w:color w:val="000000"/>
                <w:szCs w:val="24"/>
              </w:rPr>
              <w:t>Kantor Bank BNI Tasikmalaya KCP Ciamis memiliki Interior dan Eksterior Bangunan yang baik</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361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336</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67.88</w:t>
            </w:r>
          </w:p>
        </w:tc>
        <w:tc>
          <w:tcPr>
            <w:tcW w:w="92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b/>
                <w:color w:val="000000"/>
                <w:szCs w:val="24"/>
                <w:lang w:val="id-ID"/>
              </w:rPr>
            </w:pPr>
            <w:r>
              <w:rPr>
                <w:b/>
                <w:color w:val="000000"/>
                <w:szCs w:val="24"/>
                <w:lang w:val="id-ID"/>
              </w:rPr>
              <w:t xml:space="preserve">Cukup baik </w:t>
            </w: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0"/>
              </w:numPr>
              <w:autoSpaceDE/>
              <w:autoSpaceDN/>
              <w:ind w:left="360"/>
              <w:contextualSpacing/>
              <w:jc w:val="both"/>
              <w:rPr>
                <w:color w:val="000000"/>
                <w:szCs w:val="24"/>
              </w:rPr>
            </w:pPr>
            <w:r>
              <w:rPr>
                <w:color w:val="000000"/>
                <w:szCs w:val="24"/>
              </w:rPr>
              <w:t>Kantor Bank BNI Tasikmalaya KCP Ciamis selalu bersih dan nyaman</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311</w:t>
            </w:r>
          </w:p>
        </w:tc>
        <w:tc>
          <w:tcPr>
            <w:tcW w:w="70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920" w:type="dxa"/>
            <w:vMerge/>
            <w:tcBorders>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7.</w:t>
            </w: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color w:val="000000"/>
                <w:szCs w:val="24"/>
              </w:rPr>
            </w:pPr>
            <w:r>
              <w:rPr>
                <w:color w:val="000000"/>
                <w:szCs w:val="24"/>
              </w:rPr>
              <w:t>Proses</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8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1"/>
              </w:numPr>
              <w:autoSpaceDE/>
              <w:autoSpaceDN/>
              <w:spacing w:line="276" w:lineRule="auto"/>
              <w:ind w:left="360"/>
              <w:contextualSpacing/>
              <w:jc w:val="both"/>
              <w:rPr>
                <w:color w:val="000000"/>
                <w:szCs w:val="24"/>
              </w:rPr>
            </w:pPr>
            <w:r>
              <w:rPr>
                <w:color w:val="000000"/>
                <w:szCs w:val="24"/>
              </w:rPr>
              <w:t>Proses pelayanan yang diberikan oleh  pegawai PT Bank BNI Tasikmalaya KCP Ciamis cepat</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299</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328</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r>
              <w:rPr>
                <w:b/>
                <w:color w:val="000000"/>
                <w:szCs w:val="24"/>
              </w:rPr>
              <w:t>66.26</w:t>
            </w:r>
          </w:p>
        </w:tc>
        <w:tc>
          <w:tcPr>
            <w:tcW w:w="92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b/>
                <w:color w:val="000000"/>
                <w:szCs w:val="24"/>
                <w:lang w:val="id-ID"/>
              </w:rPr>
            </w:pPr>
            <w:r>
              <w:rPr>
                <w:b/>
                <w:color w:val="000000"/>
                <w:szCs w:val="24"/>
                <w:lang w:val="id-ID"/>
              </w:rPr>
              <w:t>Cukup baik</w:t>
            </w: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1"/>
              </w:numPr>
              <w:autoSpaceDE/>
              <w:autoSpaceDN/>
              <w:spacing w:line="276" w:lineRule="auto"/>
              <w:ind w:left="360"/>
              <w:contextualSpacing/>
              <w:jc w:val="both"/>
              <w:rPr>
                <w:color w:val="000000"/>
                <w:szCs w:val="24"/>
              </w:rPr>
            </w:pPr>
            <w:r>
              <w:rPr>
                <w:color w:val="000000"/>
                <w:szCs w:val="24"/>
              </w:rPr>
              <w:t>Proses pelayanan yang diberikan oleh pegawai PT Bank BNI Tasikmalaya KCP Ciamis  sesuai dengan kebutuhan nasabah</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495</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357</w:t>
            </w:r>
          </w:p>
        </w:tc>
        <w:tc>
          <w:tcPr>
            <w:tcW w:w="70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920" w:type="dxa"/>
            <w:vMerge/>
            <w:tcBorders>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 xml:space="preserve">Jumlah </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4838</w:t>
            </w: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8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042B52">
        <w:tc>
          <w:tcPr>
            <w:tcW w:w="63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587"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color w:val="000000"/>
                <w:szCs w:val="24"/>
              </w:rPr>
            </w:pPr>
            <w:r>
              <w:rPr>
                <w:color w:val="000000"/>
                <w:szCs w:val="24"/>
              </w:rPr>
              <w:t>Rata-rata</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346</w:t>
            </w:r>
          </w:p>
        </w:tc>
        <w:tc>
          <w:tcPr>
            <w:tcW w:w="70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8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69.9</w:t>
            </w:r>
          </w:p>
        </w:tc>
        <w:tc>
          <w:tcPr>
            <w:tcW w:w="92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bl>
    <w:p w:rsidR="00634A42" w:rsidRDefault="00634A42" w:rsidP="00634A42">
      <w:pPr>
        <w:pStyle w:val="Default"/>
        <w:ind w:left="720"/>
        <w:jc w:val="center"/>
        <w:rPr>
          <w:rFonts w:ascii="Times New Roman" w:hAnsi="Times New Roman" w:cs="Times New Roman"/>
          <w:lang w:val="id-ID"/>
        </w:rPr>
      </w:pPr>
    </w:p>
    <w:p w:rsidR="00634A42" w:rsidRDefault="00634A42" w:rsidP="00634A42">
      <w:pPr>
        <w:pStyle w:val="ListParagraph"/>
        <w:spacing w:line="360" w:lineRule="auto"/>
        <w:ind w:left="0" w:firstLine="567"/>
        <w:jc w:val="both"/>
        <w:rPr>
          <w:b/>
          <w:lang w:val="id-ID"/>
        </w:rPr>
      </w:pPr>
      <w:r>
        <w:rPr>
          <w:color w:val="000000"/>
          <w:szCs w:val="24"/>
        </w:rPr>
        <w:t xml:space="preserve">Berdasarkan tabel di atas, maka di ketahui </w:t>
      </w:r>
      <w:proofErr w:type="gramStart"/>
      <w:r>
        <w:rPr>
          <w:color w:val="000000"/>
          <w:szCs w:val="24"/>
        </w:rPr>
        <w:t>bahwa  perolehan</w:t>
      </w:r>
      <w:proofErr w:type="gramEnd"/>
      <w:r>
        <w:rPr>
          <w:color w:val="000000"/>
          <w:szCs w:val="24"/>
        </w:rPr>
        <w:t xml:space="preserve"> skor dari tanggapan responden tarhadap variabel </w:t>
      </w:r>
      <w:r>
        <w:rPr>
          <w:i/>
          <w:color w:val="000000"/>
          <w:szCs w:val="24"/>
        </w:rPr>
        <w:t>marketing mix</w:t>
      </w:r>
      <w:r>
        <w:rPr>
          <w:color w:val="000000"/>
          <w:szCs w:val="24"/>
        </w:rPr>
        <w:t>. Sebesar 4838 atau dengan rata-rata sebesar 346.Jika di persentasikan maka diperoleh sebesar 69.9%.Hal ii menunjukkan bahwa tanggapan tersebut berada dalam kategori baik. Sementara itu nilai tertinggi dari   tanggapan responden terhadap variabel marketing mix terdapat dalam dimensi Harga (</w:t>
      </w:r>
      <w:r>
        <w:rPr>
          <w:i/>
          <w:color w:val="000000"/>
          <w:szCs w:val="24"/>
        </w:rPr>
        <w:t>Price</w:t>
      </w:r>
      <w:r>
        <w:rPr>
          <w:color w:val="000000"/>
          <w:szCs w:val="24"/>
        </w:rPr>
        <w:t>) dengan skor rata-rata sebesar 388.5 atau 78.48%, sedangkan nilai terendah terdapat pada dimensi  Produk (</w:t>
      </w:r>
      <w:r>
        <w:rPr>
          <w:i/>
          <w:color w:val="000000"/>
          <w:szCs w:val="24"/>
        </w:rPr>
        <w:t>product</w:t>
      </w:r>
      <w:r>
        <w:rPr>
          <w:color w:val="000000"/>
          <w:szCs w:val="24"/>
        </w:rPr>
        <w:t>) dengan rata-rata sebesar 377 atau 68.8%.</w:t>
      </w:r>
    </w:p>
    <w:p w:rsidR="00634A42" w:rsidRDefault="00634A42" w:rsidP="00634A42">
      <w:pPr>
        <w:pStyle w:val="ListParagraph"/>
        <w:widowControl/>
        <w:numPr>
          <w:ilvl w:val="3"/>
          <w:numId w:val="3"/>
        </w:numPr>
        <w:autoSpaceDE/>
        <w:autoSpaceDN/>
        <w:spacing w:line="360" w:lineRule="auto"/>
        <w:ind w:left="360"/>
        <w:contextualSpacing/>
        <w:jc w:val="both"/>
        <w:rPr>
          <w:b/>
          <w:lang w:val="id-ID"/>
        </w:rPr>
      </w:pPr>
      <w:r>
        <w:rPr>
          <w:b/>
          <w:lang w:val="id-ID"/>
        </w:rPr>
        <w:t xml:space="preserve">Hasil tanggapan responden terhadap variabel </w:t>
      </w:r>
      <w:r>
        <w:rPr>
          <w:lang w:val="id-ID"/>
        </w:rPr>
        <w:t>kualitas pelayanan</w:t>
      </w:r>
      <w:r w:rsidRPr="00753FB5">
        <w:rPr>
          <w:bCs/>
          <w:i/>
          <w:color w:val="000000"/>
          <w:szCs w:val="24"/>
        </w:rPr>
        <w:t xml:space="preserve"> </w:t>
      </w:r>
      <w:r>
        <w:rPr>
          <w:bCs/>
          <w:i/>
          <w:color w:val="000000"/>
          <w:szCs w:val="24"/>
          <w:lang w:val="id-ID"/>
        </w:rPr>
        <w:t>(</w:t>
      </w:r>
      <w:r>
        <w:rPr>
          <w:b/>
          <w:lang w:val="id-ID"/>
        </w:rPr>
        <w:t>X2)</w:t>
      </w:r>
    </w:p>
    <w:p w:rsidR="00634A42" w:rsidRDefault="00634A42" w:rsidP="00634A42">
      <w:pPr>
        <w:pStyle w:val="ListParagraph"/>
        <w:spacing w:line="360" w:lineRule="auto"/>
        <w:ind w:left="0" w:firstLine="567"/>
        <w:jc w:val="both"/>
        <w:rPr>
          <w:color w:val="000000"/>
          <w:szCs w:val="24"/>
          <w:lang w:val="id-ID"/>
        </w:rPr>
      </w:pPr>
      <w:proofErr w:type="gramStart"/>
      <w:r>
        <w:rPr>
          <w:color w:val="000000"/>
          <w:szCs w:val="24"/>
        </w:rPr>
        <w:t>kualitas</w:t>
      </w:r>
      <w:proofErr w:type="gramEnd"/>
      <w:r>
        <w:rPr>
          <w:color w:val="000000"/>
          <w:szCs w:val="24"/>
        </w:rPr>
        <w:t xml:space="preserve"> layanan </w:t>
      </w:r>
      <w:r>
        <w:rPr>
          <w:color w:val="000000"/>
          <w:szCs w:val="24"/>
          <w:lang w:val="id-ID"/>
        </w:rPr>
        <w:t xml:space="preserve">merupakan </w:t>
      </w:r>
      <w:r>
        <w:rPr>
          <w:color w:val="000000"/>
          <w:szCs w:val="24"/>
        </w:rPr>
        <w:t>tingkat kesempurnaan tersebut untuk memenuhi keinginan konsumen.Kualitas pelayanan merupakan perbandingan antara layanan yang dirasakan (</w:t>
      </w:r>
      <w:r>
        <w:rPr>
          <w:i/>
          <w:color w:val="000000"/>
          <w:szCs w:val="24"/>
        </w:rPr>
        <w:t>persepsi</w:t>
      </w:r>
      <w:r>
        <w:rPr>
          <w:color w:val="000000"/>
          <w:szCs w:val="24"/>
        </w:rPr>
        <w:t xml:space="preserve">) konsumen dengan kualitas layanan yang diharapkan konsumen.  Jika kualitas layanan yang dirasakan </w:t>
      </w:r>
      <w:proofErr w:type="gramStart"/>
      <w:r>
        <w:rPr>
          <w:color w:val="000000"/>
          <w:szCs w:val="24"/>
        </w:rPr>
        <w:t>sama</w:t>
      </w:r>
      <w:proofErr w:type="gramEnd"/>
      <w:r>
        <w:rPr>
          <w:color w:val="000000"/>
          <w:szCs w:val="24"/>
        </w:rPr>
        <w:t xml:space="preserve"> atau melebihi kualitas layanan yang diharapkan, maka pelayanan dikatakan berkualitas dan memuaskan. (</w:t>
      </w:r>
      <w:proofErr w:type="gramStart"/>
      <w:r>
        <w:rPr>
          <w:color w:val="000000"/>
          <w:szCs w:val="24"/>
        </w:rPr>
        <w:t>Hurriyati.,</w:t>
      </w:r>
      <w:proofErr w:type="gramEnd"/>
      <w:r>
        <w:rPr>
          <w:color w:val="000000"/>
          <w:szCs w:val="24"/>
        </w:rPr>
        <w:t xml:space="preserve"> 2017:55)</w:t>
      </w:r>
    </w:p>
    <w:p w:rsidR="00634A42" w:rsidRDefault="00634A42" w:rsidP="00634A42">
      <w:pPr>
        <w:pStyle w:val="ListParagraph"/>
        <w:spacing w:line="360" w:lineRule="auto"/>
        <w:ind w:left="0" w:firstLine="567"/>
        <w:jc w:val="both"/>
        <w:rPr>
          <w:b/>
          <w:lang w:val="id-ID"/>
        </w:rPr>
      </w:pPr>
      <w:r w:rsidRPr="008F1A28">
        <w:rPr>
          <w:color w:val="000000"/>
          <w:szCs w:val="24"/>
          <w:lang w:val="id-ID"/>
        </w:rPr>
        <w:t>Berdasarkan hasil penelitian</w:t>
      </w:r>
      <w:r>
        <w:rPr>
          <w:color w:val="000000"/>
          <w:szCs w:val="24"/>
          <w:lang w:val="id-ID"/>
        </w:rPr>
        <w:t xml:space="preserve">, maka di peroleh hsil tanggapan responden terhadap </w:t>
      </w:r>
      <w:r w:rsidRPr="00753FB5">
        <w:rPr>
          <w:color w:val="000000"/>
          <w:szCs w:val="24"/>
        </w:rPr>
        <w:t>variabel</w:t>
      </w:r>
      <w:r w:rsidRPr="00753FB5">
        <w:rPr>
          <w:color w:val="000000"/>
          <w:szCs w:val="24"/>
          <w:lang w:val="id-ID"/>
        </w:rPr>
        <w:t xml:space="preserve"> </w:t>
      </w:r>
      <w:r>
        <w:rPr>
          <w:lang w:val="id-ID"/>
        </w:rPr>
        <w:t>kualitas pelayanan</w:t>
      </w:r>
      <w:r w:rsidRPr="00753FB5">
        <w:rPr>
          <w:bCs/>
          <w:i/>
          <w:color w:val="000000"/>
          <w:szCs w:val="24"/>
        </w:rPr>
        <w:t xml:space="preserve"> </w:t>
      </w:r>
      <w:r>
        <w:rPr>
          <w:color w:val="000000"/>
          <w:szCs w:val="24"/>
          <w:lang w:val="id-ID"/>
        </w:rPr>
        <w:t>adalah sebagai berikut</w:t>
      </w:r>
    </w:p>
    <w:p w:rsidR="00634A42" w:rsidRDefault="00634A42" w:rsidP="00634A42">
      <w:pPr>
        <w:pStyle w:val="Default"/>
        <w:ind w:left="567" w:firstLine="447"/>
        <w:jc w:val="center"/>
        <w:rPr>
          <w:rFonts w:ascii="Times New Roman" w:hAnsi="Times New Roman" w:cs="Times New Roman"/>
          <w:lang w:val="id-ID"/>
        </w:rPr>
      </w:pPr>
      <w:r>
        <w:rPr>
          <w:rFonts w:ascii="Times New Roman" w:hAnsi="Times New Roman" w:cs="Times New Roman"/>
          <w:lang w:val="id-ID"/>
        </w:rPr>
        <w:t>Tabel 2 Rekapitulasi Hasil Penelitiane variabel kualitas pelayanan</w:t>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23"/>
        <w:gridCol w:w="992"/>
        <w:gridCol w:w="993"/>
        <w:gridCol w:w="816"/>
        <w:gridCol w:w="459"/>
        <w:gridCol w:w="850"/>
      </w:tblGrid>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No.</w:t>
            </w: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 xml:space="preserve">Uraian </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Nilai ter</w:t>
            </w:r>
            <w:r>
              <w:rPr>
                <w:b/>
                <w:color w:val="000000"/>
                <w:szCs w:val="24"/>
                <w:lang w:val="id-ID"/>
              </w:rPr>
              <w:t xml:space="preserve"> </w:t>
            </w:r>
            <w:r>
              <w:rPr>
                <w:b/>
                <w:color w:val="000000"/>
                <w:szCs w:val="24"/>
              </w:rPr>
              <w:t>tinggi</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Nilai peroleh</w:t>
            </w:r>
            <w:r>
              <w:rPr>
                <w:b/>
                <w:color w:val="000000"/>
                <w:szCs w:val="24"/>
                <w:lang w:val="id-ID"/>
              </w:rPr>
              <w:t xml:space="preserve"> </w:t>
            </w:r>
            <w:r>
              <w:rPr>
                <w:b/>
                <w:color w:val="000000"/>
                <w:szCs w:val="24"/>
              </w:rPr>
              <w:t>an</w:t>
            </w:r>
          </w:p>
        </w:tc>
        <w:tc>
          <w:tcPr>
            <w:tcW w:w="81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 xml:space="preserve">Rata-rata </w:t>
            </w:r>
          </w:p>
        </w:tc>
        <w:tc>
          <w:tcPr>
            <w:tcW w:w="459" w:type="dxa"/>
            <w:tcBorders>
              <w:top w:val="single" w:sz="4" w:space="0" w:color="auto"/>
              <w:left w:val="single" w:sz="4" w:space="0" w:color="auto"/>
              <w:bottom w:val="single" w:sz="4" w:space="0" w:color="auto"/>
              <w:right w:val="single" w:sz="4" w:space="0" w:color="auto"/>
            </w:tcBorders>
          </w:tcPr>
          <w:p w:rsidR="00634A42" w:rsidRPr="00753FB5" w:rsidRDefault="00634A42" w:rsidP="00042B52">
            <w:pPr>
              <w:spacing w:line="276" w:lineRule="auto"/>
              <w:rPr>
                <w:b/>
                <w:color w:val="000000"/>
                <w:szCs w:val="24"/>
                <w:lang w:val="id-ID"/>
              </w:rPr>
            </w:pPr>
            <w:r>
              <w:rPr>
                <w:b/>
                <w:color w:val="000000"/>
                <w:szCs w:val="24"/>
                <w:lang w:val="id-ID"/>
              </w:rPr>
              <w:t>%</w:t>
            </w:r>
          </w:p>
        </w:tc>
        <w:tc>
          <w:tcPr>
            <w:tcW w:w="85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lang w:val="id-ID"/>
              </w:rPr>
            </w:pPr>
            <w:r>
              <w:rPr>
                <w:b/>
                <w:color w:val="000000"/>
                <w:szCs w:val="24"/>
                <w:lang w:val="id-ID"/>
              </w:rPr>
              <w:t xml:space="preserve">Kriteria </w:t>
            </w: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2"/>
              </w:numPr>
              <w:autoSpaceDE/>
              <w:autoSpaceDN/>
              <w:spacing w:line="276" w:lineRule="auto"/>
              <w:ind w:left="360"/>
              <w:contextualSpacing/>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r>
              <w:rPr>
                <w:i/>
                <w:color w:val="000000"/>
                <w:szCs w:val="24"/>
              </w:rPr>
              <w:t>Needs</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81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45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85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3"/>
              </w:numPr>
              <w:autoSpaceDE/>
              <w:autoSpaceDN/>
              <w:spacing w:line="276" w:lineRule="auto"/>
              <w:ind w:left="360"/>
              <w:contextualSpacing/>
              <w:jc w:val="both"/>
              <w:rPr>
                <w:color w:val="000000"/>
                <w:szCs w:val="24"/>
              </w:rPr>
            </w:pPr>
            <w:r>
              <w:rPr>
                <w:color w:val="000000"/>
                <w:szCs w:val="24"/>
              </w:rPr>
              <w:t>Pelayanan yang diberikan oleh pegawai PT BNI Tasikmalaya KCP Ciamis, memenuhi kebutuhan nasabahnya</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385</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color w:val="000000"/>
                <w:szCs w:val="24"/>
              </w:rPr>
            </w:pPr>
            <w:r>
              <w:rPr>
                <w:color w:val="000000"/>
                <w:szCs w:val="24"/>
              </w:rPr>
              <w:t>355.6</w:t>
            </w:r>
          </w:p>
        </w:tc>
        <w:tc>
          <w:tcPr>
            <w:tcW w:w="45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color w:val="000000"/>
                <w:szCs w:val="24"/>
              </w:rPr>
            </w:pPr>
            <w:r>
              <w:rPr>
                <w:color w:val="000000"/>
                <w:szCs w:val="24"/>
              </w:rPr>
              <w:t>71.8</w:t>
            </w:r>
          </w:p>
        </w:tc>
        <w:tc>
          <w:tcPr>
            <w:tcW w:w="85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color w:val="000000"/>
                <w:szCs w:val="24"/>
                <w:lang w:val="id-ID"/>
              </w:rPr>
            </w:pPr>
            <w:r>
              <w:rPr>
                <w:color w:val="000000"/>
                <w:szCs w:val="24"/>
                <w:lang w:val="id-ID"/>
              </w:rPr>
              <w:t>Cukup baik</w:t>
            </w: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3"/>
              </w:numPr>
              <w:autoSpaceDE/>
              <w:autoSpaceDN/>
              <w:spacing w:line="276" w:lineRule="auto"/>
              <w:ind w:left="360"/>
              <w:contextualSpacing/>
              <w:jc w:val="both"/>
              <w:rPr>
                <w:color w:val="000000"/>
                <w:szCs w:val="24"/>
              </w:rPr>
            </w:pPr>
            <w:r>
              <w:rPr>
                <w:color w:val="000000"/>
                <w:szCs w:val="24"/>
              </w:rPr>
              <w:t>Nasabah membutuhkan pelayanan yang cepat dari pegawai PT BNI Tasikmalaya KCP Ciamis</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377</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3"/>
              </w:numPr>
              <w:autoSpaceDE/>
              <w:autoSpaceDN/>
              <w:spacing w:line="276" w:lineRule="auto"/>
              <w:ind w:left="360"/>
              <w:contextualSpacing/>
              <w:jc w:val="both"/>
              <w:rPr>
                <w:color w:val="000000"/>
                <w:szCs w:val="24"/>
              </w:rPr>
            </w:pPr>
            <w:r>
              <w:rPr>
                <w:color w:val="000000"/>
                <w:szCs w:val="24"/>
              </w:rPr>
              <w:t>Nasabah membutuhkan pelayanan yang tepat dari pegawai PT BNI Tasikmalaya KCP Ciamis</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346</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3"/>
              </w:numPr>
              <w:autoSpaceDE/>
              <w:autoSpaceDN/>
              <w:spacing w:line="276" w:lineRule="auto"/>
              <w:ind w:left="360"/>
              <w:contextualSpacing/>
              <w:jc w:val="both"/>
              <w:rPr>
                <w:color w:val="000000"/>
                <w:szCs w:val="24"/>
              </w:rPr>
            </w:pPr>
            <w:r>
              <w:rPr>
                <w:color w:val="000000"/>
                <w:szCs w:val="24"/>
              </w:rPr>
              <w:t>Pelayanan yang diberikan sesuai dengan kebutuhannya</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309</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3"/>
              </w:numPr>
              <w:autoSpaceDE/>
              <w:autoSpaceDN/>
              <w:spacing w:line="276" w:lineRule="auto"/>
              <w:ind w:left="360"/>
              <w:contextualSpacing/>
              <w:jc w:val="both"/>
              <w:rPr>
                <w:color w:val="000000"/>
                <w:szCs w:val="24"/>
              </w:rPr>
            </w:pPr>
            <w:r>
              <w:rPr>
                <w:color w:val="000000"/>
                <w:szCs w:val="24"/>
              </w:rPr>
              <w:t>Nasabah membutuhkan informasi yang tepat dan akurat</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361</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bottom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r>
              <w:rPr>
                <w:b/>
                <w:color w:val="000000"/>
                <w:szCs w:val="24"/>
              </w:rPr>
              <w:t>2.</w:t>
            </w: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color w:val="000000"/>
                <w:szCs w:val="24"/>
              </w:rPr>
            </w:pPr>
            <w:r>
              <w:rPr>
                <w:i/>
                <w:color w:val="000000"/>
                <w:szCs w:val="24"/>
              </w:rPr>
              <w:t>Want</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p>
        </w:tc>
        <w:tc>
          <w:tcPr>
            <w:tcW w:w="81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45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85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4"/>
              </w:numPr>
              <w:autoSpaceDE/>
              <w:autoSpaceDN/>
              <w:spacing w:line="276" w:lineRule="auto"/>
              <w:ind w:left="360"/>
              <w:contextualSpacing/>
              <w:jc w:val="both"/>
              <w:rPr>
                <w:color w:val="000000"/>
                <w:szCs w:val="24"/>
              </w:rPr>
            </w:pPr>
            <w:r>
              <w:rPr>
                <w:color w:val="000000"/>
                <w:szCs w:val="24"/>
              </w:rPr>
              <w:t>Pelayanan  yang diberikan oleh pegawai PT BNI Tasikmalaya KCP Ciamis, memenuhi keinginan nasabahnya</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311</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color w:val="000000"/>
                <w:szCs w:val="24"/>
              </w:rPr>
            </w:pPr>
            <w:r>
              <w:rPr>
                <w:color w:val="000000"/>
                <w:szCs w:val="24"/>
              </w:rPr>
              <w:t>327.2</w:t>
            </w:r>
          </w:p>
        </w:tc>
        <w:tc>
          <w:tcPr>
            <w:tcW w:w="45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color w:val="000000"/>
                <w:szCs w:val="24"/>
              </w:rPr>
            </w:pPr>
            <w:r>
              <w:rPr>
                <w:color w:val="000000"/>
                <w:szCs w:val="24"/>
              </w:rPr>
              <w:t>66.1</w:t>
            </w:r>
          </w:p>
        </w:tc>
        <w:tc>
          <w:tcPr>
            <w:tcW w:w="85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color w:val="000000"/>
                <w:szCs w:val="24"/>
                <w:lang w:val="id-ID"/>
              </w:rPr>
            </w:pPr>
            <w:r>
              <w:rPr>
                <w:color w:val="000000"/>
                <w:szCs w:val="24"/>
                <w:lang w:val="id-ID"/>
              </w:rPr>
              <w:t xml:space="preserve">Cukup baik </w:t>
            </w: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4"/>
              </w:numPr>
              <w:autoSpaceDE/>
              <w:autoSpaceDN/>
              <w:spacing w:line="276" w:lineRule="auto"/>
              <w:ind w:left="360"/>
              <w:contextualSpacing/>
              <w:jc w:val="both"/>
              <w:rPr>
                <w:color w:val="000000"/>
                <w:szCs w:val="24"/>
              </w:rPr>
            </w:pPr>
            <w:r>
              <w:rPr>
                <w:color w:val="000000"/>
                <w:szCs w:val="24"/>
              </w:rPr>
              <w:t>Nasabah menginginkan pelayanan yang cepat dari pegawai PT BNI Tasikmalaya KCP Ciamis</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300</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4"/>
              </w:numPr>
              <w:autoSpaceDE/>
              <w:autoSpaceDN/>
              <w:spacing w:line="276" w:lineRule="auto"/>
              <w:ind w:left="360"/>
              <w:contextualSpacing/>
              <w:jc w:val="both"/>
              <w:rPr>
                <w:color w:val="000000"/>
                <w:szCs w:val="24"/>
              </w:rPr>
            </w:pPr>
            <w:r>
              <w:rPr>
                <w:color w:val="000000"/>
                <w:szCs w:val="24"/>
              </w:rPr>
              <w:t>Nasabah menginginkan pelayanan yang tepat dari pegawai PT BNI Tasikmalaya KCP Ciamis</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302</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4"/>
              </w:numPr>
              <w:autoSpaceDE/>
              <w:autoSpaceDN/>
              <w:spacing w:line="276" w:lineRule="auto"/>
              <w:ind w:left="360"/>
              <w:contextualSpacing/>
              <w:jc w:val="both"/>
              <w:rPr>
                <w:color w:val="000000"/>
                <w:szCs w:val="24"/>
              </w:rPr>
            </w:pPr>
            <w:r>
              <w:rPr>
                <w:color w:val="000000"/>
                <w:szCs w:val="24"/>
              </w:rPr>
              <w:t>Nasabah menginginkan pelayanan yang sesuai dengan kebutuhannya  dari pegawai PT BNI Tasikmalaya KCP Ciamis</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366</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4"/>
              </w:numPr>
              <w:autoSpaceDE/>
              <w:autoSpaceDN/>
              <w:spacing w:line="276" w:lineRule="auto"/>
              <w:ind w:left="360"/>
              <w:contextualSpacing/>
              <w:jc w:val="both"/>
              <w:rPr>
                <w:color w:val="000000"/>
                <w:szCs w:val="24"/>
              </w:rPr>
            </w:pPr>
            <w:r>
              <w:rPr>
                <w:color w:val="000000"/>
                <w:szCs w:val="24"/>
              </w:rPr>
              <w:t>Nasabah menginginkan pelayanan yang  tranasparan dan akuntabel</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357</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bottom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r>
              <w:rPr>
                <w:b/>
                <w:color w:val="000000"/>
                <w:szCs w:val="24"/>
              </w:rPr>
              <w:t>3.</w:t>
            </w: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color w:val="000000"/>
                <w:szCs w:val="24"/>
              </w:rPr>
            </w:pPr>
            <w:r>
              <w:rPr>
                <w:color w:val="000000"/>
                <w:szCs w:val="24"/>
              </w:rPr>
              <w:t>Ketepatan</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p>
        </w:tc>
        <w:tc>
          <w:tcPr>
            <w:tcW w:w="81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45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85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5"/>
              </w:numPr>
              <w:autoSpaceDE/>
              <w:autoSpaceDN/>
              <w:spacing w:line="276" w:lineRule="auto"/>
              <w:ind w:left="360"/>
              <w:contextualSpacing/>
              <w:jc w:val="both"/>
              <w:rPr>
                <w:color w:val="000000"/>
                <w:szCs w:val="24"/>
              </w:rPr>
            </w:pPr>
            <w:r>
              <w:rPr>
                <w:color w:val="000000"/>
                <w:szCs w:val="24"/>
              </w:rPr>
              <w:t>Nasabah menginginkan informasi yang tepat</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350</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color w:val="000000"/>
                <w:szCs w:val="24"/>
              </w:rPr>
            </w:pPr>
            <w:r>
              <w:rPr>
                <w:color w:val="000000"/>
                <w:szCs w:val="24"/>
              </w:rPr>
              <w:t>355.5</w:t>
            </w:r>
          </w:p>
        </w:tc>
        <w:tc>
          <w:tcPr>
            <w:tcW w:w="45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color w:val="000000"/>
                <w:szCs w:val="24"/>
              </w:rPr>
            </w:pPr>
            <w:r>
              <w:rPr>
                <w:color w:val="000000"/>
                <w:szCs w:val="24"/>
              </w:rPr>
              <w:t>71.8</w:t>
            </w:r>
          </w:p>
        </w:tc>
        <w:tc>
          <w:tcPr>
            <w:tcW w:w="850"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color w:val="000000"/>
                <w:szCs w:val="24"/>
                <w:lang w:val="id-ID"/>
              </w:rPr>
            </w:pPr>
            <w:r>
              <w:rPr>
                <w:color w:val="000000"/>
                <w:szCs w:val="24"/>
                <w:lang w:val="id-ID"/>
              </w:rPr>
              <w:t>Cukup baik</w:t>
            </w: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5"/>
              </w:numPr>
              <w:autoSpaceDE/>
              <w:autoSpaceDN/>
              <w:spacing w:line="276" w:lineRule="auto"/>
              <w:ind w:left="360"/>
              <w:contextualSpacing/>
              <w:jc w:val="both"/>
              <w:rPr>
                <w:color w:val="000000"/>
                <w:szCs w:val="24"/>
              </w:rPr>
            </w:pPr>
            <w:r>
              <w:rPr>
                <w:color w:val="000000"/>
                <w:szCs w:val="24"/>
              </w:rPr>
              <w:t>Nasabah akan merasa puas jika pelayanan  yang diberikan tepat waktu</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337</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5"/>
              </w:numPr>
              <w:autoSpaceDE/>
              <w:autoSpaceDN/>
              <w:spacing w:line="276" w:lineRule="auto"/>
              <w:ind w:left="360"/>
              <w:contextualSpacing/>
              <w:jc w:val="both"/>
              <w:rPr>
                <w:color w:val="000000"/>
                <w:szCs w:val="24"/>
              </w:rPr>
            </w:pPr>
            <w:r>
              <w:rPr>
                <w:color w:val="000000"/>
                <w:szCs w:val="24"/>
              </w:rPr>
              <w:t>Nasabah akan merasa puas jika pelaksanaan pencairan  tabungan sesuai dengan yang telah dijanjikan</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365</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5"/>
              </w:numPr>
              <w:autoSpaceDE/>
              <w:autoSpaceDN/>
              <w:spacing w:line="276" w:lineRule="auto"/>
              <w:ind w:left="360"/>
              <w:contextualSpacing/>
              <w:jc w:val="both"/>
              <w:rPr>
                <w:color w:val="000000"/>
                <w:szCs w:val="24"/>
              </w:rPr>
            </w:pPr>
            <w:r>
              <w:rPr>
                <w:color w:val="000000"/>
                <w:szCs w:val="24"/>
              </w:rPr>
              <w:t>Ketepatan penyampaian pelayanan dapat mengimbangi harapan konsumen</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370</w:t>
            </w:r>
          </w:p>
        </w:tc>
        <w:tc>
          <w:tcPr>
            <w:tcW w:w="816"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850" w:type="dxa"/>
            <w:vMerge/>
            <w:tcBorders>
              <w:left w:val="single" w:sz="4" w:space="0" w:color="auto"/>
              <w:bottom w:val="single" w:sz="4" w:space="0" w:color="auto"/>
              <w:right w:val="single" w:sz="4" w:space="0" w:color="auto"/>
            </w:tcBorders>
          </w:tcPr>
          <w:p w:rsidR="00634A42" w:rsidRDefault="00634A42" w:rsidP="00042B52">
            <w:pPr>
              <w:rPr>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Jumlah</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4836</w:t>
            </w:r>
          </w:p>
        </w:tc>
        <w:tc>
          <w:tcPr>
            <w:tcW w:w="81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45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85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r>
      <w:tr w:rsidR="00634A42" w:rsidTr="00042B52">
        <w:tc>
          <w:tcPr>
            <w:tcW w:w="5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362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Rata-rata</w:t>
            </w:r>
          </w:p>
        </w:tc>
        <w:tc>
          <w:tcPr>
            <w:tcW w:w="99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9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345</w:t>
            </w:r>
          </w:p>
        </w:tc>
        <w:tc>
          <w:tcPr>
            <w:tcW w:w="81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45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c>
          <w:tcPr>
            <w:tcW w:w="850"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p>
        </w:tc>
      </w:tr>
    </w:tbl>
    <w:p w:rsidR="00634A42" w:rsidRDefault="00634A42" w:rsidP="00634A42">
      <w:pPr>
        <w:pStyle w:val="ListParagraph"/>
        <w:rPr>
          <w:b/>
          <w:color w:val="000000"/>
          <w:szCs w:val="24"/>
          <w:lang w:val="id-ID" w:eastAsia="id-ID"/>
        </w:rPr>
      </w:pPr>
    </w:p>
    <w:p w:rsidR="00634A42" w:rsidRDefault="00634A42" w:rsidP="00634A42">
      <w:pPr>
        <w:pStyle w:val="ListParagraph"/>
        <w:spacing w:line="360" w:lineRule="auto"/>
        <w:ind w:left="0" w:firstLine="567"/>
        <w:jc w:val="both"/>
        <w:rPr>
          <w:b/>
          <w:lang w:val="id-ID"/>
        </w:rPr>
      </w:pPr>
      <w:r>
        <w:rPr>
          <w:color w:val="000000"/>
          <w:szCs w:val="24"/>
        </w:rPr>
        <w:t xml:space="preserve">Berdasarkan tabel di atas, maka di ketahui </w:t>
      </w:r>
      <w:proofErr w:type="gramStart"/>
      <w:r>
        <w:rPr>
          <w:color w:val="000000"/>
          <w:szCs w:val="24"/>
        </w:rPr>
        <w:t>bahwa  perolehan</w:t>
      </w:r>
      <w:proofErr w:type="gramEnd"/>
      <w:r>
        <w:rPr>
          <w:color w:val="000000"/>
          <w:szCs w:val="24"/>
        </w:rPr>
        <w:t xml:space="preserve"> skor dari tanggapan responden tarhadap variabel  kualitas pelayanan, sebesar 4836 atau dengan rata-rata sebesar 345. Jika di persentasikan maka diperoleh sebesar 69.7%.Hal ini menunjukkan bahwa tanggapan tersebut berada dalam kategori baik.Sementara itu nilai tertinggi dari tanggapan responden terhadap variabel kualitas pelayanan terdapat dalam dimensi need dan ketepatan dengan skor rata-rata sebesar 355.5 atau 71.8%, sedangkan nilai terendah terdapat pada </w:t>
      </w:r>
      <w:proofErr w:type="gramStart"/>
      <w:r>
        <w:rPr>
          <w:color w:val="000000"/>
          <w:szCs w:val="24"/>
        </w:rPr>
        <w:t>dimensi  want</w:t>
      </w:r>
      <w:proofErr w:type="gramEnd"/>
      <w:r>
        <w:rPr>
          <w:color w:val="000000"/>
          <w:szCs w:val="24"/>
        </w:rPr>
        <w:t xml:space="preserve">  dengan rata-rata sebesar 3272.2 atau 66.1%.</w:t>
      </w:r>
    </w:p>
    <w:p w:rsidR="00634A42" w:rsidRPr="008F1A28" w:rsidRDefault="00634A42" w:rsidP="00634A42">
      <w:pPr>
        <w:pStyle w:val="ListParagraph"/>
        <w:widowControl/>
        <w:numPr>
          <w:ilvl w:val="3"/>
          <w:numId w:val="3"/>
        </w:numPr>
        <w:autoSpaceDE/>
        <w:autoSpaceDN/>
        <w:spacing w:line="360" w:lineRule="auto"/>
        <w:ind w:left="360"/>
        <w:contextualSpacing/>
        <w:jc w:val="both"/>
        <w:rPr>
          <w:b/>
          <w:lang w:val="id-ID"/>
        </w:rPr>
      </w:pPr>
      <w:r>
        <w:rPr>
          <w:b/>
          <w:lang w:val="id-ID"/>
        </w:rPr>
        <w:t xml:space="preserve">Hasil tanggapan responden terhadap variabel </w:t>
      </w:r>
      <w:r w:rsidRPr="00373511">
        <w:rPr>
          <w:b/>
          <w:lang w:val="id-ID"/>
        </w:rPr>
        <w:t>keputusan menabung</w:t>
      </w:r>
      <w:r>
        <w:rPr>
          <w:lang w:val="id-ID"/>
        </w:rPr>
        <w:t xml:space="preserve"> </w:t>
      </w:r>
      <w:r>
        <w:rPr>
          <w:b/>
          <w:lang w:val="id-ID"/>
        </w:rPr>
        <w:t>Y</w:t>
      </w:r>
    </w:p>
    <w:p w:rsidR="00634A42" w:rsidRDefault="00634A42" w:rsidP="00634A42">
      <w:pPr>
        <w:pStyle w:val="ListParagraph"/>
        <w:spacing w:line="360" w:lineRule="auto"/>
        <w:ind w:left="0" w:firstLine="567"/>
        <w:jc w:val="both"/>
        <w:rPr>
          <w:color w:val="000000"/>
          <w:szCs w:val="24"/>
          <w:lang w:val="id-ID"/>
        </w:rPr>
      </w:pPr>
      <w:proofErr w:type="gramStart"/>
      <w:r>
        <w:rPr>
          <w:color w:val="000000"/>
          <w:szCs w:val="24"/>
        </w:rPr>
        <w:t xml:space="preserve">Keputusan merupakan seleksi terhadap dua pilihan atau lebih sehingga pilihan </w:t>
      </w:r>
      <w:r w:rsidRPr="00373511">
        <w:rPr>
          <w:color w:val="000000"/>
          <w:szCs w:val="24"/>
        </w:rPr>
        <w:t>alternatif harus tersedia bagi seseorang ketika mengambil keputusan.</w:t>
      </w:r>
      <w:proofErr w:type="gramEnd"/>
      <w:r w:rsidRPr="00373511">
        <w:rPr>
          <w:color w:val="000000"/>
          <w:szCs w:val="24"/>
        </w:rPr>
        <w:t xml:space="preserve"> Keputusan </w:t>
      </w:r>
      <w:proofErr w:type="gramStart"/>
      <w:r w:rsidRPr="00373511">
        <w:rPr>
          <w:color w:val="000000"/>
          <w:szCs w:val="24"/>
        </w:rPr>
        <w:t>penggunaan  (</w:t>
      </w:r>
      <w:proofErr w:type="gramEnd"/>
      <w:r w:rsidRPr="00373511">
        <w:rPr>
          <w:color w:val="000000"/>
          <w:szCs w:val="24"/>
        </w:rPr>
        <w:t xml:space="preserve">Assauri,  2016:55). </w:t>
      </w:r>
      <w:proofErr w:type="gramStart"/>
      <w:r w:rsidRPr="00373511">
        <w:rPr>
          <w:color w:val="000000"/>
          <w:szCs w:val="24"/>
        </w:rPr>
        <w:t>Berdasarkan hasil penelitian, maka di peroleh hsil tanggapan</w:t>
      </w:r>
      <w:r>
        <w:rPr>
          <w:color w:val="000000"/>
          <w:szCs w:val="24"/>
          <w:lang w:val="id-ID"/>
        </w:rPr>
        <w:t xml:space="preserve"> responden terhadap </w:t>
      </w:r>
      <w:r w:rsidRPr="00753FB5">
        <w:rPr>
          <w:color w:val="000000"/>
          <w:szCs w:val="24"/>
        </w:rPr>
        <w:t>variabel</w:t>
      </w:r>
      <w:r w:rsidRPr="00753FB5">
        <w:rPr>
          <w:color w:val="000000"/>
          <w:szCs w:val="24"/>
          <w:lang w:val="id-ID"/>
        </w:rPr>
        <w:t xml:space="preserve"> </w:t>
      </w:r>
      <w:r>
        <w:rPr>
          <w:lang w:val="id-ID"/>
        </w:rPr>
        <w:t xml:space="preserve">keputusan menabung </w:t>
      </w:r>
      <w:r>
        <w:rPr>
          <w:color w:val="000000"/>
          <w:szCs w:val="24"/>
          <w:lang w:val="id-ID"/>
        </w:rPr>
        <w:t>adalah sebagai berikut</w:t>
      </w:r>
      <w:r>
        <w:rPr>
          <w:color w:val="000000"/>
          <w:szCs w:val="24"/>
        </w:rPr>
        <w:t>.</w:t>
      </w:r>
      <w:proofErr w:type="gramEnd"/>
    </w:p>
    <w:p w:rsidR="00634A42" w:rsidRDefault="00634A42" w:rsidP="00634A42">
      <w:pPr>
        <w:pStyle w:val="Default"/>
        <w:ind w:left="567" w:firstLine="447"/>
        <w:jc w:val="center"/>
        <w:rPr>
          <w:rFonts w:ascii="Times New Roman" w:hAnsi="Times New Roman" w:cs="Times New Roman"/>
          <w:lang w:val="id-ID"/>
        </w:rPr>
      </w:pPr>
      <w:r>
        <w:rPr>
          <w:rFonts w:ascii="Times New Roman" w:hAnsi="Times New Roman" w:cs="Times New Roman"/>
          <w:lang w:val="id-ID"/>
        </w:rPr>
        <w:t>Tabel 3. Rekapitulasi Hasil Penelitiane variabel Keputusan Menabung</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647"/>
        <w:gridCol w:w="1096"/>
        <w:gridCol w:w="1243"/>
        <w:gridCol w:w="793"/>
        <w:gridCol w:w="659"/>
        <w:gridCol w:w="1029"/>
      </w:tblGrid>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No.</w:t>
            </w: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 xml:space="preserve">Uraian </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Nilai ter</w:t>
            </w:r>
            <w:r>
              <w:rPr>
                <w:b/>
                <w:color w:val="000000"/>
                <w:szCs w:val="24"/>
                <w:lang w:val="id-ID"/>
              </w:rPr>
              <w:t xml:space="preserve"> </w:t>
            </w:r>
            <w:r>
              <w:rPr>
                <w:b/>
                <w:color w:val="000000"/>
                <w:szCs w:val="24"/>
              </w:rPr>
              <w:t>tinggi</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lang w:val="id-ID"/>
              </w:rPr>
            </w:pPr>
            <w:r>
              <w:rPr>
                <w:b/>
                <w:color w:val="000000"/>
                <w:szCs w:val="24"/>
              </w:rPr>
              <w:t>Nilai peroleh</w:t>
            </w:r>
          </w:p>
          <w:p w:rsidR="00634A42" w:rsidRDefault="00634A42" w:rsidP="00042B52">
            <w:pPr>
              <w:spacing w:line="276" w:lineRule="auto"/>
              <w:rPr>
                <w:b/>
                <w:color w:val="000000"/>
                <w:szCs w:val="24"/>
              </w:rPr>
            </w:pPr>
            <w:r>
              <w:rPr>
                <w:b/>
                <w:color w:val="000000"/>
                <w:szCs w:val="24"/>
              </w:rPr>
              <w:t>an</w:t>
            </w:r>
          </w:p>
        </w:tc>
        <w:tc>
          <w:tcPr>
            <w:tcW w:w="7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 xml:space="preserve">Rata-rata </w:t>
            </w:r>
          </w:p>
        </w:tc>
        <w:tc>
          <w:tcPr>
            <w:tcW w:w="659" w:type="dxa"/>
            <w:tcBorders>
              <w:top w:val="single" w:sz="4" w:space="0" w:color="auto"/>
              <w:left w:val="single" w:sz="4" w:space="0" w:color="auto"/>
              <w:bottom w:val="single" w:sz="4" w:space="0" w:color="auto"/>
              <w:right w:val="single" w:sz="4" w:space="0" w:color="auto"/>
            </w:tcBorders>
          </w:tcPr>
          <w:p w:rsidR="00634A42" w:rsidRPr="00753FB5" w:rsidRDefault="00634A42" w:rsidP="00042B52">
            <w:pPr>
              <w:spacing w:line="276" w:lineRule="auto"/>
              <w:rPr>
                <w:b/>
                <w:color w:val="000000"/>
                <w:szCs w:val="24"/>
                <w:lang w:val="id-ID"/>
              </w:rPr>
            </w:pPr>
            <w:r>
              <w:rPr>
                <w:b/>
                <w:color w:val="000000"/>
                <w:szCs w:val="24"/>
                <w:lang w:val="id-ID"/>
              </w:rPr>
              <w:t>%</w:t>
            </w:r>
          </w:p>
        </w:tc>
        <w:tc>
          <w:tcPr>
            <w:tcW w:w="102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lang w:val="id-ID"/>
              </w:rPr>
            </w:pPr>
            <w:r>
              <w:rPr>
                <w:b/>
                <w:color w:val="000000"/>
                <w:szCs w:val="24"/>
                <w:lang w:val="id-ID"/>
              </w:rPr>
              <w:t xml:space="preserve">Kriteria </w:t>
            </w: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1.</w:t>
            </w: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b/>
                <w:color w:val="000000"/>
                <w:szCs w:val="24"/>
              </w:rPr>
            </w:pPr>
            <w:r>
              <w:rPr>
                <w:color w:val="000000"/>
                <w:szCs w:val="24"/>
              </w:rPr>
              <w:t>Perilaku Alternative</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7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65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102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6"/>
              </w:numPr>
              <w:autoSpaceDE/>
              <w:autoSpaceDN/>
              <w:spacing w:line="276" w:lineRule="auto"/>
              <w:ind w:left="360"/>
              <w:contextualSpacing/>
              <w:jc w:val="both"/>
              <w:rPr>
                <w:color w:val="000000"/>
                <w:szCs w:val="24"/>
              </w:rPr>
            </w:pPr>
            <w:r>
              <w:rPr>
                <w:color w:val="000000"/>
                <w:szCs w:val="24"/>
              </w:rPr>
              <w:t>Keputusan menggunakan produk tabungan, oleh nasabah bank BNI merupakan hasil akhir dari pertimbangannnya terhadap produk lainnya</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381</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color w:val="000000"/>
                <w:szCs w:val="24"/>
              </w:rPr>
            </w:pPr>
            <w:r>
              <w:rPr>
                <w:color w:val="000000"/>
                <w:szCs w:val="24"/>
              </w:rPr>
              <w:t>358.1</w:t>
            </w:r>
          </w:p>
        </w:tc>
        <w:tc>
          <w:tcPr>
            <w:tcW w:w="65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b/>
                <w:color w:val="000000"/>
                <w:szCs w:val="24"/>
              </w:rPr>
            </w:pPr>
          </w:p>
        </w:tc>
        <w:tc>
          <w:tcPr>
            <w:tcW w:w="1029"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b/>
                <w:color w:val="000000"/>
                <w:szCs w:val="24"/>
                <w:lang w:val="id-ID"/>
              </w:rPr>
            </w:pPr>
          </w:p>
          <w:p w:rsidR="00634A42" w:rsidRDefault="00634A42" w:rsidP="00042B52">
            <w:pPr>
              <w:spacing w:line="276" w:lineRule="auto"/>
              <w:jc w:val="center"/>
              <w:rPr>
                <w:b/>
                <w:color w:val="000000"/>
                <w:szCs w:val="24"/>
                <w:lang w:val="id-ID"/>
              </w:rPr>
            </w:pPr>
          </w:p>
          <w:p w:rsidR="00634A42" w:rsidRDefault="00634A42" w:rsidP="00042B52">
            <w:pPr>
              <w:spacing w:line="276" w:lineRule="auto"/>
              <w:jc w:val="center"/>
              <w:rPr>
                <w:b/>
                <w:color w:val="000000"/>
                <w:szCs w:val="24"/>
                <w:lang w:val="id-ID"/>
              </w:rPr>
            </w:pPr>
          </w:p>
          <w:p w:rsidR="00634A42" w:rsidRDefault="00634A42" w:rsidP="00042B52">
            <w:pPr>
              <w:spacing w:line="276" w:lineRule="auto"/>
              <w:jc w:val="center"/>
              <w:rPr>
                <w:b/>
                <w:color w:val="000000"/>
                <w:szCs w:val="24"/>
                <w:lang w:val="id-ID"/>
              </w:rPr>
            </w:pPr>
          </w:p>
          <w:p w:rsidR="00634A42" w:rsidRDefault="00634A42" w:rsidP="00042B52">
            <w:pPr>
              <w:spacing w:line="276" w:lineRule="auto"/>
              <w:jc w:val="center"/>
              <w:rPr>
                <w:b/>
                <w:color w:val="000000"/>
                <w:szCs w:val="24"/>
                <w:lang w:val="id-ID"/>
              </w:rPr>
            </w:pPr>
          </w:p>
          <w:p w:rsidR="00634A42" w:rsidRDefault="00634A42" w:rsidP="00042B52">
            <w:pPr>
              <w:spacing w:line="276" w:lineRule="auto"/>
              <w:jc w:val="center"/>
              <w:rPr>
                <w:b/>
                <w:color w:val="000000"/>
                <w:szCs w:val="24"/>
                <w:lang w:val="id-ID"/>
              </w:rPr>
            </w:pPr>
          </w:p>
          <w:p w:rsidR="00634A42" w:rsidRDefault="00634A42" w:rsidP="00042B52">
            <w:pPr>
              <w:spacing w:line="276" w:lineRule="auto"/>
              <w:jc w:val="center"/>
              <w:rPr>
                <w:b/>
                <w:color w:val="000000"/>
                <w:szCs w:val="24"/>
                <w:lang w:val="id-ID"/>
              </w:rPr>
            </w:pPr>
          </w:p>
          <w:p w:rsidR="00634A42" w:rsidRDefault="00634A42" w:rsidP="00042B52">
            <w:pPr>
              <w:spacing w:line="276" w:lineRule="auto"/>
              <w:jc w:val="center"/>
              <w:rPr>
                <w:b/>
                <w:color w:val="000000"/>
                <w:szCs w:val="24"/>
                <w:lang w:val="id-ID"/>
              </w:rPr>
            </w:pPr>
          </w:p>
          <w:p w:rsidR="00634A42" w:rsidRDefault="00634A42" w:rsidP="00042B52">
            <w:pPr>
              <w:spacing w:line="276" w:lineRule="auto"/>
              <w:jc w:val="center"/>
              <w:rPr>
                <w:b/>
                <w:color w:val="000000"/>
                <w:szCs w:val="24"/>
                <w:lang w:val="id-ID"/>
              </w:rPr>
            </w:pPr>
          </w:p>
          <w:p w:rsidR="00634A42" w:rsidRDefault="00634A42" w:rsidP="00042B52">
            <w:pPr>
              <w:spacing w:line="276" w:lineRule="auto"/>
              <w:jc w:val="center"/>
              <w:rPr>
                <w:b/>
                <w:color w:val="000000"/>
                <w:szCs w:val="24"/>
                <w:lang w:val="id-ID"/>
              </w:rPr>
            </w:pPr>
            <w:r>
              <w:rPr>
                <w:b/>
                <w:color w:val="000000"/>
                <w:szCs w:val="24"/>
                <w:lang w:val="id-ID"/>
              </w:rPr>
              <w:t>Cukup baik</w:t>
            </w: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6"/>
              </w:numPr>
              <w:autoSpaceDE/>
              <w:autoSpaceDN/>
              <w:spacing w:line="276" w:lineRule="auto"/>
              <w:ind w:left="360"/>
              <w:contextualSpacing/>
              <w:jc w:val="both"/>
              <w:rPr>
                <w:color w:val="000000"/>
                <w:szCs w:val="24"/>
              </w:rPr>
            </w:pPr>
            <w:r>
              <w:rPr>
                <w:color w:val="000000"/>
                <w:szCs w:val="24"/>
              </w:rPr>
              <w:t>Keputusan menggunakan produk tabungan, oleh nasabah bank BNI merupakan keputusan final</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384</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1029" w:type="dxa"/>
            <w:vMerge/>
            <w:tcBorders>
              <w:left w:val="single" w:sz="4" w:space="0" w:color="auto"/>
              <w:right w:val="single" w:sz="4" w:space="0" w:color="auto"/>
            </w:tcBorders>
          </w:tcPr>
          <w:p w:rsidR="00634A42" w:rsidRDefault="00634A42" w:rsidP="00042B52">
            <w:pPr>
              <w:rPr>
                <w:b/>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6"/>
              </w:numPr>
              <w:autoSpaceDE/>
              <w:autoSpaceDN/>
              <w:spacing w:line="276" w:lineRule="auto"/>
              <w:ind w:left="360"/>
              <w:contextualSpacing/>
              <w:jc w:val="both"/>
              <w:rPr>
                <w:color w:val="000000"/>
                <w:szCs w:val="24"/>
              </w:rPr>
            </w:pPr>
            <w:r>
              <w:rPr>
                <w:color w:val="000000"/>
                <w:szCs w:val="24"/>
              </w:rPr>
              <w:t>Nasabah menjaduikan produk Tabungan bank BNI satu satunya yang dipilih sebagai alternnatif terakhir  yang dianggap mampu mengamankan aset pribadinya</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355</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1029" w:type="dxa"/>
            <w:vMerge/>
            <w:tcBorders>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6"/>
              </w:numPr>
              <w:autoSpaceDE/>
              <w:autoSpaceDN/>
              <w:spacing w:line="276" w:lineRule="auto"/>
              <w:ind w:left="360"/>
              <w:contextualSpacing/>
              <w:jc w:val="both"/>
              <w:rPr>
                <w:color w:val="000000"/>
                <w:szCs w:val="24"/>
              </w:rPr>
            </w:pPr>
            <w:r>
              <w:rPr>
                <w:color w:val="000000"/>
                <w:szCs w:val="24"/>
              </w:rPr>
              <w:t>Nasabah memilih produk Tabungan bank BNI, karena mengetahui keunggulannya</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349</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1029" w:type="dxa"/>
            <w:tcBorders>
              <w:top w:val="single" w:sz="4" w:space="0" w:color="auto"/>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6"/>
              </w:numPr>
              <w:autoSpaceDE/>
              <w:autoSpaceDN/>
              <w:spacing w:line="276" w:lineRule="auto"/>
              <w:ind w:left="360"/>
              <w:contextualSpacing/>
              <w:jc w:val="both"/>
              <w:rPr>
                <w:color w:val="000000"/>
                <w:szCs w:val="24"/>
              </w:rPr>
            </w:pPr>
            <w:r>
              <w:rPr>
                <w:color w:val="000000"/>
                <w:szCs w:val="24"/>
              </w:rPr>
              <w:t>Nasabah memilih produk Tabungan bank BNI, karena mengerahui manfaat tabungan bank BNI</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337</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1029" w:type="dxa"/>
            <w:tcBorders>
              <w:top w:val="single" w:sz="4" w:space="0" w:color="auto"/>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6"/>
              </w:numPr>
              <w:autoSpaceDE/>
              <w:autoSpaceDN/>
              <w:spacing w:line="276" w:lineRule="auto"/>
              <w:ind w:left="360"/>
              <w:contextualSpacing/>
              <w:jc w:val="both"/>
              <w:rPr>
                <w:color w:val="000000"/>
                <w:szCs w:val="24"/>
              </w:rPr>
            </w:pPr>
            <w:r>
              <w:rPr>
                <w:color w:val="000000"/>
                <w:szCs w:val="24"/>
              </w:rPr>
              <w:t>Nasabah memilih produk Tabungan bank BNI, setelah mengkombinasikan pengetahuan untuk mengevaluasi dua akternatif pilihan produk</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362</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1029" w:type="dxa"/>
            <w:tcBorders>
              <w:top w:val="single" w:sz="4" w:space="0" w:color="auto"/>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6"/>
              </w:numPr>
              <w:autoSpaceDE/>
              <w:autoSpaceDN/>
              <w:spacing w:line="276" w:lineRule="auto"/>
              <w:ind w:left="360"/>
              <w:contextualSpacing/>
              <w:jc w:val="both"/>
              <w:rPr>
                <w:color w:val="000000"/>
                <w:szCs w:val="24"/>
              </w:rPr>
            </w:pPr>
            <w:r>
              <w:rPr>
                <w:color w:val="000000"/>
                <w:szCs w:val="24"/>
              </w:rPr>
              <w:t xml:space="preserve">Nasabah memutuskan produk </w:t>
            </w:r>
            <w:r>
              <w:rPr>
                <w:color w:val="000000"/>
                <w:szCs w:val="24"/>
              </w:rPr>
              <w:lastRenderedPageBreak/>
              <w:t>tabungan  bank BNI sebagai pilihan dalam menyimpan uangnya</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lastRenderedPageBreak/>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318</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b/>
                <w:color w:val="000000"/>
                <w:szCs w:val="24"/>
              </w:rPr>
            </w:pPr>
          </w:p>
        </w:tc>
        <w:tc>
          <w:tcPr>
            <w:tcW w:w="1029" w:type="dxa"/>
            <w:tcBorders>
              <w:top w:val="single" w:sz="4" w:space="0" w:color="auto"/>
              <w:left w:val="single" w:sz="4" w:space="0" w:color="auto"/>
              <w:bottom w:val="single" w:sz="4" w:space="0" w:color="auto"/>
              <w:right w:val="single" w:sz="4" w:space="0" w:color="auto"/>
            </w:tcBorders>
          </w:tcPr>
          <w:p w:rsidR="00634A42" w:rsidRDefault="00634A42" w:rsidP="00042B52">
            <w:pPr>
              <w:rPr>
                <w:b/>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lastRenderedPageBreak/>
              <w:t>2.</w:t>
            </w: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jc w:val="both"/>
              <w:rPr>
                <w:color w:val="000000"/>
                <w:szCs w:val="24"/>
              </w:rPr>
            </w:pPr>
            <w:r>
              <w:rPr>
                <w:color w:val="000000"/>
                <w:szCs w:val="24"/>
              </w:rPr>
              <w:t>Keinginan berperilaku</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p>
        </w:tc>
        <w:tc>
          <w:tcPr>
            <w:tcW w:w="7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65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102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7"/>
              </w:numPr>
              <w:autoSpaceDE/>
              <w:autoSpaceDN/>
              <w:spacing w:line="276" w:lineRule="auto"/>
              <w:ind w:left="360"/>
              <w:contextualSpacing/>
              <w:jc w:val="both"/>
              <w:rPr>
                <w:color w:val="000000"/>
                <w:szCs w:val="24"/>
              </w:rPr>
            </w:pPr>
            <w:r>
              <w:rPr>
                <w:color w:val="000000"/>
                <w:szCs w:val="24"/>
              </w:rPr>
              <w:t>Nasabah berkeinginan menjadikan BNI sebagai sarana dalam mengatur keuangannya</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371</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color w:val="000000"/>
                <w:szCs w:val="24"/>
              </w:rPr>
            </w:pPr>
            <w:r>
              <w:rPr>
                <w:color w:val="000000"/>
                <w:szCs w:val="24"/>
              </w:rPr>
              <w:t>332.1</w:t>
            </w:r>
          </w:p>
        </w:tc>
        <w:tc>
          <w:tcPr>
            <w:tcW w:w="659" w:type="dxa"/>
            <w:vMerge w:val="restart"/>
            <w:tcBorders>
              <w:top w:val="single" w:sz="4" w:space="0" w:color="auto"/>
              <w:left w:val="single" w:sz="4" w:space="0" w:color="auto"/>
              <w:bottom w:val="single" w:sz="4" w:space="0" w:color="auto"/>
              <w:right w:val="single" w:sz="4" w:space="0" w:color="auto"/>
            </w:tcBorders>
            <w:vAlign w:val="center"/>
          </w:tcPr>
          <w:p w:rsidR="00634A42" w:rsidRDefault="00634A42" w:rsidP="00042B52">
            <w:pPr>
              <w:spacing w:line="276" w:lineRule="auto"/>
              <w:rPr>
                <w:color w:val="000000"/>
                <w:szCs w:val="24"/>
              </w:rPr>
            </w:pPr>
          </w:p>
        </w:tc>
        <w:tc>
          <w:tcPr>
            <w:tcW w:w="1029" w:type="dxa"/>
            <w:vMerge w:val="restart"/>
            <w:tcBorders>
              <w:top w:val="single" w:sz="4" w:space="0" w:color="auto"/>
              <w:left w:val="single" w:sz="4" w:space="0" w:color="auto"/>
              <w:right w:val="single" w:sz="4" w:space="0" w:color="auto"/>
            </w:tcBorders>
            <w:vAlign w:val="center"/>
          </w:tcPr>
          <w:p w:rsidR="00634A42" w:rsidRDefault="00634A42" w:rsidP="00042B52">
            <w:pPr>
              <w:spacing w:line="276" w:lineRule="auto"/>
              <w:jc w:val="center"/>
              <w:rPr>
                <w:color w:val="000000"/>
                <w:szCs w:val="24"/>
                <w:lang w:val="id-ID"/>
              </w:rPr>
            </w:pPr>
            <w:r>
              <w:rPr>
                <w:color w:val="000000"/>
                <w:szCs w:val="24"/>
                <w:lang w:val="id-ID"/>
              </w:rPr>
              <w:t>Cukup baik</w:t>
            </w: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7"/>
              </w:numPr>
              <w:autoSpaceDE/>
              <w:autoSpaceDN/>
              <w:spacing w:line="276" w:lineRule="auto"/>
              <w:ind w:left="360"/>
              <w:contextualSpacing/>
              <w:jc w:val="both"/>
              <w:rPr>
                <w:color w:val="000000"/>
                <w:szCs w:val="24"/>
              </w:rPr>
            </w:pPr>
            <w:r>
              <w:rPr>
                <w:color w:val="000000"/>
                <w:szCs w:val="24"/>
              </w:rPr>
              <w:t>Nasabah berkeinginan menjadikan BNI sebagai sarana dalam menyimpan aset berupa uang</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329</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1029" w:type="dxa"/>
            <w:vMerge/>
            <w:tcBorders>
              <w:left w:val="single" w:sz="4" w:space="0" w:color="auto"/>
              <w:right w:val="single" w:sz="4" w:space="0" w:color="auto"/>
            </w:tcBorders>
          </w:tcPr>
          <w:p w:rsidR="00634A42" w:rsidRDefault="00634A42" w:rsidP="00042B52">
            <w:pPr>
              <w:rPr>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7"/>
              </w:numPr>
              <w:autoSpaceDE/>
              <w:autoSpaceDN/>
              <w:spacing w:line="276" w:lineRule="auto"/>
              <w:ind w:left="360"/>
              <w:contextualSpacing/>
              <w:jc w:val="both"/>
              <w:rPr>
                <w:color w:val="000000"/>
                <w:szCs w:val="24"/>
              </w:rPr>
            </w:pPr>
            <w:r>
              <w:rPr>
                <w:color w:val="000000"/>
                <w:szCs w:val="24"/>
              </w:rPr>
              <w:t>Nasabah  telahmemilih salah satu produk tabungan yang ada di BNI</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315</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1029" w:type="dxa"/>
            <w:vMerge/>
            <w:tcBorders>
              <w:left w:val="single" w:sz="4" w:space="0" w:color="auto"/>
              <w:right w:val="single" w:sz="4" w:space="0" w:color="auto"/>
            </w:tcBorders>
          </w:tcPr>
          <w:p w:rsidR="00634A42" w:rsidRDefault="00634A42" w:rsidP="00042B52">
            <w:pPr>
              <w:rPr>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7"/>
              </w:numPr>
              <w:autoSpaceDE/>
              <w:autoSpaceDN/>
              <w:spacing w:line="276" w:lineRule="auto"/>
              <w:ind w:left="360"/>
              <w:contextualSpacing/>
              <w:jc w:val="both"/>
              <w:rPr>
                <w:color w:val="000000"/>
                <w:szCs w:val="24"/>
              </w:rPr>
            </w:pPr>
            <w:r>
              <w:rPr>
                <w:color w:val="000000"/>
                <w:szCs w:val="24"/>
              </w:rPr>
              <w:t xml:space="preserve">Pilihan </w:t>
            </w:r>
            <w:r>
              <w:rPr>
                <w:i/>
                <w:color w:val="000000"/>
                <w:szCs w:val="24"/>
              </w:rPr>
              <w:t xml:space="preserve">(choice) </w:t>
            </w:r>
            <w:r>
              <w:rPr>
                <w:color w:val="000000"/>
                <w:szCs w:val="24"/>
              </w:rPr>
              <w:t>terhadap produk tabungan ini merupakan proses pengintegrasian antara pengetahuan dengan tindakan</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313</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1029" w:type="dxa"/>
            <w:vMerge/>
            <w:tcBorders>
              <w:left w:val="single" w:sz="4" w:space="0" w:color="auto"/>
              <w:right w:val="single" w:sz="4" w:space="0" w:color="auto"/>
            </w:tcBorders>
          </w:tcPr>
          <w:p w:rsidR="00634A42" w:rsidRDefault="00634A42" w:rsidP="00042B52">
            <w:pPr>
              <w:rPr>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7"/>
              </w:numPr>
              <w:autoSpaceDE/>
              <w:autoSpaceDN/>
              <w:spacing w:line="276" w:lineRule="auto"/>
              <w:ind w:left="360"/>
              <w:contextualSpacing/>
              <w:jc w:val="both"/>
              <w:rPr>
                <w:color w:val="000000"/>
                <w:szCs w:val="24"/>
              </w:rPr>
            </w:pPr>
            <w:r>
              <w:rPr>
                <w:color w:val="000000"/>
                <w:szCs w:val="24"/>
              </w:rPr>
              <w:t>Nasabah memiliki pengalaman dalam memilih produk tabungan</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367</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1029" w:type="dxa"/>
            <w:vMerge/>
            <w:tcBorders>
              <w:left w:val="single" w:sz="4" w:space="0" w:color="auto"/>
              <w:right w:val="single" w:sz="4" w:space="0" w:color="auto"/>
            </w:tcBorders>
          </w:tcPr>
          <w:p w:rsidR="00634A42" w:rsidRDefault="00634A42" w:rsidP="00042B52">
            <w:pPr>
              <w:rPr>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7"/>
              </w:numPr>
              <w:autoSpaceDE/>
              <w:autoSpaceDN/>
              <w:spacing w:line="276" w:lineRule="auto"/>
              <w:ind w:left="360"/>
              <w:contextualSpacing/>
              <w:jc w:val="both"/>
              <w:rPr>
                <w:color w:val="000000"/>
                <w:szCs w:val="24"/>
              </w:rPr>
            </w:pPr>
            <w:r>
              <w:rPr>
                <w:color w:val="000000"/>
                <w:szCs w:val="24"/>
              </w:rPr>
              <w:t>Nasabah berkeinginan untuk menabung sebanyak-banyaknya pada bank BNI</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319</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1029" w:type="dxa"/>
            <w:vMerge/>
            <w:tcBorders>
              <w:left w:val="single" w:sz="4" w:space="0" w:color="auto"/>
              <w:right w:val="single" w:sz="4" w:space="0" w:color="auto"/>
            </w:tcBorders>
          </w:tcPr>
          <w:p w:rsidR="00634A42" w:rsidRDefault="00634A42" w:rsidP="00042B52">
            <w:pPr>
              <w:rPr>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634A42">
            <w:pPr>
              <w:pStyle w:val="ListParagraph"/>
              <w:widowControl/>
              <w:numPr>
                <w:ilvl w:val="0"/>
                <w:numId w:val="17"/>
              </w:numPr>
              <w:autoSpaceDE/>
              <w:autoSpaceDN/>
              <w:spacing w:line="276" w:lineRule="auto"/>
              <w:ind w:left="360"/>
              <w:contextualSpacing/>
              <w:jc w:val="both"/>
              <w:rPr>
                <w:color w:val="000000"/>
                <w:szCs w:val="24"/>
              </w:rPr>
            </w:pPr>
            <w:r>
              <w:rPr>
                <w:color w:val="000000"/>
                <w:szCs w:val="24"/>
              </w:rPr>
              <w:t>Nasabah  memutuskan tabungan BNI sebagai alternatif akhir dalam menyimpan dananya</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495</w:t>
            </w: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311</w:t>
            </w:r>
          </w:p>
        </w:tc>
        <w:tc>
          <w:tcPr>
            <w:tcW w:w="793"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659" w:type="dxa"/>
            <w:vMerge/>
            <w:tcBorders>
              <w:top w:val="single" w:sz="4" w:space="0" w:color="auto"/>
              <w:left w:val="single" w:sz="4" w:space="0" w:color="auto"/>
              <w:bottom w:val="single" w:sz="4" w:space="0" w:color="auto"/>
              <w:right w:val="single" w:sz="4" w:space="0" w:color="auto"/>
            </w:tcBorders>
            <w:vAlign w:val="center"/>
          </w:tcPr>
          <w:p w:rsidR="00634A42" w:rsidRDefault="00634A42" w:rsidP="00042B52">
            <w:pPr>
              <w:rPr>
                <w:color w:val="000000"/>
                <w:szCs w:val="24"/>
              </w:rPr>
            </w:pPr>
          </w:p>
        </w:tc>
        <w:tc>
          <w:tcPr>
            <w:tcW w:w="1029" w:type="dxa"/>
            <w:vMerge/>
            <w:tcBorders>
              <w:left w:val="single" w:sz="4" w:space="0" w:color="auto"/>
              <w:bottom w:val="single" w:sz="4" w:space="0" w:color="auto"/>
              <w:right w:val="single" w:sz="4" w:space="0" w:color="auto"/>
            </w:tcBorders>
          </w:tcPr>
          <w:p w:rsidR="00634A42" w:rsidRDefault="00634A42" w:rsidP="00042B52">
            <w:pPr>
              <w:rPr>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 xml:space="preserve">Jumlah </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color w:val="000000"/>
                <w:szCs w:val="24"/>
              </w:rPr>
            </w:pPr>
            <w:r>
              <w:rPr>
                <w:color w:val="000000"/>
                <w:szCs w:val="24"/>
              </w:rPr>
              <w:t>4811</w:t>
            </w:r>
          </w:p>
        </w:tc>
        <w:tc>
          <w:tcPr>
            <w:tcW w:w="7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65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102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r w:rsidR="00634A42" w:rsidTr="00634A42">
        <w:tc>
          <w:tcPr>
            <w:tcW w:w="572"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3647" w:type="dxa"/>
            <w:tcBorders>
              <w:top w:val="single" w:sz="4" w:space="0" w:color="auto"/>
              <w:left w:val="single" w:sz="4" w:space="0" w:color="auto"/>
              <w:bottom w:val="single" w:sz="4" w:space="0" w:color="auto"/>
              <w:right w:val="single" w:sz="4" w:space="0" w:color="auto"/>
            </w:tcBorders>
          </w:tcPr>
          <w:p w:rsidR="00634A42" w:rsidRDefault="00634A42" w:rsidP="00042B52">
            <w:pPr>
              <w:pStyle w:val="ListParagraph"/>
              <w:ind w:left="360"/>
              <w:rPr>
                <w:color w:val="000000"/>
                <w:szCs w:val="24"/>
              </w:rPr>
            </w:pPr>
            <w:r>
              <w:rPr>
                <w:color w:val="000000"/>
                <w:szCs w:val="24"/>
              </w:rPr>
              <w:t>Rata-rata</w:t>
            </w:r>
          </w:p>
        </w:tc>
        <w:tc>
          <w:tcPr>
            <w:tcW w:w="1096"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124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341.64</w:t>
            </w:r>
          </w:p>
        </w:tc>
        <w:tc>
          <w:tcPr>
            <w:tcW w:w="793"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r>
              <w:rPr>
                <w:b/>
                <w:color w:val="000000"/>
                <w:szCs w:val="24"/>
              </w:rPr>
              <w:t>69.42</w:t>
            </w:r>
          </w:p>
        </w:tc>
        <w:tc>
          <w:tcPr>
            <w:tcW w:w="65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c>
          <w:tcPr>
            <w:tcW w:w="1029" w:type="dxa"/>
            <w:tcBorders>
              <w:top w:val="single" w:sz="4" w:space="0" w:color="auto"/>
              <w:left w:val="single" w:sz="4" w:space="0" w:color="auto"/>
              <w:bottom w:val="single" w:sz="4" w:space="0" w:color="auto"/>
              <w:right w:val="single" w:sz="4" w:space="0" w:color="auto"/>
            </w:tcBorders>
          </w:tcPr>
          <w:p w:rsidR="00634A42" w:rsidRDefault="00634A42" w:rsidP="00042B52">
            <w:pPr>
              <w:spacing w:line="276" w:lineRule="auto"/>
              <w:rPr>
                <w:b/>
                <w:color w:val="000000"/>
                <w:szCs w:val="24"/>
              </w:rPr>
            </w:pPr>
          </w:p>
        </w:tc>
      </w:tr>
    </w:tbl>
    <w:p w:rsidR="00634A42" w:rsidRDefault="00634A42" w:rsidP="00634A42">
      <w:pPr>
        <w:ind w:firstLine="709"/>
        <w:jc w:val="both"/>
        <w:rPr>
          <w:color w:val="000000"/>
          <w:szCs w:val="24"/>
          <w:lang w:val="id-ID"/>
        </w:rPr>
      </w:pPr>
    </w:p>
    <w:p w:rsidR="00634A42" w:rsidRDefault="00634A42" w:rsidP="00634A42">
      <w:pPr>
        <w:pStyle w:val="ListParagraph"/>
        <w:spacing w:line="360" w:lineRule="auto"/>
        <w:ind w:left="0" w:firstLine="567"/>
        <w:jc w:val="both"/>
        <w:rPr>
          <w:color w:val="000000"/>
          <w:szCs w:val="24"/>
          <w:lang w:val="id-ID"/>
        </w:rPr>
      </w:pPr>
      <w:r>
        <w:rPr>
          <w:color w:val="000000"/>
          <w:szCs w:val="24"/>
        </w:rPr>
        <w:t xml:space="preserve">Berdasarkan tabel di atas, maka di ketahui </w:t>
      </w:r>
      <w:proofErr w:type="gramStart"/>
      <w:r>
        <w:rPr>
          <w:color w:val="000000"/>
          <w:szCs w:val="24"/>
        </w:rPr>
        <w:t>bahwa  perolehan</w:t>
      </w:r>
      <w:proofErr w:type="gramEnd"/>
      <w:r>
        <w:rPr>
          <w:color w:val="000000"/>
          <w:szCs w:val="24"/>
        </w:rPr>
        <w:t xml:space="preserve"> skor dari tanggapan responden tarhadap variabel  kualitas pelayanan, sebesar 4811 atau dengan rata-rata sebesar 343.64. Jika di persentasikan maka diperoleh sebesar 69.42%.Hal ini menunjukkan bahwa tanggapan tersebut berada dalam kategori baik.Sementara itu nilai tertinggi dari tanggapan responden terhadap variabel Keputusan penggunaan produk tabungan terdapat dalam dimensi Perilaku Alternative dengan skor rata-rata sebesar 358.1 atau 71.7%, sedangkan nilai terendah terdapat pada dimensi  Keinginan berperilaku dengan rata-rata sebesar 332.1 atau 67.1%.</w:t>
      </w:r>
    </w:p>
    <w:p w:rsidR="00634A42" w:rsidRDefault="00634A42" w:rsidP="00634A42">
      <w:pPr>
        <w:pStyle w:val="ListParagraph"/>
        <w:widowControl/>
        <w:numPr>
          <w:ilvl w:val="3"/>
          <w:numId w:val="17"/>
        </w:numPr>
        <w:autoSpaceDE/>
        <w:autoSpaceDN/>
        <w:spacing w:line="360" w:lineRule="auto"/>
        <w:ind w:left="360"/>
        <w:contextualSpacing/>
        <w:jc w:val="both"/>
        <w:rPr>
          <w:color w:val="000000"/>
          <w:szCs w:val="24"/>
        </w:rPr>
      </w:pPr>
      <w:r>
        <w:rPr>
          <w:b/>
          <w:color w:val="000000"/>
          <w:szCs w:val="24"/>
        </w:rPr>
        <w:t>Analisis</w:t>
      </w:r>
      <w:r>
        <w:rPr>
          <w:b/>
          <w:color w:val="000000"/>
          <w:szCs w:val="24"/>
          <w:lang w:val="id-ID"/>
        </w:rPr>
        <w:t xml:space="preserve"> </w:t>
      </w:r>
      <w:r>
        <w:rPr>
          <w:b/>
          <w:color w:val="000000"/>
          <w:szCs w:val="24"/>
        </w:rPr>
        <w:t xml:space="preserve">Pengaruh </w:t>
      </w:r>
      <w:r>
        <w:rPr>
          <w:b/>
          <w:i/>
          <w:color w:val="000000"/>
          <w:szCs w:val="24"/>
        </w:rPr>
        <w:t>Marketing Mix</w:t>
      </w:r>
      <w:r>
        <w:rPr>
          <w:b/>
          <w:color w:val="000000"/>
          <w:szCs w:val="24"/>
        </w:rPr>
        <w:t xml:space="preserve"> terhadap  Keputusan Menggunakan Produk Tabungan  pada  BNI Tasikmalaya, Kantor Cabang Pembantu Ciamis</w:t>
      </w:r>
    </w:p>
    <w:p w:rsidR="00634A42" w:rsidRDefault="00634A42" w:rsidP="00634A42">
      <w:pPr>
        <w:pStyle w:val="ListParagraph"/>
        <w:spacing w:line="360" w:lineRule="auto"/>
        <w:ind w:left="0" w:firstLine="720"/>
        <w:jc w:val="both"/>
        <w:rPr>
          <w:color w:val="000000"/>
          <w:szCs w:val="24"/>
        </w:rPr>
      </w:pPr>
      <w:r>
        <w:rPr>
          <w:color w:val="000000"/>
          <w:szCs w:val="24"/>
        </w:rPr>
        <w:t xml:space="preserve">Bertolak dari hasil penelitian yang menunjukkan bahwa tanggapan responden terhadap variabel </w:t>
      </w:r>
      <w:r>
        <w:rPr>
          <w:i/>
          <w:color w:val="000000"/>
          <w:szCs w:val="24"/>
        </w:rPr>
        <w:t xml:space="preserve">marketing mix, </w:t>
      </w:r>
      <w:r>
        <w:rPr>
          <w:color w:val="000000"/>
          <w:szCs w:val="24"/>
        </w:rPr>
        <w:t>termasuk kategori tinggi, dengan skor perolehan sebesar 4838 atau dengan rata-rata sebesar 346.Jika dipersentasikan maka diperoleh sebesar 69.9%.Hal ii menunjukkan bahwa tanggapan tersebut berada dalam kategori baik. Sementara itu nilai tertinggi dari tanggapan responden terhadap variabel marketing mix terdapat dalam dimensi Harga (</w:t>
      </w:r>
      <w:r>
        <w:rPr>
          <w:i/>
          <w:color w:val="000000"/>
          <w:szCs w:val="24"/>
        </w:rPr>
        <w:t>Price</w:t>
      </w:r>
      <w:r>
        <w:rPr>
          <w:color w:val="000000"/>
          <w:szCs w:val="24"/>
        </w:rPr>
        <w:t>) dengan skor rata0rata sebesar 388.5 atau 78.48%, sedangkan nilai terendah terdapat pada dimensi  Produk (</w:t>
      </w:r>
      <w:r>
        <w:rPr>
          <w:i/>
          <w:color w:val="000000"/>
          <w:szCs w:val="24"/>
        </w:rPr>
        <w:t>product</w:t>
      </w:r>
      <w:r>
        <w:rPr>
          <w:color w:val="000000"/>
          <w:szCs w:val="24"/>
        </w:rPr>
        <w:t>) dengan rata-rata sebesar 377 atau 68.8%.</w:t>
      </w:r>
    </w:p>
    <w:p w:rsidR="00634A42" w:rsidRDefault="00634A42" w:rsidP="00634A42">
      <w:pPr>
        <w:pStyle w:val="ListParagraph"/>
        <w:spacing w:line="360" w:lineRule="auto"/>
        <w:ind w:left="0" w:firstLine="720"/>
        <w:jc w:val="both"/>
        <w:rPr>
          <w:color w:val="000000"/>
          <w:szCs w:val="24"/>
        </w:rPr>
      </w:pPr>
      <w:r>
        <w:rPr>
          <w:color w:val="000000"/>
          <w:szCs w:val="24"/>
        </w:rPr>
        <w:lastRenderedPageBreak/>
        <w:t xml:space="preserve">Sedangkan hasil perhitungan korelasi di ketahui bahwa korelasi antara </w:t>
      </w:r>
      <w:r>
        <w:rPr>
          <w:i/>
          <w:color w:val="000000"/>
          <w:szCs w:val="24"/>
        </w:rPr>
        <w:t>marketing mix</w:t>
      </w:r>
      <w:r>
        <w:rPr>
          <w:color w:val="000000"/>
          <w:szCs w:val="24"/>
        </w:rPr>
        <w:t xml:space="preserve"> dengan keputusan nasabah menggunakan produk </w:t>
      </w:r>
      <w:proofErr w:type="gramStart"/>
      <w:r>
        <w:rPr>
          <w:color w:val="000000"/>
          <w:szCs w:val="24"/>
        </w:rPr>
        <w:t>tabungan  pada</w:t>
      </w:r>
      <w:proofErr w:type="gramEnd"/>
      <w:r>
        <w:rPr>
          <w:color w:val="000000"/>
          <w:szCs w:val="24"/>
        </w:rPr>
        <w:t xml:space="preserve">  BNI Tasikmalaya, Kantor Cabang Pembantu Ciamis, dengan kriteria sangat tinggi. Hasil uji determinasi menunjukkan terdapat pengaruh yang kuat dari </w:t>
      </w:r>
      <w:r>
        <w:rPr>
          <w:i/>
          <w:color w:val="000000"/>
          <w:szCs w:val="24"/>
        </w:rPr>
        <w:t>marketing mix</w:t>
      </w:r>
      <w:r>
        <w:rPr>
          <w:color w:val="000000"/>
          <w:szCs w:val="24"/>
        </w:rPr>
        <w:t xml:space="preserve"> terhadap keputusan nasabah menggunakan produk </w:t>
      </w:r>
      <w:proofErr w:type="gramStart"/>
      <w:r>
        <w:rPr>
          <w:color w:val="000000"/>
          <w:szCs w:val="24"/>
        </w:rPr>
        <w:t>tabungan  pada</w:t>
      </w:r>
      <w:proofErr w:type="gramEnd"/>
      <w:r>
        <w:rPr>
          <w:color w:val="000000"/>
          <w:szCs w:val="24"/>
        </w:rPr>
        <w:t xml:space="preserve">  BNI Tasikmalaya, Kantor Cabang Pembantu Ciamis. Hasil uji signifikansi menunjukkan adanya pengaruh yang signifikan </w:t>
      </w:r>
      <w:r>
        <w:rPr>
          <w:i/>
          <w:color w:val="000000"/>
          <w:szCs w:val="24"/>
        </w:rPr>
        <w:t>marketing mix</w:t>
      </w:r>
      <w:r>
        <w:rPr>
          <w:color w:val="000000"/>
          <w:szCs w:val="24"/>
        </w:rPr>
        <w:t xml:space="preserve"> terhadap keputusan menggunakan produk </w:t>
      </w:r>
      <w:proofErr w:type="gramStart"/>
      <w:r>
        <w:rPr>
          <w:color w:val="000000"/>
          <w:szCs w:val="24"/>
        </w:rPr>
        <w:t>tabungan  pada</w:t>
      </w:r>
      <w:proofErr w:type="gramEnd"/>
      <w:r>
        <w:rPr>
          <w:color w:val="000000"/>
          <w:szCs w:val="24"/>
        </w:rPr>
        <w:t xml:space="preserve">  BNI Tasikmalaya, Kantor Cabang Pembantu Ciamis.</w:t>
      </w:r>
    </w:p>
    <w:p w:rsidR="00634A42" w:rsidRDefault="00634A42" w:rsidP="00634A42">
      <w:pPr>
        <w:pStyle w:val="ListParagraph"/>
        <w:spacing w:line="360" w:lineRule="auto"/>
        <w:ind w:left="0" w:firstLine="720"/>
        <w:jc w:val="both"/>
        <w:rPr>
          <w:color w:val="000000"/>
          <w:szCs w:val="24"/>
        </w:rPr>
      </w:pPr>
      <w:r>
        <w:rPr>
          <w:color w:val="000000"/>
          <w:szCs w:val="24"/>
        </w:rPr>
        <w:t xml:space="preserve">Hasil penelitian di atas menunjukkan bahwa dengan marketing mix yang tepat sasaran </w:t>
      </w:r>
      <w:proofErr w:type="gramStart"/>
      <w:r>
        <w:rPr>
          <w:color w:val="000000"/>
          <w:szCs w:val="24"/>
        </w:rPr>
        <w:t>akan</w:t>
      </w:r>
      <w:proofErr w:type="gramEnd"/>
      <w:r>
        <w:rPr>
          <w:color w:val="000000"/>
          <w:szCs w:val="24"/>
        </w:rPr>
        <w:t xml:space="preserve"> mampu meningkatkan keputusan menggunakan produk tabungan. </w:t>
      </w:r>
      <w:proofErr w:type="gramStart"/>
      <w:r>
        <w:rPr>
          <w:color w:val="000000"/>
          <w:szCs w:val="24"/>
        </w:rPr>
        <w:t>sebab</w:t>
      </w:r>
      <w:proofErr w:type="gramEnd"/>
      <w:r>
        <w:rPr>
          <w:color w:val="000000"/>
          <w:szCs w:val="24"/>
        </w:rPr>
        <w:t xml:space="preserve"> marketing mix merupakan salah satu alat atau media yang digunakan perusahaan untuk memberitahukan nasabah atau calon nasabah menggunakan produk tabungan. </w:t>
      </w:r>
    </w:p>
    <w:p w:rsidR="00634A42" w:rsidRDefault="00634A42" w:rsidP="00634A42">
      <w:pPr>
        <w:pStyle w:val="ListParagraph"/>
        <w:spacing w:line="360" w:lineRule="auto"/>
        <w:ind w:left="0" w:firstLine="720"/>
        <w:jc w:val="both"/>
        <w:rPr>
          <w:color w:val="000000"/>
          <w:szCs w:val="24"/>
        </w:rPr>
      </w:pPr>
      <w:r>
        <w:rPr>
          <w:color w:val="000000"/>
          <w:szCs w:val="24"/>
        </w:rPr>
        <w:t xml:space="preserve">Menurut Alma, (2016:294) menyebutkan bahwa marketing mix merupakan kumpulan-kumpulan variabel-variabel yang dapat digunakan perusahaan untuk mempengaruhi tanggapan konsumen. Sehingga dengan adanya variable-variabel yang digunakan perusahaan maka </w:t>
      </w:r>
      <w:proofErr w:type="gramStart"/>
      <w:r>
        <w:rPr>
          <w:color w:val="000000"/>
          <w:szCs w:val="24"/>
        </w:rPr>
        <w:t>akan</w:t>
      </w:r>
      <w:proofErr w:type="gramEnd"/>
      <w:r>
        <w:rPr>
          <w:color w:val="000000"/>
          <w:szCs w:val="24"/>
        </w:rPr>
        <w:t xml:space="preserve"> menciptakan suatu kombinasi yang memberikan hasil maksimal. </w:t>
      </w:r>
    </w:p>
    <w:p w:rsidR="00634A42" w:rsidRDefault="00634A42" w:rsidP="00634A42">
      <w:pPr>
        <w:pStyle w:val="ListParagraph"/>
        <w:spacing w:line="360" w:lineRule="auto"/>
        <w:ind w:left="0" w:firstLine="720"/>
        <w:jc w:val="both"/>
        <w:rPr>
          <w:color w:val="000000"/>
          <w:szCs w:val="24"/>
        </w:rPr>
      </w:pPr>
      <w:proofErr w:type="gramStart"/>
      <w:r>
        <w:rPr>
          <w:i/>
          <w:color w:val="000000"/>
          <w:szCs w:val="24"/>
        </w:rPr>
        <w:t>Marketing mix</w:t>
      </w:r>
      <w:r>
        <w:rPr>
          <w:color w:val="000000"/>
          <w:szCs w:val="24"/>
        </w:rPr>
        <w:t xml:space="preserve"> itu sendiri menjadi suatu strategi dalam meningkatkan kualitas dan kuantitas perusahaan.</w:t>
      </w:r>
      <w:proofErr w:type="gramEnd"/>
      <w:r>
        <w:rPr>
          <w:color w:val="000000"/>
          <w:szCs w:val="24"/>
        </w:rPr>
        <w:t xml:space="preserve"> Sebab sebuah perusahaan akan terus berkembang jika strategi marketing mix yang </w:t>
      </w:r>
      <w:proofErr w:type="gramStart"/>
      <w:r>
        <w:rPr>
          <w:color w:val="000000"/>
          <w:szCs w:val="24"/>
        </w:rPr>
        <w:t>dijalankannya  memenuhi</w:t>
      </w:r>
      <w:proofErr w:type="gramEnd"/>
      <w:r>
        <w:rPr>
          <w:color w:val="000000"/>
          <w:szCs w:val="24"/>
        </w:rPr>
        <w:t xml:space="preserve"> harapan nasabahnya.</w:t>
      </w:r>
    </w:p>
    <w:p w:rsidR="00634A42" w:rsidRDefault="00634A42" w:rsidP="00634A42">
      <w:pPr>
        <w:pStyle w:val="ListParagraph"/>
        <w:spacing w:line="360" w:lineRule="auto"/>
        <w:ind w:left="0" w:firstLine="720"/>
        <w:jc w:val="both"/>
        <w:rPr>
          <w:color w:val="000000"/>
          <w:szCs w:val="24"/>
        </w:rPr>
      </w:pPr>
      <w:r>
        <w:rPr>
          <w:color w:val="000000"/>
          <w:szCs w:val="24"/>
        </w:rPr>
        <w:t xml:space="preserve">Menurut </w:t>
      </w:r>
      <w:proofErr w:type="gramStart"/>
      <w:r>
        <w:rPr>
          <w:color w:val="000000"/>
          <w:szCs w:val="24"/>
        </w:rPr>
        <w:t>penelitian  Anggoro</w:t>
      </w:r>
      <w:proofErr w:type="gramEnd"/>
      <w:r>
        <w:rPr>
          <w:color w:val="000000"/>
          <w:szCs w:val="24"/>
        </w:rPr>
        <w:t xml:space="preserve"> Dwi Kurniawan dan Sri Rahayu Astuti menunjukkan bahwa produk, promosi, hasil dan tempat memiliki pengaruh terhadap keputusan penggunaan. </w:t>
      </w:r>
      <w:proofErr w:type="gramStart"/>
      <w:r>
        <w:rPr>
          <w:color w:val="000000"/>
          <w:szCs w:val="24"/>
        </w:rPr>
        <w:t>Namun dari keempat variabel tersebut yang tidak signifikan merupakan variabel harga dan tempat.</w:t>
      </w:r>
      <w:proofErr w:type="gramEnd"/>
      <w:r>
        <w:rPr>
          <w:color w:val="000000"/>
          <w:szCs w:val="24"/>
        </w:rPr>
        <w:t xml:space="preserve"> Dari keempat variabel tersebut yang berpengaruh dominan terhadap keputusan </w:t>
      </w:r>
      <w:proofErr w:type="gramStart"/>
      <w:r>
        <w:rPr>
          <w:color w:val="000000"/>
          <w:szCs w:val="24"/>
        </w:rPr>
        <w:t>penggunaan  merupakan</w:t>
      </w:r>
      <w:proofErr w:type="gramEnd"/>
      <w:r>
        <w:rPr>
          <w:color w:val="000000"/>
          <w:szCs w:val="24"/>
        </w:rPr>
        <w:t xml:space="preserve"> variabel produk. </w:t>
      </w:r>
    </w:p>
    <w:p w:rsidR="00634A42" w:rsidRDefault="00634A42" w:rsidP="00634A42">
      <w:pPr>
        <w:pStyle w:val="ListParagraph"/>
        <w:widowControl/>
        <w:numPr>
          <w:ilvl w:val="3"/>
          <w:numId w:val="17"/>
        </w:numPr>
        <w:autoSpaceDE/>
        <w:autoSpaceDN/>
        <w:ind w:left="360"/>
        <w:contextualSpacing/>
        <w:jc w:val="both"/>
        <w:rPr>
          <w:color w:val="000000"/>
          <w:szCs w:val="24"/>
        </w:rPr>
      </w:pPr>
      <w:r>
        <w:rPr>
          <w:b/>
          <w:color w:val="000000"/>
          <w:szCs w:val="24"/>
        </w:rPr>
        <w:t>Pengaruh kualitas pelayanan terhadap keputusan menggunakan produk tabungan  pada  BNI Tasikmalaya, Kantor cabang Pembantu Ciamis</w:t>
      </w:r>
    </w:p>
    <w:p w:rsidR="00634A42" w:rsidRDefault="00634A42" w:rsidP="00634A42">
      <w:pPr>
        <w:pStyle w:val="ListParagraph"/>
        <w:jc w:val="both"/>
        <w:rPr>
          <w:color w:val="000000"/>
          <w:szCs w:val="24"/>
        </w:rPr>
      </w:pPr>
    </w:p>
    <w:p w:rsidR="00634A42" w:rsidRDefault="00634A42" w:rsidP="00634A42">
      <w:pPr>
        <w:pStyle w:val="ListParagraph"/>
        <w:spacing w:line="360" w:lineRule="auto"/>
        <w:ind w:left="0" w:firstLine="720"/>
        <w:jc w:val="both"/>
        <w:rPr>
          <w:color w:val="000000"/>
          <w:szCs w:val="24"/>
        </w:rPr>
      </w:pPr>
      <w:r>
        <w:rPr>
          <w:color w:val="000000"/>
          <w:szCs w:val="24"/>
        </w:rPr>
        <w:t xml:space="preserve">Perolehan skor dari tanggapan responden tarhadap </w:t>
      </w:r>
      <w:proofErr w:type="gramStart"/>
      <w:r>
        <w:rPr>
          <w:color w:val="000000"/>
          <w:szCs w:val="24"/>
        </w:rPr>
        <w:t>variabel  kualitas</w:t>
      </w:r>
      <w:proofErr w:type="gramEnd"/>
      <w:r>
        <w:rPr>
          <w:color w:val="000000"/>
          <w:szCs w:val="24"/>
        </w:rPr>
        <w:t xml:space="preserve"> pelayanan, sebesar 4836 atau dengan rata-rata sebesar 345. </w:t>
      </w:r>
      <w:proofErr w:type="gramStart"/>
      <w:r>
        <w:rPr>
          <w:color w:val="000000"/>
          <w:szCs w:val="24"/>
        </w:rPr>
        <w:t xml:space="preserve">Jika di persentasikan maka diperoleh sebesar 69.7%.Hal ini menunjukkan bahwa tanggapan tersebut </w:t>
      </w:r>
      <w:r w:rsidRPr="008360D6">
        <w:rPr>
          <w:color w:val="000000"/>
          <w:szCs w:val="24"/>
        </w:rPr>
        <w:t>berada dalam kategori baik.</w:t>
      </w:r>
      <w:proofErr w:type="gramEnd"/>
      <w:r w:rsidRPr="008360D6">
        <w:rPr>
          <w:color w:val="000000"/>
          <w:szCs w:val="24"/>
        </w:rPr>
        <w:t xml:space="preserve"> Sementara itu nilai tertinggi dari tanggapan responden terhadap variabel kualitas pelayanan terdapat dalam dimensi </w:t>
      </w:r>
      <w:r>
        <w:rPr>
          <w:color w:val="000000"/>
          <w:szCs w:val="24"/>
        </w:rPr>
        <w:t xml:space="preserve">need dan ketepatan dengan skor rata-rata sebesar 355.5 atau 71.8%, sedangkan nilai terendah terdapat pada </w:t>
      </w:r>
      <w:proofErr w:type="gramStart"/>
      <w:r>
        <w:rPr>
          <w:color w:val="000000"/>
          <w:szCs w:val="24"/>
        </w:rPr>
        <w:t>dimensi  want</w:t>
      </w:r>
      <w:proofErr w:type="gramEnd"/>
      <w:r>
        <w:rPr>
          <w:color w:val="000000"/>
          <w:szCs w:val="24"/>
        </w:rPr>
        <w:t xml:space="preserve">  dengan rata-rata sebesar 3272.2 atau 66.1%.</w:t>
      </w:r>
    </w:p>
    <w:p w:rsidR="00634A42" w:rsidRDefault="00634A42" w:rsidP="00634A42">
      <w:pPr>
        <w:pStyle w:val="ListParagraph"/>
        <w:spacing w:line="360" w:lineRule="auto"/>
        <w:ind w:left="0" w:firstLine="720"/>
        <w:jc w:val="both"/>
        <w:rPr>
          <w:color w:val="000000"/>
          <w:szCs w:val="24"/>
        </w:rPr>
      </w:pPr>
      <w:r w:rsidRPr="008360D6">
        <w:rPr>
          <w:color w:val="000000"/>
          <w:szCs w:val="24"/>
        </w:rPr>
        <w:t xml:space="preserve">Berdasarkan hasil analisis korelasi di ketahui bahwa korelasi antara </w:t>
      </w:r>
      <w:r>
        <w:rPr>
          <w:color w:val="000000"/>
          <w:szCs w:val="24"/>
        </w:rPr>
        <w:t xml:space="preserve">kualitas pelayanan dengan keputusan nasabah menggunakan produk </w:t>
      </w:r>
      <w:proofErr w:type="gramStart"/>
      <w:r>
        <w:rPr>
          <w:color w:val="000000"/>
          <w:szCs w:val="24"/>
        </w:rPr>
        <w:t>tabungan  pada</w:t>
      </w:r>
      <w:proofErr w:type="gramEnd"/>
      <w:r>
        <w:rPr>
          <w:color w:val="000000"/>
          <w:szCs w:val="24"/>
        </w:rPr>
        <w:t xml:space="preserve">  BNI Tasikmalaya, Kantor Cabang Pembantu Ciamis, dengan kriteria sangat tinggi. </w:t>
      </w:r>
      <w:proofErr w:type="gramStart"/>
      <w:r>
        <w:rPr>
          <w:color w:val="000000"/>
          <w:szCs w:val="24"/>
        </w:rPr>
        <w:t xml:space="preserve">Sedangkan hasil analisis determinasi menunjukkan bahwa </w:t>
      </w:r>
      <w:r w:rsidRPr="008360D6">
        <w:rPr>
          <w:color w:val="000000"/>
          <w:szCs w:val="24"/>
        </w:rPr>
        <w:t>termasuk katehori kuat.</w:t>
      </w:r>
      <w:proofErr w:type="gramEnd"/>
      <w:r w:rsidRPr="008360D6">
        <w:rPr>
          <w:color w:val="000000"/>
          <w:szCs w:val="24"/>
        </w:rPr>
        <w:t xml:space="preserve"> Artinya terdapat pengaruh yang kuat dari </w:t>
      </w:r>
      <w:r>
        <w:rPr>
          <w:color w:val="000000"/>
          <w:szCs w:val="24"/>
        </w:rPr>
        <w:t xml:space="preserve">kualitas pelayanan terhadap keputusan nasabah menggunakan produk </w:t>
      </w:r>
      <w:proofErr w:type="gramStart"/>
      <w:r>
        <w:rPr>
          <w:color w:val="000000"/>
          <w:szCs w:val="24"/>
        </w:rPr>
        <w:t>tabungan  pada</w:t>
      </w:r>
      <w:proofErr w:type="gramEnd"/>
      <w:r>
        <w:rPr>
          <w:color w:val="000000"/>
          <w:szCs w:val="24"/>
        </w:rPr>
        <w:t xml:space="preserve">  BNI Tasikmalaya, Kantor Cabang Pembantu Ciamis. </w:t>
      </w:r>
      <w:proofErr w:type="gramStart"/>
      <w:r>
        <w:rPr>
          <w:color w:val="000000"/>
          <w:szCs w:val="24"/>
        </w:rPr>
        <w:t xml:space="preserve">Hasil uji signifikansi menunjukkan bahwa adanya pengaruh yang dignifikan dari </w:t>
      </w:r>
      <w:r>
        <w:rPr>
          <w:color w:val="000000"/>
          <w:szCs w:val="24"/>
        </w:rPr>
        <w:lastRenderedPageBreak/>
        <w:t>kualitas pelayanan terhadap keputusan menggunakan produk tabungan.</w:t>
      </w:r>
      <w:proofErr w:type="gramEnd"/>
    </w:p>
    <w:p w:rsidR="00634A42" w:rsidRDefault="00634A42" w:rsidP="00634A42">
      <w:pPr>
        <w:pStyle w:val="ListParagraph"/>
        <w:spacing w:line="360" w:lineRule="auto"/>
        <w:ind w:left="0" w:firstLine="720"/>
        <w:jc w:val="both"/>
        <w:rPr>
          <w:color w:val="000000"/>
          <w:szCs w:val="24"/>
          <w:lang w:val="id-ID"/>
        </w:rPr>
      </w:pPr>
      <w:proofErr w:type="gramStart"/>
      <w:r>
        <w:rPr>
          <w:color w:val="000000"/>
          <w:szCs w:val="24"/>
        </w:rPr>
        <w:t>Hasil di atas menunjukkan bahwa kualitas pelayanan menjadi faktor selanjutnya yang berpengaruh terhadap keputusan menggunakan produk tabungan.</w:t>
      </w:r>
      <w:proofErr w:type="gramEnd"/>
      <w:r>
        <w:rPr>
          <w:color w:val="000000"/>
          <w:szCs w:val="24"/>
        </w:rPr>
        <w:t xml:space="preserve"> Melalui pelayanan yang berkualitas </w:t>
      </w:r>
      <w:proofErr w:type="gramStart"/>
      <w:r>
        <w:rPr>
          <w:color w:val="000000"/>
          <w:szCs w:val="24"/>
        </w:rPr>
        <w:t>maka  akan</w:t>
      </w:r>
      <w:proofErr w:type="gramEnd"/>
      <w:r>
        <w:rPr>
          <w:color w:val="000000"/>
          <w:szCs w:val="24"/>
        </w:rPr>
        <w:t xml:space="preserve"> memperoleh nilai positif dari nasabahnya, dan akan berdampak pada kepuasan nasabah, sehingga nasabah memilih menabung pada bank BNI Tasikmalaya, KCP Ciamis. </w:t>
      </w:r>
      <w:proofErr w:type="gramStart"/>
      <w:r>
        <w:rPr>
          <w:color w:val="000000"/>
          <w:szCs w:val="24"/>
        </w:rPr>
        <w:t>Menurut Hurriyati (2017:55) mengemukakan bahwa kualitas layanan sebagai tingkat kesempurnaan tersebut untuk memenuhi keinginan konsumen.Kualitas pelayanan merupakan perbandingan antara layanan yang dirasakan (</w:t>
      </w:r>
      <w:r>
        <w:rPr>
          <w:i/>
          <w:color w:val="000000"/>
          <w:szCs w:val="24"/>
        </w:rPr>
        <w:t>persepsi</w:t>
      </w:r>
      <w:r>
        <w:rPr>
          <w:color w:val="000000"/>
          <w:szCs w:val="24"/>
        </w:rPr>
        <w:t>) konsumen dengan kualitas layanan yang diharapkan konsumen.</w:t>
      </w:r>
      <w:proofErr w:type="gramEnd"/>
      <w:r>
        <w:rPr>
          <w:color w:val="000000"/>
          <w:szCs w:val="24"/>
        </w:rPr>
        <w:t xml:space="preserve">  Jika kualitas layanan yang dirasakan </w:t>
      </w:r>
      <w:proofErr w:type="gramStart"/>
      <w:r>
        <w:rPr>
          <w:color w:val="000000"/>
          <w:szCs w:val="24"/>
        </w:rPr>
        <w:t>sama</w:t>
      </w:r>
      <w:proofErr w:type="gramEnd"/>
      <w:r>
        <w:rPr>
          <w:color w:val="000000"/>
          <w:szCs w:val="24"/>
        </w:rPr>
        <w:t xml:space="preserve"> atau melebihi kualitas layanan yang diharapkan, maka pelayanan dikatakan berkualitas dan memuaskan. </w:t>
      </w:r>
    </w:p>
    <w:p w:rsidR="00634A42" w:rsidRPr="00A975DA" w:rsidRDefault="00634A42" w:rsidP="00634A42">
      <w:pPr>
        <w:pStyle w:val="ListParagraph"/>
        <w:spacing w:line="360" w:lineRule="auto"/>
        <w:ind w:left="0" w:firstLine="720"/>
        <w:jc w:val="both"/>
        <w:rPr>
          <w:color w:val="000000"/>
          <w:szCs w:val="24"/>
          <w:lang w:val="id-ID"/>
        </w:rPr>
      </w:pPr>
      <w:r>
        <w:rPr>
          <w:color w:val="000000"/>
          <w:szCs w:val="24"/>
        </w:rPr>
        <w:t xml:space="preserve">Menurut Tjiptono (2015:25 - 85) </w:t>
      </w:r>
      <w:r>
        <w:rPr>
          <w:color w:val="000000"/>
          <w:szCs w:val="24"/>
          <w:lang w:val="id-ID"/>
        </w:rPr>
        <w:t xml:space="preserve">bahawa terdapat </w:t>
      </w:r>
      <w:r>
        <w:rPr>
          <w:color w:val="000000"/>
          <w:szCs w:val="24"/>
        </w:rPr>
        <w:t xml:space="preserve">dua faktor utama yang mempengaruhi kualitas pelayanan, yaitu </w:t>
      </w:r>
      <w:r>
        <w:rPr>
          <w:i/>
          <w:color w:val="000000"/>
          <w:szCs w:val="24"/>
        </w:rPr>
        <w:t xml:space="preserve">Expected service </w:t>
      </w:r>
      <w:r>
        <w:rPr>
          <w:color w:val="000000"/>
          <w:szCs w:val="24"/>
        </w:rPr>
        <w:t xml:space="preserve">dan </w:t>
      </w:r>
      <w:r>
        <w:rPr>
          <w:i/>
          <w:color w:val="000000"/>
          <w:szCs w:val="24"/>
        </w:rPr>
        <w:t>perceived service</w:t>
      </w:r>
      <w:r>
        <w:rPr>
          <w:color w:val="000000"/>
          <w:szCs w:val="24"/>
        </w:rPr>
        <w:t xml:space="preserve">. </w:t>
      </w:r>
      <w:proofErr w:type="gramStart"/>
      <w:r>
        <w:rPr>
          <w:color w:val="000000"/>
          <w:szCs w:val="24"/>
        </w:rPr>
        <w:t>Kualitas pelayanan dipersepsikan sebagai kualitas yang ideal atau memuaskan apabila pelayanan yang diterima melampaui harapan konsumen, sebaliknya kualitas pelayanan dipersepsikan buruk apabila pelayanan yang diterima lebih rendah daripada yang diharapkan oleh konsumen.</w:t>
      </w:r>
      <w:proofErr w:type="gramEnd"/>
    </w:p>
    <w:p w:rsidR="00634A42" w:rsidRDefault="00634A42" w:rsidP="00634A42">
      <w:pPr>
        <w:pStyle w:val="ListParagraph"/>
        <w:spacing w:line="360" w:lineRule="auto"/>
        <w:ind w:left="0" w:firstLine="720"/>
        <w:jc w:val="both"/>
        <w:rPr>
          <w:color w:val="000000"/>
          <w:szCs w:val="24"/>
        </w:rPr>
      </w:pPr>
      <w:proofErr w:type="gramStart"/>
      <w:r>
        <w:rPr>
          <w:color w:val="000000"/>
          <w:szCs w:val="24"/>
        </w:rPr>
        <w:t>Hasil penelitian Sarina Kodu menyimpulkan bahwa secara parsial maupun simultan variabel kualitas produk, harga, dan kualitas pelayanan mempunyai pengaruh yang positif dan signifikan terhadap keputusan penggunaan.</w:t>
      </w:r>
      <w:proofErr w:type="gramEnd"/>
    </w:p>
    <w:p w:rsidR="00634A42" w:rsidRDefault="00634A42" w:rsidP="00634A42">
      <w:pPr>
        <w:pStyle w:val="ListParagraph"/>
        <w:widowControl/>
        <w:numPr>
          <w:ilvl w:val="3"/>
          <w:numId w:val="17"/>
        </w:numPr>
        <w:autoSpaceDE/>
        <w:autoSpaceDN/>
        <w:ind w:left="360"/>
        <w:contextualSpacing/>
        <w:jc w:val="both"/>
        <w:rPr>
          <w:color w:val="000000"/>
          <w:szCs w:val="24"/>
        </w:rPr>
      </w:pPr>
      <w:r>
        <w:rPr>
          <w:b/>
          <w:color w:val="000000"/>
          <w:szCs w:val="24"/>
        </w:rPr>
        <w:t xml:space="preserve">Pengaruh </w:t>
      </w:r>
      <w:r>
        <w:rPr>
          <w:b/>
          <w:i/>
          <w:color w:val="000000"/>
          <w:szCs w:val="24"/>
        </w:rPr>
        <w:t>marketing mix</w:t>
      </w:r>
      <w:r>
        <w:rPr>
          <w:b/>
          <w:color w:val="000000"/>
          <w:szCs w:val="24"/>
        </w:rPr>
        <w:t xml:space="preserve"> dan kualitas pelayanan terhadap  keputusan menggunakan produk tabungan  pada  BNI Tasikmalaya, Kantor </w:t>
      </w:r>
      <w:r>
        <w:rPr>
          <w:b/>
          <w:color w:val="000000"/>
          <w:szCs w:val="24"/>
          <w:lang w:val="id-ID"/>
        </w:rPr>
        <w:t>C</w:t>
      </w:r>
      <w:r>
        <w:rPr>
          <w:b/>
          <w:color w:val="000000"/>
          <w:szCs w:val="24"/>
        </w:rPr>
        <w:t>abang Pembantu Ciamis</w:t>
      </w:r>
    </w:p>
    <w:p w:rsidR="00634A42" w:rsidRDefault="00634A42" w:rsidP="00634A42">
      <w:pPr>
        <w:pStyle w:val="ListParagraph"/>
        <w:jc w:val="both"/>
        <w:rPr>
          <w:color w:val="000000"/>
          <w:szCs w:val="24"/>
        </w:rPr>
      </w:pPr>
    </w:p>
    <w:p w:rsidR="00634A42" w:rsidRDefault="00634A42" w:rsidP="00634A42">
      <w:pPr>
        <w:pStyle w:val="ListParagraph"/>
        <w:spacing w:line="360" w:lineRule="auto"/>
        <w:ind w:left="0" w:firstLine="720"/>
        <w:jc w:val="both"/>
        <w:rPr>
          <w:color w:val="000000"/>
          <w:szCs w:val="24"/>
        </w:rPr>
      </w:pPr>
      <w:proofErr w:type="gramStart"/>
      <w:r>
        <w:rPr>
          <w:color w:val="000000"/>
          <w:szCs w:val="24"/>
        </w:rPr>
        <w:t>Perolehan  skor</w:t>
      </w:r>
      <w:proofErr w:type="gramEnd"/>
      <w:r>
        <w:rPr>
          <w:color w:val="000000"/>
          <w:szCs w:val="24"/>
        </w:rPr>
        <w:t xml:space="preserve"> dari tanggapan responden tarhadap variabel  kualitas pelayanan, sebesar 4811 atau dengan rata-rata sebesar 343.64. Jika di persentasikan </w:t>
      </w:r>
      <w:r w:rsidRPr="008360D6">
        <w:rPr>
          <w:color w:val="000000"/>
          <w:szCs w:val="24"/>
        </w:rPr>
        <w:t>maka</w:t>
      </w:r>
      <w:r>
        <w:rPr>
          <w:color w:val="000000"/>
          <w:szCs w:val="24"/>
        </w:rPr>
        <w:t xml:space="preserve"> diperoleh sebesar 69.42%.Hal ini menunjukkan bahwa tanggapan tersebut berada dalam kategori baik.Sementara itu nilai tertinggi dari tanggapan responden terhadap variabel Keputusan penggunaan produk tabungan terdapat dalam dimensi Perilaku Alternative dengan skor rata-rata sebesar 358.1 atau 71.7%, sedangkan nilai terendah terdapat pada dimensi  Keinginan berperilaku dengan rata-rata sebesar 332.1 atau 67.1%.</w:t>
      </w:r>
    </w:p>
    <w:p w:rsidR="00634A42" w:rsidRDefault="00634A42" w:rsidP="00634A42">
      <w:pPr>
        <w:pStyle w:val="ListParagraph"/>
        <w:spacing w:line="360" w:lineRule="auto"/>
        <w:ind w:left="0" w:firstLine="720"/>
        <w:jc w:val="both"/>
        <w:rPr>
          <w:color w:val="000000"/>
          <w:szCs w:val="24"/>
        </w:rPr>
      </w:pPr>
      <w:r>
        <w:rPr>
          <w:color w:val="000000"/>
          <w:szCs w:val="24"/>
        </w:rPr>
        <w:t xml:space="preserve">Berdasarkan hasil uji korelasi di krtahui bahwa hubungan marketing mix dan kualitas pelayanan dengan keputusan nasabah menggunakan produk </w:t>
      </w:r>
      <w:proofErr w:type="gramStart"/>
      <w:r>
        <w:rPr>
          <w:color w:val="000000"/>
          <w:szCs w:val="24"/>
        </w:rPr>
        <w:t>tabungan  pada</w:t>
      </w:r>
      <w:proofErr w:type="gramEnd"/>
      <w:r>
        <w:rPr>
          <w:color w:val="000000"/>
          <w:szCs w:val="24"/>
        </w:rPr>
        <w:t xml:space="preserve">  BNI Tasikmalaya, Kantor Cabang Pembantu Ciamis, termasuk kategori sangat kuat. Sedangkan hasil perhitungan determinasi menunjukkan bahwa terdapat pengaruh kuat dari </w:t>
      </w:r>
      <w:r>
        <w:rPr>
          <w:i/>
          <w:color w:val="000000"/>
          <w:szCs w:val="24"/>
        </w:rPr>
        <w:t>marketing mix</w:t>
      </w:r>
      <w:r>
        <w:rPr>
          <w:color w:val="000000"/>
          <w:szCs w:val="24"/>
        </w:rPr>
        <w:t xml:space="preserve"> dan kualitas pelayanan terhadap keputusan menggunakan produk </w:t>
      </w:r>
      <w:proofErr w:type="gramStart"/>
      <w:r>
        <w:rPr>
          <w:color w:val="000000"/>
          <w:szCs w:val="24"/>
        </w:rPr>
        <w:t>tabungan  pada</w:t>
      </w:r>
      <w:proofErr w:type="gramEnd"/>
      <w:r>
        <w:rPr>
          <w:color w:val="000000"/>
          <w:szCs w:val="24"/>
        </w:rPr>
        <w:t xml:space="preserve">  BNI Tasikmalaya, Kantor Cabang Pembantu Ciamis.</w:t>
      </w:r>
    </w:p>
    <w:p w:rsidR="00634A42" w:rsidRDefault="00634A42" w:rsidP="00634A42">
      <w:pPr>
        <w:pStyle w:val="ListParagraph"/>
        <w:spacing w:line="360" w:lineRule="auto"/>
        <w:ind w:left="0" w:firstLine="720"/>
        <w:jc w:val="both"/>
        <w:rPr>
          <w:color w:val="000000"/>
          <w:szCs w:val="24"/>
          <w:lang w:val="id-ID"/>
        </w:rPr>
      </w:pPr>
      <w:r>
        <w:rPr>
          <w:color w:val="000000"/>
          <w:szCs w:val="24"/>
        </w:rPr>
        <w:t xml:space="preserve">Berdasarkan hasil perhitungan signifikansi menunjukkan </w:t>
      </w:r>
      <w:proofErr w:type="gramStart"/>
      <w:r>
        <w:rPr>
          <w:color w:val="000000"/>
          <w:szCs w:val="24"/>
        </w:rPr>
        <w:t xml:space="preserve">bahwa  </w:t>
      </w:r>
      <w:r w:rsidRPr="008360D6">
        <w:rPr>
          <w:color w:val="000000"/>
          <w:szCs w:val="24"/>
        </w:rPr>
        <w:t>F</w:t>
      </w:r>
      <w:proofErr w:type="gramEnd"/>
      <w:r w:rsidRPr="008360D6">
        <w:rPr>
          <w:color w:val="000000"/>
          <w:szCs w:val="24"/>
        </w:rPr>
        <w:t xml:space="preserve"> hitung sebesar 169.721, sedangkan Ftabel sebesar 2.037, menunjukkan Fhitung&gt; dari Ftabel. </w:t>
      </w:r>
      <w:proofErr w:type="gramStart"/>
      <w:r w:rsidRPr="008360D6">
        <w:rPr>
          <w:color w:val="000000"/>
          <w:szCs w:val="24"/>
        </w:rPr>
        <w:t>Jika F hitung &gt; dari F tabel maka hasilnya signifikan.</w:t>
      </w:r>
      <w:proofErr w:type="gramEnd"/>
      <w:r w:rsidRPr="008360D6">
        <w:rPr>
          <w:color w:val="000000"/>
          <w:szCs w:val="24"/>
        </w:rPr>
        <w:t xml:space="preserve"> Dengan demikian maka terdapat [engaruh yang signifikan </w:t>
      </w:r>
      <w:r>
        <w:rPr>
          <w:color w:val="000000"/>
          <w:szCs w:val="24"/>
        </w:rPr>
        <w:t xml:space="preserve">dari </w:t>
      </w:r>
      <w:r w:rsidRPr="008360D6">
        <w:rPr>
          <w:color w:val="000000"/>
          <w:szCs w:val="24"/>
        </w:rPr>
        <w:t>marketing mix</w:t>
      </w:r>
      <w:r>
        <w:rPr>
          <w:color w:val="000000"/>
          <w:szCs w:val="24"/>
        </w:rPr>
        <w:t xml:space="preserve"> dan kualitas pelayanan terhadap keputusan menggunakan produk </w:t>
      </w:r>
      <w:proofErr w:type="gramStart"/>
      <w:r>
        <w:rPr>
          <w:color w:val="000000"/>
          <w:szCs w:val="24"/>
        </w:rPr>
        <w:t>tabungan  pada</w:t>
      </w:r>
      <w:proofErr w:type="gramEnd"/>
      <w:r>
        <w:rPr>
          <w:color w:val="000000"/>
          <w:szCs w:val="24"/>
        </w:rPr>
        <w:t xml:space="preserve">  BNI Tasikmalaya, Kantor Cabang Pembantu Ciamis. </w:t>
      </w:r>
      <w:proofErr w:type="gramStart"/>
      <w:r>
        <w:rPr>
          <w:color w:val="000000"/>
          <w:szCs w:val="24"/>
        </w:rPr>
        <w:t xml:space="preserve">Artinya Hipotesis alternatif (Ha) di terima dan </w:t>
      </w:r>
      <w:r>
        <w:rPr>
          <w:color w:val="000000"/>
          <w:szCs w:val="24"/>
        </w:rPr>
        <w:lastRenderedPageBreak/>
        <w:t>Hipotesis nol (Ho) di tolak.</w:t>
      </w:r>
      <w:proofErr w:type="gramEnd"/>
      <w:r>
        <w:rPr>
          <w:color w:val="000000"/>
          <w:szCs w:val="24"/>
        </w:rPr>
        <w:t xml:space="preserve"> Artinya melalui </w:t>
      </w:r>
      <w:r w:rsidRPr="008360D6">
        <w:rPr>
          <w:color w:val="000000"/>
          <w:szCs w:val="24"/>
        </w:rPr>
        <w:t>marketing mix</w:t>
      </w:r>
      <w:r>
        <w:rPr>
          <w:color w:val="000000"/>
          <w:szCs w:val="24"/>
        </w:rPr>
        <w:t xml:space="preserve"> dan kualitas pelayanan yang baik dan memuaskan maka </w:t>
      </w:r>
      <w:proofErr w:type="gramStart"/>
      <w:r>
        <w:rPr>
          <w:color w:val="000000"/>
          <w:szCs w:val="24"/>
        </w:rPr>
        <w:t>akan</w:t>
      </w:r>
      <w:proofErr w:type="gramEnd"/>
      <w:r>
        <w:rPr>
          <w:color w:val="000000"/>
          <w:szCs w:val="24"/>
        </w:rPr>
        <w:t xml:space="preserve"> terjadi peningkatan keputusan secara maksimal.</w:t>
      </w:r>
    </w:p>
    <w:p w:rsidR="00634A42" w:rsidRPr="00A975DA" w:rsidRDefault="00634A42" w:rsidP="00634A42">
      <w:pPr>
        <w:pStyle w:val="ListParagraph"/>
        <w:spacing w:line="360" w:lineRule="auto"/>
        <w:ind w:left="0" w:firstLine="720"/>
        <w:jc w:val="both"/>
        <w:rPr>
          <w:color w:val="000000"/>
          <w:szCs w:val="24"/>
          <w:lang w:val="id-ID"/>
        </w:rPr>
      </w:pPr>
      <w:r>
        <w:rPr>
          <w:color w:val="000000"/>
          <w:szCs w:val="24"/>
        </w:rPr>
        <w:t>Algrina Agnes Ulus (2013)</w:t>
      </w:r>
      <w:r w:rsidRPr="00A975DA">
        <w:rPr>
          <w:color w:val="000000"/>
          <w:szCs w:val="24"/>
        </w:rPr>
        <w:t xml:space="preserve"> </w:t>
      </w:r>
      <w:r>
        <w:rPr>
          <w:color w:val="000000"/>
          <w:szCs w:val="24"/>
        </w:rPr>
        <w:t>Hasil penelitian bahwa secara simultan variabel produk, harga, promosi, dan lokasi berpengaruh positif dan signifikan terhadap keputusan penggunaan  pada PT. Astra Manado, maupun secara parsial variabel produk, harga, tempat, dan promosi berpengaruh signifikan terhadap keputusan penggunaan . Variabel yang dominan merupakan variabel produk, harga, dan lokasi, sedangkan untuk yang lemah merupakan variabel promosi</w:t>
      </w:r>
    </w:p>
    <w:p w:rsidR="00610842" w:rsidRDefault="00610842">
      <w:pPr>
        <w:pStyle w:val="BodyText"/>
        <w:spacing w:before="4"/>
        <w:rPr>
          <w:sz w:val="24"/>
        </w:rPr>
      </w:pPr>
    </w:p>
    <w:p w:rsidR="00610842" w:rsidRDefault="00876F9B">
      <w:pPr>
        <w:pStyle w:val="Heading1"/>
        <w:numPr>
          <w:ilvl w:val="0"/>
          <w:numId w:val="2"/>
        </w:numPr>
        <w:tabs>
          <w:tab w:val="left" w:pos="872"/>
          <w:tab w:val="left" w:pos="873"/>
        </w:tabs>
        <w:ind w:left="872"/>
      </w:pPr>
      <w:r>
        <w:t>CONCLUSION</w:t>
      </w:r>
    </w:p>
    <w:p w:rsidR="00634A42" w:rsidRDefault="00634A42" w:rsidP="00634A42">
      <w:pPr>
        <w:spacing w:line="360" w:lineRule="auto"/>
        <w:rPr>
          <w:color w:val="000000"/>
          <w:szCs w:val="24"/>
        </w:rPr>
      </w:pPr>
      <w:r>
        <w:rPr>
          <w:color w:val="000000"/>
          <w:szCs w:val="24"/>
        </w:rPr>
        <w:t xml:space="preserve">Berdasarkan </w:t>
      </w:r>
      <w:proofErr w:type="gramStart"/>
      <w:r>
        <w:rPr>
          <w:color w:val="000000"/>
          <w:szCs w:val="24"/>
        </w:rPr>
        <w:t>hasil  penelitian</w:t>
      </w:r>
      <w:proofErr w:type="gramEnd"/>
      <w:r>
        <w:rPr>
          <w:color w:val="000000"/>
          <w:szCs w:val="24"/>
        </w:rPr>
        <w:t xml:space="preserve"> dan pembahasan maka disimpulkan beberapa hal sebagai jawaban dari rumusan masalah sebagai berikut.</w:t>
      </w:r>
    </w:p>
    <w:p w:rsidR="00634A42" w:rsidRDefault="00634A42" w:rsidP="00634A42">
      <w:pPr>
        <w:pStyle w:val="ListParagraph"/>
        <w:widowControl/>
        <w:numPr>
          <w:ilvl w:val="0"/>
          <w:numId w:val="18"/>
        </w:numPr>
        <w:autoSpaceDE/>
        <w:autoSpaceDN/>
        <w:spacing w:line="360" w:lineRule="auto"/>
        <w:ind w:left="360"/>
        <w:contextualSpacing/>
        <w:jc w:val="both"/>
        <w:rPr>
          <w:color w:val="000000"/>
          <w:szCs w:val="24"/>
        </w:rPr>
      </w:pPr>
      <w:r>
        <w:rPr>
          <w:i/>
          <w:color w:val="000000"/>
          <w:szCs w:val="24"/>
        </w:rPr>
        <w:t>Marketing mix</w:t>
      </w:r>
      <w:r>
        <w:rPr>
          <w:color w:val="000000"/>
          <w:szCs w:val="24"/>
        </w:rPr>
        <w:t xml:space="preserve"> pada Bank BNI Tasikmalaya KCP Ciamis cenderung tinggi, begitu juga dengan keputusan menggunakan produk tabungan yang tinggi. Hal ini mengidikasikan adanya pengaruh yang kuat dari   Marketing mix </w:t>
      </w:r>
      <w:proofErr w:type="gramStart"/>
      <w:r>
        <w:rPr>
          <w:color w:val="000000"/>
          <w:szCs w:val="24"/>
        </w:rPr>
        <w:t>terhadap  keputusan</w:t>
      </w:r>
      <w:proofErr w:type="gramEnd"/>
      <w:r>
        <w:rPr>
          <w:color w:val="000000"/>
          <w:szCs w:val="24"/>
        </w:rPr>
        <w:t xml:space="preserve"> menggunakan produk tabungan. Artinya jika </w:t>
      </w:r>
      <w:r>
        <w:rPr>
          <w:i/>
          <w:color w:val="000000"/>
          <w:szCs w:val="24"/>
        </w:rPr>
        <w:t xml:space="preserve">Marketing </w:t>
      </w:r>
      <w:proofErr w:type="gramStart"/>
      <w:r>
        <w:rPr>
          <w:i/>
          <w:color w:val="000000"/>
          <w:szCs w:val="24"/>
        </w:rPr>
        <w:t>mix</w:t>
      </w:r>
      <w:proofErr w:type="gramEnd"/>
      <w:r>
        <w:rPr>
          <w:color w:val="000000"/>
          <w:szCs w:val="24"/>
        </w:rPr>
        <w:t xml:space="preserve"> meningkat, maka akan diikuti oleh peningkatan keputusan menggunakan produk tabungan.</w:t>
      </w:r>
    </w:p>
    <w:p w:rsidR="00634A42" w:rsidRDefault="00634A42" w:rsidP="00634A42">
      <w:pPr>
        <w:pStyle w:val="ListParagraph"/>
        <w:widowControl/>
        <w:numPr>
          <w:ilvl w:val="0"/>
          <w:numId w:val="18"/>
        </w:numPr>
        <w:autoSpaceDE/>
        <w:autoSpaceDN/>
        <w:spacing w:line="360" w:lineRule="auto"/>
        <w:ind w:left="360"/>
        <w:contextualSpacing/>
        <w:jc w:val="both"/>
        <w:rPr>
          <w:color w:val="000000"/>
          <w:szCs w:val="24"/>
        </w:rPr>
      </w:pPr>
      <w:r>
        <w:rPr>
          <w:color w:val="000000"/>
          <w:szCs w:val="24"/>
        </w:rPr>
        <w:t xml:space="preserve">Kualitas pelayanan pada Bank BNI Tasikmalaya KCP Ciamis cenderung tinggi, begitu juga dengan keputusan menggunakan produk tabungan yang tinggi. Hal ini mengidikasikan adanya pengaruh yang kuat dari Kualitas pelayanan </w:t>
      </w:r>
      <w:proofErr w:type="gramStart"/>
      <w:r>
        <w:rPr>
          <w:color w:val="000000"/>
          <w:szCs w:val="24"/>
        </w:rPr>
        <w:t>terhadap  keputusan</w:t>
      </w:r>
      <w:proofErr w:type="gramEnd"/>
      <w:r>
        <w:rPr>
          <w:color w:val="000000"/>
          <w:szCs w:val="24"/>
        </w:rPr>
        <w:t xml:space="preserve"> menggunakan produk tabungan. Artinya jika Kualitas pelayanan meningkat, maka </w:t>
      </w:r>
      <w:proofErr w:type="gramStart"/>
      <w:r>
        <w:rPr>
          <w:color w:val="000000"/>
          <w:szCs w:val="24"/>
        </w:rPr>
        <w:t>akan</w:t>
      </w:r>
      <w:proofErr w:type="gramEnd"/>
      <w:r>
        <w:rPr>
          <w:color w:val="000000"/>
          <w:szCs w:val="24"/>
        </w:rPr>
        <w:t xml:space="preserve"> diikuti oleh peningkatan keputusan menggunakan produk tabungan.</w:t>
      </w:r>
    </w:p>
    <w:p w:rsidR="00634A42" w:rsidRPr="008360D6" w:rsidRDefault="00634A42" w:rsidP="00634A42">
      <w:pPr>
        <w:pStyle w:val="ListParagraph"/>
        <w:widowControl/>
        <w:numPr>
          <w:ilvl w:val="0"/>
          <w:numId w:val="18"/>
        </w:numPr>
        <w:autoSpaceDE/>
        <w:autoSpaceDN/>
        <w:spacing w:line="360" w:lineRule="auto"/>
        <w:ind w:left="360"/>
        <w:contextualSpacing/>
        <w:jc w:val="both"/>
        <w:rPr>
          <w:color w:val="000000"/>
          <w:szCs w:val="24"/>
        </w:rPr>
      </w:pPr>
      <w:r>
        <w:rPr>
          <w:i/>
          <w:color w:val="000000"/>
          <w:szCs w:val="24"/>
        </w:rPr>
        <w:t xml:space="preserve">Marketing </w:t>
      </w:r>
      <w:proofErr w:type="gramStart"/>
      <w:r>
        <w:rPr>
          <w:i/>
          <w:color w:val="000000"/>
          <w:szCs w:val="24"/>
        </w:rPr>
        <w:t>mix</w:t>
      </w:r>
      <w:r>
        <w:rPr>
          <w:color w:val="000000"/>
          <w:szCs w:val="24"/>
        </w:rPr>
        <w:t xml:space="preserve">  dan</w:t>
      </w:r>
      <w:proofErr w:type="gramEnd"/>
      <w:r>
        <w:rPr>
          <w:color w:val="000000"/>
          <w:szCs w:val="24"/>
        </w:rPr>
        <w:t xml:space="preserve">  kualitas pelayanan pada Bank BNI Tasikmalaya KCP Ciamis cenderung tinggi, begitu juga dengan keputusan menggunakan produk tabungan yang tinggi. Hal ini mengidikasikan adanya pengaruh yang kuat dari   marketing mix dan kualitas pelayanan </w:t>
      </w:r>
      <w:proofErr w:type="gramStart"/>
      <w:r>
        <w:rPr>
          <w:color w:val="000000"/>
          <w:szCs w:val="24"/>
        </w:rPr>
        <w:t>terhadap  keputusan</w:t>
      </w:r>
      <w:proofErr w:type="gramEnd"/>
      <w:r>
        <w:rPr>
          <w:color w:val="000000"/>
          <w:szCs w:val="24"/>
        </w:rPr>
        <w:t xml:space="preserve"> menggunakan produk tabungan. Artinya jika </w:t>
      </w:r>
      <w:r>
        <w:rPr>
          <w:i/>
          <w:color w:val="000000"/>
          <w:szCs w:val="24"/>
        </w:rPr>
        <w:t>marketing mix</w:t>
      </w:r>
      <w:r>
        <w:rPr>
          <w:color w:val="000000"/>
          <w:szCs w:val="24"/>
        </w:rPr>
        <w:t xml:space="preserve"> dan kualitas pelayanan meningkat, maka </w:t>
      </w:r>
      <w:proofErr w:type="gramStart"/>
      <w:r>
        <w:rPr>
          <w:color w:val="000000"/>
          <w:szCs w:val="24"/>
        </w:rPr>
        <w:t>akan</w:t>
      </w:r>
      <w:proofErr w:type="gramEnd"/>
      <w:r>
        <w:rPr>
          <w:color w:val="000000"/>
          <w:szCs w:val="24"/>
        </w:rPr>
        <w:t xml:space="preserve"> diikuti oleh peninglatan keputusan menggunakan produk tabungan.</w:t>
      </w:r>
    </w:p>
    <w:p w:rsidR="00610842" w:rsidRDefault="00610842">
      <w:pPr>
        <w:pStyle w:val="BodyText"/>
        <w:ind w:left="1075"/>
        <w:rPr>
          <w:sz w:val="20"/>
        </w:rPr>
      </w:pPr>
    </w:p>
    <w:p w:rsidR="00634A42" w:rsidRDefault="00634A42">
      <w:pPr>
        <w:tabs>
          <w:tab w:val="left" w:pos="2124"/>
        </w:tabs>
        <w:spacing w:line="242" w:lineRule="auto"/>
        <w:ind w:left="2124" w:right="1218" w:hanging="1093"/>
        <w:rPr>
          <w:b/>
          <w:sz w:val="21"/>
          <w:lang w:val="id-ID"/>
        </w:rPr>
      </w:pPr>
    </w:p>
    <w:p w:rsidR="00634A42" w:rsidRDefault="00634A42">
      <w:pPr>
        <w:tabs>
          <w:tab w:val="left" w:pos="2124"/>
        </w:tabs>
        <w:spacing w:line="242" w:lineRule="auto"/>
        <w:ind w:left="2124" w:right="1218" w:hanging="1093"/>
        <w:rPr>
          <w:b/>
          <w:sz w:val="21"/>
          <w:lang w:val="id-ID"/>
        </w:rPr>
      </w:pPr>
    </w:p>
    <w:p w:rsidR="00634A42" w:rsidRDefault="00634A42" w:rsidP="00634A42">
      <w:pPr>
        <w:pStyle w:val="Heading1"/>
        <w:ind w:firstLine="0"/>
        <w:rPr>
          <w:lang w:val="id-ID"/>
        </w:rPr>
      </w:pPr>
      <w:r>
        <w:t>REFERENCES</w:t>
      </w:r>
    </w:p>
    <w:p w:rsidR="00634A42" w:rsidRDefault="00634A42" w:rsidP="00634A42">
      <w:pPr>
        <w:ind w:left="993" w:hanging="993"/>
        <w:rPr>
          <w:color w:val="000000"/>
          <w:szCs w:val="24"/>
        </w:rPr>
      </w:pPr>
      <w:r>
        <w:rPr>
          <w:color w:val="000000"/>
          <w:szCs w:val="24"/>
        </w:rPr>
        <w:t>Agnes Ulus (2013</w:t>
      </w:r>
      <w:r w:rsidRPr="00F22AF5">
        <w:rPr>
          <w:i/>
          <w:color w:val="000000"/>
          <w:szCs w:val="24"/>
        </w:rPr>
        <w:t xml:space="preserve"> </w:t>
      </w:r>
      <w:r>
        <w:rPr>
          <w:i/>
          <w:color w:val="000000"/>
          <w:szCs w:val="24"/>
        </w:rPr>
        <w:t xml:space="preserve">Marketing </w:t>
      </w:r>
      <w:proofErr w:type="gramStart"/>
      <w:r>
        <w:rPr>
          <w:i/>
          <w:color w:val="000000"/>
          <w:szCs w:val="24"/>
        </w:rPr>
        <w:t>mix</w:t>
      </w:r>
      <w:r>
        <w:rPr>
          <w:color w:val="000000"/>
          <w:szCs w:val="24"/>
        </w:rPr>
        <w:t xml:space="preserve">  Pengaruhnya</w:t>
      </w:r>
      <w:proofErr w:type="gramEnd"/>
      <w:r>
        <w:rPr>
          <w:color w:val="000000"/>
          <w:szCs w:val="24"/>
        </w:rPr>
        <w:t xml:space="preserve"> terhadap Keputusan Penggunaan  Mobil Daihatsu pada PT. Astra Internasional Manado</w:t>
      </w:r>
    </w:p>
    <w:p w:rsidR="00634A42" w:rsidRDefault="00634A42" w:rsidP="00634A42">
      <w:pPr>
        <w:rPr>
          <w:color w:val="000000"/>
          <w:szCs w:val="24"/>
        </w:rPr>
      </w:pPr>
    </w:p>
    <w:p w:rsidR="00634A42" w:rsidRDefault="00634A42" w:rsidP="00634A42">
      <w:pPr>
        <w:ind w:left="720" w:hanging="720"/>
        <w:jc w:val="both"/>
        <w:rPr>
          <w:color w:val="000000"/>
          <w:szCs w:val="24"/>
        </w:rPr>
      </w:pPr>
      <w:proofErr w:type="gramStart"/>
      <w:r>
        <w:rPr>
          <w:color w:val="000000"/>
          <w:szCs w:val="24"/>
        </w:rPr>
        <w:t>Alma, 2016.</w:t>
      </w:r>
      <w:proofErr w:type="gramEnd"/>
      <w:r w:rsidRPr="00F22AF5">
        <w:rPr>
          <w:i/>
          <w:color w:val="000000"/>
          <w:szCs w:val="24"/>
        </w:rPr>
        <w:t xml:space="preserve"> </w:t>
      </w:r>
      <w:r>
        <w:rPr>
          <w:i/>
          <w:color w:val="000000"/>
          <w:szCs w:val="24"/>
        </w:rPr>
        <w:t>Manajemen Pemasaran Jasa.</w:t>
      </w:r>
      <w:r>
        <w:rPr>
          <w:color w:val="000000"/>
          <w:szCs w:val="24"/>
        </w:rPr>
        <w:t xml:space="preserve"> Jakarta: Alphabeta.</w:t>
      </w:r>
    </w:p>
    <w:p w:rsidR="00634A42" w:rsidRDefault="00634A42" w:rsidP="00634A42">
      <w:pPr>
        <w:ind w:left="993" w:hanging="993"/>
        <w:rPr>
          <w:color w:val="000000"/>
          <w:szCs w:val="24"/>
          <w:lang w:val="id-ID"/>
        </w:rPr>
      </w:pPr>
    </w:p>
    <w:p w:rsidR="00634A42" w:rsidRDefault="00634A42" w:rsidP="00634A42">
      <w:pPr>
        <w:ind w:left="993" w:hanging="993"/>
        <w:rPr>
          <w:color w:val="000000"/>
          <w:szCs w:val="24"/>
        </w:rPr>
      </w:pPr>
      <w:r>
        <w:rPr>
          <w:color w:val="000000"/>
          <w:szCs w:val="24"/>
        </w:rPr>
        <w:t xml:space="preserve">Anggoro </w:t>
      </w:r>
      <w:proofErr w:type="gramStart"/>
      <w:r>
        <w:rPr>
          <w:color w:val="000000"/>
          <w:szCs w:val="24"/>
        </w:rPr>
        <w:t>Dwi</w:t>
      </w:r>
      <w:proofErr w:type="gramEnd"/>
      <w:r>
        <w:rPr>
          <w:color w:val="000000"/>
          <w:szCs w:val="24"/>
        </w:rPr>
        <w:t xml:space="preserve"> Kurniawan dan Sri Rahayu Astuti. </w:t>
      </w:r>
      <w:proofErr w:type="gramStart"/>
      <w:r>
        <w:rPr>
          <w:color w:val="000000"/>
          <w:szCs w:val="24"/>
        </w:rPr>
        <w:t>Pengaruh produk, promosi, dan terhadap keputusan penggunaan.</w:t>
      </w:r>
      <w:proofErr w:type="gramEnd"/>
    </w:p>
    <w:p w:rsidR="00634A42" w:rsidRDefault="00634A42" w:rsidP="00634A42">
      <w:pPr>
        <w:ind w:left="993" w:hanging="993"/>
        <w:rPr>
          <w:color w:val="000000"/>
          <w:szCs w:val="24"/>
        </w:rPr>
      </w:pPr>
    </w:p>
    <w:p w:rsidR="00634A42" w:rsidRDefault="00634A42" w:rsidP="00634A42">
      <w:pPr>
        <w:ind w:left="993" w:hanging="993"/>
        <w:rPr>
          <w:color w:val="000000"/>
          <w:szCs w:val="24"/>
        </w:rPr>
      </w:pPr>
      <w:proofErr w:type="gramStart"/>
      <w:r>
        <w:rPr>
          <w:color w:val="000000"/>
          <w:szCs w:val="24"/>
        </w:rPr>
        <w:t>Arikunto, 2018.</w:t>
      </w:r>
      <w:proofErr w:type="gramEnd"/>
      <w:r>
        <w:rPr>
          <w:color w:val="000000"/>
          <w:szCs w:val="24"/>
        </w:rPr>
        <w:t xml:space="preserve"> </w:t>
      </w:r>
      <w:proofErr w:type="gramStart"/>
      <w:r w:rsidRPr="00F22AF5">
        <w:rPr>
          <w:i/>
          <w:color w:val="000000"/>
          <w:szCs w:val="24"/>
        </w:rPr>
        <w:t>Prosedur Penelitian</w:t>
      </w:r>
      <w:r>
        <w:rPr>
          <w:i/>
          <w:color w:val="000000"/>
          <w:szCs w:val="24"/>
        </w:rPr>
        <w:t xml:space="preserve"> Suatu pendekatan Praktek.</w:t>
      </w:r>
      <w:proofErr w:type="gramEnd"/>
      <w:r>
        <w:rPr>
          <w:i/>
          <w:color w:val="000000"/>
          <w:szCs w:val="24"/>
        </w:rPr>
        <w:t xml:space="preserve"> </w:t>
      </w:r>
      <w:r>
        <w:rPr>
          <w:color w:val="000000"/>
          <w:szCs w:val="24"/>
        </w:rPr>
        <w:t xml:space="preserve"> Jakarta: Rineka Cipta. </w:t>
      </w:r>
    </w:p>
    <w:p w:rsidR="00634A42" w:rsidRDefault="00634A42" w:rsidP="00634A42">
      <w:pPr>
        <w:rPr>
          <w:color w:val="000000"/>
          <w:szCs w:val="24"/>
        </w:rPr>
      </w:pPr>
    </w:p>
    <w:p w:rsidR="00634A42" w:rsidRDefault="00634A42" w:rsidP="00634A42">
      <w:pPr>
        <w:rPr>
          <w:color w:val="000000"/>
          <w:szCs w:val="24"/>
        </w:rPr>
      </w:pPr>
      <w:proofErr w:type="gramStart"/>
      <w:r>
        <w:rPr>
          <w:color w:val="000000"/>
          <w:szCs w:val="24"/>
        </w:rPr>
        <w:t>Hurriyati, 2017.</w:t>
      </w:r>
      <w:proofErr w:type="gramEnd"/>
      <w:r>
        <w:rPr>
          <w:color w:val="000000"/>
          <w:szCs w:val="24"/>
        </w:rPr>
        <w:t xml:space="preserve"> </w:t>
      </w:r>
      <w:proofErr w:type="gramStart"/>
      <w:r>
        <w:rPr>
          <w:i/>
          <w:color w:val="000000"/>
          <w:szCs w:val="24"/>
        </w:rPr>
        <w:t>Bauran Pemasaran dan Loyalitas Konsumen.</w:t>
      </w:r>
      <w:r>
        <w:rPr>
          <w:color w:val="000000"/>
          <w:szCs w:val="24"/>
        </w:rPr>
        <w:t>Alfabeta.</w:t>
      </w:r>
      <w:proofErr w:type="gramEnd"/>
    </w:p>
    <w:p w:rsidR="00634A42" w:rsidRDefault="00634A42" w:rsidP="00634A42">
      <w:pPr>
        <w:ind w:left="720" w:hanging="720"/>
        <w:jc w:val="both"/>
        <w:rPr>
          <w:color w:val="000000"/>
          <w:szCs w:val="24"/>
          <w:lang w:val="id-ID"/>
        </w:rPr>
      </w:pPr>
    </w:p>
    <w:p w:rsidR="00634A42" w:rsidRDefault="00634A42" w:rsidP="00634A42">
      <w:pPr>
        <w:ind w:left="720" w:hanging="720"/>
        <w:jc w:val="both"/>
        <w:rPr>
          <w:color w:val="000000"/>
          <w:szCs w:val="24"/>
        </w:rPr>
      </w:pPr>
      <w:proofErr w:type="gramStart"/>
      <w:r>
        <w:rPr>
          <w:color w:val="000000"/>
          <w:szCs w:val="24"/>
        </w:rPr>
        <w:t>Kehler 2017.</w:t>
      </w:r>
      <w:proofErr w:type="gramEnd"/>
      <w:r w:rsidRPr="00F22AF5">
        <w:rPr>
          <w:i/>
          <w:color w:val="000000"/>
          <w:szCs w:val="24"/>
        </w:rPr>
        <w:t xml:space="preserve"> </w:t>
      </w:r>
      <w:proofErr w:type="gramStart"/>
      <w:r>
        <w:rPr>
          <w:i/>
          <w:color w:val="000000"/>
          <w:szCs w:val="24"/>
        </w:rPr>
        <w:t>Marketing Mix.</w:t>
      </w:r>
      <w:proofErr w:type="gramEnd"/>
      <w:r>
        <w:rPr>
          <w:color w:val="000000"/>
          <w:szCs w:val="24"/>
        </w:rPr>
        <w:t xml:space="preserve"> Jakarta: Pustaka Media.</w:t>
      </w:r>
    </w:p>
    <w:p w:rsidR="00634A42" w:rsidRDefault="00634A42" w:rsidP="00634A42">
      <w:pPr>
        <w:ind w:left="993" w:hanging="993"/>
        <w:rPr>
          <w:color w:val="000000"/>
          <w:szCs w:val="24"/>
          <w:lang w:val="id-ID"/>
        </w:rPr>
      </w:pPr>
    </w:p>
    <w:p w:rsidR="00634A42" w:rsidRDefault="00634A42" w:rsidP="00634A42">
      <w:pPr>
        <w:ind w:left="993" w:hanging="993"/>
        <w:rPr>
          <w:color w:val="000000"/>
          <w:szCs w:val="24"/>
        </w:rPr>
      </w:pPr>
      <w:r>
        <w:rPr>
          <w:color w:val="000000"/>
          <w:szCs w:val="24"/>
        </w:rPr>
        <w:t>Sarina Kodu. Pengaruh</w:t>
      </w:r>
      <w:r w:rsidRPr="00F22AF5">
        <w:rPr>
          <w:color w:val="000000"/>
          <w:szCs w:val="24"/>
        </w:rPr>
        <w:t xml:space="preserve"> </w:t>
      </w:r>
      <w:r>
        <w:rPr>
          <w:color w:val="000000"/>
          <w:szCs w:val="24"/>
        </w:rPr>
        <w:t>kualitas produk, harga, dan kualitas pelayanan terhadap keputusan penggunaan</w:t>
      </w:r>
    </w:p>
    <w:p w:rsidR="00634A42" w:rsidRDefault="00634A42" w:rsidP="00634A42">
      <w:pPr>
        <w:ind w:left="993" w:hanging="993"/>
        <w:rPr>
          <w:color w:val="000000"/>
          <w:szCs w:val="24"/>
        </w:rPr>
      </w:pPr>
    </w:p>
    <w:p w:rsidR="00634A42" w:rsidRPr="00A975DA" w:rsidRDefault="00634A42" w:rsidP="00634A42">
      <w:pPr>
        <w:spacing w:line="360" w:lineRule="auto"/>
        <w:jc w:val="both"/>
        <w:rPr>
          <w:b/>
          <w:color w:val="000000"/>
          <w:szCs w:val="24"/>
          <w:lang w:val="id-ID"/>
        </w:rPr>
      </w:pPr>
      <w:proofErr w:type="gramStart"/>
      <w:r>
        <w:rPr>
          <w:color w:val="000000"/>
          <w:szCs w:val="24"/>
        </w:rPr>
        <w:t>Tjiptono.</w:t>
      </w:r>
      <w:proofErr w:type="gramEnd"/>
      <w:r>
        <w:rPr>
          <w:color w:val="000000"/>
          <w:szCs w:val="24"/>
        </w:rPr>
        <w:t xml:space="preserve"> 2015.</w:t>
      </w:r>
      <w:r w:rsidRPr="00F22AF5">
        <w:rPr>
          <w:i/>
          <w:color w:val="000000"/>
          <w:szCs w:val="24"/>
        </w:rPr>
        <w:t xml:space="preserve"> </w:t>
      </w:r>
      <w:r>
        <w:rPr>
          <w:i/>
          <w:color w:val="000000"/>
          <w:szCs w:val="24"/>
        </w:rPr>
        <w:t>Manajemen Pemasaran.</w:t>
      </w:r>
      <w:r>
        <w:rPr>
          <w:color w:val="000000"/>
          <w:szCs w:val="24"/>
        </w:rPr>
        <w:t xml:space="preserve"> Jakarta: Raja Grafindo</w:t>
      </w:r>
    </w:p>
    <w:p w:rsidR="00634A42" w:rsidRPr="008360D6" w:rsidRDefault="00634A42" w:rsidP="00634A42">
      <w:pPr>
        <w:spacing w:line="360" w:lineRule="auto"/>
        <w:jc w:val="both"/>
        <w:rPr>
          <w:b/>
          <w:color w:val="000000"/>
          <w:szCs w:val="24"/>
          <w:lang w:val="id-ID"/>
        </w:rPr>
      </w:pPr>
    </w:p>
    <w:p w:rsidR="00634A42" w:rsidRPr="008F1A28" w:rsidRDefault="00634A42" w:rsidP="00634A42">
      <w:pPr>
        <w:spacing w:line="360" w:lineRule="auto"/>
        <w:jc w:val="both"/>
        <w:rPr>
          <w:b/>
          <w:lang w:val="id-ID"/>
        </w:rPr>
      </w:pPr>
    </w:p>
    <w:p w:rsidR="00634A42" w:rsidRPr="00634A42" w:rsidRDefault="00634A42" w:rsidP="00634A42">
      <w:pPr>
        <w:pStyle w:val="Heading1"/>
        <w:ind w:firstLine="0"/>
        <w:rPr>
          <w:lang w:val="id-ID"/>
        </w:rPr>
      </w:pPr>
      <w:bookmarkStart w:id="0" w:name="_GoBack"/>
      <w:bookmarkEnd w:id="0"/>
    </w:p>
    <w:sectPr w:rsidR="00634A42" w:rsidRPr="00634A42" w:rsidSect="00634A42">
      <w:pgSz w:w="11910" w:h="16840"/>
      <w:pgMar w:top="1400" w:right="1260" w:bottom="1420" w:left="1680" w:header="709" w:footer="12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9B" w:rsidRDefault="00876F9B">
      <w:r>
        <w:separator/>
      </w:r>
    </w:p>
  </w:endnote>
  <w:endnote w:type="continuationSeparator" w:id="0">
    <w:p w:rsidR="00876F9B" w:rsidRDefault="0087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onstantia">
    <w:altName w:val="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42" w:rsidRDefault="00876F9B">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10842" w:rsidRDefault="00876F9B">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634A42">
                  <w:rPr>
                    <w:rFonts w:ascii="Arial MT"/>
                    <w:noProof/>
                    <w:w w:val="99"/>
                    <w:sz w:val="20"/>
                  </w:rPr>
                  <w:t>1</w:t>
                </w:r>
                <w:r>
                  <w:fldChar w:fldCharType="end"/>
                </w:r>
              </w:p>
              <w:p w:rsidR="00610842" w:rsidRDefault="00876F9B">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10842" w:rsidRDefault="00876F9B">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9B" w:rsidRDefault="00876F9B">
      <w:r>
        <w:separator/>
      </w:r>
    </w:p>
  </w:footnote>
  <w:footnote w:type="continuationSeparator" w:id="0">
    <w:p w:rsidR="00876F9B" w:rsidRDefault="0087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42" w:rsidRDefault="00876F9B">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10842" w:rsidRDefault="00876F9B">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10842" w:rsidRDefault="00876F9B">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10842" w:rsidRDefault="00876F9B">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9"/>
    <w:lvl w:ilvl="0">
      <w:start w:val="1"/>
      <w:numFmt w:val="lowerLetter"/>
      <w:lvlText w:val="%1."/>
      <w:lvlJc w:val="left"/>
      <w:pPr>
        <w:ind w:left="720" w:hanging="360"/>
      </w:pPr>
      <w:rPr>
        <w:rFonts w:eastAsia="Times New Roman" w:hint="default"/>
        <w:b w:val="0"/>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20"/>
    <w:multiLevelType w:val="multilevel"/>
    <w:tmpl w:val="000000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22"/>
    <w:multiLevelType w:val="multilevel"/>
    <w:tmpl w:val="000000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3"/>
    <w:multiLevelType w:val="multilevel"/>
    <w:tmpl w:val="000000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2A"/>
    <w:multiLevelType w:val="multilevel"/>
    <w:tmpl w:val="00000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C"/>
    <w:multiLevelType w:val="multilevel"/>
    <w:tmpl w:val="000000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E"/>
    <w:multiLevelType w:val="multilevel"/>
    <w:tmpl w:val="000000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2F"/>
    <w:multiLevelType w:val="multilevel"/>
    <w:tmpl w:val="000000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33"/>
    <w:multiLevelType w:val="multilevel"/>
    <w:tmpl w:val="000000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34"/>
    <w:multiLevelType w:val="multilevel"/>
    <w:tmpl w:val="00000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35"/>
    <w:multiLevelType w:val="multilevel"/>
    <w:tmpl w:val="0000003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0000038"/>
    <w:multiLevelType w:val="multilevel"/>
    <w:tmpl w:val="00000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3D"/>
    <w:multiLevelType w:val="multilevel"/>
    <w:tmpl w:val="0000003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47"/>
    <w:multiLevelType w:val="multilevel"/>
    <w:tmpl w:val="000000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48"/>
    <w:multiLevelType w:val="multilevel"/>
    <w:tmpl w:val="0000004A"/>
    <w:lvl w:ilvl="0">
      <w:start w:val="1"/>
      <w:numFmt w:val="decimal"/>
      <w:lvlText w:val="%1."/>
      <w:lvlJc w:val="left"/>
      <w:pPr>
        <w:ind w:left="720" w:hanging="360"/>
      </w:pPr>
      <w:rPr>
        <w:rFonts w:hint="default"/>
      </w:rPr>
    </w:lvl>
    <w:lvl w:ilvl="1">
      <w:start w:val="1"/>
      <w:numFmt w:val="decimal"/>
      <w:isLgl/>
      <w:lvlText w:val="%1.%2"/>
      <w:lvlJc w:val="left"/>
      <w:pPr>
        <w:ind w:left="1232" w:hanging="480"/>
      </w:pPr>
      <w:rPr>
        <w:rFonts w:hint="default"/>
        <w:sz w:val="24"/>
      </w:rPr>
    </w:lvl>
    <w:lvl w:ilvl="2">
      <w:start w:val="3"/>
      <w:numFmt w:val="decimal"/>
      <w:isLgl/>
      <w:lvlText w:val="%1.%2.%3"/>
      <w:lvlJc w:val="left"/>
      <w:pPr>
        <w:ind w:left="1864" w:hanging="720"/>
      </w:pPr>
      <w:rPr>
        <w:rFonts w:hint="default"/>
        <w:sz w:val="24"/>
      </w:rPr>
    </w:lvl>
    <w:lvl w:ilvl="3">
      <w:start w:val="1"/>
      <w:numFmt w:val="decimal"/>
      <w:isLgl/>
      <w:lvlText w:val="%1.%2.%3.%4"/>
      <w:lvlJc w:val="left"/>
      <w:pPr>
        <w:ind w:left="2256" w:hanging="720"/>
      </w:pPr>
      <w:rPr>
        <w:rFonts w:hint="default"/>
        <w:sz w:val="24"/>
      </w:rPr>
    </w:lvl>
    <w:lvl w:ilvl="4">
      <w:start w:val="1"/>
      <w:numFmt w:val="decimal"/>
      <w:isLgl/>
      <w:lvlText w:val="%1.%2.%3.%4.%5"/>
      <w:lvlJc w:val="left"/>
      <w:pPr>
        <w:ind w:left="3008" w:hanging="1080"/>
      </w:pPr>
      <w:rPr>
        <w:rFonts w:hint="default"/>
        <w:sz w:val="24"/>
      </w:rPr>
    </w:lvl>
    <w:lvl w:ilvl="5">
      <w:start w:val="1"/>
      <w:numFmt w:val="decimal"/>
      <w:isLgl/>
      <w:lvlText w:val="%1.%2.%3.%4.%5.%6"/>
      <w:lvlJc w:val="left"/>
      <w:pPr>
        <w:ind w:left="3400" w:hanging="1080"/>
      </w:pPr>
      <w:rPr>
        <w:rFonts w:hint="default"/>
        <w:sz w:val="24"/>
      </w:rPr>
    </w:lvl>
    <w:lvl w:ilvl="6">
      <w:start w:val="1"/>
      <w:numFmt w:val="decimal"/>
      <w:isLgl/>
      <w:lvlText w:val="%1.%2.%3.%4.%5.%6.%7"/>
      <w:lvlJc w:val="left"/>
      <w:pPr>
        <w:ind w:left="4152" w:hanging="1440"/>
      </w:pPr>
      <w:rPr>
        <w:rFonts w:hint="default"/>
        <w:sz w:val="24"/>
      </w:rPr>
    </w:lvl>
    <w:lvl w:ilvl="7">
      <w:start w:val="1"/>
      <w:numFmt w:val="decimal"/>
      <w:isLgl/>
      <w:lvlText w:val="%1.%2.%3.%4.%5.%6.%7.%8"/>
      <w:lvlJc w:val="left"/>
      <w:pPr>
        <w:ind w:left="4544" w:hanging="1440"/>
      </w:pPr>
      <w:rPr>
        <w:rFonts w:hint="default"/>
        <w:sz w:val="24"/>
      </w:rPr>
    </w:lvl>
    <w:lvl w:ilvl="8">
      <w:start w:val="1"/>
      <w:numFmt w:val="decimal"/>
      <w:isLgl/>
      <w:lvlText w:val="%1.%2.%3.%4.%5.%6.%7.%8.%9"/>
      <w:lvlJc w:val="left"/>
      <w:pPr>
        <w:ind w:left="5296" w:hanging="1800"/>
      </w:pPr>
      <w:rPr>
        <w:rFonts w:hint="default"/>
        <w:sz w:val="24"/>
      </w:rPr>
    </w:lvl>
  </w:abstractNum>
  <w:abstractNum w:abstractNumId="15">
    <w:nsid w:val="0000004A"/>
    <w:multiLevelType w:val="multilevel"/>
    <w:tmpl w:val="000000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56C3093"/>
    <w:multiLevelType w:val="hybridMultilevel"/>
    <w:tmpl w:val="8DF8EBA6"/>
    <w:lvl w:ilvl="0" w:tplc="F7A8A68A">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AEEC112E">
      <w:numFmt w:val="bullet"/>
      <w:lvlText w:val="•"/>
      <w:lvlJc w:val="left"/>
      <w:pPr>
        <w:ind w:left="1101" w:hanging="428"/>
      </w:pPr>
      <w:rPr>
        <w:rFonts w:hint="default"/>
        <w:lang w:val="en-US" w:eastAsia="en-US" w:bidi="ar-SA"/>
      </w:rPr>
    </w:lvl>
    <w:lvl w:ilvl="2" w:tplc="7794E1EA">
      <w:numFmt w:val="bullet"/>
      <w:lvlText w:val="•"/>
      <w:lvlJc w:val="left"/>
      <w:pPr>
        <w:ind w:left="1463" w:hanging="428"/>
      </w:pPr>
      <w:rPr>
        <w:rFonts w:hint="default"/>
        <w:lang w:val="en-US" w:eastAsia="en-US" w:bidi="ar-SA"/>
      </w:rPr>
    </w:lvl>
    <w:lvl w:ilvl="3" w:tplc="80525C16">
      <w:numFmt w:val="bullet"/>
      <w:lvlText w:val="•"/>
      <w:lvlJc w:val="left"/>
      <w:pPr>
        <w:ind w:left="1825" w:hanging="428"/>
      </w:pPr>
      <w:rPr>
        <w:rFonts w:hint="default"/>
        <w:lang w:val="en-US" w:eastAsia="en-US" w:bidi="ar-SA"/>
      </w:rPr>
    </w:lvl>
    <w:lvl w:ilvl="4" w:tplc="362CBA62">
      <w:numFmt w:val="bullet"/>
      <w:lvlText w:val="•"/>
      <w:lvlJc w:val="left"/>
      <w:pPr>
        <w:ind w:left="2187" w:hanging="428"/>
      </w:pPr>
      <w:rPr>
        <w:rFonts w:hint="default"/>
        <w:lang w:val="en-US" w:eastAsia="en-US" w:bidi="ar-SA"/>
      </w:rPr>
    </w:lvl>
    <w:lvl w:ilvl="5" w:tplc="C018F342">
      <w:numFmt w:val="bullet"/>
      <w:lvlText w:val="•"/>
      <w:lvlJc w:val="left"/>
      <w:pPr>
        <w:ind w:left="2549" w:hanging="428"/>
      </w:pPr>
      <w:rPr>
        <w:rFonts w:hint="default"/>
        <w:lang w:val="en-US" w:eastAsia="en-US" w:bidi="ar-SA"/>
      </w:rPr>
    </w:lvl>
    <w:lvl w:ilvl="6" w:tplc="B9BE41E8">
      <w:numFmt w:val="bullet"/>
      <w:lvlText w:val="•"/>
      <w:lvlJc w:val="left"/>
      <w:pPr>
        <w:ind w:left="2911" w:hanging="428"/>
      </w:pPr>
      <w:rPr>
        <w:rFonts w:hint="default"/>
        <w:lang w:val="en-US" w:eastAsia="en-US" w:bidi="ar-SA"/>
      </w:rPr>
    </w:lvl>
    <w:lvl w:ilvl="7" w:tplc="D55CA354">
      <w:numFmt w:val="bullet"/>
      <w:lvlText w:val="•"/>
      <w:lvlJc w:val="left"/>
      <w:pPr>
        <w:ind w:left="3272" w:hanging="428"/>
      </w:pPr>
      <w:rPr>
        <w:rFonts w:hint="default"/>
        <w:lang w:val="en-US" w:eastAsia="en-US" w:bidi="ar-SA"/>
      </w:rPr>
    </w:lvl>
    <w:lvl w:ilvl="8" w:tplc="49C097CE">
      <w:numFmt w:val="bullet"/>
      <w:lvlText w:val="•"/>
      <w:lvlJc w:val="left"/>
      <w:pPr>
        <w:ind w:left="3634" w:hanging="428"/>
      </w:pPr>
      <w:rPr>
        <w:rFonts w:hint="default"/>
        <w:lang w:val="en-US" w:eastAsia="en-US" w:bidi="ar-SA"/>
      </w:rPr>
    </w:lvl>
  </w:abstractNum>
  <w:abstractNum w:abstractNumId="17">
    <w:nsid w:val="13431C24"/>
    <w:multiLevelType w:val="hybridMultilevel"/>
    <w:tmpl w:val="A4F614BA"/>
    <w:lvl w:ilvl="0" w:tplc="8FFC2D96">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66373C">
      <w:numFmt w:val="bullet"/>
      <w:lvlText w:val="•"/>
      <w:lvlJc w:val="left"/>
      <w:pPr>
        <w:ind w:left="880" w:hanging="569"/>
      </w:pPr>
      <w:rPr>
        <w:rFonts w:hint="default"/>
        <w:lang w:val="en-US" w:eastAsia="en-US" w:bidi="ar-SA"/>
      </w:rPr>
    </w:lvl>
    <w:lvl w:ilvl="2" w:tplc="4F4ED6F2">
      <w:numFmt w:val="bullet"/>
      <w:lvlText w:val="•"/>
      <w:lvlJc w:val="left"/>
      <w:pPr>
        <w:ind w:left="1253" w:hanging="569"/>
      </w:pPr>
      <w:rPr>
        <w:rFonts w:hint="default"/>
        <w:lang w:val="en-US" w:eastAsia="en-US" w:bidi="ar-SA"/>
      </w:rPr>
    </w:lvl>
    <w:lvl w:ilvl="3" w:tplc="A560E18C">
      <w:numFmt w:val="bullet"/>
      <w:lvlText w:val="•"/>
      <w:lvlJc w:val="left"/>
      <w:pPr>
        <w:ind w:left="1627" w:hanging="569"/>
      </w:pPr>
      <w:rPr>
        <w:rFonts w:hint="default"/>
        <w:lang w:val="en-US" w:eastAsia="en-US" w:bidi="ar-SA"/>
      </w:rPr>
    </w:lvl>
    <w:lvl w:ilvl="4" w:tplc="63C02ED0">
      <w:numFmt w:val="bullet"/>
      <w:lvlText w:val="•"/>
      <w:lvlJc w:val="left"/>
      <w:pPr>
        <w:ind w:left="2001" w:hanging="569"/>
      </w:pPr>
      <w:rPr>
        <w:rFonts w:hint="default"/>
        <w:lang w:val="en-US" w:eastAsia="en-US" w:bidi="ar-SA"/>
      </w:rPr>
    </w:lvl>
    <w:lvl w:ilvl="5" w:tplc="427CF5E6">
      <w:numFmt w:val="bullet"/>
      <w:lvlText w:val="•"/>
      <w:lvlJc w:val="left"/>
      <w:pPr>
        <w:ind w:left="2375" w:hanging="569"/>
      </w:pPr>
      <w:rPr>
        <w:rFonts w:hint="default"/>
        <w:lang w:val="en-US" w:eastAsia="en-US" w:bidi="ar-SA"/>
      </w:rPr>
    </w:lvl>
    <w:lvl w:ilvl="6" w:tplc="F85C8A22">
      <w:numFmt w:val="bullet"/>
      <w:lvlText w:val="•"/>
      <w:lvlJc w:val="left"/>
      <w:pPr>
        <w:ind w:left="2748" w:hanging="569"/>
      </w:pPr>
      <w:rPr>
        <w:rFonts w:hint="default"/>
        <w:lang w:val="en-US" w:eastAsia="en-US" w:bidi="ar-SA"/>
      </w:rPr>
    </w:lvl>
    <w:lvl w:ilvl="7" w:tplc="D988D7C0">
      <w:numFmt w:val="bullet"/>
      <w:lvlText w:val="•"/>
      <w:lvlJc w:val="left"/>
      <w:pPr>
        <w:ind w:left="3122" w:hanging="569"/>
      </w:pPr>
      <w:rPr>
        <w:rFonts w:hint="default"/>
        <w:lang w:val="en-US" w:eastAsia="en-US" w:bidi="ar-SA"/>
      </w:rPr>
    </w:lvl>
    <w:lvl w:ilvl="8" w:tplc="8EC80258">
      <w:numFmt w:val="bullet"/>
      <w:lvlText w:val="•"/>
      <w:lvlJc w:val="left"/>
      <w:pPr>
        <w:ind w:left="3496" w:hanging="569"/>
      </w:pPr>
      <w:rPr>
        <w:rFonts w:hint="default"/>
        <w:lang w:val="en-US" w:eastAsia="en-US" w:bidi="ar-SA"/>
      </w:rPr>
    </w:lvl>
  </w:abstractNum>
  <w:num w:numId="1">
    <w:abstractNumId w:val="16"/>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10842"/>
    <w:rsid w:val="0029783C"/>
    <w:rsid w:val="00610842"/>
    <w:rsid w:val="00634A42"/>
    <w:rsid w:val="00876F9B"/>
    <w:rsid w:val="009E6E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783C"/>
    <w:rPr>
      <w:color w:val="0000FF" w:themeColor="hyperlink"/>
      <w:u w:val="single"/>
    </w:rPr>
  </w:style>
  <w:style w:type="paragraph" w:styleId="BalloonText">
    <w:name w:val="Balloon Text"/>
    <w:basedOn w:val="Normal"/>
    <w:link w:val="BalloonTextChar"/>
    <w:uiPriority w:val="99"/>
    <w:semiHidden/>
    <w:unhideWhenUsed/>
    <w:rsid w:val="00634A42"/>
    <w:rPr>
      <w:rFonts w:ascii="Tahoma" w:hAnsi="Tahoma" w:cs="Tahoma"/>
      <w:sz w:val="16"/>
      <w:szCs w:val="16"/>
    </w:rPr>
  </w:style>
  <w:style w:type="character" w:customStyle="1" w:styleId="BalloonTextChar">
    <w:name w:val="Balloon Text Char"/>
    <w:basedOn w:val="DefaultParagraphFont"/>
    <w:link w:val="BalloonText"/>
    <w:uiPriority w:val="99"/>
    <w:semiHidden/>
    <w:rsid w:val="00634A42"/>
    <w:rPr>
      <w:rFonts w:ascii="Tahoma" w:eastAsia="Times New Roman" w:hAnsi="Tahoma" w:cs="Tahoma"/>
      <w:sz w:val="16"/>
      <w:szCs w:val="16"/>
    </w:rPr>
  </w:style>
  <w:style w:type="paragraph" w:customStyle="1" w:styleId="Default">
    <w:name w:val="Default"/>
    <w:rsid w:val="00634A42"/>
    <w:pPr>
      <w:widowControl/>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qFormat/>
    <w:rsid w:val="00634A42"/>
    <w:rPr>
      <w:rFonts w:ascii="Times New Roman" w:eastAsia="Times New Roman" w:hAnsi="Times New Roman" w:cs="Times New Roman"/>
    </w:rPr>
  </w:style>
  <w:style w:type="character" w:customStyle="1" w:styleId="Heading1Char">
    <w:name w:val="Heading 1 Char"/>
    <w:basedOn w:val="DefaultParagraphFont"/>
    <w:link w:val="Heading1"/>
    <w:uiPriority w:val="1"/>
    <w:rsid w:val="00634A42"/>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783C"/>
    <w:rPr>
      <w:color w:val="0000FF" w:themeColor="hyperlink"/>
      <w:u w:val="single"/>
    </w:rPr>
  </w:style>
  <w:style w:type="paragraph" w:styleId="BalloonText">
    <w:name w:val="Balloon Text"/>
    <w:basedOn w:val="Normal"/>
    <w:link w:val="BalloonTextChar"/>
    <w:uiPriority w:val="99"/>
    <w:semiHidden/>
    <w:unhideWhenUsed/>
    <w:rsid w:val="00634A42"/>
    <w:rPr>
      <w:rFonts w:ascii="Tahoma" w:hAnsi="Tahoma" w:cs="Tahoma"/>
      <w:sz w:val="16"/>
      <w:szCs w:val="16"/>
    </w:rPr>
  </w:style>
  <w:style w:type="character" w:customStyle="1" w:styleId="BalloonTextChar">
    <w:name w:val="Balloon Text Char"/>
    <w:basedOn w:val="DefaultParagraphFont"/>
    <w:link w:val="BalloonText"/>
    <w:uiPriority w:val="99"/>
    <w:semiHidden/>
    <w:rsid w:val="00634A42"/>
    <w:rPr>
      <w:rFonts w:ascii="Tahoma" w:eastAsia="Times New Roman" w:hAnsi="Tahoma" w:cs="Tahoma"/>
      <w:sz w:val="16"/>
      <w:szCs w:val="16"/>
    </w:rPr>
  </w:style>
  <w:style w:type="paragraph" w:customStyle="1" w:styleId="Default">
    <w:name w:val="Default"/>
    <w:rsid w:val="00634A42"/>
    <w:pPr>
      <w:widowControl/>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qFormat/>
    <w:rsid w:val="00634A42"/>
    <w:rPr>
      <w:rFonts w:ascii="Times New Roman" w:eastAsia="Times New Roman" w:hAnsi="Times New Roman" w:cs="Times New Roman"/>
    </w:rPr>
  </w:style>
  <w:style w:type="character" w:customStyle="1" w:styleId="Heading1Char">
    <w:name w:val="Heading 1 Char"/>
    <w:basedOn w:val="DefaultParagraphFont"/>
    <w:link w:val="Heading1"/>
    <w:uiPriority w:val="1"/>
    <w:rsid w:val="00634A4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as.email@gmail.com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uziprayoga@gmail.com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2022-05-20T09:09:00Z</dcterms:created>
  <dcterms:modified xsi:type="dcterms:W3CDTF">2022-05-20T09:09:00Z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