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15E" w:rsidRDefault="00390CB7">
      <w:pPr>
        <w:pStyle w:val="BodyText"/>
        <w:ind w:left="184"/>
        <w:rPr>
          <w:sz w:val="20"/>
        </w:rPr>
      </w:pPr>
      <w:r>
        <w:rPr>
          <w:sz w:val="20"/>
        </w:rPr>
      </w:r>
      <w:r>
        <w:rPr>
          <w:sz w:val="20"/>
        </w:rPr>
        <w:pict>
          <v:group id="_x0000_s1053" style="width:433.95pt;height:57.4pt;mso-position-horizontal-relative:char;mso-position-vertical-relative:line" coordsize="8679,1148">
            <v:shape id="_x0000_s1056" style="position:absolute;width:8679;height:1148" coordsize="8679,1148" o:spt="100" adj="0,,0" path="m2249,l12,r,8l2249,8r,-8xm2257,r-8,l2249,8r8,l2257,xm7362,r-7,l7355,,2257,r,8l7355,8r,l7362,8r,-8xm8679,1140r-1324,l7351,1140r-1,l7343,1140r-5094,l2245,1140r-8,l,1140r,8l2237,1148r8,l2249,1148r5094,l7350,1148r1,l7355,1148r1324,l8679,1140xm8679,l7363,r,8l8679,8r,-8x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alt="psc-jingga1.jpg" style="position:absolute;left:7488;top:11;width:1080;height:1124">
              <v:imagedata r:id="rId8" o:title=""/>
            </v:shape>
            <v:shapetype id="_x0000_t202" coordsize="21600,21600" o:spt="202" path="m,l,21600r21600,l21600,xe">
              <v:stroke joinstyle="miter"/>
              <v:path gradientshapeok="t" o:connecttype="rect"/>
            </v:shapetype>
            <v:shape id="_x0000_s1054" type="#_x0000_t202" style="position:absolute;width:8679;height:1148" filled="f" stroked="f">
              <v:textbox inset="0,0,0,0">
                <w:txbxContent>
                  <w:p w:rsidR="006B415E" w:rsidRDefault="004205EE">
                    <w:pPr>
                      <w:spacing w:before="8"/>
                      <w:ind w:left="2640" w:right="1719"/>
                      <w:jc w:val="center"/>
                      <w:rPr>
                        <w:rFonts w:ascii="Arial MT"/>
                        <w:sz w:val="20"/>
                      </w:rPr>
                    </w:pPr>
                    <w:r>
                      <w:rPr>
                        <w:rFonts w:ascii="Arial MT"/>
                        <w:sz w:val="20"/>
                      </w:rPr>
                      <w:t>Publiser</w:t>
                    </w:r>
                  </w:p>
                  <w:p w:rsidR="006B415E" w:rsidRDefault="004205EE">
                    <w:pPr>
                      <w:spacing w:before="1" w:line="242" w:lineRule="auto"/>
                      <w:ind w:left="2749" w:right="1719"/>
                      <w:jc w:val="center"/>
                      <w:rPr>
                        <w:rFonts w:ascii="Constantia"/>
                        <w:b/>
                        <w:sz w:val="24"/>
                      </w:rPr>
                    </w:pPr>
                    <w:r>
                      <w:rPr>
                        <w:rFonts w:ascii="Constantia"/>
                        <w:b/>
                        <w:sz w:val="24"/>
                      </w:rPr>
                      <w:t>Graduate Program Universitas Galuh</w:t>
                    </w:r>
                    <w:r>
                      <w:rPr>
                        <w:rFonts w:ascii="Constantia"/>
                        <w:b/>
                        <w:spacing w:val="-55"/>
                        <w:sz w:val="24"/>
                      </w:rPr>
                      <w:t xml:space="preserve"> </w:t>
                    </w:r>
                    <w:r>
                      <w:rPr>
                        <w:rFonts w:ascii="Constantia"/>
                        <w:b/>
                        <w:sz w:val="24"/>
                      </w:rPr>
                      <w:t>Master</w:t>
                    </w:r>
                    <w:r>
                      <w:rPr>
                        <w:rFonts w:ascii="Constantia"/>
                        <w:b/>
                        <w:spacing w:val="-2"/>
                        <w:sz w:val="24"/>
                      </w:rPr>
                      <w:t xml:space="preserve"> </w:t>
                    </w:r>
                    <w:r>
                      <w:rPr>
                        <w:rFonts w:ascii="Constantia"/>
                        <w:b/>
                        <w:sz w:val="24"/>
                      </w:rPr>
                      <w:t>Manajemen</w:t>
                    </w:r>
                    <w:r>
                      <w:rPr>
                        <w:rFonts w:ascii="Constantia"/>
                        <w:b/>
                        <w:spacing w:val="-3"/>
                        <w:sz w:val="24"/>
                      </w:rPr>
                      <w:t xml:space="preserve"> </w:t>
                    </w:r>
                    <w:r>
                      <w:rPr>
                        <w:rFonts w:ascii="Constantia"/>
                        <w:b/>
                        <w:sz w:val="24"/>
                      </w:rPr>
                      <w:t>Studies</w:t>
                    </w:r>
                    <w:r>
                      <w:rPr>
                        <w:rFonts w:ascii="Constantia"/>
                        <w:b/>
                        <w:spacing w:val="-7"/>
                        <w:sz w:val="24"/>
                      </w:rPr>
                      <w:t xml:space="preserve"> </w:t>
                    </w:r>
                    <w:r>
                      <w:rPr>
                        <w:rFonts w:ascii="Constantia"/>
                        <w:b/>
                        <w:sz w:val="24"/>
                      </w:rPr>
                      <w:t>Program</w:t>
                    </w:r>
                  </w:p>
                  <w:p w:rsidR="006B415E" w:rsidRDefault="004205EE">
                    <w:pPr>
                      <w:spacing w:line="199" w:lineRule="exact"/>
                      <w:ind w:left="2749" w:right="1717"/>
                      <w:jc w:val="center"/>
                      <w:rPr>
                        <w:rFonts w:ascii="Arial MT" w:hAnsi="Arial MT"/>
                        <w:sz w:val="18"/>
                      </w:rPr>
                    </w:pPr>
                    <w:r>
                      <w:rPr>
                        <w:rFonts w:ascii="Arial MT" w:hAnsi="Arial MT"/>
                        <w:sz w:val="18"/>
                      </w:rPr>
                      <w:t>©2017</w:t>
                    </w:r>
                  </w:p>
                </w:txbxContent>
              </v:textbox>
            </v:shape>
            <w10:wrap type="none"/>
            <w10:anchorlock/>
          </v:group>
        </w:pict>
      </w:r>
    </w:p>
    <w:p w:rsidR="006B415E" w:rsidRDefault="006B415E">
      <w:pPr>
        <w:pStyle w:val="BodyText"/>
        <w:spacing w:before="1"/>
        <w:rPr>
          <w:sz w:val="9"/>
        </w:rPr>
      </w:pPr>
    </w:p>
    <w:p w:rsidR="006B415E" w:rsidRDefault="004205EE">
      <w:pPr>
        <w:pStyle w:val="Heading1"/>
        <w:spacing w:before="92"/>
        <w:ind w:left="777" w:right="640" w:firstLine="0"/>
        <w:jc w:val="center"/>
        <w:rPr>
          <w:lang w:val="id-ID"/>
        </w:rPr>
      </w:pPr>
      <w:r>
        <w:rPr>
          <w:noProof/>
          <w:lang w:val="id-ID" w:eastAsia="id-ID"/>
        </w:rPr>
        <w:drawing>
          <wp:anchor distT="0" distB="0" distL="0" distR="0" simplePos="0" relativeHeight="487477248" behindDoc="1" locked="0" layoutInCell="1" allowOverlap="1" wp14:anchorId="430C164C" wp14:editId="41C04C3C">
            <wp:simplePos x="0" y="0"/>
            <wp:positionH relativeFrom="page">
              <wp:posOffset>1279525</wp:posOffset>
            </wp:positionH>
            <wp:positionV relativeFrom="paragraph">
              <wp:posOffset>-747574</wp:posOffset>
            </wp:positionV>
            <wp:extent cx="1184942" cy="603503"/>
            <wp:effectExtent l="0" t="0" r="0" b="0"/>
            <wp:wrapNone/>
            <wp:docPr id="1" name="image2.jpeg" descr="logo jurnal pas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9" cstate="print"/>
                    <a:stretch>
                      <a:fillRect/>
                    </a:stretch>
                  </pic:blipFill>
                  <pic:spPr>
                    <a:xfrm>
                      <a:off x="0" y="0"/>
                      <a:ext cx="1184942" cy="603503"/>
                    </a:xfrm>
                    <a:prstGeom prst="rect">
                      <a:avLst/>
                    </a:prstGeom>
                  </pic:spPr>
                </pic:pic>
              </a:graphicData>
            </a:graphic>
          </wp:anchor>
        </w:drawing>
      </w:r>
      <w:r w:rsidR="009D768E" w:rsidRPr="009D768E">
        <w:t xml:space="preserve"> </w:t>
      </w:r>
      <w:r w:rsidR="009D768E" w:rsidRPr="009D768E">
        <w:rPr>
          <w:rFonts w:ascii="Arial" w:hAnsi="Arial" w:cs="Arial"/>
        </w:rPr>
        <w:t>PENGARUH KELELAHAN TERHADAP KINERJA PETUGAS INSTALASI GAWAT DARURAT DI ERA PANDEMI (Studi pada RSUD Cilacap</w:t>
      </w:r>
      <w:r w:rsidR="009D768E" w:rsidRPr="00964BE4">
        <w:t>)</w:t>
      </w:r>
    </w:p>
    <w:p w:rsidR="009D768E" w:rsidRPr="009D768E" w:rsidRDefault="009D768E">
      <w:pPr>
        <w:pStyle w:val="Heading1"/>
        <w:spacing w:before="92"/>
        <w:ind w:left="777" w:right="640" w:firstLine="0"/>
        <w:jc w:val="center"/>
        <w:rPr>
          <w:rFonts w:ascii="Arial"/>
          <w:lang w:val="id-ID"/>
        </w:rPr>
      </w:pPr>
    </w:p>
    <w:p w:rsidR="009D768E" w:rsidRPr="009D768E" w:rsidRDefault="009D768E" w:rsidP="009D768E">
      <w:pPr>
        <w:ind w:left="180"/>
        <w:jc w:val="center"/>
        <w:rPr>
          <w:rFonts w:ascii="Arial" w:hAnsi="Arial" w:cs="Arial"/>
          <w:sz w:val="20"/>
          <w:szCs w:val="20"/>
          <w:vertAlign w:val="superscript"/>
          <w:lang w:val="en-GB"/>
        </w:rPr>
      </w:pPr>
      <w:r w:rsidRPr="009D768E">
        <w:rPr>
          <w:rFonts w:ascii="Arial" w:hAnsi="Arial" w:cs="Arial"/>
          <w:sz w:val="20"/>
          <w:szCs w:val="20"/>
        </w:rPr>
        <w:t xml:space="preserve">Lasmin </w:t>
      </w:r>
      <w:proofErr w:type="gramStart"/>
      <w:r w:rsidRPr="009D768E">
        <w:rPr>
          <w:rFonts w:ascii="Arial" w:hAnsi="Arial" w:cs="Arial"/>
          <w:sz w:val="20"/>
          <w:szCs w:val="20"/>
        </w:rPr>
        <w:t>Gozali</w:t>
      </w:r>
      <w:r w:rsidRPr="009D768E">
        <w:rPr>
          <w:rFonts w:ascii="Arial" w:hAnsi="Arial" w:cs="Arial"/>
          <w:sz w:val="20"/>
          <w:szCs w:val="20"/>
          <w:vertAlign w:val="superscript"/>
        </w:rPr>
        <w:t xml:space="preserve">1 </w:t>
      </w:r>
      <w:r w:rsidRPr="009D768E">
        <w:rPr>
          <w:rFonts w:ascii="Arial" w:hAnsi="Arial" w:cs="Arial"/>
          <w:sz w:val="20"/>
          <w:szCs w:val="20"/>
        </w:rPr>
        <w:t>,</w:t>
      </w:r>
      <w:proofErr w:type="gramEnd"/>
      <w:r w:rsidRPr="009D768E">
        <w:rPr>
          <w:rFonts w:ascii="Arial" w:hAnsi="Arial" w:cs="Arial"/>
          <w:sz w:val="20"/>
          <w:szCs w:val="20"/>
        </w:rPr>
        <w:t xml:space="preserve"> A</w:t>
      </w:r>
      <w:r w:rsidRPr="009D768E">
        <w:rPr>
          <w:rFonts w:ascii="Arial" w:hAnsi="Arial" w:cs="Arial"/>
          <w:sz w:val="20"/>
          <w:szCs w:val="20"/>
          <w:lang w:val="en-GB"/>
        </w:rPr>
        <w:t>pri Budianto</w:t>
      </w:r>
      <w:r w:rsidRPr="009D768E">
        <w:rPr>
          <w:rFonts w:ascii="Arial" w:hAnsi="Arial" w:cs="Arial"/>
          <w:sz w:val="20"/>
          <w:szCs w:val="20"/>
          <w:vertAlign w:val="superscript"/>
        </w:rPr>
        <w:t>2</w:t>
      </w:r>
      <w:r w:rsidRPr="009D768E">
        <w:rPr>
          <w:rFonts w:ascii="Arial" w:hAnsi="Arial" w:cs="Arial"/>
          <w:sz w:val="20"/>
          <w:szCs w:val="20"/>
        </w:rPr>
        <w:t xml:space="preserve">, </w:t>
      </w:r>
      <w:r w:rsidRPr="009D768E">
        <w:rPr>
          <w:rFonts w:ascii="Arial" w:hAnsi="Arial" w:cs="Arial"/>
          <w:sz w:val="20"/>
          <w:szCs w:val="20"/>
          <w:lang w:val="en-GB"/>
        </w:rPr>
        <w:t>Aan Anwar Sihabudin</w:t>
      </w:r>
      <w:r w:rsidRPr="009D768E">
        <w:rPr>
          <w:rFonts w:ascii="Arial" w:hAnsi="Arial" w:cs="Arial"/>
          <w:sz w:val="20"/>
          <w:szCs w:val="20"/>
          <w:vertAlign w:val="superscript"/>
        </w:rPr>
        <w:t>3</w:t>
      </w:r>
    </w:p>
    <w:p w:rsidR="009D768E" w:rsidRDefault="009D768E">
      <w:pPr>
        <w:spacing w:line="228" w:lineRule="exact"/>
        <w:ind w:left="777" w:right="627"/>
        <w:jc w:val="center"/>
        <w:rPr>
          <w:rFonts w:ascii="Arial MT"/>
          <w:sz w:val="20"/>
          <w:lang w:val="id-ID"/>
        </w:rPr>
      </w:pPr>
    </w:p>
    <w:p w:rsidR="006B415E" w:rsidRPr="009D768E" w:rsidRDefault="009D768E">
      <w:pPr>
        <w:spacing w:line="228" w:lineRule="exact"/>
        <w:ind w:left="777" w:right="627"/>
        <w:jc w:val="center"/>
        <w:rPr>
          <w:rFonts w:ascii="Arial" w:hAnsi="Arial" w:cs="Arial"/>
          <w:sz w:val="20"/>
        </w:rPr>
      </w:pPr>
      <w:r w:rsidRPr="009D768E">
        <w:rPr>
          <w:rFonts w:ascii="Arial" w:hAnsi="Arial" w:cs="Arial"/>
          <w:sz w:val="20"/>
          <w:lang w:val="id-ID"/>
        </w:rPr>
        <w:t>Universitas Galuh</w:t>
      </w:r>
    </w:p>
    <w:p w:rsidR="006B415E" w:rsidRDefault="006B415E">
      <w:pPr>
        <w:pStyle w:val="BodyText"/>
        <w:rPr>
          <w:rFonts w:ascii="Arial MT"/>
          <w:sz w:val="20"/>
        </w:rPr>
      </w:pPr>
    </w:p>
    <w:p w:rsidR="006B415E" w:rsidRDefault="004205EE">
      <w:pPr>
        <w:spacing w:before="2"/>
        <w:ind w:left="777" w:right="628"/>
        <w:jc w:val="center"/>
        <w:rPr>
          <w:rFonts w:ascii="Arial MT"/>
          <w:sz w:val="20"/>
          <w:lang w:val="id-ID"/>
        </w:rPr>
      </w:pPr>
      <w:r>
        <w:rPr>
          <w:rFonts w:ascii="Arial"/>
          <w:i/>
          <w:sz w:val="20"/>
        </w:rPr>
        <w:t>e-</w:t>
      </w:r>
      <w:proofErr w:type="gramStart"/>
      <w:r>
        <w:rPr>
          <w:rFonts w:ascii="Arial"/>
          <w:i/>
          <w:sz w:val="20"/>
        </w:rPr>
        <w:t>mail</w:t>
      </w:r>
      <w:r>
        <w:rPr>
          <w:rFonts w:ascii="Arial"/>
          <w:i/>
          <w:spacing w:val="-2"/>
          <w:sz w:val="20"/>
        </w:rPr>
        <w:t xml:space="preserve"> </w:t>
      </w:r>
      <w:r>
        <w:rPr>
          <w:rFonts w:ascii="Arial"/>
          <w:i/>
          <w:sz w:val="20"/>
        </w:rPr>
        <w:t>:</w:t>
      </w:r>
      <w:proofErr w:type="gramEnd"/>
      <w:r>
        <w:rPr>
          <w:rFonts w:ascii="Arial"/>
          <w:i/>
          <w:sz w:val="20"/>
        </w:rPr>
        <w:t xml:space="preserve"> </w:t>
      </w:r>
    </w:p>
    <w:p w:rsidR="009D768E" w:rsidRPr="009D768E" w:rsidRDefault="009D768E">
      <w:pPr>
        <w:spacing w:before="2"/>
        <w:ind w:left="777" w:right="628"/>
        <w:jc w:val="center"/>
        <w:rPr>
          <w:rFonts w:ascii="Arial" w:hAnsi="Arial" w:cs="Arial"/>
          <w:color w:val="000000" w:themeColor="text1"/>
          <w:sz w:val="20"/>
          <w:vertAlign w:val="superscript"/>
          <w:lang w:val="id-ID"/>
        </w:rPr>
      </w:pPr>
      <w:r w:rsidRPr="009D768E">
        <w:rPr>
          <w:rFonts w:ascii="Arial" w:hAnsi="Arial" w:cs="Arial"/>
          <w:color w:val="000000" w:themeColor="text1"/>
          <w:lang w:val="en-GB"/>
        </w:rPr>
        <w:t>lasminyuliani11@gmail.com</w:t>
      </w:r>
      <w:r>
        <w:rPr>
          <w:rFonts w:ascii="Arial" w:hAnsi="Arial" w:cs="Arial"/>
          <w:color w:val="000000" w:themeColor="text1"/>
          <w:vertAlign w:val="superscript"/>
          <w:lang w:val="id-ID"/>
        </w:rPr>
        <w:t>1</w:t>
      </w:r>
      <w:r w:rsidRPr="009D768E">
        <w:rPr>
          <w:rFonts w:ascii="Arial" w:hAnsi="Arial" w:cs="Arial"/>
          <w:color w:val="000000" w:themeColor="text1"/>
          <w:lang w:val="en-GB"/>
        </w:rPr>
        <w:t xml:space="preserve">, </w:t>
      </w:r>
      <w:hyperlink r:id="rId10" w:history="1">
        <w:r w:rsidRPr="009D768E">
          <w:rPr>
            <w:rStyle w:val="Hyperlink"/>
            <w:rFonts w:ascii="Arial" w:hAnsi="Arial" w:cs="Arial"/>
            <w:color w:val="000000" w:themeColor="text1"/>
            <w:u w:val="none"/>
            <w:lang w:val="en-GB"/>
          </w:rPr>
          <w:t>apribudiantogaluh@gmail.com</w:t>
        </w:r>
      </w:hyperlink>
      <w:r>
        <w:rPr>
          <w:rStyle w:val="Hyperlink"/>
          <w:rFonts w:ascii="Arial" w:hAnsi="Arial" w:cs="Arial"/>
          <w:color w:val="000000" w:themeColor="text1"/>
          <w:u w:val="none"/>
          <w:vertAlign w:val="superscript"/>
          <w:lang w:val="id-ID"/>
        </w:rPr>
        <w:t>2</w:t>
      </w:r>
      <w:r w:rsidRPr="009D768E">
        <w:rPr>
          <w:rFonts w:ascii="Arial" w:hAnsi="Arial" w:cs="Arial"/>
          <w:color w:val="000000" w:themeColor="text1"/>
          <w:lang w:val="en-GB"/>
        </w:rPr>
        <w:t xml:space="preserve">, </w:t>
      </w:r>
      <w:hyperlink r:id="rId11" w:history="1">
        <w:r w:rsidRPr="009D768E">
          <w:rPr>
            <w:rStyle w:val="Hyperlink"/>
            <w:rFonts w:ascii="Arial" w:hAnsi="Arial" w:cs="Arial"/>
            <w:color w:val="000000" w:themeColor="text1"/>
            <w:u w:val="none"/>
            <w:lang w:val="en-GB"/>
          </w:rPr>
          <w:t>aananwarsihabudin70@gmail.com</w:t>
        </w:r>
      </w:hyperlink>
      <w:r>
        <w:rPr>
          <w:rStyle w:val="Hyperlink"/>
          <w:rFonts w:ascii="Arial" w:hAnsi="Arial" w:cs="Arial"/>
          <w:color w:val="000000" w:themeColor="text1"/>
          <w:u w:val="none"/>
          <w:vertAlign w:val="superscript"/>
          <w:lang w:val="id-ID"/>
        </w:rPr>
        <w:t>3</w:t>
      </w:r>
    </w:p>
    <w:p w:rsidR="006B415E" w:rsidRDefault="006B415E">
      <w:pPr>
        <w:pStyle w:val="BodyText"/>
        <w:rPr>
          <w:rFonts w:ascii="Arial MT"/>
          <w:sz w:val="20"/>
        </w:rPr>
      </w:pPr>
    </w:p>
    <w:p w:rsidR="006B415E" w:rsidRDefault="006B415E">
      <w:pPr>
        <w:pStyle w:val="BodyText"/>
        <w:spacing w:before="3"/>
        <w:rPr>
          <w:rFonts w:ascii="Arial MT"/>
        </w:rPr>
      </w:pPr>
    </w:p>
    <w:p w:rsidR="006B415E" w:rsidRDefault="00390CB7">
      <w:pPr>
        <w:pStyle w:val="BodyText"/>
        <w:spacing w:line="20" w:lineRule="exact"/>
        <w:ind w:left="276"/>
        <w:rPr>
          <w:rFonts w:ascii="Arial MT"/>
          <w:sz w:val="2"/>
        </w:rPr>
      </w:pPr>
      <w:r>
        <w:rPr>
          <w:rFonts w:ascii="Arial MT"/>
          <w:sz w:val="2"/>
        </w:rPr>
      </w:r>
      <w:r>
        <w:rPr>
          <w:rFonts w:ascii="Arial MT"/>
          <w:sz w:val="2"/>
        </w:rPr>
        <w:pict>
          <v:group id="_x0000_s1051" style="width:428.15pt;height:.4pt;mso-position-horizontal-relative:char;mso-position-vertical-relative:line" coordsize="8563,8">
            <v:rect id="_x0000_s1052" style="position:absolute;width:8563;height:8" fillcolor="black" stroked="f"/>
            <w10:wrap type="none"/>
            <w10:anchorlock/>
          </v:group>
        </w:pict>
      </w:r>
    </w:p>
    <w:p w:rsidR="006B415E" w:rsidRDefault="006B415E">
      <w:pPr>
        <w:spacing w:line="20" w:lineRule="exact"/>
        <w:rPr>
          <w:rFonts w:ascii="Arial MT"/>
          <w:sz w:val="2"/>
        </w:rPr>
        <w:sectPr w:rsidR="006B415E">
          <w:headerReference w:type="default" r:id="rId12"/>
          <w:footerReference w:type="default" r:id="rId13"/>
          <w:type w:val="continuous"/>
          <w:pgSz w:w="11910" w:h="16840"/>
          <w:pgMar w:top="1400" w:right="1260" w:bottom="1420" w:left="1680" w:header="709" w:footer="1236" w:gutter="0"/>
          <w:pgNumType w:start="1"/>
          <w:cols w:space="720"/>
        </w:sectPr>
      </w:pPr>
    </w:p>
    <w:p w:rsidR="006B415E" w:rsidRDefault="004205EE">
      <w:pPr>
        <w:spacing w:line="214" w:lineRule="exact"/>
        <w:ind w:left="304"/>
        <w:rPr>
          <w:b/>
          <w:i/>
          <w:sz w:val="20"/>
        </w:rPr>
      </w:pPr>
      <w:proofErr w:type="gramStart"/>
      <w:r>
        <w:rPr>
          <w:b/>
          <w:i/>
          <w:sz w:val="20"/>
        </w:rPr>
        <w:lastRenderedPageBreak/>
        <w:t xml:space="preserve">Article  </w:t>
      </w:r>
      <w:r>
        <w:rPr>
          <w:b/>
          <w:i/>
          <w:spacing w:val="11"/>
          <w:sz w:val="20"/>
        </w:rPr>
        <w:t xml:space="preserve"> </w:t>
      </w:r>
      <w:r>
        <w:rPr>
          <w:b/>
          <w:i/>
          <w:sz w:val="20"/>
        </w:rPr>
        <w:t xml:space="preserve">History  </w:t>
      </w:r>
      <w:r>
        <w:rPr>
          <w:b/>
          <w:i/>
          <w:spacing w:val="12"/>
          <w:sz w:val="20"/>
        </w:rPr>
        <w:t xml:space="preserve"> </w:t>
      </w:r>
      <w:r>
        <w:rPr>
          <w:b/>
          <w:i/>
          <w:color w:val="00AFEF"/>
          <w:sz w:val="20"/>
        </w:rPr>
        <w:t xml:space="preserve">(font  </w:t>
      </w:r>
      <w:r>
        <w:rPr>
          <w:b/>
          <w:i/>
          <w:color w:val="00AFEF"/>
          <w:spacing w:val="13"/>
          <w:sz w:val="20"/>
        </w:rPr>
        <w:t xml:space="preserve"> </w:t>
      </w:r>
      <w:r>
        <w:rPr>
          <w:b/>
          <w:i/>
          <w:color w:val="00AFEF"/>
          <w:sz w:val="20"/>
        </w:rPr>
        <w:t xml:space="preserve">10  </w:t>
      </w:r>
      <w:r>
        <w:rPr>
          <w:b/>
          <w:i/>
          <w:color w:val="00AFEF"/>
          <w:spacing w:val="13"/>
          <w:sz w:val="20"/>
        </w:rPr>
        <w:t xml:space="preserve"> </w:t>
      </w:r>
      <w:r>
        <w:rPr>
          <w:b/>
          <w:i/>
          <w:color w:val="00AFEF"/>
          <w:sz w:val="20"/>
        </w:rPr>
        <w:t>pt.</w:t>
      </w:r>
      <w:proofErr w:type="gramEnd"/>
    </w:p>
    <w:p w:rsidR="006B415E" w:rsidRDefault="004205EE">
      <w:pPr>
        <w:spacing w:line="229" w:lineRule="exact"/>
        <w:ind w:left="304"/>
        <w:rPr>
          <w:b/>
          <w:i/>
          <w:sz w:val="20"/>
        </w:rPr>
      </w:pPr>
      <w:r>
        <w:rPr>
          <w:b/>
          <w:i/>
          <w:color w:val="00AFEF"/>
          <w:sz w:val="20"/>
        </w:rPr>
        <w:t>Times</w:t>
      </w:r>
      <w:r>
        <w:rPr>
          <w:b/>
          <w:i/>
          <w:color w:val="00AFEF"/>
          <w:spacing w:val="-1"/>
          <w:sz w:val="20"/>
        </w:rPr>
        <w:t xml:space="preserve"> </w:t>
      </w:r>
      <w:r>
        <w:rPr>
          <w:b/>
          <w:i/>
          <w:color w:val="00AFEF"/>
          <w:sz w:val="20"/>
        </w:rPr>
        <w:t>New Roman</w:t>
      </w:r>
      <w:r>
        <w:rPr>
          <w:b/>
          <w:i/>
          <w:color w:val="00AFEF"/>
          <w:spacing w:val="-2"/>
          <w:sz w:val="20"/>
        </w:rPr>
        <w:t xml:space="preserve"> </w:t>
      </w:r>
      <w:r>
        <w:rPr>
          <w:b/>
          <w:i/>
          <w:color w:val="00AFEF"/>
          <w:sz w:val="20"/>
        </w:rPr>
        <w:t>italic</w:t>
      </w:r>
      <w:proofErr w:type="gramStart"/>
      <w:r>
        <w:rPr>
          <w:b/>
          <w:i/>
          <w:color w:val="00AFEF"/>
          <w:sz w:val="20"/>
        </w:rPr>
        <w:t>)</w:t>
      </w:r>
      <w:r>
        <w:rPr>
          <w:b/>
          <w:i/>
          <w:color w:val="00AFEF"/>
          <w:spacing w:val="2"/>
          <w:sz w:val="20"/>
        </w:rPr>
        <w:t xml:space="preserve"> </w:t>
      </w:r>
      <w:r>
        <w:rPr>
          <w:b/>
          <w:i/>
          <w:sz w:val="20"/>
        </w:rPr>
        <w:t>:</w:t>
      </w:r>
      <w:proofErr w:type="gramEnd"/>
    </w:p>
    <w:p w:rsidR="006B415E" w:rsidRDefault="006B415E">
      <w:pPr>
        <w:pStyle w:val="BodyText"/>
        <w:spacing w:before="6"/>
        <w:rPr>
          <w:b/>
          <w:i/>
          <w:sz w:val="19"/>
        </w:rPr>
      </w:pPr>
    </w:p>
    <w:p w:rsidR="006B415E" w:rsidRDefault="004205EE">
      <w:pPr>
        <w:tabs>
          <w:tab w:val="left" w:pos="1156"/>
        </w:tabs>
        <w:ind w:left="304" w:right="788"/>
        <w:rPr>
          <w:i/>
          <w:sz w:val="18"/>
        </w:rPr>
      </w:pPr>
      <w:r>
        <w:rPr>
          <w:i/>
          <w:sz w:val="18"/>
        </w:rPr>
        <w:t>Recieved</w:t>
      </w:r>
      <w:r>
        <w:rPr>
          <w:i/>
          <w:sz w:val="18"/>
        </w:rPr>
        <w:tab/>
      </w:r>
      <w:r>
        <w:rPr>
          <w:i/>
          <w:color w:val="FF0000"/>
          <w:sz w:val="18"/>
        </w:rPr>
        <w:t>dd/mm/yy</w:t>
      </w:r>
      <w:r>
        <w:rPr>
          <w:i/>
          <w:color w:val="FF0000"/>
          <w:spacing w:val="1"/>
          <w:sz w:val="18"/>
        </w:rPr>
        <w:t xml:space="preserve"> </w:t>
      </w:r>
      <w:r>
        <w:rPr>
          <w:i/>
          <w:sz w:val="18"/>
        </w:rPr>
        <w:t>Recieved in revished form</w:t>
      </w:r>
      <w:r>
        <w:rPr>
          <w:i/>
          <w:spacing w:val="-42"/>
          <w:sz w:val="18"/>
        </w:rPr>
        <w:t xml:space="preserve"> </w:t>
      </w:r>
      <w:r>
        <w:rPr>
          <w:i/>
          <w:color w:val="FF0000"/>
          <w:sz w:val="18"/>
        </w:rPr>
        <w:t>dd/mm/yy</w:t>
      </w:r>
    </w:p>
    <w:p w:rsidR="006B415E" w:rsidRDefault="004205EE">
      <w:pPr>
        <w:spacing w:before="3"/>
        <w:ind w:left="304" w:right="707"/>
        <w:rPr>
          <w:i/>
          <w:sz w:val="18"/>
        </w:rPr>
      </w:pPr>
      <w:r>
        <w:rPr>
          <w:i/>
          <w:sz w:val="18"/>
        </w:rPr>
        <w:t>Acepted</w:t>
      </w:r>
      <w:r>
        <w:rPr>
          <w:i/>
          <w:spacing w:val="1"/>
          <w:sz w:val="18"/>
        </w:rPr>
        <w:t xml:space="preserve"> </w:t>
      </w:r>
      <w:r>
        <w:rPr>
          <w:i/>
          <w:color w:val="FF0000"/>
          <w:sz w:val="18"/>
        </w:rPr>
        <w:t>dd/mm/yy</w:t>
      </w:r>
      <w:r>
        <w:rPr>
          <w:i/>
          <w:color w:val="FF0000"/>
          <w:spacing w:val="1"/>
          <w:sz w:val="18"/>
        </w:rPr>
        <w:t xml:space="preserve"> </w:t>
      </w:r>
      <w:r>
        <w:rPr>
          <w:i/>
          <w:sz w:val="18"/>
        </w:rPr>
        <w:t xml:space="preserve">Available offline </w:t>
      </w:r>
      <w:r>
        <w:rPr>
          <w:i/>
          <w:color w:val="FF0000"/>
          <w:sz w:val="18"/>
        </w:rPr>
        <w:t>dd/mm/yy</w:t>
      </w:r>
      <w:r>
        <w:rPr>
          <w:i/>
          <w:color w:val="FF0000"/>
          <w:spacing w:val="-42"/>
          <w:sz w:val="18"/>
        </w:rPr>
        <w:t xml:space="preserve"> </w:t>
      </w:r>
      <w:r>
        <w:rPr>
          <w:i/>
          <w:sz w:val="18"/>
        </w:rPr>
        <w:t>Available</w:t>
      </w:r>
      <w:r>
        <w:rPr>
          <w:i/>
          <w:spacing w:val="-4"/>
          <w:sz w:val="18"/>
        </w:rPr>
        <w:t xml:space="preserve"> </w:t>
      </w:r>
      <w:r>
        <w:rPr>
          <w:i/>
          <w:sz w:val="18"/>
        </w:rPr>
        <w:t>online</w:t>
      </w:r>
      <w:r>
        <w:rPr>
          <w:i/>
          <w:spacing w:val="-2"/>
          <w:sz w:val="18"/>
        </w:rPr>
        <w:t xml:space="preserve"> </w:t>
      </w:r>
      <w:r>
        <w:rPr>
          <w:i/>
          <w:color w:val="FF0000"/>
          <w:sz w:val="18"/>
        </w:rPr>
        <w:t>dd/mm/yy</w:t>
      </w:r>
    </w:p>
    <w:p w:rsidR="006B415E" w:rsidRDefault="006B415E">
      <w:pPr>
        <w:pStyle w:val="BodyText"/>
        <w:spacing w:before="6"/>
        <w:rPr>
          <w:i/>
          <w:sz w:val="18"/>
        </w:rPr>
      </w:pPr>
    </w:p>
    <w:p w:rsidR="006B415E" w:rsidRDefault="004205EE">
      <w:pPr>
        <w:spacing w:line="227" w:lineRule="exact"/>
        <w:ind w:left="304"/>
        <w:rPr>
          <w:b/>
          <w:i/>
          <w:sz w:val="20"/>
        </w:rPr>
      </w:pPr>
      <w:r>
        <w:rPr>
          <w:b/>
          <w:i/>
          <w:sz w:val="20"/>
        </w:rPr>
        <w:t>Language</w:t>
      </w:r>
      <w:r>
        <w:rPr>
          <w:b/>
          <w:i/>
          <w:spacing w:val="-5"/>
          <w:sz w:val="20"/>
        </w:rPr>
        <w:t xml:space="preserve"> </w:t>
      </w:r>
      <w:proofErr w:type="gramStart"/>
      <w:r>
        <w:rPr>
          <w:b/>
          <w:i/>
          <w:sz w:val="20"/>
        </w:rPr>
        <w:t>Transcript :</w:t>
      </w:r>
      <w:proofErr w:type="gramEnd"/>
    </w:p>
    <w:p w:rsidR="006B415E" w:rsidRDefault="004205EE">
      <w:pPr>
        <w:spacing w:line="227" w:lineRule="exact"/>
        <w:ind w:left="304"/>
        <w:rPr>
          <w:i/>
          <w:sz w:val="20"/>
        </w:rPr>
      </w:pPr>
      <w:r>
        <w:rPr>
          <w:i/>
          <w:sz w:val="20"/>
        </w:rPr>
        <w:t>Indonesia</w:t>
      </w:r>
    </w:p>
    <w:p w:rsidR="006B415E" w:rsidRDefault="004205EE">
      <w:pPr>
        <w:spacing w:before="2"/>
        <w:ind w:left="304"/>
        <w:rPr>
          <w:i/>
          <w:sz w:val="20"/>
        </w:rPr>
      </w:pPr>
      <w:r>
        <w:rPr>
          <w:i/>
          <w:sz w:val="20"/>
        </w:rPr>
        <w:t>English (foreign</w:t>
      </w:r>
      <w:r>
        <w:rPr>
          <w:i/>
          <w:spacing w:val="-3"/>
          <w:sz w:val="20"/>
        </w:rPr>
        <w:t xml:space="preserve"> </w:t>
      </w:r>
      <w:r>
        <w:rPr>
          <w:i/>
          <w:sz w:val="20"/>
        </w:rPr>
        <w:t>Author)</w:t>
      </w:r>
    </w:p>
    <w:p w:rsidR="009D768E" w:rsidRPr="009D768E" w:rsidRDefault="004205EE" w:rsidP="009D768E">
      <w:pPr>
        <w:pStyle w:val="NoSpacing"/>
        <w:ind w:firstLine="540"/>
        <w:jc w:val="both"/>
        <w:rPr>
          <w:rFonts w:ascii="Times New Roman" w:hAnsi="Times New Roman" w:cs="Times New Roman"/>
          <w:i/>
          <w:sz w:val="20"/>
          <w:szCs w:val="20"/>
          <w:lang w:val="id-ID"/>
        </w:rPr>
      </w:pPr>
      <w:r>
        <w:br w:type="column"/>
      </w:r>
      <w:r>
        <w:rPr>
          <w:b/>
          <w:i/>
          <w:sz w:val="20"/>
        </w:rPr>
        <w:lastRenderedPageBreak/>
        <w:t>Abstract</w:t>
      </w:r>
      <w:r>
        <w:rPr>
          <w:b/>
          <w:i/>
          <w:spacing w:val="88"/>
          <w:sz w:val="20"/>
        </w:rPr>
        <w:t xml:space="preserve"> </w:t>
      </w:r>
      <w:r>
        <w:rPr>
          <w:b/>
          <w:i/>
          <w:sz w:val="20"/>
        </w:rPr>
        <w:t>–</w:t>
      </w:r>
      <w:r>
        <w:rPr>
          <w:b/>
          <w:i/>
          <w:spacing w:val="89"/>
          <w:sz w:val="20"/>
        </w:rPr>
        <w:t xml:space="preserve"> </w:t>
      </w:r>
      <w:r w:rsidR="009D768E" w:rsidRPr="009D768E">
        <w:rPr>
          <w:rFonts w:ascii="Times New Roman" w:hAnsi="Times New Roman" w:cs="Times New Roman"/>
          <w:i/>
          <w:sz w:val="20"/>
          <w:szCs w:val="20"/>
        </w:rPr>
        <w:t>Penelitian ini melakuakn sebuah riset penelitian dalam menilai pengaruh kelelahan terhadap kinerja petugas instalasi gawat darurat di era pandemic. Rumusan masalah yang diajukan dalam penelitian ini yaitu sebagai berikut:  1</w:t>
      </w:r>
      <w:r w:rsidR="009D768E" w:rsidRPr="009D768E">
        <w:rPr>
          <w:rFonts w:ascii="Times New Roman" w:hAnsi="Times New Roman" w:cs="Times New Roman"/>
          <w:i/>
          <w:sz w:val="20"/>
          <w:szCs w:val="20"/>
          <w:lang w:val="id-ID"/>
        </w:rPr>
        <w:t xml:space="preserve">) </w:t>
      </w:r>
      <w:r w:rsidR="009D768E" w:rsidRPr="009D768E">
        <w:rPr>
          <w:rFonts w:ascii="Times New Roman" w:hAnsi="Times New Roman" w:cs="Times New Roman"/>
          <w:i/>
          <w:sz w:val="20"/>
          <w:szCs w:val="20"/>
        </w:rPr>
        <w:t xml:space="preserve">Seberapa besar pengaruh kelelahan kinerja petugas di UGD Terhadap Kinerja </w:t>
      </w:r>
      <w:proofErr w:type="gramStart"/>
      <w:r w:rsidR="009D768E" w:rsidRPr="009D768E">
        <w:rPr>
          <w:rFonts w:ascii="Times New Roman" w:hAnsi="Times New Roman" w:cs="Times New Roman"/>
          <w:i/>
          <w:sz w:val="20"/>
          <w:szCs w:val="20"/>
        </w:rPr>
        <w:t>Petugas</w:t>
      </w:r>
      <w:r w:rsidR="009D768E" w:rsidRPr="009D768E">
        <w:rPr>
          <w:rFonts w:ascii="Times New Roman" w:hAnsi="Times New Roman" w:cs="Times New Roman"/>
          <w:i/>
          <w:sz w:val="20"/>
          <w:szCs w:val="20"/>
          <w:lang w:val="id-ID"/>
        </w:rPr>
        <w:t xml:space="preserve"> </w:t>
      </w:r>
      <w:r w:rsidR="009D768E" w:rsidRPr="009D768E">
        <w:rPr>
          <w:rFonts w:ascii="Times New Roman" w:hAnsi="Times New Roman" w:cs="Times New Roman"/>
          <w:i/>
          <w:sz w:val="20"/>
          <w:szCs w:val="20"/>
        </w:rPr>
        <w:t>?</w:t>
      </w:r>
      <w:proofErr w:type="gramEnd"/>
      <w:r w:rsidR="009D768E" w:rsidRPr="009D768E">
        <w:rPr>
          <w:rFonts w:ascii="Times New Roman" w:hAnsi="Times New Roman" w:cs="Times New Roman"/>
          <w:i/>
          <w:sz w:val="20"/>
          <w:szCs w:val="20"/>
        </w:rPr>
        <w:t>; 2</w:t>
      </w:r>
      <w:r w:rsidR="009D768E" w:rsidRPr="009D768E">
        <w:rPr>
          <w:rFonts w:ascii="Times New Roman" w:hAnsi="Times New Roman" w:cs="Times New Roman"/>
          <w:i/>
          <w:sz w:val="20"/>
          <w:szCs w:val="20"/>
          <w:lang w:val="id-ID"/>
        </w:rPr>
        <w:t xml:space="preserve">) </w:t>
      </w:r>
      <w:r w:rsidR="009D768E" w:rsidRPr="009D768E">
        <w:rPr>
          <w:rFonts w:ascii="Times New Roman" w:hAnsi="Times New Roman" w:cs="Times New Roman"/>
          <w:i/>
          <w:sz w:val="20"/>
          <w:szCs w:val="20"/>
        </w:rPr>
        <w:t>Bagaimana strategi perencanaan RSUD Cilacap</w:t>
      </w:r>
      <w:r w:rsidR="009D768E" w:rsidRPr="009D768E">
        <w:rPr>
          <w:rFonts w:ascii="Times New Roman" w:hAnsi="Times New Roman" w:cs="Times New Roman"/>
          <w:i/>
          <w:sz w:val="20"/>
          <w:szCs w:val="20"/>
          <w:lang w:val="id-ID"/>
        </w:rPr>
        <w:t xml:space="preserve"> </w:t>
      </w:r>
      <w:r w:rsidR="009D768E" w:rsidRPr="009D768E">
        <w:rPr>
          <w:rFonts w:ascii="Times New Roman" w:hAnsi="Times New Roman" w:cs="Times New Roman"/>
          <w:i/>
          <w:sz w:val="20"/>
          <w:szCs w:val="20"/>
        </w:rPr>
        <w:t>?;</w:t>
      </w:r>
    </w:p>
    <w:p w:rsidR="009D768E" w:rsidRPr="009D768E" w:rsidRDefault="009D768E" w:rsidP="009D768E">
      <w:pPr>
        <w:pStyle w:val="NoSpacing"/>
        <w:ind w:firstLine="540"/>
        <w:jc w:val="both"/>
        <w:rPr>
          <w:rFonts w:ascii="Times New Roman" w:hAnsi="Times New Roman" w:cs="Times New Roman"/>
          <w:i/>
          <w:sz w:val="20"/>
          <w:szCs w:val="20"/>
        </w:rPr>
      </w:pPr>
      <w:proofErr w:type="gramStart"/>
      <w:r w:rsidRPr="009D768E">
        <w:rPr>
          <w:rFonts w:ascii="Times New Roman" w:hAnsi="Times New Roman" w:cs="Times New Roman"/>
          <w:i/>
          <w:sz w:val="20"/>
          <w:szCs w:val="20"/>
        </w:rPr>
        <w:t>Metode penelitian yang digunakan adalah metode kuantitatif deskriptif dengan metode penyebaran kusioner atau angket.</w:t>
      </w:r>
      <w:proofErr w:type="gramEnd"/>
      <w:r w:rsidRPr="009D768E">
        <w:rPr>
          <w:rFonts w:ascii="Times New Roman" w:eastAsia="Calibri" w:hAnsi="Times New Roman" w:cs="Times New Roman"/>
          <w:i/>
          <w:sz w:val="20"/>
          <w:szCs w:val="20"/>
        </w:rPr>
        <w:t xml:space="preserve"> </w:t>
      </w:r>
      <w:proofErr w:type="gramStart"/>
      <w:r w:rsidRPr="009D768E">
        <w:rPr>
          <w:rFonts w:ascii="Times New Roman" w:eastAsia="Calibri" w:hAnsi="Times New Roman" w:cs="Times New Roman"/>
          <w:i/>
          <w:sz w:val="20"/>
          <w:szCs w:val="20"/>
        </w:rPr>
        <w:t>Teknik pengumpulan data dalam penelitian ini adalah studi pustaka dan studi lapangan.</w:t>
      </w:r>
      <w:proofErr w:type="gramEnd"/>
      <w:r w:rsidRPr="009D768E">
        <w:rPr>
          <w:rFonts w:ascii="Times New Roman" w:eastAsia="Calibri" w:hAnsi="Times New Roman" w:cs="Times New Roman"/>
          <w:i/>
          <w:sz w:val="20"/>
          <w:szCs w:val="20"/>
        </w:rPr>
        <w:t xml:space="preserve"> Sedangkan </w:t>
      </w:r>
      <w:r w:rsidRPr="009D768E">
        <w:rPr>
          <w:rFonts w:ascii="Times New Roman" w:eastAsia="Calibri" w:hAnsi="Times New Roman" w:cs="Times New Roman"/>
          <w:i/>
          <w:sz w:val="20"/>
          <w:szCs w:val="20"/>
          <w:lang w:val="id-ID"/>
        </w:rPr>
        <w:t>t</w:t>
      </w:r>
      <w:r w:rsidRPr="009D768E">
        <w:rPr>
          <w:rFonts w:ascii="Times New Roman" w:eastAsia="Calibri" w:hAnsi="Times New Roman" w:cs="Times New Roman"/>
          <w:i/>
          <w:sz w:val="20"/>
          <w:szCs w:val="20"/>
        </w:rPr>
        <w:t>eknis analisis data yang digunakan pen</w:t>
      </w:r>
      <w:r w:rsidRPr="009D768E">
        <w:rPr>
          <w:rFonts w:ascii="Times New Roman" w:eastAsia="Calibri" w:hAnsi="Times New Roman" w:cs="Times New Roman"/>
          <w:i/>
          <w:sz w:val="20"/>
          <w:szCs w:val="20"/>
          <w:lang w:val="id-ID"/>
        </w:rPr>
        <w:t>ulis</w:t>
      </w:r>
      <w:r w:rsidRPr="009D768E">
        <w:rPr>
          <w:rFonts w:ascii="Times New Roman" w:eastAsia="Calibri" w:hAnsi="Times New Roman" w:cs="Times New Roman"/>
          <w:i/>
          <w:sz w:val="20"/>
          <w:szCs w:val="20"/>
        </w:rPr>
        <w:t xml:space="preserve"> dalam penelitian ini yaitu dengan penyebaran kusioner Dari hasil penelitian diperoleh</w:t>
      </w:r>
      <w:r w:rsidRPr="009D768E">
        <w:rPr>
          <w:rFonts w:ascii="Times New Roman" w:eastAsia="Calibri" w:hAnsi="Times New Roman" w:cs="Times New Roman"/>
          <w:i/>
          <w:sz w:val="20"/>
          <w:szCs w:val="20"/>
          <w:lang w:val="id-ID"/>
        </w:rPr>
        <w:t xml:space="preserve"> bahwa: 1)</w:t>
      </w:r>
      <w:r w:rsidRPr="009D768E">
        <w:rPr>
          <w:rFonts w:ascii="Times New Roman" w:hAnsi="Times New Roman" w:cs="Times New Roman"/>
          <w:i/>
          <w:sz w:val="20"/>
          <w:szCs w:val="20"/>
        </w:rPr>
        <w:t xml:space="preserve"> Hasil dari penelitian di RSUD Cilacap Kelelahan akan berpengaruh positif terhadap kinerja petugas di instalasi gawat darurat RSUD Cilacap dan berpengaruh signifikan, artinya apabila kelelahan yang sangat tinggi makan akan berpengaruh terhadap kinerja petugas.Jadi kelelahan adalah factor utama dalam menurunnya kinerja petugas di instalasi gawat darurat RSUD Cilacap.</w:t>
      </w:r>
    </w:p>
    <w:p w:rsidR="006B415E" w:rsidRDefault="006B415E" w:rsidP="009D768E">
      <w:pPr>
        <w:spacing w:line="210" w:lineRule="exact"/>
        <w:ind w:left="304"/>
        <w:jc w:val="both"/>
        <w:rPr>
          <w:sz w:val="20"/>
        </w:rPr>
        <w:sectPr w:rsidR="006B415E">
          <w:type w:val="continuous"/>
          <w:pgSz w:w="11910" w:h="16840"/>
          <w:pgMar w:top="1400" w:right="1260" w:bottom="1420" w:left="1680" w:header="720" w:footer="720" w:gutter="0"/>
          <w:cols w:num="2" w:space="720" w:equalWidth="0">
            <w:col w:w="2971" w:space="362"/>
            <w:col w:w="5637"/>
          </w:cols>
        </w:sectPr>
      </w:pPr>
    </w:p>
    <w:p w:rsidR="006B415E" w:rsidRDefault="006B415E">
      <w:pPr>
        <w:pStyle w:val="BodyText"/>
        <w:rPr>
          <w:i/>
          <w:sz w:val="12"/>
        </w:rPr>
      </w:pPr>
    </w:p>
    <w:p w:rsidR="006B415E" w:rsidRDefault="004205EE" w:rsidP="009D768E">
      <w:pPr>
        <w:spacing w:before="92"/>
        <w:ind w:left="304" w:right="1032"/>
        <w:jc w:val="both"/>
        <w:rPr>
          <w:rFonts w:eastAsia="Calibri"/>
          <w:b/>
          <w:i/>
          <w:sz w:val="18"/>
          <w:szCs w:val="18"/>
          <w:lang w:val="id-ID"/>
        </w:rPr>
      </w:pPr>
      <w:r>
        <w:rPr>
          <w:b/>
          <w:i/>
          <w:sz w:val="20"/>
        </w:rPr>
        <w:t xml:space="preserve">Key </w:t>
      </w:r>
      <w:proofErr w:type="gramStart"/>
      <w:r>
        <w:rPr>
          <w:b/>
          <w:i/>
          <w:sz w:val="20"/>
        </w:rPr>
        <w:t>Words :</w:t>
      </w:r>
      <w:proofErr w:type="gramEnd"/>
      <w:r w:rsidR="009D768E" w:rsidRPr="009D768E">
        <w:rPr>
          <w:rFonts w:eastAsia="Calibri"/>
          <w:b/>
          <w:i/>
          <w:sz w:val="18"/>
          <w:szCs w:val="18"/>
        </w:rPr>
        <w:t xml:space="preserve"> </w:t>
      </w:r>
      <w:r w:rsidR="009D768E" w:rsidRPr="009D768E">
        <w:rPr>
          <w:rFonts w:eastAsia="Calibri"/>
          <w:i/>
          <w:sz w:val="18"/>
          <w:szCs w:val="18"/>
        </w:rPr>
        <w:t>Kelelahan dan Kinerja Petugas</w:t>
      </w:r>
    </w:p>
    <w:p w:rsidR="009D768E" w:rsidRPr="009D768E" w:rsidRDefault="009D768E" w:rsidP="009D768E">
      <w:pPr>
        <w:spacing w:before="92"/>
        <w:ind w:left="304" w:right="1032"/>
        <w:jc w:val="both"/>
        <w:rPr>
          <w:i/>
          <w:sz w:val="17"/>
          <w:lang w:val="id-ID"/>
        </w:rPr>
      </w:pPr>
    </w:p>
    <w:p w:rsidR="006B415E" w:rsidRDefault="006B415E">
      <w:pPr>
        <w:rPr>
          <w:sz w:val="17"/>
        </w:rPr>
        <w:sectPr w:rsidR="006B415E">
          <w:type w:val="continuous"/>
          <w:pgSz w:w="11910" w:h="16840"/>
          <w:pgMar w:top="1400" w:right="1260" w:bottom="1420" w:left="1680" w:header="720" w:footer="720" w:gutter="0"/>
          <w:cols w:space="720"/>
        </w:sectPr>
      </w:pPr>
    </w:p>
    <w:p w:rsidR="006B415E" w:rsidRPr="009D768E" w:rsidRDefault="004205EE" w:rsidP="009D768E">
      <w:pPr>
        <w:pStyle w:val="Heading1"/>
        <w:numPr>
          <w:ilvl w:val="0"/>
          <w:numId w:val="2"/>
        </w:numPr>
        <w:tabs>
          <w:tab w:val="left" w:pos="873"/>
        </w:tabs>
        <w:spacing w:before="4" w:line="276" w:lineRule="auto"/>
        <w:ind w:right="38"/>
        <w:jc w:val="both"/>
        <w:rPr>
          <w:sz w:val="20"/>
        </w:rPr>
      </w:pPr>
      <w:r>
        <w:lastRenderedPageBreak/>
        <w:t>INTRIDUCTION</w:t>
      </w:r>
      <w:r w:rsidRPr="009D768E">
        <w:rPr>
          <w:spacing w:val="1"/>
        </w:rPr>
        <w:t xml:space="preserve"> </w:t>
      </w:r>
    </w:p>
    <w:p w:rsidR="009D768E" w:rsidRPr="009D768E" w:rsidRDefault="009D768E" w:rsidP="009D768E">
      <w:pPr>
        <w:spacing w:line="360" w:lineRule="auto"/>
        <w:ind w:firstLine="284"/>
        <w:jc w:val="both"/>
      </w:pPr>
      <w:r w:rsidRPr="009D768E">
        <w:t xml:space="preserve">Rumah Sakit merupakan sarana pelayanan kesehatan yang beroperasi 24 jam. </w:t>
      </w:r>
      <w:proofErr w:type="gramStart"/>
      <w:r w:rsidRPr="009D768E">
        <w:t>Salah satu sumber daya yang dibutuhkan rumah sakit dalam perawatan pasien adalah perawat yang dalam segi jumlah menempati urutan teratas, khususnya bangsal rawat inap.</w:t>
      </w:r>
      <w:proofErr w:type="gramEnd"/>
      <w:r w:rsidRPr="009D768E">
        <w:t xml:space="preserve"> Pekerjaan seorang perawat tidak terlepas dari sistem shift kerja (Dian &amp; Solikhah, 2012). Shift kerja merupakan pilihan dalam pengorganisasian kerja untuk memaksimalkan produktivitas kerja sebagai pemenuhan tuntutan pasien (Joko </w:t>
      </w:r>
      <w:proofErr w:type="gramStart"/>
      <w:r w:rsidRPr="009D768E">
        <w:t>dkk.,</w:t>
      </w:r>
      <w:proofErr w:type="gramEnd"/>
      <w:r w:rsidRPr="009D768E">
        <w:t xml:space="preserve"> </w:t>
      </w:r>
      <w:r w:rsidRPr="009D768E">
        <w:lastRenderedPageBreak/>
        <w:t xml:space="preserve">2012). </w:t>
      </w:r>
      <w:proofErr w:type="gramStart"/>
      <w:r w:rsidRPr="009D768E">
        <w:t>Meskipun memberikan keuntungan terhadap pasien, shift kerja dapat memberikan dampak negatif yang salah satunya adalah kelelahan.</w:t>
      </w:r>
      <w:proofErr w:type="gramEnd"/>
      <w:r w:rsidRPr="009D768E">
        <w:t xml:space="preserve"> Kelelahan kerja yang tidak dapat diatasi </w:t>
      </w:r>
      <w:proofErr w:type="gramStart"/>
      <w:r w:rsidRPr="009D768E">
        <w:t>akan</w:t>
      </w:r>
      <w:proofErr w:type="gramEnd"/>
      <w:r w:rsidRPr="009D768E">
        <w:t xml:space="preserve"> menimbulkan berbagai permasalahan kerja yang fatal dan mengakibatkan kecelakaan kerja sehingga rumah sakit wajib mengetahui tingkat kinerja dan hal yang dapat menimbulkan permasalahan dalam bekerja, salah satunya kelelahan kerja pada perawat (Dian &amp; Solikhah, 2012).</w:t>
      </w:r>
    </w:p>
    <w:p w:rsidR="009D768E" w:rsidRPr="009D768E" w:rsidRDefault="009D768E" w:rsidP="009D768E">
      <w:pPr>
        <w:spacing w:line="360" w:lineRule="auto"/>
        <w:ind w:firstLine="284"/>
        <w:jc w:val="both"/>
      </w:pPr>
      <w:proofErr w:type="gramStart"/>
      <w:r w:rsidRPr="009D768E">
        <w:lastRenderedPageBreak/>
        <w:t>Salah satu faktor penyebab utama kecelakan kerja yang disebabkan oleh manusia adalah kelelahan kerja (fatique).</w:t>
      </w:r>
      <w:proofErr w:type="gramEnd"/>
      <w:r w:rsidRPr="009D768E">
        <w:t xml:space="preserve"> </w:t>
      </w:r>
      <w:proofErr w:type="gramStart"/>
      <w:r w:rsidRPr="009D768E">
        <w:t>Data dari ILO yang menunjukkan bahwa hampir setiap tahun sebanyak dua juta pekerja meninggal dunia karena kecelakaan kerja yang disebabkan oleh faktor kelelahan.</w:t>
      </w:r>
      <w:proofErr w:type="gramEnd"/>
      <w:r w:rsidRPr="009D768E">
        <w:t xml:space="preserve"> Peneliti tersebut menyatakan dari</w:t>
      </w:r>
    </w:p>
    <w:p w:rsidR="009D768E" w:rsidRPr="009D768E" w:rsidRDefault="009D768E" w:rsidP="009D768E">
      <w:pPr>
        <w:spacing w:line="360" w:lineRule="auto"/>
        <w:ind w:firstLine="284"/>
        <w:jc w:val="both"/>
      </w:pPr>
      <w:r w:rsidRPr="009D768E">
        <w:t>58.155 sampel, sekitar 18.828 sampel menderita kelelahan yaitu sekitar 32</w:t>
      </w:r>
      <w:proofErr w:type="gramStart"/>
      <w:r w:rsidRPr="009D768E">
        <w:t>,8</w:t>
      </w:r>
      <w:proofErr w:type="gramEnd"/>
      <w:r w:rsidRPr="009D768E">
        <w:t xml:space="preserve"> % dari keseluruhan sampel peneliti (Baiduri, 2008).</w:t>
      </w:r>
    </w:p>
    <w:p w:rsidR="009D768E" w:rsidRPr="009D768E" w:rsidRDefault="009D768E" w:rsidP="009D768E">
      <w:pPr>
        <w:spacing w:line="360" w:lineRule="auto"/>
        <w:ind w:firstLine="284"/>
        <w:jc w:val="both"/>
      </w:pPr>
      <w:r w:rsidRPr="009D768E">
        <w:t xml:space="preserve"> </w:t>
      </w:r>
      <w:proofErr w:type="gramStart"/>
      <w:r w:rsidRPr="009D768E">
        <w:t>Kelelahan kerja memberi kontribusi 50% terhadap terjadinya kecelakaan kerja (Setyawati, 2011).</w:t>
      </w:r>
      <w:proofErr w:type="gramEnd"/>
      <w:r w:rsidRPr="009D768E">
        <w:t xml:space="preserve"> </w:t>
      </w:r>
      <w:proofErr w:type="gramStart"/>
      <w:r w:rsidRPr="009D768E">
        <w:t>Menurut Wicken, 2004 (dalam setyawati dan Djati, 2008), kelelahan bisa disebabkan oleh sebab fisik ataupun mental.</w:t>
      </w:r>
      <w:proofErr w:type="gramEnd"/>
      <w:r w:rsidRPr="009D768E">
        <w:t xml:space="preserve"> Salah satu penyebab kelelahan adalah gangguan tidur (sleep distruption) yang antara </w:t>
      </w:r>
      <w:proofErr w:type="gramStart"/>
      <w:r w:rsidRPr="009D768E">
        <w:t>lain</w:t>
      </w:r>
      <w:proofErr w:type="gramEnd"/>
      <w:r w:rsidRPr="009D768E">
        <w:t xml:space="preserve"> dapat dipengaruhi oleh kekurangan waktu tidur dan gangguan pada ritme sirkadian akibat jet lag atau shift kerja.</w:t>
      </w:r>
    </w:p>
    <w:p w:rsidR="009D768E" w:rsidRPr="009D768E" w:rsidRDefault="009D768E" w:rsidP="009D768E">
      <w:pPr>
        <w:spacing w:line="360" w:lineRule="auto"/>
        <w:ind w:firstLine="284"/>
        <w:jc w:val="both"/>
      </w:pPr>
      <w:r w:rsidRPr="009D768E">
        <w:t xml:space="preserve">Kelelahan merupakan masalah yang dapat mengancam kualitas hidup, karena kelelahan dapat menyebabkan konsentrasi menurun pada saat bekerja yang nantinya </w:t>
      </w:r>
      <w:proofErr w:type="gramStart"/>
      <w:r w:rsidRPr="009D768E">
        <w:t>akan</w:t>
      </w:r>
      <w:proofErr w:type="gramEnd"/>
      <w:r w:rsidRPr="009D768E">
        <w:t xml:space="preserve"> mengakibatkan kecelakaan kerja terjadi (Aisbett and Nichols, 2007). Sudah banyak dilakukan penelitian tentang kelelahan, menurut laporan penelitian Canadian Nurse Association (2010) bahwa hampir 80% perawat di Kanada mengalami kelelahan. Menurut Lippincott Williams &amp; Wilkins (2007), data dari studi nasional tentang hubungan antara kesehatan dan produktivitas di tempat kerja, diketahui bahwa hampir 29.000 orang dewasa bekerja yang diwawancarai, 38% mengatakan mereka telah mengalami fungsi kognitif menurun, kurang tidur, atau perasaan </w:t>
      </w:r>
      <w:r w:rsidRPr="009D768E">
        <w:lastRenderedPageBreak/>
        <w:t>kelelahan.</w:t>
      </w:r>
    </w:p>
    <w:p w:rsidR="009D768E" w:rsidRPr="009D768E" w:rsidRDefault="009D768E" w:rsidP="009D768E">
      <w:pPr>
        <w:spacing w:line="360" w:lineRule="auto"/>
        <w:ind w:firstLine="284"/>
        <w:jc w:val="both"/>
      </w:pPr>
      <w:proofErr w:type="gramStart"/>
      <w:r w:rsidRPr="009D768E">
        <w:t>Ilyas (2011) mengatakan beban kerja perawat yang tinggi dapat menyebabkan keletihan, kelelahan.</w:t>
      </w:r>
      <w:proofErr w:type="gramEnd"/>
      <w:r w:rsidRPr="009D768E">
        <w:t xml:space="preserve"> </w:t>
      </w:r>
      <w:proofErr w:type="gramStart"/>
      <w:r w:rsidRPr="009D768E">
        <w:t>Lebih lanjut Ilyas menyebutkan keletihan, kelelahan perawat terjadi bila perawat bekerja lebih dari 80% dari waktu kerja mereka.</w:t>
      </w:r>
      <w:proofErr w:type="gramEnd"/>
      <w:r w:rsidRPr="009D768E">
        <w:t xml:space="preserve"> Dengan kata </w:t>
      </w:r>
      <w:proofErr w:type="gramStart"/>
      <w:r w:rsidRPr="009D768E">
        <w:t>lain</w:t>
      </w:r>
      <w:proofErr w:type="gramEnd"/>
      <w:r w:rsidRPr="009D768E">
        <w:t xml:space="preserve"> waktu produktif perawat adalah kurang lebih 80%, jika lebih maka beban kerja perawat dikatakan tinggi atau tidak sesuai dan perlu dipertimbangkan untuk menambah jumlah tenaga perawat di ruang perawatan tersebut. Kelelahan dapat disebabkan oleh beberapa faktor antara </w:t>
      </w:r>
      <w:proofErr w:type="gramStart"/>
      <w:r w:rsidRPr="009D768E">
        <w:t>lain</w:t>
      </w:r>
      <w:proofErr w:type="gramEnd"/>
      <w:r w:rsidRPr="009D768E">
        <w:t xml:space="preserve"> rotasi shift kerja, faktor individu (kesehatan/ penyakit, jenis kelamin, umur, pendidikan, beban kerja, masa kerja dan status gizi) dan faktor lingkungan fisik (kebisingan, penerangan, suhu dan tekanan panas, vibrasi dan ventilasi). </w:t>
      </w:r>
      <w:proofErr w:type="gramStart"/>
      <w:r w:rsidRPr="009D768E">
        <w:t>Kelelahan kerja di rumah sakit antara lain kelelahan yang disebabkan faktor fisik seperti suhu, penerangan, mikroorganisme, zat kimia, kebisingan dan cyrcardian rhythm (terutama pada perawat shift malam), sedangkan kelelahan non fisik disebabkan oleh faktor psikososial baik di tempat kerja maupun di rumah atau masyarakat sekeliling (Setyawati, 2011).</w:t>
      </w:r>
      <w:proofErr w:type="gramEnd"/>
    </w:p>
    <w:p w:rsidR="009D768E" w:rsidRPr="009D768E" w:rsidRDefault="009D768E" w:rsidP="009D768E">
      <w:pPr>
        <w:spacing w:line="360" w:lineRule="auto"/>
        <w:ind w:firstLine="284"/>
        <w:jc w:val="both"/>
      </w:pPr>
      <w:proofErr w:type="gramStart"/>
      <w:r w:rsidRPr="009D768E">
        <w:t>Kelelahan kerja dapat menimbulkan beberapa keadaan yaitu prestasi kerja yang menurun.</w:t>
      </w:r>
      <w:proofErr w:type="gramEnd"/>
      <w:r w:rsidRPr="009D768E">
        <w:t xml:space="preserve"> </w:t>
      </w:r>
      <w:proofErr w:type="gramStart"/>
      <w:r w:rsidRPr="009D768E">
        <w:t>Kelelahan kerja terbukti memberikan kontribusi lebih dari 60% dalam kejadian kecelakaan di tempat kerja.</w:t>
      </w:r>
      <w:proofErr w:type="gramEnd"/>
      <w:r w:rsidRPr="009D768E">
        <w:t xml:space="preserve"> </w:t>
      </w:r>
      <w:proofErr w:type="gramStart"/>
      <w:r w:rsidRPr="009D768E">
        <w:t>Faktor-faktor yang berpengaruh terhadap terjadinya kelelahan kerja seperti a. Sifat pekerja yang monoton b. Intensitas kerja dan ketahanan kerja mental dan fisik yang tinggi.</w:t>
      </w:r>
      <w:proofErr w:type="gramEnd"/>
      <w:r w:rsidRPr="009D768E">
        <w:t xml:space="preserve"> c. Cuaca ruang kerja; pencahayaan dan kebisingan serta lingkungan kerja lain yang tidak memadai. d. Faktor psikologis, rasa tanggung </w:t>
      </w:r>
      <w:r w:rsidRPr="009D768E">
        <w:lastRenderedPageBreak/>
        <w:t xml:space="preserve">jawab; keteganganketegangan dan konflik-konflik f. Penyakit-penyakit, rasa kesakitan dan gizi. g. Circadian rhytm. Di informasikan dalam kaitan kejadian kelelahan kerja shift kerja berpeluang menimbulkan gangguan tidur pada pekerja shift kerja malam sekitar 80% (Maurits, 2010). </w:t>
      </w:r>
      <w:proofErr w:type="gramStart"/>
      <w:r w:rsidRPr="009D768E">
        <w:t>Dalam mengungkapkan penyebab suatu penyakit atau program pencegahan dan pemberantasan penyakit di masyarakat dikenal ilmu epidemiologi.</w:t>
      </w:r>
      <w:proofErr w:type="gramEnd"/>
      <w:r w:rsidRPr="009D768E">
        <w:t xml:space="preserve"> </w:t>
      </w:r>
      <w:proofErr w:type="gramStart"/>
      <w:r w:rsidRPr="009D768E">
        <w:t>Ada beberapa istilah dalam epidemiologi, yaitu endemi, epidemi dan pandemi.</w:t>
      </w:r>
      <w:proofErr w:type="gramEnd"/>
      <w:r w:rsidRPr="009D768E">
        <w:t xml:space="preserve"> </w:t>
      </w:r>
      <w:proofErr w:type="gramStart"/>
      <w:r w:rsidRPr="009D768E">
        <w:t>Semua istilah tersebut berhubungan dengan penyakit-penyakit yang bersifat serius.</w:t>
      </w:r>
      <w:proofErr w:type="gramEnd"/>
      <w:r w:rsidRPr="009D768E">
        <w:t xml:space="preserve"> </w:t>
      </w:r>
      <w:proofErr w:type="gramStart"/>
      <w:r w:rsidRPr="009D768E">
        <w:t>pandemi</w:t>
      </w:r>
      <w:proofErr w:type="gramEnd"/>
      <w:r w:rsidRPr="009D768E">
        <w:t xml:space="preserve"> yang masih berlangsung sampai saat ini adalah pandemi Covid 19. </w:t>
      </w:r>
      <w:proofErr w:type="gramStart"/>
      <w:r w:rsidRPr="009D768E">
        <w:t>Diawal tahun 2020, dunia digemparkan dengan maraknya virus baru yaitu corona virus jenis baru (</w:t>
      </w:r>
      <w:r w:rsidRPr="009D768E">
        <w:rPr>
          <w:i/>
          <w:iCs/>
        </w:rPr>
        <w:t>SARS-CoV-2</w:t>
      </w:r>
      <w:r w:rsidRPr="009D768E">
        <w:t xml:space="preserve">) dan penyakit disebut </w:t>
      </w:r>
      <w:r w:rsidRPr="009D768E">
        <w:rPr>
          <w:i/>
          <w:iCs/>
        </w:rPr>
        <w:t>Coronavirus disease 2019 (COVID-19).</w:t>
      </w:r>
      <w:proofErr w:type="gramEnd"/>
      <w:r w:rsidRPr="009D768E">
        <w:rPr>
          <w:i/>
          <w:iCs/>
        </w:rPr>
        <w:t xml:space="preserve"> </w:t>
      </w:r>
      <w:proofErr w:type="gramStart"/>
      <w:r w:rsidRPr="009D768E">
        <w:t>Diketahui awal mula virus ini dari Wuhan, Tiongkok.</w:t>
      </w:r>
      <w:proofErr w:type="gramEnd"/>
      <w:r w:rsidRPr="009D768E">
        <w:t xml:space="preserve"> </w:t>
      </w:r>
      <w:proofErr w:type="gramStart"/>
      <w:r w:rsidRPr="009D768E">
        <w:t>Ditemukan pada Desember tahun 2019.</w:t>
      </w:r>
      <w:proofErr w:type="gramEnd"/>
      <w:r w:rsidRPr="009D768E">
        <w:t xml:space="preserve"> </w:t>
      </w:r>
      <w:proofErr w:type="gramStart"/>
      <w:r w:rsidRPr="009D768E">
        <w:t>Sampai saat ini sudah dipastikan terdapat lebih dari 220 negara yang telah terjangkit virus ini.</w:t>
      </w:r>
      <w:proofErr w:type="gramEnd"/>
      <w:r w:rsidRPr="009D768E">
        <w:t xml:space="preserve"> (Data WHO, 15 Mei 2020) dimana di Indonesia terdapat 16.496 kasus positif </w:t>
      </w:r>
      <w:r w:rsidRPr="009D768E">
        <w:rPr>
          <w:i/>
          <w:iCs/>
        </w:rPr>
        <w:t xml:space="preserve">COVID 19 </w:t>
      </w:r>
      <w:r w:rsidRPr="009D768E">
        <w:t xml:space="preserve">dengan 3.803 orang yang dinyatakan sembuh dan 1.076 orang meninggal dunia (Data Covid19.co.id), 15 Mei 2020) dengan sebaran dikeseluruhan 34 propinsi. </w:t>
      </w:r>
      <w:proofErr w:type="gramStart"/>
      <w:r w:rsidRPr="009D768E">
        <w:t>Penyebaran Covid 19</w:t>
      </w:r>
      <w:r w:rsidRPr="009D768E">
        <w:rPr>
          <w:i/>
          <w:iCs/>
        </w:rPr>
        <w:t xml:space="preserve"> </w:t>
      </w:r>
      <w:r w:rsidRPr="009D768E">
        <w:t>terjadi sangat cepat dan meluas karena dapat menular melalui kontak dari manusia ke manusia.</w:t>
      </w:r>
      <w:proofErr w:type="gramEnd"/>
      <w:r w:rsidRPr="009D768E">
        <w:t xml:space="preserve">         </w:t>
      </w:r>
    </w:p>
    <w:p w:rsidR="009D768E" w:rsidRPr="009D768E" w:rsidRDefault="009D768E" w:rsidP="009D768E">
      <w:pPr>
        <w:spacing w:line="360" w:lineRule="auto"/>
        <w:ind w:firstLine="284"/>
        <w:jc w:val="both"/>
      </w:pPr>
      <w:r w:rsidRPr="009D768E">
        <w:t xml:space="preserve">Ini salah satu yang membuat trafik dari pasen RSUD Cilacap bertambah secar tinggi,bahkan ruang instalasi gawat darurat  padat volume pasen bahkan membuat para pekerja rumah sakit khusunya bagian instalasi gawat darurat secar fisik dan mental sangat </w:t>
      </w:r>
      <w:r w:rsidRPr="009D768E">
        <w:lastRenderedPageBreak/>
        <w:t xml:space="preserve">berpengaruh dan menjadi sebuah kelelahan yang sangat besar. </w:t>
      </w:r>
      <w:proofErr w:type="gramStart"/>
      <w:r w:rsidRPr="009D768E">
        <w:t>Berdasarkan uraian pada latar belakang diatas, maka penulis tertarik untuk melakukan penelitian mengenai “Pengaruh Kelelahan Terhadap Kinerja Petugas Instalasi Gawat Darurat IGD RSUD Cilacap di Era Pandemi Covid-19”.</w:t>
      </w:r>
      <w:proofErr w:type="gramEnd"/>
    </w:p>
    <w:p w:rsidR="009D768E" w:rsidRPr="009D768E" w:rsidRDefault="009D768E" w:rsidP="009D768E">
      <w:pPr>
        <w:spacing w:line="360" w:lineRule="auto"/>
        <w:ind w:firstLine="284"/>
        <w:jc w:val="both"/>
      </w:pPr>
      <w:r w:rsidRPr="009D768E">
        <w:t xml:space="preserve"> </w:t>
      </w:r>
      <w:r w:rsidRPr="009D768E">
        <w:rPr>
          <w:lang w:val="sv-SE"/>
        </w:rPr>
        <w:t>Berdasarkan latar belakang penelitian tesebut maka dapat diidentifikasi permasalahannya sebagai berikut:</w:t>
      </w:r>
    </w:p>
    <w:p w:rsidR="009D768E" w:rsidRPr="009D768E" w:rsidRDefault="009D768E" w:rsidP="009D768E">
      <w:pPr>
        <w:pStyle w:val="ListParagraph"/>
        <w:widowControl/>
        <w:numPr>
          <w:ilvl w:val="3"/>
          <w:numId w:val="3"/>
        </w:numPr>
        <w:tabs>
          <w:tab w:val="left" w:pos="-3060"/>
        </w:tabs>
        <w:autoSpaceDE/>
        <w:autoSpaceDN/>
        <w:spacing w:line="360" w:lineRule="auto"/>
        <w:ind w:left="426" w:hanging="426"/>
        <w:contextualSpacing/>
        <w:jc w:val="both"/>
      </w:pPr>
      <w:r w:rsidRPr="009D768E">
        <w:t>Hal ini menunjukkan bahwa kinerja petugas IGD di RSUD Cilacap masih kurang optimal.</w:t>
      </w:r>
    </w:p>
    <w:p w:rsidR="009D768E" w:rsidRPr="009D768E" w:rsidRDefault="009D768E" w:rsidP="009D768E">
      <w:pPr>
        <w:pStyle w:val="ListParagraph"/>
        <w:widowControl/>
        <w:numPr>
          <w:ilvl w:val="3"/>
          <w:numId w:val="3"/>
        </w:numPr>
        <w:tabs>
          <w:tab w:val="left" w:pos="-3060"/>
        </w:tabs>
        <w:autoSpaceDE/>
        <w:autoSpaceDN/>
        <w:spacing w:line="360" w:lineRule="auto"/>
        <w:ind w:left="426" w:hanging="426"/>
        <w:contextualSpacing/>
        <w:jc w:val="both"/>
      </w:pPr>
      <w:r w:rsidRPr="009D768E">
        <w:t>Adanya penurunan kinerja petugas IGD RSUD Cilacap yang dapat terlihat dari kelelahan petugas IGD.</w:t>
      </w:r>
    </w:p>
    <w:p w:rsidR="009D768E" w:rsidRPr="009D768E" w:rsidRDefault="009D768E" w:rsidP="009D768E">
      <w:pPr>
        <w:pStyle w:val="ListParagraph"/>
        <w:widowControl/>
        <w:numPr>
          <w:ilvl w:val="3"/>
          <w:numId w:val="3"/>
        </w:numPr>
        <w:tabs>
          <w:tab w:val="left" w:pos="-3060"/>
        </w:tabs>
        <w:autoSpaceDE/>
        <w:autoSpaceDN/>
        <w:spacing w:line="360" w:lineRule="auto"/>
        <w:ind w:left="426" w:hanging="426"/>
        <w:contextualSpacing/>
        <w:jc w:val="both"/>
      </w:pPr>
      <w:r w:rsidRPr="009D768E">
        <w:t>Penanganan masalah COVID-19 diberikan lebih besar kepada petugas IGD.</w:t>
      </w:r>
    </w:p>
    <w:p w:rsidR="009D768E" w:rsidRPr="009D768E" w:rsidRDefault="009D768E" w:rsidP="009D768E">
      <w:pPr>
        <w:pStyle w:val="ListParagraph"/>
        <w:widowControl/>
        <w:numPr>
          <w:ilvl w:val="3"/>
          <w:numId w:val="3"/>
        </w:numPr>
        <w:tabs>
          <w:tab w:val="left" w:pos="-3060"/>
        </w:tabs>
        <w:autoSpaceDE/>
        <w:autoSpaceDN/>
        <w:spacing w:line="360" w:lineRule="auto"/>
        <w:ind w:left="426" w:hanging="426"/>
        <w:contextualSpacing/>
        <w:jc w:val="both"/>
      </w:pPr>
      <w:r w:rsidRPr="009D768E">
        <w:t>Petugas IGD RSUD Cilacap belum memiliki sumber daya manusia (pegawai) tambahan.</w:t>
      </w:r>
    </w:p>
    <w:p w:rsidR="009D768E" w:rsidRPr="009D768E" w:rsidRDefault="009D768E" w:rsidP="009D768E">
      <w:pPr>
        <w:pStyle w:val="ListParagraph"/>
        <w:widowControl/>
        <w:numPr>
          <w:ilvl w:val="3"/>
          <w:numId w:val="3"/>
        </w:numPr>
        <w:tabs>
          <w:tab w:val="left" w:pos="-3060"/>
        </w:tabs>
        <w:autoSpaceDE/>
        <w:autoSpaceDN/>
        <w:spacing w:line="360" w:lineRule="auto"/>
        <w:ind w:left="426" w:hanging="426"/>
        <w:contextualSpacing/>
        <w:jc w:val="both"/>
      </w:pPr>
      <w:r w:rsidRPr="009D768E">
        <w:t>Komunikasi yang terjalin antara pimpinan dengan bawahan belum terjalin secara harmonis. Hal ini terlihat ketidakpahaman sebagaian petugas IGD dalam melaksanakan tugas sesuai arahan pimpinan.</w:t>
      </w:r>
    </w:p>
    <w:p w:rsidR="009D768E" w:rsidRDefault="009D768E" w:rsidP="009D768E">
      <w:pPr>
        <w:pStyle w:val="NoSpacing"/>
        <w:spacing w:line="360" w:lineRule="auto"/>
        <w:ind w:firstLine="284"/>
        <w:jc w:val="both"/>
        <w:rPr>
          <w:rFonts w:ascii="Times New Roman" w:hAnsi="Times New Roman" w:cs="Times New Roman"/>
          <w:sz w:val="20"/>
          <w:szCs w:val="20"/>
          <w:lang w:val="id-ID"/>
        </w:rPr>
      </w:pPr>
      <w:r w:rsidRPr="009D768E">
        <w:rPr>
          <w:rFonts w:ascii="Times New Roman" w:hAnsi="Times New Roman" w:cs="Times New Roman"/>
          <w:lang w:val="id-ID"/>
        </w:rPr>
        <w:t xml:space="preserve">Berdasarkan </w:t>
      </w:r>
      <w:r w:rsidRPr="009D768E">
        <w:rPr>
          <w:rFonts w:ascii="Times New Roman" w:hAnsi="Times New Roman" w:cs="Times New Roman"/>
          <w:color w:val="000000" w:themeColor="text1"/>
        </w:rPr>
        <w:t>latar belakang dan identifikasi masalah, maka rumusan masalah dalam penelitian ini</w:t>
      </w:r>
      <w:r w:rsidRPr="009D768E">
        <w:rPr>
          <w:rFonts w:ascii="Times New Roman" w:hAnsi="Times New Roman" w:cs="Times New Roman"/>
          <w:lang w:val="id-ID"/>
        </w:rPr>
        <w:t xml:space="preserve"> adalah </w:t>
      </w:r>
      <w:r w:rsidRPr="009D768E">
        <w:rPr>
          <w:rFonts w:ascii="Times New Roman" w:hAnsi="Times New Roman" w:cs="Times New Roman"/>
        </w:rPr>
        <w:t>Bagaimana</w:t>
      </w:r>
      <w:r w:rsidRPr="009D768E">
        <w:rPr>
          <w:rFonts w:ascii="Times New Roman" w:hAnsi="Times New Roman" w:cs="Times New Roman"/>
          <w:lang w:val="id-ID"/>
        </w:rPr>
        <w:t xml:space="preserve"> pengaruh kelelahan tehadap kinerja p</w:t>
      </w:r>
      <w:r w:rsidRPr="009D768E">
        <w:rPr>
          <w:rFonts w:ascii="Times New Roman" w:hAnsi="Times New Roman" w:cs="Times New Roman"/>
        </w:rPr>
        <w:t>etugas</w:t>
      </w:r>
      <w:r w:rsidRPr="009D768E">
        <w:rPr>
          <w:rFonts w:ascii="Times New Roman" w:hAnsi="Times New Roman" w:cs="Times New Roman"/>
          <w:lang w:val="id-ID"/>
        </w:rPr>
        <w:t xml:space="preserve"> </w:t>
      </w:r>
      <w:r w:rsidRPr="009D768E">
        <w:rPr>
          <w:rFonts w:ascii="Times New Roman" w:hAnsi="Times New Roman" w:cs="Times New Roman"/>
        </w:rPr>
        <w:t>IGD RSUD Cilacap.</w:t>
      </w:r>
    </w:p>
    <w:p w:rsidR="009D768E" w:rsidRPr="009D768E" w:rsidRDefault="009D768E" w:rsidP="009D768E">
      <w:pPr>
        <w:pStyle w:val="NoSpacing"/>
        <w:spacing w:line="360" w:lineRule="auto"/>
        <w:ind w:firstLine="709"/>
        <w:jc w:val="both"/>
        <w:rPr>
          <w:rFonts w:ascii="Times New Roman" w:hAnsi="Times New Roman" w:cs="Times New Roman"/>
          <w:sz w:val="20"/>
          <w:szCs w:val="20"/>
          <w:lang w:val="id-ID"/>
        </w:rPr>
      </w:pPr>
    </w:p>
    <w:p w:rsidR="009D768E" w:rsidRDefault="009D768E" w:rsidP="009D768E">
      <w:pPr>
        <w:spacing w:line="360" w:lineRule="auto"/>
        <w:rPr>
          <w:b/>
        </w:rPr>
      </w:pPr>
      <w:r w:rsidRPr="00964BE4">
        <w:rPr>
          <w:b/>
        </w:rPr>
        <w:t>LITERATUR REVIEW</w:t>
      </w:r>
    </w:p>
    <w:p w:rsidR="009D768E" w:rsidRPr="007A0D03" w:rsidRDefault="009D768E" w:rsidP="009D768E">
      <w:pPr>
        <w:spacing w:line="360" w:lineRule="auto"/>
        <w:jc w:val="both"/>
        <w:rPr>
          <w:b/>
        </w:rPr>
      </w:pPr>
      <w:r w:rsidRPr="007A0D03">
        <w:rPr>
          <w:b/>
        </w:rPr>
        <w:t>Pengertian Kelelahan Kerja</w:t>
      </w:r>
    </w:p>
    <w:p w:rsidR="009D768E" w:rsidRPr="007A0D03" w:rsidRDefault="009D768E" w:rsidP="009D768E">
      <w:pPr>
        <w:adjustRightInd w:val="0"/>
        <w:spacing w:line="360" w:lineRule="auto"/>
        <w:ind w:firstLine="851"/>
        <w:jc w:val="both"/>
      </w:pPr>
      <w:proofErr w:type="gramStart"/>
      <w:r w:rsidRPr="007A0D03">
        <w:t>Kelelahan bagi setiap orang memiliki arti tersendiri dan bersifat subyektif.</w:t>
      </w:r>
      <w:proofErr w:type="gramEnd"/>
      <w:r w:rsidRPr="007A0D03">
        <w:t xml:space="preserve"> </w:t>
      </w:r>
      <w:proofErr w:type="gramStart"/>
      <w:r w:rsidRPr="007A0D03">
        <w:t xml:space="preserve">Kelelahan  </w:t>
      </w:r>
      <w:r w:rsidRPr="007A0D03">
        <w:lastRenderedPageBreak/>
        <w:t>merupakan</w:t>
      </w:r>
      <w:proofErr w:type="gramEnd"/>
      <w:r w:rsidRPr="007A0D03">
        <w:t xml:space="preserve">  mekanisme  perlindungan  tubuh  agar  tubuh  menghindari kerusakan lebih lanjut, sehingga dengan demikian terjadilah pemulihan (Suma’mur, 2009). </w:t>
      </w:r>
      <w:proofErr w:type="gramStart"/>
      <w:r w:rsidRPr="007A0D03">
        <w:t>Kelelahan dapat diartikan sebagai kondisi menurunnya efisiensi, performa kerja dan berkurangnya kekuatan atau ketahanan fisik tubuh untuk terus melanjutkan kegiatan yang harus dilakukan.</w:t>
      </w:r>
      <w:proofErr w:type="gramEnd"/>
      <w:r w:rsidRPr="007A0D03">
        <w:t xml:space="preserve"> </w:t>
      </w:r>
      <w:proofErr w:type="gramStart"/>
      <w:r w:rsidRPr="007A0D03">
        <w:t>Perasaan  lelah</w:t>
      </w:r>
      <w:proofErr w:type="gramEnd"/>
      <w:r w:rsidRPr="007A0D03">
        <w:t xml:space="preserve"> tidak hanya dirasakan setelah melakukan pekerjaan, tetapi juga saat melakukan pekerjaan atau bahkan sebelum melakukan pekerjaan.  </w:t>
      </w:r>
      <w:proofErr w:type="gramStart"/>
      <w:r w:rsidRPr="007A0D03">
        <w:t>Kelelahan  yang</w:t>
      </w:r>
      <w:proofErr w:type="gramEnd"/>
      <w:r w:rsidRPr="007A0D03">
        <w:t xml:space="preserve"> terjadi secara terus menerus mengakibatkan kelelahan kronis. </w:t>
      </w:r>
      <w:proofErr w:type="gramStart"/>
      <w:r w:rsidRPr="007A0D03">
        <w:t>Kelelahan (fatigue) merupakan suatu perasan yang subyektif.</w:t>
      </w:r>
      <w:proofErr w:type="gramEnd"/>
      <w:r w:rsidRPr="007A0D03">
        <w:t xml:space="preserve"> Kelelahan kerja adalah suatu kondisi yang disertai penurunan efisiensi </w:t>
      </w:r>
      <w:proofErr w:type="gramStart"/>
      <w:r w:rsidRPr="007A0D03">
        <w:t>dan  kebutuhan</w:t>
      </w:r>
      <w:proofErr w:type="gramEnd"/>
      <w:r w:rsidRPr="007A0D03">
        <w:t xml:space="preserve">  dalam bekerja (AM.Sugeng Budiono, 2003)</w:t>
      </w:r>
    </w:p>
    <w:p w:rsidR="009D768E" w:rsidRPr="007A0D03" w:rsidRDefault="009D768E" w:rsidP="009D768E">
      <w:pPr>
        <w:adjustRightInd w:val="0"/>
        <w:spacing w:line="360" w:lineRule="auto"/>
        <w:jc w:val="both"/>
      </w:pPr>
      <w:r w:rsidRPr="007A0D03">
        <w:t>Kelelahan  kerja  adalah  respon  total  individu  terhadap  stress psikososial yang dialami dalam satu periode waktu tertentu dan kelelahan kerja itu cenderung menurunkan prestasi maupun motivasi pekerja bersangkutan, Kelelahan kerja merupakan  kriteria  yang  lengkap  tidak  hanya  menyangkut  kelelahan  yang bersifat  fisik  dan   psikis saja tapi lebih banyak kaitannya  dengan  adanya  penurunan  kinerja  fisik, adanya perasaan lelah, penurunan Kinerja PegawaiMenurut (Cameron dan Setyawati, 2013).</w:t>
      </w:r>
    </w:p>
    <w:p w:rsidR="009D768E" w:rsidRDefault="009D768E" w:rsidP="009D768E">
      <w:pPr>
        <w:adjustRightInd w:val="0"/>
        <w:spacing w:line="360" w:lineRule="auto"/>
        <w:jc w:val="both"/>
      </w:pPr>
      <w:r w:rsidRPr="007A0D03">
        <w:t xml:space="preserve">Jadi dapat disimpulkan Kelelahan kerja </w:t>
      </w:r>
      <w:proofErr w:type="gramStart"/>
      <w:r w:rsidRPr="007A0D03">
        <w:t>adalah  kondisi</w:t>
      </w:r>
      <w:proofErr w:type="gramEnd"/>
      <w:r w:rsidRPr="007A0D03">
        <w:t xml:space="preserve">  menurunnya efisiensi, performa kerja dan berkurangnya kekuatan atau ketahanan fisik tubuh untuk terus melanjutkan penyelesaian pekerjaan.</w:t>
      </w:r>
    </w:p>
    <w:p w:rsidR="009D768E" w:rsidRPr="007A0D03" w:rsidRDefault="009D768E" w:rsidP="009D768E">
      <w:pPr>
        <w:adjustRightInd w:val="0"/>
        <w:spacing w:line="360" w:lineRule="auto"/>
        <w:jc w:val="both"/>
      </w:pPr>
      <w:r w:rsidRPr="007A0D03">
        <w:rPr>
          <w:b/>
        </w:rPr>
        <w:t>Faktor-faktor yang Mempengaruhi Kelelahan Kerja</w:t>
      </w:r>
    </w:p>
    <w:p w:rsidR="009D768E" w:rsidRPr="007A0D03" w:rsidRDefault="009D768E" w:rsidP="009D768E">
      <w:pPr>
        <w:adjustRightInd w:val="0"/>
        <w:spacing w:line="360" w:lineRule="auto"/>
        <w:ind w:firstLine="851"/>
        <w:jc w:val="both"/>
      </w:pPr>
      <w:r w:rsidRPr="007A0D03">
        <w:lastRenderedPageBreak/>
        <w:t>Menurut (Tarwaka, 2010). Beberapa faktor-faktor yang mempengaruhi kelelahan kerja adalah:</w:t>
      </w:r>
    </w:p>
    <w:p w:rsidR="009D768E" w:rsidRPr="009D768E" w:rsidRDefault="009D768E" w:rsidP="009D768E">
      <w:pPr>
        <w:pStyle w:val="ListParagraph"/>
        <w:numPr>
          <w:ilvl w:val="0"/>
          <w:numId w:val="12"/>
        </w:numPr>
        <w:adjustRightInd w:val="0"/>
        <w:spacing w:line="360" w:lineRule="auto"/>
        <w:ind w:left="360"/>
        <w:jc w:val="both"/>
      </w:pPr>
      <w:r w:rsidRPr="009D768E">
        <w:t>Lama kerja</w:t>
      </w:r>
    </w:p>
    <w:p w:rsidR="009D768E" w:rsidRPr="009D768E" w:rsidRDefault="009D768E" w:rsidP="009D768E">
      <w:pPr>
        <w:adjustRightInd w:val="0"/>
        <w:spacing w:line="360" w:lineRule="auto"/>
        <w:ind w:left="360"/>
        <w:jc w:val="both"/>
      </w:pPr>
      <w:proofErr w:type="gramStart"/>
      <w:r w:rsidRPr="009D768E">
        <w:t>Waktu bekerja seseorang dapat menentukan efisiensi dan produktivitasnya.</w:t>
      </w:r>
      <w:proofErr w:type="gramEnd"/>
      <w:r w:rsidRPr="009D768E">
        <w:t xml:space="preserve"> Hal-hal yang perlu diperhatikan dalam menentukan lama kerja adalah:</w:t>
      </w:r>
    </w:p>
    <w:p w:rsidR="009D768E" w:rsidRPr="009D768E" w:rsidRDefault="009D768E" w:rsidP="009D768E">
      <w:pPr>
        <w:pStyle w:val="ListParagraph"/>
        <w:numPr>
          <w:ilvl w:val="0"/>
          <w:numId w:val="11"/>
        </w:numPr>
        <w:adjustRightInd w:val="0"/>
        <w:spacing w:line="360" w:lineRule="auto"/>
        <w:ind w:left="851" w:hanging="567"/>
        <w:jc w:val="both"/>
      </w:pPr>
      <w:r w:rsidRPr="009D768E">
        <w:t>Lamanya seseorang untuk mampu bekerja dengan baik</w:t>
      </w:r>
    </w:p>
    <w:p w:rsidR="009D768E" w:rsidRPr="009D768E" w:rsidRDefault="009D768E" w:rsidP="009D768E">
      <w:pPr>
        <w:pStyle w:val="ListParagraph"/>
        <w:numPr>
          <w:ilvl w:val="0"/>
          <w:numId w:val="11"/>
        </w:numPr>
        <w:adjustRightInd w:val="0"/>
        <w:spacing w:line="360" w:lineRule="auto"/>
        <w:ind w:left="851" w:hanging="567"/>
        <w:jc w:val="both"/>
      </w:pPr>
      <w:r w:rsidRPr="009D768E">
        <w:t>Hubungan antara waktu bekerja dengan waktu istrahat</w:t>
      </w:r>
    </w:p>
    <w:p w:rsidR="009D768E" w:rsidRPr="009D768E" w:rsidRDefault="009D768E" w:rsidP="009D768E">
      <w:pPr>
        <w:pStyle w:val="ListParagraph"/>
        <w:numPr>
          <w:ilvl w:val="0"/>
          <w:numId w:val="11"/>
        </w:numPr>
        <w:adjustRightInd w:val="0"/>
        <w:spacing w:line="360" w:lineRule="auto"/>
        <w:ind w:left="851" w:hanging="567"/>
        <w:jc w:val="both"/>
      </w:pPr>
      <w:r w:rsidRPr="009D768E">
        <w:t>Waktu bekerja sehari menurut periode meliputi siang dan malam</w:t>
      </w:r>
    </w:p>
    <w:p w:rsidR="009D768E" w:rsidRPr="007A0D03" w:rsidRDefault="009D768E" w:rsidP="009D768E">
      <w:pPr>
        <w:adjustRightInd w:val="0"/>
        <w:spacing w:line="360" w:lineRule="auto"/>
        <w:ind w:left="360"/>
        <w:jc w:val="both"/>
      </w:pPr>
      <w:r w:rsidRPr="009D768E">
        <w:t>Berdasarkan undang-</w:t>
      </w:r>
      <w:r w:rsidRPr="007A0D03">
        <w:t xml:space="preserve">undang nomor 13 tahun 2003 tentang ketenagakerjaan lamanya seseorang bekerja dalam sehari adalah 8 (delapan) jam atau 40 jam dalam seminggu. </w:t>
      </w:r>
      <w:proofErr w:type="gramStart"/>
      <w:r w:rsidRPr="007A0D03">
        <w:t>Sedangkan untuk lembur, waktu yang diperbolehkan adalah 3 jam/hari.</w:t>
      </w:r>
      <w:proofErr w:type="gramEnd"/>
      <w:r w:rsidRPr="007A0D03">
        <w:t xml:space="preserve"> Semakin </w:t>
      </w:r>
      <w:proofErr w:type="gramStart"/>
      <w:r w:rsidRPr="007A0D03">
        <w:t>lama jam</w:t>
      </w:r>
      <w:proofErr w:type="gramEnd"/>
      <w:r w:rsidRPr="007A0D03">
        <w:t xml:space="preserve"> kerja yang ditentukan, maka peluang untuk munculnya penyakit dan kecelakaan kerja akan semakin tinggi.</w:t>
      </w:r>
    </w:p>
    <w:p w:rsidR="009D768E" w:rsidRPr="009D768E" w:rsidRDefault="009D768E" w:rsidP="009D768E">
      <w:pPr>
        <w:pStyle w:val="ListParagraph"/>
        <w:numPr>
          <w:ilvl w:val="0"/>
          <w:numId w:val="12"/>
        </w:numPr>
        <w:adjustRightInd w:val="0"/>
        <w:spacing w:line="360" w:lineRule="auto"/>
        <w:ind w:left="360"/>
        <w:jc w:val="both"/>
      </w:pPr>
      <w:r w:rsidRPr="009D768E">
        <w:t>Beban kerja</w:t>
      </w:r>
    </w:p>
    <w:p w:rsidR="009D768E" w:rsidRPr="007A0D03" w:rsidRDefault="009D768E" w:rsidP="009D768E">
      <w:pPr>
        <w:adjustRightInd w:val="0"/>
        <w:spacing w:line="360" w:lineRule="auto"/>
        <w:ind w:left="360"/>
        <w:jc w:val="both"/>
      </w:pPr>
      <w:r w:rsidRPr="007A0D03">
        <w:t xml:space="preserve">Beban kerja adalah volume pekerjaan </w:t>
      </w:r>
      <w:proofErr w:type="gramStart"/>
      <w:r w:rsidRPr="007A0D03">
        <w:t>yang  dibebankan</w:t>
      </w:r>
      <w:proofErr w:type="gramEnd"/>
      <w:r w:rsidRPr="007A0D03">
        <w:t xml:space="preserve">  kepadanya  baik  berupa fisik maupun mental yang merupakan tanggung jawabnya. Pekerjaan yang cukup berat membutuhkan jam istrahat </w:t>
      </w:r>
      <w:proofErr w:type="gramStart"/>
      <w:r w:rsidRPr="007A0D03">
        <w:t>yang  lebih</w:t>
      </w:r>
      <w:proofErr w:type="gramEnd"/>
      <w:r w:rsidRPr="007A0D03">
        <w:t xml:space="preserve">  lama.  </w:t>
      </w:r>
      <w:proofErr w:type="gramStart"/>
      <w:r w:rsidRPr="007A0D03">
        <w:t>Jika  beban</w:t>
      </w:r>
      <w:proofErr w:type="gramEnd"/>
      <w:r w:rsidRPr="007A0D03">
        <w:t xml:space="preserve">  kerja ditambah melampaui kapasitas  kerja,  maka  akan  menimbulkan  kelelahan kerja. Kondisi yang seperti ini apabila dilakukan secara </w:t>
      </w:r>
      <w:proofErr w:type="gramStart"/>
      <w:r w:rsidRPr="007A0D03">
        <w:t>terus  menerus</w:t>
      </w:r>
      <w:proofErr w:type="gramEnd"/>
      <w:r w:rsidRPr="007A0D03">
        <w:t>, maka akan dapat menyebabkan  karyawan  stress  sehingga  lebih  cepat untuk merasakan lelah dalam bekerja.</w:t>
      </w:r>
    </w:p>
    <w:p w:rsidR="009D768E" w:rsidRPr="009D768E" w:rsidRDefault="009D768E" w:rsidP="009D768E">
      <w:pPr>
        <w:pStyle w:val="ListParagraph"/>
        <w:numPr>
          <w:ilvl w:val="0"/>
          <w:numId w:val="12"/>
        </w:numPr>
        <w:adjustRightInd w:val="0"/>
        <w:spacing w:line="360" w:lineRule="auto"/>
        <w:ind w:left="360"/>
        <w:jc w:val="both"/>
      </w:pPr>
      <w:r w:rsidRPr="009D768E">
        <w:t>Shift kerja</w:t>
      </w:r>
    </w:p>
    <w:p w:rsidR="009D768E" w:rsidRPr="009D768E" w:rsidRDefault="009D768E" w:rsidP="009D768E">
      <w:pPr>
        <w:adjustRightInd w:val="0"/>
        <w:spacing w:line="360" w:lineRule="auto"/>
        <w:ind w:left="360"/>
        <w:jc w:val="both"/>
      </w:pPr>
      <w:r w:rsidRPr="007A0D03">
        <w:lastRenderedPageBreak/>
        <w:t xml:space="preserve">Shift kerja merupakan pola waktu kerja yang diberikan kepada tenaga kerja untuk mengerjakan suatu pekerjaan yang biasanya dibagi atas pagi, sore dan malam. Proporsi pekerja shift semakin meningkat dari tahun ke tahun, ini disebabkan oleh investasi yang </w:t>
      </w:r>
      <w:r w:rsidRPr="009D768E">
        <w:t>dikeluarkan untuk pembelian mesin-</w:t>
      </w:r>
      <w:proofErr w:type="gramStart"/>
      <w:r w:rsidRPr="009D768E">
        <w:t>mesin  yang</w:t>
      </w:r>
      <w:proofErr w:type="gramEnd"/>
      <w:r w:rsidRPr="009D768E">
        <w:t xml:space="preserve"> mengharuskan penggunaannya secara terus menerus siang dan malam untuk memperoleh hasil yang lebih baik.</w:t>
      </w:r>
    </w:p>
    <w:p w:rsidR="009D768E" w:rsidRPr="009D768E" w:rsidRDefault="009D768E" w:rsidP="009D768E">
      <w:pPr>
        <w:pStyle w:val="ListParagraph"/>
        <w:numPr>
          <w:ilvl w:val="0"/>
          <w:numId w:val="12"/>
        </w:numPr>
        <w:adjustRightInd w:val="0"/>
        <w:spacing w:line="360" w:lineRule="auto"/>
        <w:ind w:left="360"/>
        <w:jc w:val="both"/>
      </w:pPr>
      <w:r w:rsidRPr="009D768E">
        <w:t>Usia</w:t>
      </w:r>
    </w:p>
    <w:p w:rsidR="009D768E" w:rsidRPr="009D768E" w:rsidRDefault="009D768E" w:rsidP="009D768E">
      <w:pPr>
        <w:adjustRightInd w:val="0"/>
        <w:spacing w:line="360" w:lineRule="auto"/>
        <w:ind w:left="360"/>
        <w:jc w:val="both"/>
      </w:pPr>
      <w:proofErr w:type="gramStart"/>
      <w:r w:rsidRPr="009D768E">
        <w:t>Usia</w:t>
      </w:r>
      <w:proofErr w:type="gramEnd"/>
      <w:r w:rsidRPr="009D768E">
        <w:t xml:space="preserve"> merupakan salah satu faktor yang mempengaruhi kemampuan kerja seorang individu. Pemakaian energi per-jam pada kondisi </w:t>
      </w:r>
      <w:proofErr w:type="gramStart"/>
      <w:r w:rsidRPr="009D768E">
        <w:t>dari  kerja</w:t>
      </w:r>
      <w:proofErr w:type="gramEnd"/>
      <w:r w:rsidRPr="009D768E">
        <w:t xml:space="preserve">  otot  untuk tiap orang itu berbeda, dan salah satunya dipengaruhi oleh faktor usia.</w:t>
      </w:r>
    </w:p>
    <w:p w:rsidR="009D768E" w:rsidRPr="009D768E" w:rsidRDefault="009D768E" w:rsidP="009D768E">
      <w:pPr>
        <w:pStyle w:val="ListParagraph"/>
        <w:numPr>
          <w:ilvl w:val="0"/>
          <w:numId w:val="12"/>
        </w:numPr>
        <w:adjustRightInd w:val="0"/>
        <w:spacing w:line="360" w:lineRule="auto"/>
        <w:ind w:left="360"/>
        <w:jc w:val="both"/>
      </w:pPr>
      <w:r w:rsidRPr="009D768E">
        <w:t>Masa kerja</w:t>
      </w:r>
    </w:p>
    <w:p w:rsidR="009D768E" w:rsidRPr="009D768E" w:rsidRDefault="009D768E" w:rsidP="009D768E">
      <w:pPr>
        <w:adjustRightInd w:val="0"/>
        <w:spacing w:line="360" w:lineRule="auto"/>
        <w:ind w:left="360"/>
        <w:jc w:val="both"/>
      </w:pPr>
      <w:r w:rsidRPr="009D768E">
        <w:t xml:space="preserve">Hasil penelitian membuktikan bahwa masa kerja yang lebih lama </w:t>
      </w:r>
      <w:proofErr w:type="gramStart"/>
      <w:r w:rsidRPr="009D768E">
        <w:t>akan</w:t>
      </w:r>
      <w:proofErr w:type="gramEnd"/>
      <w:r w:rsidRPr="009D768E">
        <w:t xml:space="preserve"> mempengaruhi kelelahan. Kelelahan yang paling banyak dialami oleh pekerja adalah dengan masa kerja yang lebih dari 8 jam (69</w:t>
      </w:r>
      <w:proofErr w:type="gramStart"/>
      <w:r w:rsidRPr="009D768E">
        <w:t>,7</w:t>
      </w:r>
      <w:proofErr w:type="gramEnd"/>
      <w:r w:rsidRPr="009D768E">
        <w:t xml:space="preserve">%). Pengalaman kerja seseorang </w:t>
      </w:r>
      <w:proofErr w:type="gramStart"/>
      <w:r w:rsidRPr="009D768E">
        <w:t>akan</w:t>
      </w:r>
      <w:proofErr w:type="gramEnd"/>
      <w:r w:rsidRPr="009D768E">
        <w:t xml:space="preserve"> mempengaruhi terjadinya kelelahan kerja. Karena semakin lama seorang bekerja dalam suatu perusahaan, maka selama </w:t>
      </w:r>
      <w:proofErr w:type="gramStart"/>
      <w:r w:rsidRPr="009D768E">
        <w:t>itu  perasaan</w:t>
      </w:r>
      <w:proofErr w:type="gramEnd"/>
      <w:r w:rsidRPr="009D768E">
        <w:t xml:space="preserve">  jenuh akan pekerjaannya akan mempengaruhi tingkat kelelahan yang dialaminya.</w:t>
      </w:r>
    </w:p>
    <w:p w:rsidR="009D768E" w:rsidRPr="009D768E" w:rsidRDefault="009D768E" w:rsidP="009D768E">
      <w:pPr>
        <w:pStyle w:val="ListParagraph"/>
        <w:numPr>
          <w:ilvl w:val="0"/>
          <w:numId w:val="12"/>
        </w:numPr>
        <w:adjustRightInd w:val="0"/>
        <w:spacing w:line="360" w:lineRule="auto"/>
        <w:ind w:left="360"/>
        <w:jc w:val="both"/>
      </w:pPr>
      <w:r w:rsidRPr="009D768E">
        <w:t>Lingkungan kerja</w:t>
      </w:r>
    </w:p>
    <w:p w:rsidR="009D768E" w:rsidRPr="009D768E" w:rsidRDefault="009D768E" w:rsidP="009D768E">
      <w:pPr>
        <w:adjustRightInd w:val="0"/>
        <w:spacing w:line="360" w:lineRule="auto"/>
        <w:ind w:left="360"/>
        <w:jc w:val="both"/>
      </w:pPr>
      <w:proofErr w:type="gramStart"/>
      <w:r w:rsidRPr="009D768E">
        <w:t>Lingkungan kerja merupakan lingkungan dimana karyawan melakukan</w:t>
      </w:r>
      <w:r w:rsidRPr="009D768E">
        <w:rPr>
          <w:lang w:val="id-ID"/>
        </w:rPr>
        <w:t xml:space="preserve"> </w:t>
      </w:r>
      <w:r w:rsidRPr="009D768E">
        <w:t>pekerjaannya sehari-hari.</w:t>
      </w:r>
      <w:proofErr w:type="gramEnd"/>
      <w:r w:rsidRPr="009D768E">
        <w:t xml:space="preserve"> </w:t>
      </w:r>
      <w:proofErr w:type="gramStart"/>
      <w:r w:rsidRPr="009D768E">
        <w:t>Lingkungan kerja yang kondusif memberikan rasa aman dan memungkinkan para karyawan untuk dapat bekerja secara optimal.</w:t>
      </w:r>
      <w:proofErr w:type="gramEnd"/>
      <w:r w:rsidRPr="009D768E">
        <w:t xml:space="preserve"> Jika karyawan </w:t>
      </w:r>
      <w:r w:rsidRPr="009D768E">
        <w:lastRenderedPageBreak/>
        <w:t xml:space="preserve">menyukai lingkungan kerjanya, maka karyawan tersebut </w:t>
      </w:r>
      <w:proofErr w:type="gramStart"/>
      <w:r w:rsidRPr="009D768E">
        <w:t>akan</w:t>
      </w:r>
      <w:proofErr w:type="gramEnd"/>
      <w:r w:rsidRPr="009D768E">
        <w:t xml:space="preserve"> betah di tempat kerjanya untuk melakukan aktivitasnya sehari-hari. </w:t>
      </w:r>
      <w:proofErr w:type="gramStart"/>
      <w:r w:rsidRPr="009D768E">
        <w:t>Lingkungan kerja yang dimaksud dalam hal ini adalah kebisingan, suhu, pencahayaan, kebersihan dan faktor fisik lainnya.</w:t>
      </w:r>
      <w:proofErr w:type="gramEnd"/>
    </w:p>
    <w:p w:rsidR="009D768E" w:rsidRPr="009D768E" w:rsidRDefault="009D768E" w:rsidP="009D768E">
      <w:pPr>
        <w:adjustRightInd w:val="0"/>
        <w:spacing w:line="360" w:lineRule="auto"/>
        <w:jc w:val="both"/>
      </w:pPr>
      <w:r w:rsidRPr="009D768E">
        <w:rPr>
          <w:b/>
        </w:rPr>
        <w:t xml:space="preserve"> Indikator Kelelahan Kerja</w:t>
      </w:r>
    </w:p>
    <w:p w:rsidR="009D768E" w:rsidRPr="009D768E" w:rsidRDefault="009D768E" w:rsidP="009D768E">
      <w:pPr>
        <w:adjustRightInd w:val="0"/>
        <w:spacing w:line="360" w:lineRule="auto"/>
        <w:ind w:firstLine="851"/>
        <w:jc w:val="both"/>
      </w:pPr>
      <w:r w:rsidRPr="009D768E">
        <w:t>Menurut (Suma’mur, 2009) menyatakan indikator kelelahan kerja</w:t>
      </w:r>
      <w:proofErr w:type="gramStart"/>
      <w:r w:rsidRPr="009D768E">
        <w:t>,yaitu</w:t>
      </w:r>
      <w:proofErr w:type="gramEnd"/>
      <w:r w:rsidRPr="009D768E">
        <w:t xml:space="preserve"> sebagai berikut:</w:t>
      </w:r>
    </w:p>
    <w:p w:rsidR="009D768E" w:rsidRPr="009D768E" w:rsidRDefault="009D768E" w:rsidP="009D768E">
      <w:pPr>
        <w:pStyle w:val="ListParagraph"/>
        <w:numPr>
          <w:ilvl w:val="0"/>
          <w:numId w:val="13"/>
        </w:numPr>
        <w:adjustRightInd w:val="0"/>
        <w:spacing w:line="360" w:lineRule="auto"/>
        <w:ind w:left="360"/>
        <w:jc w:val="both"/>
      </w:pPr>
      <w:r w:rsidRPr="009D768E">
        <w:t>Menunjukkan terjadinya pelemahan kegiatan</w:t>
      </w:r>
    </w:p>
    <w:p w:rsidR="009D768E" w:rsidRPr="009D768E" w:rsidRDefault="009D768E" w:rsidP="009D768E">
      <w:pPr>
        <w:adjustRightInd w:val="0"/>
        <w:spacing w:line="360" w:lineRule="auto"/>
        <w:ind w:left="360"/>
        <w:jc w:val="both"/>
      </w:pPr>
      <w:r w:rsidRPr="009D768E">
        <w:t>Perasaan berat di kepala</w:t>
      </w:r>
      <w:proofErr w:type="gramStart"/>
      <w:r w:rsidRPr="009D768E">
        <w:t>,  lelah</w:t>
      </w:r>
      <w:proofErr w:type="gramEnd"/>
      <w:r w:rsidRPr="009D768E">
        <w:t xml:space="preserve">  seluruh  badan,  kaki  merasa  berat,  sering menguap, merasa kacau pikiran, manjadi mengantuk, marasakan beban pada mata, kaku dan canggung dalam gerakan, tidak seimbang dalam berdiri, mau berbaring.</w:t>
      </w:r>
    </w:p>
    <w:p w:rsidR="009D768E" w:rsidRPr="009D768E" w:rsidRDefault="009D768E" w:rsidP="009D768E">
      <w:pPr>
        <w:pStyle w:val="ListParagraph"/>
        <w:numPr>
          <w:ilvl w:val="0"/>
          <w:numId w:val="13"/>
        </w:numPr>
        <w:adjustRightInd w:val="0"/>
        <w:spacing w:line="360" w:lineRule="auto"/>
        <w:ind w:left="360"/>
        <w:jc w:val="both"/>
      </w:pPr>
      <w:r w:rsidRPr="009D768E">
        <w:t>Menunjukkan terjadinya pelemahan motivasi</w:t>
      </w:r>
    </w:p>
    <w:p w:rsidR="009D768E" w:rsidRPr="009D768E" w:rsidRDefault="009D768E" w:rsidP="009D768E">
      <w:pPr>
        <w:adjustRightInd w:val="0"/>
        <w:spacing w:line="360" w:lineRule="auto"/>
        <w:ind w:left="360"/>
        <w:jc w:val="both"/>
      </w:pPr>
      <w:r w:rsidRPr="009D768E">
        <w:t xml:space="preserve">Merasa susah berpikir, lelah berbicara, menjadi gugup, tidak berkonsentrasi, tidak dapat mempunyai perhatian terhadap sesuatu, cenderung untuk lupa, kurang kepercayaan, </w:t>
      </w:r>
      <w:proofErr w:type="gramStart"/>
      <w:r w:rsidRPr="009D768E">
        <w:t>cemas  terhadap</w:t>
      </w:r>
      <w:proofErr w:type="gramEnd"/>
      <w:r w:rsidRPr="009D768E">
        <w:t xml:space="preserve">  sesuatu,  tidak dapat mengontrol sikap, tidak dapat tekun dalam pekerjaan.</w:t>
      </w:r>
    </w:p>
    <w:p w:rsidR="009D768E" w:rsidRPr="009D768E" w:rsidRDefault="009D768E" w:rsidP="009D768E">
      <w:pPr>
        <w:pStyle w:val="ListParagraph"/>
        <w:numPr>
          <w:ilvl w:val="0"/>
          <w:numId w:val="13"/>
        </w:numPr>
        <w:adjustRightInd w:val="0"/>
        <w:spacing w:line="360" w:lineRule="auto"/>
        <w:ind w:left="360"/>
        <w:jc w:val="both"/>
      </w:pPr>
      <w:r w:rsidRPr="009D768E">
        <w:t>Menunjukkan gambaran kelelahan fisik akibat keadaan umum</w:t>
      </w:r>
    </w:p>
    <w:p w:rsidR="009D768E" w:rsidRPr="009D768E" w:rsidRDefault="009D768E" w:rsidP="009D768E">
      <w:pPr>
        <w:adjustRightInd w:val="0"/>
        <w:spacing w:line="360" w:lineRule="auto"/>
        <w:ind w:left="360"/>
        <w:jc w:val="both"/>
      </w:pPr>
      <w:proofErr w:type="gramStart"/>
      <w:r w:rsidRPr="009D768E">
        <w:t>Sakit kepala, kekakuan di bahu, merasa nyeri di punggung, terasa pernafasan tertekan, haus, suara serak, terasa pening, spasme dari kelopak mata, tremor pada anggota badan, merasa kurang sehat (Suma’mur, 2009).</w:t>
      </w:r>
      <w:proofErr w:type="gramEnd"/>
      <w:r w:rsidRPr="009D768E">
        <w:t xml:space="preserve"> Kelelahan yang terus menerus terjadi setiap hari </w:t>
      </w:r>
      <w:proofErr w:type="gramStart"/>
      <w:r w:rsidRPr="009D768E">
        <w:t>akan</w:t>
      </w:r>
      <w:proofErr w:type="gramEnd"/>
      <w:r w:rsidRPr="009D768E">
        <w:t xml:space="preserve"> berakibat terjadinya kelelahan kronis. </w:t>
      </w:r>
      <w:proofErr w:type="gramStart"/>
      <w:r w:rsidRPr="009D768E">
        <w:t>Perasaan</w:t>
      </w:r>
      <w:r w:rsidRPr="009D768E">
        <w:rPr>
          <w:lang w:val="id-ID"/>
        </w:rPr>
        <w:t xml:space="preserve"> </w:t>
      </w:r>
      <w:r w:rsidRPr="009D768E">
        <w:t xml:space="preserve">lelah tidak saja terjadi sesudah bekerja pada sore hari, tetapi juga </w:t>
      </w:r>
      <w:r w:rsidRPr="009D768E">
        <w:lastRenderedPageBreak/>
        <w:t>selama bekerja, bahkan sebelum bekerja.</w:t>
      </w:r>
      <w:proofErr w:type="gramEnd"/>
      <w:r w:rsidRPr="009D768E">
        <w:t xml:space="preserve"> </w:t>
      </w:r>
      <w:proofErr w:type="gramStart"/>
      <w:r w:rsidRPr="009D768E">
        <w:t>Perasaan lesu tampak sebagai suatu gejala.</w:t>
      </w:r>
      <w:proofErr w:type="gramEnd"/>
      <w:r w:rsidRPr="009D768E">
        <w:t xml:space="preserve"> </w:t>
      </w:r>
      <w:proofErr w:type="gramStart"/>
      <w:r w:rsidRPr="009D768E">
        <w:t>Gejala  psikis</w:t>
      </w:r>
      <w:proofErr w:type="gramEnd"/>
      <w:r w:rsidRPr="009D768E">
        <w:t xml:space="preserve">  ditandai  dengan perbuatan anti sosial dan perasaan tidak cocok dengan sekitar, sering depresi, kurangnya tenaga serta kehilangan inisiatif. </w:t>
      </w:r>
      <w:proofErr w:type="gramStart"/>
      <w:r w:rsidRPr="009D768E">
        <w:t>Gejala psikis ini sering disertai kelainan psikolatis seperti sakit kepala, vertigo, gangguan pencernaan, tidak dapat tidur dan sebagainya.</w:t>
      </w:r>
      <w:proofErr w:type="gramEnd"/>
      <w:r w:rsidRPr="009D768E">
        <w:t xml:space="preserve"> </w:t>
      </w:r>
      <w:proofErr w:type="gramStart"/>
      <w:r w:rsidRPr="009D768E">
        <w:t>Kelelahan kronis demikian disebut kelelahan klinis.</w:t>
      </w:r>
      <w:proofErr w:type="gramEnd"/>
      <w:r w:rsidRPr="009D768E">
        <w:t xml:space="preserve"> Hal ini menyebabkan tingkat absentisme akan meningkat terutama mangkir kerja </w:t>
      </w:r>
      <w:proofErr w:type="gramStart"/>
      <w:r w:rsidRPr="009D768E">
        <w:t>pada  waktu</w:t>
      </w:r>
      <w:proofErr w:type="gramEnd"/>
      <w:r w:rsidRPr="009D768E">
        <w:t xml:space="preserve">  jangka  pendek disebabkan kebutuhan istirahat lebih banyak atau meningkatnya angka sakit. </w:t>
      </w:r>
      <w:proofErr w:type="gramStart"/>
      <w:r w:rsidRPr="009D768E">
        <w:t>Kelelahan klinis terutama terjadi pada mereka yang mengalami konflik mental atau kesulitan psikologis.</w:t>
      </w:r>
      <w:proofErr w:type="gramEnd"/>
      <w:r w:rsidRPr="009D768E">
        <w:t xml:space="preserve"> </w:t>
      </w:r>
      <w:proofErr w:type="gramStart"/>
      <w:r w:rsidRPr="009D768E">
        <w:t>Selain  itu</w:t>
      </w:r>
      <w:proofErr w:type="gramEnd"/>
      <w:r w:rsidRPr="009D768E">
        <w:t xml:space="preserve">  sikap  negatif terhadap kerja, dan perasaan terhadap atasan atau lingkungan kerja memungkinkan faktor penting dalam sebab ataupun akibat Beban Kerja (Suma’mur, 2009).</w:t>
      </w:r>
    </w:p>
    <w:p w:rsidR="009D768E" w:rsidRPr="009D768E" w:rsidRDefault="009D768E" w:rsidP="009D768E">
      <w:pPr>
        <w:spacing w:line="360" w:lineRule="auto"/>
        <w:jc w:val="both"/>
        <w:rPr>
          <w:b/>
        </w:rPr>
      </w:pPr>
      <w:r w:rsidRPr="009D768E">
        <w:rPr>
          <w:b/>
        </w:rPr>
        <w:t>Dimensi Kelelahan</w:t>
      </w:r>
    </w:p>
    <w:p w:rsidR="009D768E" w:rsidRPr="009D768E" w:rsidRDefault="009D768E" w:rsidP="009D768E">
      <w:pPr>
        <w:spacing w:line="360" w:lineRule="auto"/>
        <w:ind w:firstLine="851"/>
        <w:jc w:val="both"/>
      </w:pPr>
      <w:proofErr w:type="gramStart"/>
      <w:r w:rsidRPr="009D768E">
        <w:t>Kelelahan, baik secara fisik maupun mental yang termasuk di dalamnya berkembang konsep diri yang negatif, kurangnya konsentrasi serta perilaku kerja yang negatif (Pines &amp; Maslach, 1993).</w:t>
      </w:r>
      <w:proofErr w:type="gramEnd"/>
      <w:r w:rsidRPr="009D768E">
        <w:t xml:space="preserve"> </w:t>
      </w:r>
      <w:proofErr w:type="gramStart"/>
      <w:r w:rsidRPr="009D768E">
        <w:t>Keadaan ini membuat suasana di dalam pekerjaan menjadi dingin, tidak menyenangkan, dedikasi dan komitmen menjadi berkurang, performansi, prestasi pekerja menjadi tidak maksimal.</w:t>
      </w:r>
      <w:proofErr w:type="gramEnd"/>
      <w:r w:rsidRPr="009D768E">
        <w:t xml:space="preserve"> Hal ini juga membuat pekerja menjaga jarak, tidak mau terlibat dengan lingkungannya kelelahan kerja juga dipengaruhi oleh ketidak sesuaian antara usaha dengan </w:t>
      </w:r>
      <w:proofErr w:type="gramStart"/>
      <w:r w:rsidRPr="009D768E">
        <w:t>apa</w:t>
      </w:r>
      <w:proofErr w:type="gramEnd"/>
      <w:r w:rsidRPr="009D768E">
        <w:t xml:space="preserve"> yang di dapat dari pekerjaan. </w:t>
      </w:r>
      <w:r w:rsidRPr="009D768E">
        <w:lastRenderedPageBreak/>
        <w:t>Menurut Pines dan Aronson (1989)</w:t>
      </w:r>
      <w:proofErr w:type="gramStart"/>
      <w:r w:rsidRPr="009D768E">
        <w:t>,kelelahan</w:t>
      </w:r>
      <w:proofErr w:type="gramEnd"/>
      <w:r w:rsidRPr="009D768E">
        <w:t xml:space="preserve"> merupakan kelelahan secara fisik, emosional, dan mental yang disebabkan keterlibatan jangka panjang dalam situasi yang penuh dengan tuntutan emosional. </w:t>
      </w:r>
      <w:proofErr w:type="gramStart"/>
      <w:r w:rsidRPr="009D768E">
        <w:t>Schaufelli (1993) juga mendefenisikan kelelahan sebagai sindrom psikologis yang terdiri atas tiga dimensi yaitu kelelahan emosional, depersonalisasi, dan penurunan pencapaian prestasi pribadi.</w:t>
      </w:r>
      <w:proofErr w:type="gramEnd"/>
      <w:r w:rsidRPr="009D768E">
        <w:t xml:space="preserve"> Jadi ketika seorang pekerja mendapatkan tekanan baik secara fisik maupun mental yang berlebihan, maka pekerja tersebut </w:t>
      </w:r>
      <w:proofErr w:type="gramStart"/>
      <w:r w:rsidRPr="009D768E">
        <w:t>akan</w:t>
      </w:r>
      <w:proofErr w:type="gramEnd"/>
      <w:r w:rsidRPr="009D768E">
        <w:t xml:space="preserve"> mudah terkena sindrom kelelahan dan akan berpengaruh pada prestasi pekerja tersebut.</w:t>
      </w:r>
    </w:p>
    <w:p w:rsidR="009D768E" w:rsidRPr="009D768E" w:rsidRDefault="009D768E" w:rsidP="009D768E">
      <w:pPr>
        <w:spacing w:line="360" w:lineRule="auto"/>
        <w:ind w:firstLine="851"/>
        <w:jc w:val="both"/>
      </w:pPr>
      <w:r w:rsidRPr="009D768E">
        <w:t xml:space="preserve">Selanjutnya, Beberapa penelitian melihat kelelahan sebagai bagian dari stress (Luthans, 2005). </w:t>
      </w:r>
      <w:proofErr w:type="gramStart"/>
      <w:r w:rsidRPr="009D768E">
        <w:t>Menurut Izzo (1987) kelelahan menyebabkan seseorang tidak memiliki tujuan dan tidak mampu memenuhi kebutuhan dalam bekerja.</w:t>
      </w:r>
      <w:proofErr w:type="gramEnd"/>
      <w:r w:rsidRPr="009D768E">
        <w:t xml:space="preserve"> </w:t>
      </w:r>
      <w:proofErr w:type="gramStart"/>
      <w:r w:rsidRPr="009D768E">
        <w:t>Sementara itu, Freudenberger (1991) menyatakan kelelahan merupakan kelelahan yang terjadi karena seseorang bekerja terlalu intens tanpa memperhatikan kebutuhan pribadinya.</w:t>
      </w:r>
      <w:proofErr w:type="gramEnd"/>
    </w:p>
    <w:p w:rsidR="009D768E" w:rsidRPr="009D768E" w:rsidRDefault="009D768E" w:rsidP="009D768E">
      <w:pPr>
        <w:spacing w:line="360" w:lineRule="auto"/>
        <w:ind w:firstLine="851"/>
        <w:jc w:val="both"/>
      </w:pPr>
      <w:proofErr w:type="gramStart"/>
      <w:r w:rsidRPr="009D768E">
        <w:t>Berdasarkan uraian di atas dapat disimpulkan bahwa kelelahan adalah sindrom psikologis yang disebabkan adanya rasa kelelahan yang luar biasa baik secara fisik, mental, maupun emosional.</w:t>
      </w:r>
      <w:proofErr w:type="gramEnd"/>
      <w:r w:rsidRPr="009D768E">
        <w:t xml:space="preserve"> </w:t>
      </w:r>
      <w:proofErr w:type="gramStart"/>
      <w:r w:rsidRPr="009D768E">
        <w:t>Dampak dari kelelahan dapat menyebabkan seseorang terganggu dan terjadi penurunan pencapaian prestasi pribadi dalam bekerja.</w:t>
      </w:r>
      <w:proofErr w:type="gramEnd"/>
    </w:p>
    <w:p w:rsidR="009D768E" w:rsidRPr="009D768E" w:rsidRDefault="009D768E" w:rsidP="009D768E">
      <w:pPr>
        <w:spacing w:line="360" w:lineRule="auto"/>
        <w:ind w:firstLine="851"/>
        <w:jc w:val="both"/>
      </w:pPr>
      <w:r w:rsidRPr="009D768E">
        <w:t>Leiter &amp; Maslach (1997) menyebutkan ada tiga dimensi dari kelelahan, yaitu;</w:t>
      </w:r>
    </w:p>
    <w:p w:rsidR="009D768E" w:rsidRPr="009D768E" w:rsidRDefault="009D768E" w:rsidP="009D768E">
      <w:pPr>
        <w:pStyle w:val="ListParagraph"/>
        <w:widowControl/>
        <w:numPr>
          <w:ilvl w:val="4"/>
          <w:numId w:val="4"/>
        </w:numPr>
        <w:autoSpaceDE/>
        <w:autoSpaceDN/>
        <w:spacing w:line="360" w:lineRule="auto"/>
        <w:ind w:left="360"/>
        <w:contextualSpacing/>
        <w:jc w:val="both"/>
      </w:pPr>
      <w:r w:rsidRPr="009D768E">
        <w:t xml:space="preserve">Exhaustion merupakan dimensi yang ditandai dengan kelelahan yang berkepanjangan baik secara fisik, mental, </w:t>
      </w:r>
      <w:r w:rsidRPr="009D768E">
        <w:lastRenderedPageBreak/>
        <w:t>maupun emosional. Ketika pekerja merasakan kelelahan (exhaustion), mereka cenderung berperilaku overextended baik secara emosional maupun fisikal. Mereka tidak mampu menyelesaikan masalah mereka. Tetap merasa lelah meski sudah istirahat yang cukup, kurang energi dalam melakukan aktivitas.</w:t>
      </w:r>
    </w:p>
    <w:p w:rsidR="009D768E" w:rsidRPr="009D768E" w:rsidRDefault="009D768E" w:rsidP="009D768E">
      <w:pPr>
        <w:pStyle w:val="ListParagraph"/>
        <w:widowControl/>
        <w:numPr>
          <w:ilvl w:val="4"/>
          <w:numId w:val="4"/>
        </w:numPr>
        <w:autoSpaceDE/>
        <w:autoSpaceDN/>
        <w:spacing w:line="360" w:lineRule="auto"/>
        <w:ind w:left="360"/>
        <w:contextualSpacing/>
        <w:jc w:val="both"/>
      </w:pPr>
      <w:r w:rsidRPr="009D768E">
        <w:t xml:space="preserve">Cynicism merupakan dimensi yang ditandai dengan sikap sinis, cenderung menarik diri dari dalam kerja. Ketika pekerja merasakan cynicism (sinis), mereka cenderung dingin, menjaga jarak, cenderung tidak ingin terlibat dengan lingkungan kerjanya. Cynism juga merupakan </w:t>
      </w:r>
      <w:proofErr w:type="gramStart"/>
      <w:r w:rsidRPr="009D768E">
        <w:t>cara</w:t>
      </w:r>
      <w:proofErr w:type="gramEnd"/>
      <w:r w:rsidRPr="009D768E">
        <w:t xml:space="preserve"> untuk terhindar 12 dari rasa kecewa. Perilaku negatif seperti ini dapat memberikan dampak yang serius pada efektivitas kerja.</w:t>
      </w:r>
    </w:p>
    <w:p w:rsidR="009D768E" w:rsidRPr="009D768E" w:rsidRDefault="009D768E" w:rsidP="009D768E">
      <w:pPr>
        <w:pStyle w:val="ListParagraph"/>
        <w:widowControl/>
        <w:numPr>
          <w:ilvl w:val="4"/>
          <w:numId w:val="4"/>
        </w:numPr>
        <w:autoSpaceDE/>
        <w:autoSpaceDN/>
        <w:spacing w:line="360" w:lineRule="auto"/>
        <w:ind w:left="360"/>
        <w:contextualSpacing/>
        <w:jc w:val="both"/>
      </w:pPr>
      <w:r w:rsidRPr="009D768E">
        <w:t xml:space="preserve">Ineffectiveness merupakan </w:t>
      </w:r>
      <w:proofErr w:type="gramStart"/>
      <w:r w:rsidRPr="009D768E">
        <w:t>dimensi  yang</w:t>
      </w:r>
      <w:proofErr w:type="gramEnd"/>
      <w:r w:rsidRPr="009D768E">
        <w:t xml:space="preserve"> ditandai dengan perasaan tidak berdaya, merasa semua tugas yang diberikan berat. Ketika pekerja merasa tidak efektif, mereka cenderung mengembangkan rasa tidak mampu. Setiap pekerjaan terasa sulit dan tidak bisa dikerjakan, rasa percaya diri berkurang. Pekerja menjadi tidak percaya dengan dirinya sendiri dan orang </w:t>
      </w:r>
      <w:proofErr w:type="gramStart"/>
      <w:r w:rsidRPr="009D768E">
        <w:t>lain</w:t>
      </w:r>
      <w:proofErr w:type="gramEnd"/>
      <w:r w:rsidRPr="009D768E">
        <w:t xml:space="preserve"> tidak percaya dengannya. Berdasarkan penjelasan di atas, dimensi burnout terdiri dari burnout yaitu exhaustion (gabungan dari physical exhaustion, emotional exhaustion, mental exhaustion), cynicism, dan ineffectiveness.</w:t>
      </w:r>
    </w:p>
    <w:p w:rsidR="009D768E" w:rsidRPr="009D768E" w:rsidRDefault="009D768E" w:rsidP="009D768E">
      <w:pPr>
        <w:pStyle w:val="ListParagraph"/>
        <w:spacing w:line="360" w:lineRule="auto"/>
        <w:ind w:left="0" w:firstLine="851"/>
        <w:jc w:val="both"/>
      </w:pPr>
      <w:proofErr w:type="gramStart"/>
      <w:r w:rsidRPr="009D768E">
        <w:t>Penelitihan ini menggunakan alat ukur yang mengacu pada dimensi keleahan menurut Leiter &amp; Maslach (1997), yaitu Exhaustion, Cynicism, dan Ineffectiveness.</w:t>
      </w:r>
      <w:proofErr w:type="gramEnd"/>
      <w:r w:rsidRPr="009D768E">
        <w:t xml:space="preserve"> </w:t>
      </w:r>
      <w:proofErr w:type="gramStart"/>
      <w:r w:rsidRPr="009D768E">
        <w:lastRenderedPageBreak/>
        <w:t>Dimensi tersebut cocok dengan gejala yang dialami subyek ketika mengalami kondisi burnout.</w:t>
      </w:r>
      <w:proofErr w:type="gramEnd"/>
    </w:p>
    <w:p w:rsidR="009D768E" w:rsidRPr="009D768E" w:rsidRDefault="009D768E" w:rsidP="009D768E">
      <w:pPr>
        <w:spacing w:line="360" w:lineRule="auto"/>
        <w:jc w:val="both"/>
        <w:rPr>
          <w:b/>
        </w:rPr>
      </w:pPr>
      <w:r w:rsidRPr="009D768E">
        <w:rPr>
          <w:b/>
        </w:rPr>
        <w:t>Dampak Kelelahan terhadap Petugas</w:t>
      </w:r>
    </w:p>
    <w:p w:rsidR="009D768E" w:rsidRPr="009D768E" w:rsidRDefault="009D768E" w:rsidP="009D768E">
      <w:pPr>
        <w:spacing w:line="360" w:lineRule="auto"/>
        <w:ind w:firstLine="851"/>
        <w:jc w:val="both"/>
      </w:pPr>
      <w:r w:rsidRPr="009D768E">
        <w:t>Adapun dampak dari kelelahan menurut Leiter &amp; Maslach (2005) adalah:</w:t>
      </w:r>
    </w:p>
    <w:p w:rsidR="009D768E" w:rsidRPr="009D768E" w:rsidRDefault="009D768E" w:rsidP="009D768E">
      <w:pPr>
        <w:pStyle w:val="ListParagraph"/>
        <w:widowControl/>
        <w:numPr>
          <w:ilvl w:val="4"/>
          <w:numId w:val="4"/>
        </w:numPr>
        <w:autoSpaceDE/>
        <w:autoSpaceDN/>
        <w:spacing w:line="360" w:lineRule="auto"/>
        <w:ind w:left="360"/>
        <w:contextualSpacing/>
        <w:jc w:val="both"/>
      </w:pPr>
      <w:r w:rsidRPr="009D768E">
        <w:rPr>
          <w:i/>
        </w:rPr>
        <w:t>Tired is Lost Energy</w:t>
      </w:r>
      <w:r w:rsidRPr="009D768E">
        <w:t xml:space="preserve"> adalah kondisi dimana seorang pekerja yang mengalami stress, overwhelmed, dan exhausted. Pada kondisi ini Pekerjaakan sulit untuk tidur, dan mudah merasa lelah dalam bekerja. Hal ini </w:t>
      </w:r>
      <w:proofErr w:type="gramStart"/>
      <w:r w:rsidRPr="009D768E">
        <w:t>akan</w:t>
      </w:r>
      <w:proofErr w:type="gramEnd"/>
      <w:r w:rsidRPr="009D768E">
        <w:t xml:space="preserve"> mempengaruhi Kinerja petugas dalam bekerja.</w:t>
      </w:r>
    </w:p>
    <w:p w:rsidR="009D768E" w:rsidRPr="009D768E" w:rsidRDefault="009D768E" w:rsidP="009D768E">
      <w:pPr>
        <w:pStyle w:val="ListParagraph"/>
        <w:widowControl/>
        <w:numPr>
          <w:ilvl w:val="4"/>
          <w:numId w:val="4"/>
        </w:numPr>
        <w:autoSpaceDE/>
        <w:autoSpaceDN/>
        <w:spacing w:line="360" w:lineRule="auto"/>
        <w:ind w:left="360"/>
        <w:contextualSpacing/>
        <w:jc w:val="both"/>
      </w:pPr>
      <w:r w:rsidRPr="009D768E">
        <w:rPr>
          <w:i/>
        </w:rPr>
        <w:t>Tiret is Lost Enthusiasm</w:t>
      </w:r>
      <w:r w:rsidRPr="009D768E">
        <w:t xml:space="preserve"> adalah kondisi dimana seorang pekerja mulai kehilangan antusias atau keinginan dalam bekerja, semua hal yang berhubungan dengan pekerjaan menjadi tidak menyenangkan. Kreatifitas dan kemampuan terhadap pekerjaan semakin berkurang sehingga hasil yang diberikan sangat minim.</w:t>
      </w:r>
    </w:p>
    <w:p w:rsidR="009D768E" w:rsidRPr="009D768E" w:rsidRDefault="009D768E" w:rsidP="009D768E">
      <w:pPr>
        <w:pStyle w:val="ListParagraph"/>
        <w:widowControl/>
        <w:numPr>
          <w:ilvl w:val="4"/>
          <w:numId w:val="4"/>
        </w:numPr>
        <w:autoSpaceDE/>
        <w:autoSpaceDN/>
        <w:spacing w:line="360" w:lineRule="auto"/>
        <w:ind w:left="360"/>
        <w:contextualSpacing/>
        <w:jc w:val="both"/>
      </w:pPr>
      <w:r w:rsidRPr="009D768E">
        <w:rPr>
          <w:i/>
        </w:rPr>
        <w:t>Tiret is Lost Confidence</w:t>
      </w:r>
      <w:r w:rsidRPr="009D768E">
        <w:t xml:space="preserve"> adalah kondisi dimana seorang pekerja mulai kehilangan kepercayaan diri terhadap pekerjaan. Pada kondisi ini seorang perkerja mulai mengurangi keterlibatan aktif pada pekerjaan yang </w:t>
      </w:r>
      <w:proofErr w:type="gramStart"/>
      <w:r w:rsidRPr="009D768E">
        <w:t>akan</w:t>
      </w:r>
      <w:proofErr w:type="gramEnd"/>
      <w:r w:rsidRPr="009D768E">
        <w:t xml:space="preserve"> membuat pekerja tersebut tidak maksimal dalam bekerja. Saat pekerja tersebut merasa semakin tidak efektif dalam bekerja maka semakin </w:t>
      </w:r>
      <w:proofErr w:type="gramStart"/>
      <w:r w:rsidRPr="009D768E">
        <w:t>akan</w:t>
      </w:r>
      <w:proofErr w:type="gramEnd"/>
      <w:r w:rsidRPr="009D768E">
        <w:t xml:space="preserve"> membuat pekerja tersebut merasa ragu dengan kemampuannya. Hal ini </w:t>
      </w:r>
      <w:proofErr w:type="gramStart"/>
      <w:r w:rsidRPr="009D768E">
        <w:t>akan</w:t>
      </w:r>
      <w:proofErr w:type="gramEnd"/>
      <w:r w:rsidRPr="009D768E">
        <w:t xml:space="preserve"> memberikan dampak negatif bagi pekerjaan itu sendiri.</w:t>
      </w:r>
    </w:p>
    <w:p w:rsidR="009D768E" w:rsidRPr="009D768E" w:rsidRDefault="009D768E" w:rsidP="009D768E">
      <w:pPr>
        <w:spacing w:line="360" w:lineRule="auto"/>
        <w:jc w:val="both"/>
        <w:rPr>
          <w:b/>
        </w:rPr>
      </w:pPr>
      <w:r w:rsidRPr="009D768E">
        <w:rPr>
          <w:b/>
        </w:rPr>
        <w:t>Faktor-faktor yang mempengaruhi Kelelahan</w:t>
      </w:r>
    </w:p>
    <w:p w:rsidR="009D768E" w:rsidRPr="009D768E" w:rsidRDefault="009D768E" w:rsidP="009D768E">
      <w:pPr>
        <w:spacing w:line="360" w:lineRule="auto"/>
        <w:ind w:firstLine="851"/>
        <w:jc w:val="both"/>
      </w:pPr>
      <w:proofErr w:type="gramStart"/>
      <w:r w:rsidRPr="009D768E">
        <w:t>Menurut Leiter &amp; Maslach (1997) kelelahan biasanya terjadi karena adanya ketidaksesuaian antara pekerjaan dengan pekerja.</w:t>
      </w:r>
      <w:proofErr w:type="gramEnd"/>
      <w:r w:rsidRPr="009D768E">
        <w:t xml:space="preserve"> </w:t>
      </w:r>
      <w:proofErr w:type="gramStart"/>
      <w:r w:rsidRPr="009D768E">
        <w:lastRenderedPageBreak/>
        <w:t>Ketika adanya perbedaan yang sangat besar antara individu yang bekerja dengan pekerjaannya akanmempengaruhi performasi kerja.</w:t>
      </w:r>
      <w:proofErr w:type="gramEnd"/>
      <w:r w:rsidRPr="009D768E">
        <w:t xml:space="preserve"> Leiter &amp; Maslach (1997) membagi beberapa faktor yang mempengaruhi munculnya burnout, yaitu: a. </w:t>
      </w:r>
      <w:r w:rsidRPr="009D768E">
        <w:rPr>
          <w:i/>
        </w:rPr>
        <w:t xml:space="preserve">Work </w:t>
      </w:r>
      <w:proofErr w:type="gramStart"/>
      <w:r w:rsidRPr="009D768E">
        <w:rPr>
          <w:i/>
        </w:rPr>
        <w:t>overload</w:t>
      </w:r>
      <w:proofErr w:type="gramEnd"/>
      <w:r w:rsidRPr="009D768E">
        <w:t xml:space="preserve"> kemungkinan terjadi akibat ketidaksesuaian antara pekerja dengan pekerjaannya. </w:t>
      </w:r>
      <w:proofErr w:type="gramStart"/>
      <w:r w:rsidRPr="009D768E">
        <w:t>Pekerja terlalu banyak melakukan pekerjaan dengan waktu yang sedikit.</w:t>
      </w:r>
      <w:proofErr w:type="gramEnd"/>
      <w:r w:rsidRPr="009D768E">
        <w:t xml:space="preserve"> Overload terjadi karena pekerjaan yang dikerjaan melebihi kapasitas kemampuan manusia yang memiliki keterbatasan. </w:t>
      </w:r>
      <w:proofErr w:type="gramStart"/>
      <w:r w:rsidRPr="009D768E">
        <w:t>Hal ini dapat menyebabkan 14 menurunnya kualitas pekerja, hubungan yang tidak sehat di lingkungan pekerjaan, menurunkan kreativitas pekerja, dan menyebabkan sebuah kelelahan.</w:t>
      </w:r>
      <w:proofErr w:type="gramEnd"/>
      <w:r w:rsidRPr="009D768E">
        <w:t xml:space="preserve"> b. </w:t>
      </w:r>
      <w:r w:rsidRPr="009D768E">
        <w:rPr>
          <w:i/>
        </w:rPr>
        <w:t>Lack of Work Control</w:t>
      </w:r>
      <w:r w:rsidRPr="009D768E">
        <w:rPr>
          <w:lang w:val="id-ID"/>
        </w:rPr>
        <w:t>.</w:t>
      </w:r>
      <w:r w:rsidRPr="009D768E">
        <w:t xml:space="preserve"> </w:t>
      </w:r>
      <w:proofErr w:type="gramStart"/>
      <w:r w:rsidRPr="009D768E">
        <w:t>Semua orang memiliki keinginan untuk memiliki kesempatan dalam membuat pilihan, keputusan, menggunakan kemampuannya untuk berfikir dan menyelesaikan masalah, dan meraih prestasi.</w:t>
      </w:r>
      <w:proofErr w:type="gramEnd"/>
      <w:r w:rsidRPr="009D768E">
        <w:t xml:space="preserve"> </w:t>
      </w:r>
      <w:proofErr w:type="gramStart"/>
      <w:r w:rsidRPr="009D768E">
        <w:t xml:space="preserve">Adanya aturan terkadang membuat pekerja memiliki batasan dalam berinovasi, merasa kurang memiliki tanggung jawab dengan hasil yang mereka dapat karena adanya kontrol yang terlalu ketat dari atasan; c. </w:t>
      </w:r>
      <w:r w:rsidRPr="009D768E">
        <w:rPr>
          <w:i/>
        </w:rPr>
        <w:t>Rewarded for Work</w:t>
      </w:r>
      <w:r w:rsidRPr="009D768E">
        <w:rPr>
          <w:lang w:val="id-ID"/>
        </w:rPr>
        <w:t>.</w:t>
      </w:r>
      <w:proofErr w:type="gramEnd"/>
      <w:r w:rsidRPr="009D768E">
        <w:t xml:space="preserve"> </w:t>
      </w:r>
      <w:proofErr w:type="gramStart"/>
      <w:r w:rsidRPr="009D768E">
        <w:t>Kurangnya apresiasi dari lingkungan kerja membuat pekerja merasa tidak bernilai.</w:t>
      </w:r>
      <w:proofErr w:type="gramEnd"/>
      <w:r w:rsidRPr="009D768E">
        <w:t xml:space="preserve"> </w:t>
      </w:r>
      <w:proofErr w:type="gramStart"/>
      <w:r w:rsidRPr="009D768E">
        <w:t>Apresiasi bukan hanya dilihat dari pemberian bonus (uang), tetapi hubungan yang terjalin baik antar pekerja, pekerja dengan atasan turut memberikan dampak pada pekerja.</w:t>
      </w:r>
      <w:proofErr w:type="gramEnd"/>
      <w:r w:rsidRPr="009D768E">
        <w:t xml:space="preserve"> Adanya apresiasi yang diberikan </w:t>
      </w:r>
      <w:proofErr w:type="gramStart"/>
      <w:r w:rsidRPr="009D768E">
        <w:t>akan</w:t>
      </w:r>
      <w:proofErr w:type="gramEnd"/>
      <w:r w:rsidRPr="009D768E">
        <w:t xml:space="preserve"> meningkatkan afeksi positif dari pekerja yang juga merupakan nilai penting dalam menunjukkan bahwa seseorang sudah bekerja dengan baik. d. </w:t>
      </w:r>
      <w:r w:rsidRPr="009D768E">
        <w:rPr>
          <w:i/>
        </w:rPr>
        <w:lastRenderedPageBreak/>
        <w:t>Breakdown in Community</w:t>
      </w:r>
      <w:r w:rsidRPr="009D768E">
        <w:rPr>
          <w:lang w:val="id-ID"/>
        </w:rPr>
        <w:t>.</w:t>
      </w:r>
      <w:r w:rsidRPr="009D768E">
        <w:t xml:space="preserve"> Pekerja yang kurang memiliki rasa belongingness terhadap lingkungan kerjanya (komunitas) </w:t>
      </w:r>
      <w:proofErr w:type="gramStart"/>
      <w:r w:rsidRPr="009D768E">
        <w:t>akan</w:t>
      </w:r>
      <w:proofErr w:type="gramEnd"/>
      <w:r w:rsidRPr="009D768E">
        <w:t xml:space="preserve"> menyebabkan kurangnya rasa keterikatan positif di tempat kerja. Seseorang </w:t>
      </w:r>
      <w:proofErr w:type="gramStart"/>
      <w:r w:rsidRPr="009D768E">
        <w:t>akan</w:t>
      </w:r>
      <w:proofErr w:type="gramEnd"/>
      <w:r w:rsidRPr="009D768E">
        <w:t xml:space="preserve"> bekerja dengan maksimal ketika memiliki kenyamanan, 15 kebahagiaan yang terjalin dengan rasa saling menghargai, tetapi terkadang lingkungan kerja melakukan sebaliknya. </w:t>
      </w:r>
      <w:proofErr w:type="gramStart"/>
      <w:r w:rsidRPr="009D768E">
        <w:t>Ada kesenjangan baik antar pekerja maupun dengan atasan, sibuk dengan diri sendiri, tidak memiliki quality time dengan rekan kerja.</w:t>
      </w:r>
      <w:proofErr w:type="gramEnd"/>
      <w:r w:rsidRPr="009D768E">
        <w:t xml:space="preserve"> </w:t>
      </w:r>
      <w:proofErr w:type="gramStart"/>
      <w:r w:rsidRPr="009D768E">
        <w:t>Terkadang teknologi seperti handphone, computer membuat seseorang cenderung menghilangkan social contact dengan orang disekitar.</w:t>
      </w:r>
      <w:proofErr w:type="gramEnd"/>
      <w:r w:rsidRPr="009D768E">
        <w:t xml:space="preserve"> </w:t>
      </w:r>
      <w:proofErr w:type="gramStart"/>
      <w:r w:rsidRPr="009D768E">
        <w:t>Hubungan yang baik seperti sharing, bercanda bersama perlu untuk dilakukan dalam menjalin ikatan yang kuat dengan rekan kerja.</w:t>
      </w:r>
      <w:proofErr w:type="gramEnd"/>
      <w:r w:rsidRPr="009D768E">
        <w:t xml:space="preserve"> </w:t>
      </w:r>
      <w:proofErr w:type="gramStart"/>
      <w:r w:rsidRPr="009D768E">
        <w:t>Hubungan yang tidak baik membuat suasana di lingkungan kerja tidak nyaman, full of anger, frustasi, cemas, merasa tidak dihargai.</w:t>
      </w:r>
      <w:proofErr w:type="gramEnd"/>
      <w:r w:rsidRPr="009D768E">
        <w:t xml:space="preserve"> </w:t>
      </w:r>
      <w:proofErr w:type="gramStart"/>
      <w:r w:rsidRPr="009D768E">
        <w:t>Hal ini membuat dukungan sosial menjadi tidak baik, kurang rasa saling membantu antar rekan kerja.</w:t>
      </w:r>
      <w:proofErr w:type="gramEnd"/>
      <w:r w:rsidRPr="009D768E">
        <w:rPr>
          <w:lang w:val="id-ID"/>
        </w:rPr>
        <w:t xml:space="preserve"> </w:t>
      </w:r>
      <w:r w:rsidRPr="009D768E">
        <w:t xml:space="preserve">e. </w:t>
      </w:r>
      <w:r w:rsidRPr="009D768E">
        <w:rPr>
          <w:i/>
        </w:rPr>
        <w:t>Treated Fairly</w:t>
      </w:r>
      <w:r w:rsidRPr="009D768E">
        <w:rPr>
          <w:lang w:val="id-ID"/>
        </w:rPr>
        <w:t>.</w:t>
      </w:r>
      <w:r w:rsidRPr="009D768E">
        <w:t xml:space="preserve"> </w:t>
      </w:r>
      <w:proofErr w:type="gramStart"/>
      <w:r w:rsidRPr="009D768E">
        <w:t>Perasaan tidak diperlakukan tidak adil juga merupakan faktor terjadinya kelelahan.</w:t>
      </w:r>
      <w:proofErr w:type="gramEnd"/>
      <w:r w:rsidRPr="009D768E">
        <w:t xml:space="preserve"> </w:t>
      </w:r>
      <w:proofErr w:type="gramStart"/>
      <w:r w:rsidRPr="009D768E">
        <w:t>Adil berarti saling menghargai dan menerima perbedaan.</w:t>
      </w:r>
      <w:proofErr w:type="gramEnd"/>
      <w:r w:rsidRPr="009D768E">
        <w:t xml:space="preserve"> Adanya rasa saling menghargai </w:t>
      </w:r>
      <w:proofErr w:type="gramStart"/>
      <w:r w:rsidRPr="009D768E">
        <w:t>akan</w:t>
      </w:r>
      <w:proofErr w:type="gramEnd"/>
      <w:r w:rsidRPr="009D768E">
        <w:t xml:space="preserve"> menimbulkan rasa keterikatan dengan komunitas (lingkungan kerja). </w:t>
      </w:r>
      <w:proofErr w:type="gramStart"/>
      <w:r w:rsidRPr="009D768E">
        <w:t>Pekerja merasa tidak percaya dengan lingkungan kerjanya ketika tidak ada keadilan.</w:t>
      </w:r>
      <w:proofErr w:type="gramEnd"/>
      <w:r w:rsidRPr="009D768E">
        <w:t xml:space="preserve"> </w:t>
      </w:r>
      <w:proofErr w:type="gramStart"/>
      <w:r w:rsidRPr="009D768E">
        <w:t>Rasa ketidakadilan biasa dirasakan pada saat masa promosi kerja, atau ketika pekerja disalahkan ketika mereka tidak melakukan kesalahan.</w:t>
      </w:r>
      <w:proofErr w:type="gramEnd"/>
      <w:r w:rsidRPr="009D768E">
        <w:t xml:space="preserve"> f. </w:t>
      </w:r>
      <w:r w:rsidRPr="009D768E">
        <w:rPr>
          <w:i/>
        </w:rPr>
        <w:t>Dealing with Conflict Values</w:t>
      </w:r>
      <w:r w:rsidRPr="009D768E">
        <w:rPr>
          <w:lang w:val="id-ID"/>
        </w:rPr>
        <w:t>.</w:t>
      </w:r>
      <w:r w:rsidRPr="009D768E">
        <w:t xml:space="preserve"> </w:t>
      </w:r>
      <w:proofErr w:type="gramStart"/>
      <w:r w:rsidRPr="009D768E">
        <w:t>Pekerjaan dapat membuat pekerja melakukan sesuatu yang tidak sesuai dengan nilai mereka.</w:t>
      </w:r>
      <w:proofErr w:type="gramEnd"/>
      <w:r w:rsidRPr="009D768E">
        <w:t xml:space="preserve"> </w:t>
      </w:r>
      <w:proofErr w:type="gramStart"/>
      <w:r w:rsidRPr="009D768E">
        <w:t xml:space="preserve">Misalnya seorang sales terkadang harus berbohong agar produk 16 </w:t>
      </w:r>
      <w:r w:rsidRPr="009D768E">
        <w:lastRenderedPageBreak/>
        <w:t>yang ditawarkan bisa terjual.</w:t>
      </w:r>
      <w:proofErr w:type="gramEnd"/>
      <w:r w:rsidRPr="009D768E">
        <w:t xml:space="preserve"> </w:t>
      </w:r>
      <w:proofErr w:type="gramStart"/>
      <w:r w:rsidRPr="009D768E">
        <w:t>Namun hal ini dapat menyebabkan seseorang menurunkan performa, kualitas kerjanya karena tidak sesuai dengan nilai yang dimiliki.</w:t>
      </w:r>
      <w:proofErr w:type="gramEnd"/>
      <w:r w:rsidRPr="009D768E">
        <w:t xml:space="preserve"> Seseorang akanmelakukan yang terbaik ketika melakukan </w:t>
      </w:r>
      <w:proofErr w:type="gramStart"/>
      <w:r w:rsidRPr="009D768E">
        <w:t>apa</w:t>
      </w:r>
      <w:proofErr w:type="gramEnd"/>
      <w:r w:rsidRPr="009D768E">
        <w:t xml:space="preserve"> yang sesuai dengan nilai, belief, menjaga integritas dan self respect. Selanjutnya, Sullivan (1989) menjelaskan beberapa faktor yang dapat menyebabkan burnout sebagai berikut: </w:t>
      </w:r>
    </w:p>
    <w:p w:rsidR="009D768E" w:rsidRPr="009D768E" w:rsidRDefault="009D768E" w:rsidP="009D768E">
      <w:pPr>
        <w:spacing w:line="360" w:lineRule="auto"/>
        <w:ind w:left="284" w:hanging="284"/>
        <w:jc w:val="both"/>
      </w:pPr>
      <w:proofErr w:type="gramStart"/>
      <w:r w:rsidRPr="009D768E">
        <w:rPr>
          <w:i/>
        </w:rPr>
        <w:t>a.  Environmental</w:t>
      </w:r>
      <w:proofErr w:type="gramEnd"/>
      <w:r w:rsidRPr="009D768E">
        <w:rPr>
          <w:i/>
        </w:rPr>
        <w:t xml:space="preserve"> Factor</w:t>
      </w:r>
      <w:r w:rsidRPr="009D768E">
        <w:t xml:space="preserve"> atau faktor lingkungan merupakan faktor yang berkaitan dengan konflik peran, beban kerja yang berlebihan, kurangnya dukungan sosial, keterlibatan terhadap pekerjaan, tingkat fleksibilitas waktu kerja. </w:t>
      </w:r>
      <w:proofErr w:type="gramStart"/>
      <w:r w:rsidRPr="009D768E">
        <w:t>Dalam keluarga, faktor lingkungan termasuk dalam jumlah anak, keterlibatan dalam keluarga serta, kualitas hubungan dengan anggota keluarga.</w:t>
      </w:r>
      <w:proofErr w:type="gramEnd"/>
    </w:p>
    <w:p w:rsidR="009D768E" w:rsidRPr="009D768E" w:rsidRDefault="009D768E" w:rsidP="009D768E">
      <w:pPr>
        <w:spacing w:line="360" w:lineRule="auto"/>
        <w:ind w:left="284" w:hanging="284"/>
        <w:jc w:val="both"/>
      </w:pPr>
      <w:r w:rsidRPr="009D768E">
        <w:rPr>
          <w:i/>
        </w:rPr>
        <w:t xml:space="preserve">b. </w:t>
      </w:r>
      <w:r w:rsidRPr="009D768E">
        <w:t xml:space="preserve"> </w:t>
      </w:r>
      <w:r w:rsidRPr="009D768E">
        <w:rPr>
          <w:i/>
        </w:rPr>
        <w:t>Individual Factor</w:t>
      </w:r>
      <w:r w:rsidRPr="009D768E">
        <w:t xml:space="preserve"> atau faktor individu meliputi faktor demografik seperti jenis kelamin, etnis, usia, status perkawinan, latar belakang pendidikan; faktor kepribadian seperti tipe keperibadian introvert atau extrovert, konsep diri, kebutuhan, motivasi, kemampuan dalam mengendalikan emosi, </w:t>
      </w:r>
      <w:r w:rsidRPr="009D768E">
        <w:rPr>
          <w:i/>
        </w:rPr>
        <w:t>locus of control</w:t>
      </w:r>
      <w:r w:rsidRPr="009D768E">
        <w:t xml:space="preserve">. </w:t>
      </w:r>
    </w:p>
    <w:p w:rsidR="009D768E" w:rsidRPr="009D768E" w:rsidRDefault="009D768E" w:rsidP="009D768E">
      <w:pPr>
        <w:spacing w:line="360" w:lineRule="auto"/>
        <w:ind w:left="284" w:hanging="284"/>
        <w:jc w:val="both"/>
      </w:pPr>
      <w:proofErr w:type="gramStart"/>
      <w:r w:rsidRPr="009D768E">
        <w:rPr>
          <w:i/>
        </w:rPr>
        <w:t>c.  Social</w:t>
      </w:r>
      <w:proofErr w:type="gramEnd"/>
      <w:r w:rsidRPr="009D768E">
        <w:rPr>
          <w:i/>
        </w:rPr>
        <w:t xml:space="preserve"> Cultural Factor</w:t>
      </w:r>
      <w:r w:rsidRPr="009D768E">
        <w:t xml:space="preserve"> atau faktor sosial cultural berkaitan dengan nilai, norma, kepercayaan yang dianut dalam masyarakat yang berkaitan dengan pelayanan.</w:t>
      </w:r>
    </w:p>
    <w:p w:rsidR="009D768E" w:rsidRPr="009D768E" w:rsidRDefault="009D768E" w:rsidP="009D768E">
      <w:pPr>
        <w:spacing w:line="360" w:lineRule="auto"/>
        <w:contextualSpacing/>
        <w:jc w:val="both"/>
        <w:rPr>
          <w:b/>
        </w:rPr>
      </w:pPr>
      <w:r w:rsidRPr="009D768E">
        <w:rPr>
          <w:b/>
        </w:rPr>
        <w:t>Pengertian Kinerja Petugas</w:t>
      </w:r>
    </w:p>
    <w:p w:rsidR="009D768E" w:rsidRPr="009D768E" w:rsidRDefault="009D768E" w:rsidP="009D768E">
      <w:pPr>
        <w:pStyle w:val="ListParagraph"/>
        <w:spacing w:line="360" w:lineRule="auto"/>
        <w:ind w:left="0" w:firstLine="851"/>
        <w:jc w:val="both"/>
      </w:pPr>
      <w:r w:rsidRPr="009D768E">
        <w:t>Kinerja mengandung pengertian filosofis, definisi kerja dan teknis operasional, secara filosofis</w:t>
      </w:r>
      <w:proofErr w:type="gramStart"/>
      <w:r w:rsidRPr="009D768E">
        <w:t>,mengandung</w:t>
      </w:r>
      <w:proofErr w:type="gramEnd"/>
      <w:r w:rsidRPr="009D768E">
        <w:t xml:space="preserve"> pandangan hidup dan sikap mental yang selalu berusaha untuk meningkatkan mutu kehidupan. </w:t>
      </w:r>
      <w:proofErr w:type="gramStart"/>
      <w:r w:rsidRPr="009D768E">
        <w:t xml:space="preserve">Keadaan hari </w:t>
      </w:r>
      <w:r w:rsidRPr="009D768E">
        <w:lastRenderedPageBreak/>
        <w:t>ini harus lebih baik dari kemarin, dan mutu kehidupan besok harus lebih baik dari hari ini.</w:t>
      </w:r>
      <w:proofErr w:type="gramEnd"/>
    </w:p>
    <w:p w:rsidR="009D768E" w:rsidRPr="009D768E" w:rsidRDefault="009D768E" w:rsidP="009D768E">
      <w:pPr>
        <w:pStyle w:val="ListParagraph"/>
        <w:spacing w:line="360" w:lineRule="auto"/>
        <w:ind w:left="0" w:firstLine="851"/>
        <w:jc w:val="both"/>
      </w:pPr>
      <w:r w:rsidRPr="009D768E">
        <w:t xml:space="preserve">Pandangan hidup dan sikap mental yang demikian </w:t>
      </w:r>
      <w:proofErr w:type="gramStart"/>
      <w:r w:rsidRPr="009D768E">
        <w:t>akan</w:t>
      </w:r>
      <w:proofErr w:type="gramEnd"/>
      <w:r w:rsidRPr="009D768E">
        <w:t xml:space="preserve"> mendorong manusia untuk tidak cepat merasa puas dan akan terus meningkatkan kemampuan kerjanya</w:t>
      </w:r>
    </w:p>
    <w:p w:rsidR="009D768E" w:rsidRPr="009D768E" w:rsidRDefault="009D768E" w:rsidP="009D768E">
      <w:pPr>
        <w:pStyle w:val="ListParagraph"/>
        <w:spacing w:line="360" w:lineRule="auto"/>
        <w:ind w:left="0" w:firstLine="709"/>
        <w:jc w:val="both"/>
      </w:pPr>
      <w:r w:rsidRPr="009D768E">
        <w:t xml:space="preserve">Untuk definisi kerja, kinerja merupakan perbandingan antara hasil yang dicapai (keluaran) dengan keseluruhan sumber daya (masukan) yang dipergunakan per satuan waktu, definisi kerja ini mengandung </w:t>
      </w:r>
      <w:proofErr w:type="gramStart"/>
      <w:r w:rsidRPr="009D768E">
        <w:t>cara</w:t>
      </w:r>
      <w:proofErr w:type="gramEnd"/>
      <w:r w:rsidRPr="009D768E">
        <w:t xml:space="preserve"> atau metode pengukuran, walaupun secara teori dapat dilakukan tetapi secara praktek sukar dilaksanakan, terutama karena sumber daya masukan yang dipergunakan umumnya terdiri dari banyak macam dan di proporsi yang berbeda.</w:t>
      </w:r>
    </w:p>
    <w:p w:rsidR="009D768E" w:rsidRPr="009D768E" w:rsidRDefault="009D768E" w:rsidP="009D768E">
      <w:pPr>
        <w:pStyle w:val="ListParagraph"/>
        <w:spacing w:line="360" w:lineRule="auto"/>
        <w:ind w:left="0" w:firstLine="709"/>
        <w:jc w:val="both"/>
      </w:pPr>
      <w:r w:rsidRPr="009D768E">
        <w:t xml:space="preserve">Menurut Tohardi (2002:449) menyatakan bahwa: “Kinerja </w:t>
      </w:r>
      <w:proofErr w:type="gramStart"/>
      <w:r w:rsidRPr="009D768E">
        <w:t>adalah :</w:t>
      </w:r>
      <w:proofErr w:type="gramEnd"/>
      <w:r w:rsidRPr="009D768E">
        <w:t xml:space="preserve"> Perbandingan atau ratio antara output dengan input. </w:t>
      </w:r>
      <w:proofErr w:type="gramStart"/>
      <w:r w:rsidRPr="009D768E">
        <w:t>Penggunaan ratio ini perlu memperhatikan aspek karyawan kualitas dan jumlahnya”.</w:t>
      </w:r>
      <w:proofErr w:type="gramEnd"/>
      <w:r w:rsidRPr="009D768E">
        <w:t xml:space="preserve"> </w:t>
      </w:r>
    </w:p>
    <w:p w:rsidR="009D768E" w:rsidRPr="009D768E" w:rsidRDefault="009D768E" w:rsidP="009D768E">
      <w:pPr>
        <w:spacing w:line="360" w:lineRule="auto"/>
        <w:jc w:val="both"/>
      </w:pPr>
      <w:r w:rsidRPr="009D768E">
        <w:t xml:space="preserve">Menurut Sinungan (2002:203) mengemukakan bahwa: </w:t>
      </w:r>
    </w:p>
    <w:p w:rsidR="009D768E" w:rsidRPr="009D768E" w:rsidRDefault="009D768E" w:rsidP="009D768E">
      <w:pPr>
        <w:pStyle w:val="ListParagraph"/>
        <w:spacing w:line="360" w:lineRule="auto"/>
        <w:ind w:left="0" w:firstLine="0"/>
        <w:jc w:val="both"/>
      </w:pPr>
      <w:proofErr w:type="gramStart"/>
      <w:r w:rsidRPr="009D768E">
        <w:t>Kinerja merupakan hubungan antara hasil karya maupun fisik dengan masukan yang sebenarnya.</w:t>
      </w:r>
      <w:proofErr w:type="gramEnd"/>
      <w:r w:rsidRPr="009D768E">
        <w:t xml:space="preserve"> </w:t>
      </w:r>
      <w:proofErr w:type="gramStart"/>
      <w:r w:rsidRPr="009D768E">
        <w:t>kinerja</w:t>
      </w:r>
      <w:proofErr w:type="gramEnd"/>
      <w:r w:rsidRPr="009D768E">
        <w:t xml:space="preserve"> merupakan suatu bandingan antara hasil keluaran dan masukan atau output: input. </w:t>
      </w:r>
      <w:proofErr w:type="gramStart"/>
      <w:r w:rsidRPr="009D768E">
        <w:t>Masukan sering dibatasi dengan masukan tenaga kerja, sedangkan keluaran diukur dalam satuan fisik, bentuk, dan nilai.</w:t>
      </w:r>
      <w:proofErr w:type="gramEnd"/>
    </w:p>
    <w:p w:rsidR="009D768E" w:rsidRPr="009D768E" w:rsidRDefault="009D768E" w:rsidP="009D768E">
      <w:pPr>
        <w:spacing w:line="360" w:lineRule="auto"/>
        <w:jc w:val="both"/>
      </w:pPr>
      <w:r w:rsidRPr="009D768E">
        <w:t xml:space="preserve">Sedangkan menurut Swasta (2002:281) menyatakan bahwa: </w:t>
      </w:r>
    </w:p>
    <w:p w:rsidR="009D768E" w:rsidRPr="009D768E" w:rsidRDefault="009D768E" w:rsidP="009D768E">
      <w:pPr>
        <w:pStyle w:val="ListParagraph"/>
        <w:spacing w:line="360" w:lineRule="auto"/>
        <w:ind w:left="0" w:firstLine="0"/>
        <w:jc w:val="both"/>
      </w:pPr>
      <w:proofErr w:type="gramStart"/>
      <w:r w:rsidRPr="009D768E">
        <w:t xml:space="preserve">Kinerja adalah sebuah konsep yang menggambarkan hubungan antara hasil dengan sumber daya (jumlah tenaga kerja, model, tanah, energi, dan sebagainya) yang dipakai untuk </w:t>
      </w:r>
      <w:r w:rsidRPr="009D768E">
        <w:lastRenderedPageBreak/>
        <w:t>menghasilkan hasil tersebut.</w:t>
      </w:r>
      <w:proofErr w:type="gramEnd"/>
    </w:p>
    <w:p w:rsidR="009D768E" w:rsidRPr="009D768E" w:rsidRDefault="009D768E" w:rsidP="009D768E">
      <w:pPr>
        <w:spacing w:line="360" w:lineRule="auto"/>
        <w:jc w:val="both"/>
      </w:pPr>
      <w:r w:rsidRPr="009D768E">
        <w:t xml:space="preserve">Cahyono (2004:281) menjelaskan bahwa </w:t>
      </w:r>
    </w:p>
    <w:p w:rsidR="009D768E" w:rsidRPr="009D768E" w:rsidRDefault="009D768E" w:rsidP="009D768E">
      <w:pPr>
        <w:pStyle w:val="ListParagraph"/>
        <w:spacing w:line="360" w:lineRule="auto"/>
        <w:ind w:left="0" w:firstLine="0"/>
        <w:jc w:val="both"/>
      </w:pPr>
      <w:r w:rsidRPr="009D768E">
        <w:t>Kinerja adalah perbandingan atau ratio antara output terhadap input, penggunaan ratio ini perlu memperhatikan aspek karyawan aspek (kualitas dan jumlahnya), aspek pimpinan kelompok (pengarahan dan pembinaan), maupun aspek rumusan sasaran kerja yang harus dicapai disamping kapasitas mesin pengolahnnya atau dalam hal teknologi.</w:t>
      </w:r>
    </w:p>
    <w:p w:rsidR="009D768E" w:rsidRPr="009D768E" w:rsidRDefault="009D768E" w:rsidP="009D768E">
      <w:pPr>
        <w:pStyle w:val="ListParagraph"/>
        <w:spacing w:line="360" w:lineRule="auto"/>
        <w:ind w:left="0" w:firstLine="0"/>
        <w:jc w:val="both"/>
      </w:pPr>
      <w:r w:rsidRPr="009D768E">
        <w:t xml:space="preserve">Sunyoto (2015:204) mendefinisikan bahwa: “Kinerja kerja merupakan ukuran yang menunjukkan perbandingan antara </w:t>
      </w:r>
      <w:r w:rsidRPr="009D768E">
        <w:rPr>
          <w:i/>
        </w:rPr>
        <w:t>input</w:t>
      </w:r>
      <w:r w:rsidRPr="009D768E">
        <w:t xml:space="preserve"> dan </w:t>
      </w:r>
      <w:r w:rsidRPr="009D768E">
        <w:rPr>
          <w:i/>
        </w:rPr>
        <w:t>output</w:t>
      </w:r>
      <w:r w:rsidRPr="009D768E">
        <w:t xml:space="preserve"> serta peran tenaga kerja yang dimiliki persatuan”.</w:t>
      </w:r>
    </w:p>
    <w:p w:rsidR="009D768E" w:rsidRPr="009D768E" w:rsidRDefault="009D768E" w:rsidP="009D768E">
      <w:pPr>
        <w:spacing w:line="360" w:lineRule="auto"/>
        <w:jc w:val="both"/>
      </w:pPr>
      <w:r w:rsidRPr="009D768E">
        <w:t>Sementara itu, menurut Schermerharn (2003:7) menyatakan bahwa:</w:t>
      </w:r>
    </w:p>
    <w:p w:rsidR="009D768E" w:rsidRPr="009D768E" w:rsidRDefault="009D768E" w:rsidP="009D768E">
      <w:pPr>
        <w:pStyle w:val="ListParagraph"/>
        <w:spacing w:line="360" w:lineRule="auto"/>
        <w:ind w:left="0" w:firstLine="0"/>
        <w:jc w:val="both"/>
      </w:pPr>
      <w:proofErr w:type="gramStart"/>
      <w:r w:rsidRPr="009D768E">
        <w:t>Kinerja diartikan sebagai hasil pengukuran suatu kinerja dengan memperhitungkan sumber daya yang digunakan, termasuk sumber daya manusia.</w:t>
      </w:r>
      <w:proofErr w:type="gramEnd"/>
      <w:r w:rsidRPr="009D768E">
        <w:t xml:space="preserve"> Kinerja </w:t>
      </w:r>
      <w:proofErr w:type="gramStart"/>
      <w:r w:rsidRPr="009D768E">
        <w:t>pegawai  dapat</w:t>
      </w:r>
      <w:proofErr w:type="gramEnd"/>
      <w:r w:rsidRPr="009D768E">
        <w:t xml:space="preserve"> pada tingkat individual, kelompok maupun organisasi. </w:t>
      </w:r>
      <w:proofErr w:type="gramStart"/>
      <w:r w:rsidRPr="009D768E">
        <w:t>Kinerja pegawai juga mencerminkan keberhasilan atau kegagalan dalam mencapai efektivitas dan efisiensi kinerja dalam kaitannya dengan penggunaan sumber daya.</w:t>
      </w:r>
      <w:proofErr w:type="gramEnd"/>
      <w:r w:rsidRPr="009D768E">
        <w:t xml:space="preserve"> </w:t>
      </w:r>
      <w:proofErr w:type="gramStart"/>
      <w:r w:rsidRPr="009D768E">
        <w:t>Orang sebagai sumber daya manusia di tempat kerja termasuk sumber daya yang sangat penting dan perlu diperhitungkan.</w:t>
      </w:r>
      <w:proofErr w:type="gramEnd"/>
    </w:p>
    <w:p w:rsidR="009D768E" w:rsidRPr="009D768E" w:rsidRDefault="009D768E" w:rsidP="009D768E">
      <w:pPr>
        <w:pStyle w:val="ListParagraph"/>
        <w:spacing w:line="360" w:lineRule="auto"/>
        <w:ind w:left="0" w:firstLine="0"/>
        <w:jc w:val="both"/>
      </w:pPr>
      <w:r w:rsidRPr="009D768E">
        <w:t xml:space="preserve">Menurut Robbins (2001:237) memberikan pengertian bahwa: “Kinerja merupakan satu ukuran kinerja termasuk didalamnya efisiensi, efektivitas dan hal ini berkaitan dengan kerja individu maupun kelompok dimana ada suatu dorongan untuk berusaha mengembangkan diri dan meningkatkan kemampuan kerja”. Dengan adanya sebuah kelelahan berlebihan kerja </w:t>
      </w:r>
      <w:r w:rsidRPr="009D768E">
        <w:lastRenderedPageBreak/>
        <w:t>individu maupun kelompok tidak efektiv dan efisiensi pun menurun,menurut Beni (2006:69) Efektivitas hubungan antar output dan tujuan atau dapat juga dikatakan merupakan ukuran seberapa jauh tingkat output,kebijakan dari prosedur organisasi, aturan yang berubah,shif kerja yang berubah,waktu kerja cenderung melebihi batas waktu yang sudah ditetapkan justru membuat tidak efektif dan juga akan membuat tidak efisensi melihat dari perubahan-perubahan aturan, wajtyu, shif kerja yang menjadikan efektivitasa dan efisiensi menurun.</w:t>
      </w:r>
    </w:p>
    <w:p w:rsidR="009D768E" w:rsidRPr="009D768E" w:rsidRDefault="009D768E" w:rsidP="009D768E">
      <w:pPr>
        <w:pStyle w:val="ListParagraph"/>
        <w:spacing w:line="360" w:lineRule="auto"/>
        <w:ind w:left="0" w:firstLine="851"/>
        <w:jc w:val="both"/>
      </w:pPr>
      <w:r w:rsidRPr="009D768E">
        <w:t xml:space="preserve">Menurut Wibowo (2008:260) menyatakan bahwa: “Kinerja adalah perbandingan antara hasil yang dicapai dengan peran serta tenaga kerja (penggunaan sumber daya manusia secara efektif dan efesien)”. </w:t>
      </w:r>
    </w:p>
    <w:p w:rsidR="009D768E" w:rsidRPr="009D768E" w:rsidRDefault="009D768E" w:rsidP="009D768E">
      <w:pPr>
        <w:pStyle w:val="ListParagraph"/>
        <w:spacing w:line="360" w:lineRule="auto"/>
        <w:ind w:left="0" w:firstLine="0"/>
        <w:jc w:val="both"/>
      </w:pPr>
      <w:r w:rsidRPr="009D768E">
        <w:t>Menurut Sedarmayanti (2011:198) Kinerja diartikan sebagai berikut: “Kinerja merupakan hubungan antara hasil nyata maupun fisik atau jasa dengan masukan sebenarnya”.</w:t>
      </w:r>
    </w:p>
    <w:p w:rsidR="009D768E" w:rsidRPr="009D768E" w:rsidRDefault="009D768E" w:rsidP="009D768E">
      <w:pPr>
        <w:pStyle w:val="ListParagraph"/>
        <w:spacing w:line="360" w:lineRule="auto"/>
        <w:ind w:left="0" w:firstLine="0"/>
        <w:jc w:val="both"/>
      </w:pPr>
      <w:proofErr w:type="gramStart"/>
      <w:r w:rsidRPr="009D768E">
        <w:t>Dengan demikian dapat disimpulkan bahwa apabila kinerja petugas ditingkatkan berarti kemampuan kerja untuk menghasilkan suatu barang atau jasa dapat meningkat pula.</w:t>
      </w:r>
      <w:proofErr w:type="gramEnd"/>
      <w:r w:rsidRPr="009D768E">
        <w:t xml:space="preserve"> </w:t>
      </w:r>
      <w:proofErr w:type="gramStart"/>
      <w:r w:rsidRPr="009D768E">
        <w:t>Disini dapat dilihat peranan peningkatan dilihat dari sudut pandang kerja sehingga tujuan yang telah ditetapkan dapat dicapai dengan efisien dan efektif.</w:t>
      </w:r>
      <w:proofErr w:type="gramEnd"/>
    </w:p>
    <w:p w:rsidR="009D768E" w:rsidRPr="009D768E" w:rsidRDefault="009D768E" w:rsidP="009D768E">
      <w:pPr>
        <w:spacing w:line="360" w:lineRule="auto"/>
        <w:jc w:val="both"/>
      </w:pPr>
      <w:r w:rsidRPr="009D768E">
        <w:rPr>
          <w:b/>
        </w:rPr>
        <w:t>Dimensi Kinerja Petugas</w:t>
      </w:r>
    </w:p>
    <w:p w:rsidR="009D768E" w:rsidRPr="009D768E" w:rsidRDefault="009D768E" w:rsidP="009D768E">
      <w:pPr>
        <w:pStyle w:val="ListParagraph"/>
        <w:spacing w:line="360" w:lineRule="auto"/>
        <w:ind w:left="0" w:firstLine="851"/>
        <w:jc w:val="both"/>
      </w:pPr>
      <w:r w:rsidRPr="009D768E">
        <w:t xml:space="preserve">Menurut Sutrisno (2009:104) menyatakan bahwa untuk mengukur Kinerja pegawai, diperlukan suatu indikator sebagai berikut: </w:t>
      </w:r>
    </w:p>
    <w:p w:rsidR="009D768E" w:rsidRPr="009D768E" w:rsidRDefault="009D768E" w:rsidP="009D768E">
      <w:pPr>
        <w:pStyle w:val="ListParagraph"/>
        <w:widowControl/>
        <w:numPr>
          <w:ilvl w:val="0"/>
          <w:numId w:val="5"/>
        </w:numPr>
        <w:autoSpaceDE/>
        <w:autoSpaceDN/>
        <w:spacing w:line="360" w:lineRule="auto"/>
        <w:ind w:left="1145" w:hanging="425"/>
        <w:contextualSpacing/>
        <w:jc w:val="both"/>
      </w:pPr>
      <w:r w:rsidRPr="009D768E">
        <w:t xml:space="preserve">Kemampuan: keterampilan yang dimiliki serta profesionalisme mereka dalam bekerja. </w:t>
      </w:r>
    </w:p>
    <w:p w:rsidR="009D768E" w:rsidRPr="009D768E" w:rsidRDefault="009D768E" w:rsidP="009D768E">
      <w:pPr>
        <w:pStyle w:val="ListParagraph"/>
        <w:widowControl/>
        <w:numPr>
          <w:ilvl w:val="0"/>
          <w:numId w:val="5"/>
        </w:numPr>
        <w:autoSpaceDE/>
        <w:autoSpaceDN/>
        <w:spacing w:line="360" w:lineRule="auto"/>
        <w:ind w:left="1145" w:hanging="425"/>
        <w:contextualSpacing/>
        <w:jc w:val="both"/>
      </w:pPr>
      <w:r w:rsidRPr="009D768E">
        <w:lastRenderedPageBreak/>
        <w:t xml:space="preserve">Meningkatkan hasil yang dicapai: berusaha untuk meningkatkan hasil yang dicapai. </w:t>
      </w:r>
    </w:p>
    <w:p w:rsidR="009D768E" w:rsidRPr="009D768E" w:rsidRDefault="009D768E" w:rsidP="009D768E">
      <w:pPr>
        <w:pStyle w:val="ListParagraph"/>
        <w:widowControl/>
        <w:numPr>
          <w:ilvl w:val="0"/>
          <w:numId w:val="5"/>
        </w:numPr>
        <w:autoSpaceDE/>
        <w:autoSpaceDN/>
        <w:spacing w:line="360" w:lineRule="auto"/>
        <w:ind w:left="1145" w:hanging="425"/>
        <w:contextualSpacing/>
        <w:jc w:val="both"/>
      </w:pPr>
      <w:r w:rsidRPr="009D768E">
        <w:t xml:space="preserve">Semangat kerja: etos kerja dan hasil yang dicapai. </w:t>
      </w:r>
    </w:p>
    <w:p w:rsidR="009D768E" w:rsidRPr="009D768E" w:rsidRDefault="009D768E" w:rsidP="009D768E">
      <w:pPr>
        <w:pStyle w:val="ListParagraph"/>
        <w:widowControl/>
        <w:numPr>
          <w:ilvl w:val="0"/>
          <w:numId w:val="5"/>
        </w:numPr>
        <w:autoSpaceDE/>
        <w:autoSpaceDN/>
        <w:spacing w:line="360" w:lineRule="auto"/>
        <w:ind w:left="1145" w:hanging="425"/>
        <w:contextualSpacing/>
        <w:jc w:val="both"/>
      </w:pPr>
      <w:r w:rsidRPr="009D768E">
        <w:t xml:space="preserve">Pengembangan diri: senantiasa mengembangkan diri untuk meningkatkan kmampuan kerja. </w:t>
      </w:r>
    </w:p>
    <w:p w:rsidR="009D768E" w:rsidRPr="009D768E" w:rsidRDefault="009D768E" w:rsidP="009D768E">
      <w:pPr>
        <w:pStyle w:val="ListParagraph"/>
        <w:widowControl/>
        <w:numPr>
          <w:ilvl w:val="0"/>
          <w:numId w:val="5"/>
        </w:numPr>
        <w:autoSpaceDE/>
        <w:autoSpaceDN/>
        <w:spacing w:line="360" w:lineRule="auto"/>
        <w:ind w:left="1145" w:hanging="425"/>
        <w:contextualSpacing/>
        <w:jc w:val="both"/>
      </w:pPr>
      <w:r w:rsidRPr="009D768E">
        <w:t xml:space="preserve">Mutu: selalu berusaha untuk meningkatkan mutu lebih baik dari yang telah lalu. </w:t>
      </w:r>
    </w:p>
    <w:p w:rsidR="009D768E" w:rsidRPr="009D768E" w:rsidRDefault="009D768E" w:rsidP="009D768E">
      <w:pPr>
        <w:pStyle w:val="ListParagraph"/>
        <w:widowControl/>
        <w:numPr>
          <w:ilvl w:val="0"/>
          <w:numId w:val="5"/>
        </w:numPr>
        <w:autoSpaceDE/>
        <w:autoSpaceDN/>
        <w:spacing w:line="360" w:lineRule="auto"/>
        <w:ind w:left="1145" w:hanging="425"/>
        <w:contextualSpacing/>
        <w:jc w:val="both"/>
      </w:pPr>
      <w:r w:rsidRPr="009D768E">
        <w:t>Efisiensi: perbandingan antara hasil yang dicapai dengan keseluruhan sumber daya yang digunakan.</w:t>
      </w:r>
    </w:p>
    <w:p w:rsidR="009D768E" w:rsidRPr="009D768E" w:rsidRDefault="009D768E" w:rsidP="009D768E">
      <w:pPr>
        <w:spacing w:line="360" w:lineRule="auto"/>
        <w:jc w:val="both"/>
      </w:pPr>
      <w:proofErr w:type="gramStart"/>
      <w:r w:rsidRPr="009D768E">
        <w:t>Sedarmayanti (2011:199) berpendapat “bahwa kinerja memiliki 2 (dua) dimensi yaitu:</w:t>
      </w:r>
      <w:proofErr w:type="gramEnd"/>
    </w:p>
    <w:p w:rsidR="009D768E" w:rsidRPr="009D768E" w:rsidRDefault="009D768E" w:rsidP="009D768E">
      <w:pPr>
        <w:pStyle w:val="ListParagraph"/>
        <w:widowControl/>
        <w:numPr>
          <w:ilvl w:val="0"/>
          <w:numId w:val="10"/>
        </w:numPr>
        <w:autoSpaceDE/>
        <w:autoSpaceDN/>
        <w:spacing w:line="360" w:lineRule="auto"/>
        <w:ind w:left="426" w:hanging="425"/>
        <w:contextualSpacing/>
        <w:jc w:val="both"/>
      </w:pPr>
      <w:r w:rsidRPr="009D768E">
        <w:t>Efektivitas</w:t>
      </w:r>
    </w:p>
    <w:p w:rsidR="009D768E" w:rsidRPr="009D768E" w:rsidRDefault="009D768E" w:rsidP="009D768E">
      <w:pPr>
        <w:pStyle w:val="ListParagraph"/>
        <w:spacing w:line="360" w:lineRule="auto"/>
        <w:ind w:left="426" w:hanging="426"/>
        <w:jc w:val="both"/>
      </w:pPr>
      <w:r w:rsidRPr="009D768E">
        <w:t xml:space="preserve">Efektivitas merupakan suatu ukuran yang memberikan gambaran seberapa jauh target dapat tercapai. Efektivitas mengarah kepada pencapaian kerja yang maksimal yaitu pencapaian target yang berkaitan dengan dua indikator pencapaian kualitas dan kuantitas produk yang dihasilkan. </w:t>
      </w:r>
    </w:p>
    <w:p w:rsidR="009D768E" w:rsidRPr="009D768E" w:rsidRDefault="009D768E" w:rsidP="009D768E">
      <w:pPr>
        <w:pStyle w:val="ListParagraph"/>
        <w:widowControl/>
        <w:numPr>
          <w:ilvl w:val="0"/>
          <w:numId w:val="10"/>
        </w:numPr>
        <w:autoSpaceDE/>
        <w:autoSpaceDN/>
        <w:spacing w:line="360" w:lineRule="auto"/>
        <w:ind w:left="426" w:hanging="425"/>
        <w:contextualSpacing/>
        <w:jc w:val="both"/>
      </w:pPr>
      <w:r w:rsidRPr="009D768E">
        <w:t xml:space="preserve">Efesiensi </w:t>
      </w:r>
    </w:p>
    <w:p w:rsidR="009D768E" w:rsidRPr="009D768E" w:rsidRDefault="009D768E" w:rsidP="009D768E">
      <w:pPr>
        <w:pStyle w:val="ListParagraph"/>
        <w:spacing w:line="360" w:lineRule="auto"/>
        <w:ind w:left="426" w:hanging="426"/>
        <w:jc w:val="both"/>
      </w:pPr>
      <w:proofErr w:type="gramStart"/>
      <w:r w:rsidRPr="009D768E">
        <w:t>Efisiensi mengarah kepada seberapa hemat masukan sumber daya yang digunakan baik secara teknis maupun ekonomis untuk menghasilkan keluaran seperti yang telah ditentukan.</w:t>
      </w:r>
      <w:proofErr w:type="gramEnd"/>
    </w:p>
    <w:p w:rsidR="009D768E" w:rsidRPr="009D768E" w:rsidRDefault="009D768E" w:rsidP="009D768E">
      <w:pPr>
        <w:spacing w:line="360" w:lineRule="auto"/>
        <w:jc w:val="both"/>
        <w:rPr>
          <w:b/>
        </w:rPr>
      </w:pPr>
      <w:r w:rsidRPr="009D768E">
        <w:rPr>
          <w:b/>
        </w:rPr>
        <w:t>Faktor-faktor yang Mempengaruhi Kinerja Petugas</w:t>
      </w:r>
    </w:p>
    <w:p w:rsidR="009D768E" w:rsidRPr="009D768E" w:rsidRDefault="009D768E" w:rsidP="009D768E">
      <w:pPr>
        <w:pStyle w:val="ListParagraph"/>
        <w:spacing w:line="360" w:lineRule="auto"/>
        <w:ind w:left="0" w:firstLine="851"/>
        <w:jc w:val="both"/>
      </w:pPr>
      <w:proofErr w:type="gramStart"/>
      <w:r w:rsidRPr="009D768E">
        <w:t xml:space="preserve">Peningkatan kinerja petugas merupakan dambaan setiap organisasi, kinerja mengandung pengertian berkenaan dengan </w:t>
      </w:r>
      <w:r w:rsidRPr="009D768E">
        <w:lastRenderedPageBreak/>
        <w:t>konsep ekonomis, filosofis, Kinerja pegawai dipengaruhi oleh berbagai faktor, baik yang berhubungan dengan tenaga kerja itu sendiri maupun faktor lainnya.</w:t>
      </w:r>
      <w:proofErr w:type="gramEnd"/>
      <w:r w:rsidRPr="009D768E">
        <w:t xml:space="preserve"> Dengan kondisi kerja yang nyaman, maka karyawan </w:t>
      </w:r>
      <w:proofErr w:type="gramStart"/>
      <w:r w:rsidRPr="009D768E">
        <w:t>akan</w:t>
      </w:r>
      <w:proofErr w:type="gramEnd"/>
      <w:r w:rsidRPr="009D768E">
        <w:t xml:space="preserve"> merasa aman dan produktif dalam bekerja sehari-hari.</w:t>
      </w:r>
    </w:p>
    <w:p w:rsidR="009D768E" w:rsidRPr="009D768E" w:rsidRDefault="009D768E" w:rsidP="009D768E">
      <w:pPr>
        <w:pStyle w:val="ListParagraph"/>
        <w:spacing w:line="360" w:lineRule="auto"/>
        <w:ind w:left="0" w:firstLine="993"/>
        <w:jc w:val="both"/>
      </w:pPr>
      <w:r w:rsidRPr="009D768E">
        <w:t>Menurut Tohardi (2002:453) faktor-faktor kinerja ditingkat unit usaha (organisasi/perusahaan/instansi) adalah:</w:t>
      </w:r>
    </w:p>
    <w:p w:rsidR="009D768E" w:rsidRPr="009D768E" w:rsidRDefault="009D768E" w:rsidP="009D768E">
      <w:pPr>
        <w:pStyle w:val="ListParagraph"/>
        <w:widowControl/>
        <w:numPr>
          <w:ilvl w:val="0"/>
          <w:numId w:val="7"/>
        </w:numPr>
        <w:autoSpaceDE/>
        <w:autoSpaceDN/>
        <w:spacing w:line="360" w:lineRule="auto"/>
        <w:ind w:left="426" w:hanging="425"/>
        <w:contextualSpacing/>
        <w:jc w:val="both"/>
      </w:pPr>
      <w:r w:rsidRPr="009D768E">
        <w:t>Rasio penempatan tenaga kerja.</w:t>
      </w:r>
    </w:p>
    <w:p w:rsidR="009D768E" w:rsidRPr="009D768E" w:rsidRDefault="009D768E" w:rsidP="009D768E">
      <w:pPr>
        <w:pStyle w:val="ListParagraph"/>
        <w:widowControl/>
        <w:numPr>
          <w:ilvl w:val="0"/>
          <w:numId w:val="7"/>
        </w:numPr>
        <w:autoSpaceDE/>
        <w:autoSpaceDN/>
        <w:spacing w:line="360" w:lineRule="auto"/>
        <w:ind w:left="426" w:hanging="425"/>
        <w:contextualSpacing/>
        <w:jc w:val="both"/>
      </w:pPr>
      <w:r w:rsidRPr="009D768E">
        <w:t>Keterampilan tenaga kerja.</w:t>
      </w:r>
    </w:p>
    <w:p w:rsidR="009D768E" w:rsidRPr="009D768E" w:rsidRDefault="009D768E" w:rsidP="009D768E">
      <w:pPr>
        <w:pStyle w:val="ListParagraph"/>
        <w:widowControl/>
        <w:numPr>
          <w:ilvl w:val="0"/>
          <w:numId w:val="7"/>
        </w:numPr>
        <w:autoSpaceDE/>
        <w:autoSpaceDN/>
        <w:spacing w:line="360" w:lineRule="auto"/>
        <w:ind w:left="426" w:hanging="425"/>
        <w:contextualSpacing/>
        <w:jc w:val="both"/>
      </w:pPr>
      <w:r w:rsidRPr="009D768E">
        <w:t>Kualitas dan Kuantitas Para pegawai.</w:t>
      </w:r>
    </w:p>
    <w:p w:rsidR="009D768E" w:rsidRPr="009D768E" w:rsidRDefault="009D768E" w:rsidP="009D768E">
      <w:pPr>
        <w:pStyle w:val="ListParagraph"/>
        <w:widowControl/>
        <w:numPr>
          <w:ilvl w:val="0"/>
          <w:numId w:val="7"/>
        </w:numPr>
        <w:autoSpaceDE/>
        <w:autoSpaceDN/>
        <w:spacing w:line="360" w:lineRule="auto"/>
        <w:ind w:left="426" w:hanging="425"/>
        <w:contextualSpacing/>
        <w:jc w:val="both"/>
      </w:pPr>
      <w:r w:rsidRPr="009D768E">
        <w:t>Hubungan yang ada antar pegawai, dan antar pegawai dengan pihak manajemen/organisasi.</w:t>
      </w:r>
    </w:p>
    <w:p w:rsidR="009D768E" w:rsidRPr="009D768E" w:rsidRDefault="009D768E" w:rsidP="009D768E">
      <w:pPr>
        <w:pStyle w:val="ListParagraph"/>
        <w:spacing w:line="360" w:lineRule="auto"/>
        <w:ind w:left="0" w:firstLine="851"/>
        <w:jc w:val="both"/>
      </w:pPr>
      <w:r w:rsidRPr="009D768E">
        <w:t>Selain dari faktor-faktor di atas, terdapat pula berbagai faktor yang dapat mempengaruhi kinerja petugas menurut Sedarmayanti (2011:202-206), yaitu:</w:t>
      </w:r>
    </w:p>
    <w:p w:rsidR="009D768E" w:rsidRPr="009D768E" w:rsidRDefault="009D768E" w:rsidP="009D768E">
      <w:pPr>
        <w:pStyle w:val="ListParagraph"/>
        <w:widowControl/>
        <w:numPr>
          <w:ilvl w:val="0"/>
          <w:numId w:val="6"/>
        </w:numPr>
        <w:autoSpaceDE/>
        <w:autoSpaceDN/>
        <w:spacing w:line="360" w:lineRule="auto"/>
        <w:ind w:left="426" w:hanging="425"/>
        <w:contextualSpacing/>
        <w:jc w:val="both"/>
      </w:pPr>
      <w:r w:rsidRPr="009D768E">
        <w:t>Sikap mental, yaitu motivasi kerja, disiplin kerja, dan etika kerja.</w:t>
      </w:r>
    </w:p>
    <w:p w:rsidR="009D768E" w:rsidRPr="009D768E" w:rsidRDefault="009D768E" w:rsidP="009D768E">
      <w:pPr>
        <w:pStyle w:val="ListParagraph"/>
        <w:widowControl/>
        <w:numPr>
          <w:ilvl w:val="0"/>
          <w:numId w:val="6"/>
        </w:numPr>
        <w:autoSpaceDE/>
        <w:autoSpaceDN/>
        <w:spacing w:line="360" w:lineRule="auto"/>
        <w:ind w:left="426" w:hanging="425"/>
        <w:contextualSpacing/>
        <w:jc w:val="both"/>
      </w:pPr>
      <w:r w:rsidRPr="009D768E">
        <w:t>Pendidikan</w:t>
      </w:r>
    </w:p>
    <w:p w:rsidR="009D768E" w:rsidRPr="009D768E" w:rsidRDefault="009D768E" w:rsidP="009D768E">
      <w:pPr>
        <w:pStyle w:val="ListParagraph"/>
        <w:widowControl/>
        <w:numPr>
          <w:ilvl w:val="0"/>
          <w:numId w:val="6"/>
        </w:numPr>
        <w:autoSpaceDE/>
        <w:autoSpaceDN/>
        <w:spacing w:line="360" w:lineRule="auto"/>
        <w:ind w:left="426" w:hanging="425"/>
        <w:contextualSpacing/>
        <w:jc w:val="both"/>
      </w:pPr>
      <w:r w:rsidRPr="009D768E">
        <w:t>Keterampilan</w:t>
      </w:r>
    </w:p>
    <w:p w:rsidR="009D768E" w:rsidRPr="009D768E" w:rsidRDefault="009D768E" w:rsidP="009D768E">
      <w:pPr>
        <w:pStyle w:val="ListParagraph"/>
        <w:widowControl/>
        <w:numPr>
          <w:ilvl w:val="0"/>
          <w:numId w:val="6"/>
        </w:numPr>
        <w:autoSpaceDE/>
        <w:autoSpaceDN/>
        <w:spacing w:line="360" w:lineRule="auto"/>
        <w:ind w:left="426" w:hanging="425"/>
        <w:contextualSpacing/>
        <w:jc w:val="both"/>
      </w:pPr>
      <w:r w:rsidRPr="009D768E">
        <w:t>Manajemen</w:t>
      </w:r>
    </w:p>
    <w:p w:rsidR="009D768E" w:rsidRPr="009D768E" w:rsidRDefault="009D768E" w:rsidP="009D768E">
      <w:pPr>
        <w:pStyle w:val="ListParagraph"/>
        <w:widowControl/>
        <w:numPr>
          <w:ilvl w:val="0"/>
          <w:numId w:val="6"/>
        </w:numPr>
        <w:autoSpaceDE/>
        <w:autoSpaceDN/>
        <w:spacing w:line="360" w:lineRule="auto"/>
        <w:ind w:left="426" w:hanging="425"/>
        <w:contextualSpacing/>
        <w:jc w:val="both"/>
      </w:pPr>
      <w:r w:rsidRPr="009D768E">
        <w:t>Hubungan industrial Pancasila</w:t>
      </w:r>
    </w:p>
    <w:p w:rsidR="009D768E" w:rsidRPr="009D768E" w:rsidRDefault="009D768E" w:rsidP="009D768E">
      <w:pPr>
        <w:pStyle w:val="ListParagraph"/>
        <w:widowControl/>
        <w:numPr>
          <w:ilvl w:val="0"/>
          <w:numId w:val="6"/>
        </w:numPr>
        <w:autoSpaceDE/>
        <w:autoSpaceDN/>
        <w:spacing w:line="360" w:lineRule="auto"/>
        <w:ind w:left="426" w:hanging="425"/>
        <w:contextualSpacing/>
        <w:jc w:val="both"/>
      </w:pPr>
      <w:r w:rsidRPr="009D768E">
        <w:t>Tingkat penghasilan</w:t>
      </w:r>
    </w:p>
    <w:p w:rsidR="009D768E" w:rsidRPr="009D768E" w:rsidRDefault="009D768E" w:rsidP="009D768E">
      <w:pPr>
        <w:pStyle w:val="ListParagraph"/>
        <w:widowControl/>
        <w:numPr>
          <w:ilvl w:val="0"/>
          <w:numId w:val="6"/>
        </w:numPr>
        <w:autoSpaceDE/>
        <w:autoSpaceDN/>
        <w:spacing w:line="360" w:lineRule="auto"/>
        <w:ind w:left="426" w:hanging="425"/>
        <w:contextualSpacing/>
        <w:jc w:val="both"/>
      </w:pPr>
      <w:r w:rsidRPr="009D768E">
        <w:t>Gizi dan kesehatan</w:t>
      </w:r>
    </w:p>
    <w:p w:rsidR="009D768E" w:rsidRPr="009D768E" w:rsidRDefault="009D768E" w:rsidP="009D768E">
      <w:pPr>
        <w:pStyle w:val="ListParagraph"/>
        <w:widowControl/>
        <w:numPr>
          <w:ilvl w:val="0"/>
          <w:numId w:val="6"/>
        </w:numPr>
        <w:autoSpaceDE/>
        <w:autoSpaceDN/>
        <w:spacing w:line="360" w:lineRule="auto"/>
        <w:ind w:left="426" w:hanging="425"/>
        <w:contextualSpacing/>
        <w:jc w:val="both"/>
      </w:pPr>
      <w:r w:rsidRPr="009D768E">
        <w:t>Jaminan sosial</w:t>
      </w:r>
    </w:p>
    <w:p w:rsidR="009D768E" w:rsidRPr="009D768E" w:rsidRDefault="009D768E" w:rsidP="009D768E">
      <w:pPr>
        <w:pStyle w:val="ListParagraph"/>
        <w:widowControl/>
        <w:numPr>
          <w:ilvl w:val="0"/>
          <w:numId w:val="6"/>
        </w:numPr>
        <w:autoSpaceDE/>
        <w:autoSpaceDN/>
        <w:spacing w:line="360" w:lineRule="auto"/>
        <w:ind w:left="426" w:hanging="425"/>
        <w:contextualSpacing/>
        <w:jc w:val="both"/>
      </w:pPr>
      <w:r w:rsidRPr="009D768E">
        <w:t>Lingkungan dan iklim kerja</w:t>
      </w:r>
    </w:p>
    <w:p w:rsidR="009D768E" w:rsidRPr="009D768E" w:rsidRDefault="009D768E" w:rsidP="009D768E">
      <w:pPr>
        <w:pStyle w:val="ListParagraph"/>
        <w:widowControl/>
        <w:numPr>
          <w:ilvl w:val="0"/>
          <w:numId w:val="6"/>
        </w:numPr>
        <w:autoSpaceDE/>
        <w:autoSpaceDN/>
        <w:spacing w:line="360" w:lineRule="auto"/>
        <w:ind w:left="426" w:hanging="425"/>
        <w:contextualSpacing/>
        <w:jc w:val="both"/>
      </w:pPr>
      <w:r w:rsidRPr="009D768E">
        <w:t>Sarana produksi</w:t>
      </w:r>
    </w:p>
    <w:p w:rsidR="009D768E" w:rsidRPr="009D768E" w:rsidRDefault="009D768E" w:rsidP="009D768E">
      <w:pPr>
        <w:pStyle w:val="ListParagraph"/>
        <w:widowControl/>
        <w:numPr>
          <w:ilvl w:val="0"/>
          <w:numId w:val="6"/>
        </w:numPr>
        <w:autoSpaceDE/>
        <w:autoSpaceDN/>
        <w:spacing w:line="360" w:lineRule="auto"/>
        <w:ind w:left="426" w:hanging="425"/>
        <w:contextualSpacing/>
        <w:jc w:val="both"/>
      </w:pPr>
      <w:r w:rsidRPr="009D768E">
        <w:t>Teknologi</w:t>
      </w:r>
    </w:p>
    <w:p w:rsidR="009D768E" w:rsidRPr="009D768E" w:rsidRDefault="009D768E" w:rsidP="009D768E">
      <w:pPr>
        <w:pStyle w:val="ListParagraph"/>
        <w:widowControl/>
        <w:numPr>
          <w:ilvl w:val="0"/>
          <w:numId w:val="6"/>
        </w:numPr>
        <w:autoSpaceDE/>
        <w:autoSpaceDN/>
        <w:spacing w:line="360" w:lineRule="auto"/>
        <w:ind w:left="426" w:hanging="425"/>
        <w:contextualSpacing/>
        <w:jc w:val="both"/>
      </w:pPr>
      <w:r w:rsidRPr="009D768E">
        <w:t>Kesempatan berprestasi</w:t>
      </w:r>
    </w:p>
    <w:p w:rsidR="009D768E" w:rsidRPr="009D768E" w:rsidRDefault="009D768E" w:rsidP="009D768E">
      <w:pPr>
        <w:pStyle w:val="ListParagraph"/>
        <w:spacing w:line="360" w:lineRule="auto"/>
        <w:ind w:left="0" w:firstLine="709"/>
        <w:jc w:val="both"/>
      </w:pPr>
      <w:r w:rsidRPr="009D768E">
        <w:t>Adapun menurut Simanjuntak (2002:39) faktor-faktor yang mempengaruhi kinerja petugas dapat digolongkan pada tiga kelompok, yaitu</w:t>
      </w:r>
    </w:p>
    <w:p w:rsidR="009D768E" w:rsidRPr="009D768E" w:rsidRDefault="009D768E" w:rsidP="009D768E">
      <w:pPr>
        <w:pStyle w:val="ListParagraph"/>
        <w:widowControl/>
        <w:numPr>
          <w:ilvl w:val="0"/>
          <w:numId w:val="8"/>
        </w:numPr>
        <w:autoSpaceDE/>
        <w:autoSpaceDN/>
        <w:spacing w:line="360" w:lineRule="auto"/>
        <w:ind w:left="426" w:hanging="425"/>
        <w:contextualSpacing/>
        <w:jc w:val="both"/>
      </w:pPr>
      <w:r w:rsidRPr="009D768E">
        <w:lastRenderedPageBreak/>
        <w:t>Kualitas dan kemampuan pekerja</w:t>
      </w:r>
    </w:p>
    <w:p w:rsidR="009D768E" w:rsidRPr="009D768E" w:rsidRDefault="009D768E" w:rsidP="009D768E">
      <w:pPr>
        <w:pStyle w:val="ListParagraph"/>
        <w:spacing w:line="360" w:lineRule="auto"/>
        <w:ind w:left="426" w:hanging="426"/>
        <w:jc w:val="both"/>
      </w:pPr>
      <w:proofErr w:type="gramStart"/>
      <w:r w:rsidRPr="009D768E">
        <w:t>Kualitas dan kemampuan kerja karyawan dipengaruhi oleh tingkat pendidikan dan pelatihan.</w:t>
      </w:r>
      <w:proofErr w:type="gramEnd"/>
      <w:r w:rsidRPr="009D768E">
        <w:t xml:space="preserve"> </w:t>
      </w:r>
      <w:proofErr w:type="gramStart"/>
      <w:r w:rsidRPr="009D768E">
        <w:t>Semakin tinggi tingkat pendidikan maka semakin tinggi pula tingkat produktivitas kerja.</w:t>
      </w:r>
      <w:proofErr w:type="gramEnd"/>
    </w:p>
    <w:p w:rsidR="009D768E" w:rsidRPr="009D768E" w:rsidRDefault="009D768E" w:rsidP="009D768E">
      <w:pPr>
        <w:pStyle w:val="ListParagraph"/>
        <w:widowControl/>
        <w:numPr>
          <w:ilvl w:val="0"/>
          <w:numId w:val="8"/>
        </w:numPr>
        <w:autoSpaceDE/>
        <w:autoSpaceDN/>
        <w:spacing w:line="360" w:lineRule="auto"/>
        <w:ind w:left="426" w:hanging="425"/>
        <w:contextualSpacing/>
        <w:jc w:val="both"/>
      </w:pPr>
      <w:r w:rsidRPr="009D768E">
        <w:t>Sarana Pendukung</w:t>
      </w:r>
    </w:p>
    <w:p w:rsidR="009D768E" w:rsidRPr="009D768E" w:rsidRDefault="009D768E" w:rsidP="009D768E">
      <w:pPr>
        <w:pStyle w:val="ListParagraph"/>
        <w:spacing w:line="360" w:lineRule="auto"/>
        <w:ind w:left="426" w:hanging="426"/>
        <w:jc w:val="both"/>
      </w:pPr>
      <w:r w:rsidRPr="009D768E">
        <w:t>Sarana pendukung untuk meningkatkan kinerja petugas suatu instansi dapat dikelompokkan dalam dua golongan yaitu:</w:t>
      </w:r>
    </w:p>
    <w:p w:rsidR="009D768E" w:rsidRPr="009D768E" w:rsidRDefault="009D768E" w:rsidP="009D768E">
      <w:pPr>
        <w:pStyle w:val="ListParagraph"/>
        <w:widowControl/>
        <w:numPr>
          <w:ilvl w:val="0"/>
          <w:numId w:val="9"/>
        </w:numPr>
        <w:autoSpaceDE/>
        <w:autoSpaceDN/>
        <w:spacing w:line="360" w:lineRule="auto"/>
        <w:ind w:left="851" w:hanging="426"/>
        <w:contextualSpacing/>
        <w:jc w:val="both"/>
      </w:pPr>
      <w:r w:rsidRPr="009D768E">
        <w:t>Menyangkut motivasi termasuk teknologi dan produksi, sarana dan peralatan produksi yang digunakan, tingkat keselamatan kerja, serta suasana dalam motivasi itu sendiri.</w:t>
      </w:r>
    </w:p>
    <w:p w:rsidR="009D768E" w:rsidRPr="009D768E" w:rsidRDefault="009D768E" w:rsidP="009D768E">
      <w:pPr>
        <w:pStyle w:val="ListParagraph"/>
        <w:widowControl/>
        <w:numPr>
          <w:ilvl w:val="0"/>
          <w:numId w:val="9"/>
        </w:numPr>
        <w:autoSpaceDE/>
        <w:autoSpaceDN/>
        <w:spacing w:line="360" w:lineRule="auto"/>
        <w:ind w:left="851" w:hanging="426"/>
        <w:contextualSpacing/>
        <w:jc w:val="both"/>
      </w:pPr>
      <w:r w:rsidRPr="009D768E">
        <w:t>Menyangkut kesejahteraan pegawai yang tercermin dalam sistem pengupahan dan jaminan kelangsungan kerja (kompensasi).</w:t>
      </w:r>
    </w:p>
    <w:p w:rsidR="009D768E" w:rsidRPr="009D768E" w:rsidRDefault="009D768E" w:rsidP="009D768E">
      <w:pPr>
        <w:pStyle w:val="ListParagraph"/>
        <w:widowControl/>
        <w:numPr>
          <w:ilvl w:val="0"/>
          <w:numId w:val="8"/>
        </w:numPr>
        <w:autoSpaceDE/>
        <w:autoSpaceDN/>
        <w:spacing w:line="360" w:lineRule="auto"/>
        <w:ind w:left="426" w:hanging="425"/>
        <w:contextualSpacing/>
        <w:jc w:val="both"/>
      </w:pPr>
      <w:r w:rsidRPr="009D768E">
        <w:t>Proses seleksi</w:t>
      </w:r>
    </w:p>
    <w:p w:rsidR="009D768E" w:rsidRPr="009D768E" w:rsidRDefault="009D768E" w:rsidP="009D768E">
      <w:pPr>
        <w:pStyle w:val="ListParagraph"/>
        <w:spacing w:line="360" w:lineRule="auto"/>
        <w:ind w:left="426" w:hanging="426"/>
        <w:jc w:val="both"/>
      </w:pPr>
      <w:r w:rsidRPr="009D768E">
        <w:t xml:space="preserve">Jika dalam sebuah perusahaan dilakukan sebuah proses seleksi yang ketat dan teratur terhadap para pegawai yang </w:t>
      </w:r>
      <w:proofErr w:type="gramStart"/>
      <w:r w:rsidRPr="009D768E">
        <w:t>akan</w:t>
      </w:r>
      <w:proofErr w:type="gramEnd"/>
      <w:r w:rsidRPr="009D768E">
        <w:t xml:space="preserve"> dipekerjakan oleh suatu organisasi, maka kinerja karyawan akan sesuai dengan yang diharapkan.</w:t>
      </w:r>
    </w:p>
    <w:p w:rsidR="009D768E" w:rsidRPr="009D768E" w:rsidRDefault="009D768E" w:rsidP="009D768E">
      <w:pPr>
        <w:pStyle w:val="ListParagraph"/>
        <w:spacing w:line="360" w:lineRule="auto"/>
        <w:ind w:left="0" w:firstLine="851"/>
        <w:jc w:val="both"/>
      </w:pPr>
      <w:r w:rsidRPr="009D768E">
        <w:t xml:space="preserve">Berdasarkan kerangka pemikiran di atas, maka dapat digambarkan suatu paradigma penelitian mengenai pengaruh kelelahan terhadap kinerja petugas, sebagai berikut: </w:t>
      </w:r>
    </w:p>
    <w:p w:rsidR="009D768E" w:rsidRPr="00154FC2" w:rsidRDefault="009D768E" w:rsidP="009D768E">
      <w:pPr>
        <w:tabs>
          <w:tab w:val="left" w:pos="426"/>
          <w:tab w:val="left" w:pos="1485"/>
        </w:tabs>
        <w:spacing w:line="480" w:lineRule="auto"/>
        <w:jc w:val="both"/>
        <w:rPr>
          <w:sz w:val="24"/>
          <w:szCs w:val="24"/>
        </w:rPr>
      </w:pPr>
      <w:r>
        <w:rPr>
          <w:noProof/>
          <w:sz w:val="24"/>
          <w:szCs w:val="24"/>
          <w:lang w:val="id-ID" w:eastAsia="id-ID"/>
        </w:rPr>
        <mc:AlternateContent>
          <mc:Choice Requires="wpg">
            <w:drawing>
              <wp:anchor distT="0" distB="0" distL="114300" distR="114300" simplePos="0" relativeHeight="487592448" behindDoc="0" locked="0" layoutInCell="1" allowOverlap="1" wp14:anchorId="6AC97D74" wp14:editId="4EDEC1D4">
                <wp:simplePos x="0" y="0"/>
                <wp:positionH relativeFrom="margin">
                  <wp:posOffset>-144449</wp:posOffset>
                </wp:positionH>
                <wp:positionV relativeFrom="paragraph">
                  <wp:posOffset>12590</wp:posOffset>
                </wp:positionV>
                <wp:extent cx="3021330" cy="1247775"/>
                <wp:effectExtent l="0" t="0" r="26670" b="28575"/>
                <wp:wrapNone/>
                <wp:docPr id="27"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1330" cy="1247775"/>
                          <a:chOff x="18" y="4266"/>
                          <a:chExt cx="4758" cy="1965"/>
                        </a:xfrm>
                      </wpg:grpSpPr>
                      <wps:wsp>
                        <wps:cNvPr id="29" name="Flowchart: Process 548"/>
                        <wps:cNvSpPr>
                          <a:spLocks noChangeArrowheads="1"/>
                        </wps:cNvSpPr>
                        <wps:spPr bwMode="auto">
                          <a:xfrm>
                            <a:off x="18" y="4266"/>
                            <a:ext cx="2355" cy="1965"/>
                          </a:xfrm>
                          <a:prstGeom prst="flowChartProcess">
                            <a:avLst/>
                          </a:prstGeom>
                          <a:solidFill>
                            <a:srgbClr val="FFFFFF"/>
                          </a:solidFill>
                          <a:ln w="9525">
                            <a:solidFill>
                              <a:srgbClr val="000000"/>
                            </a:solidFill>
                            <a:miter lim="800000"/>
                            <a:headEnd/>
                            <a:tailEnd/>
                          </a:ln>
                        </wps:spPr>
                        <wps:txbx>
                          <w:txbxContent>
                            <w:p w:rsidR="009D768E" w:rsidRPr="007A3709" w:rsidRDefault="009D768E" w:rsidP="009D768E">
                              <w:pPr>
                                <w:ind w:left="720" w:right="388"/>
                                <w:jc w:val="center"/>
                                <w:rPr>
                                  <w:b/>
                                  <w:sz w:val="16"/>
                                  <w:szCs w:val="16"/>
                                </w:rPr>
                              </w:pPr>
                              <w:r w:rsidRPr="007A3709">
                                <w:rPr>
                                  <w:b/>
                                  <w:sz w:val="16"/>
                                  <w:szCs w:val="16"/>
                                </w:rPr>
                                <w:t>Kelelahan</w:t>
                              </w:r>
                            </w:p>
                            <w:p w:rsidR="009D768E" w:rsidRPr="007A3709" w:rsidRDefault="009D768E" w:rsidP="009D768E">
                              <w:pPr>
                                <w:pStyle w:val="ListParagraph"/>
                                <w:widowControl/>
                                <w:numPr>
                                  <w:ilvl w:val="3"/>
                                  <w:numId w:val="15"/>
                                </w:numPr>
                                <w:autoSpaceDE/>
                                <w:autoSpaceDN/>
                                <w:ind w:left="426" w:hanging="426"/>
                                <w:jc w:val="both"/>
                                <w:rPr>
                                  <w:sz w:val="16"/>
                                  <w:szCs w:val="16"/>
                                </w:rPr>
                              </w:pPr>
                              <w:r w:rsidRPr="007A3709">
                                <w:rPr>
                                  <w:sz w:val="16"/>
                                  <w:szCs w:val="16"/>
                                </w:rPr>
                                <w:t>Fisik dan Mental</w:t>
                              </w:r>
                            </w:p>
                            <w:p w:rsidR="009D768E" w:rsidRPr="007A3709" w:rsidRDefault="009D768E" w:rsidP="009D768E">
                              <w:pPr>
                                <w:pStyle w:val="ListParagraph"/>
                                <w:widowControl/>
                                <w:numPr>
                                  <w:ilvl w:val="3"/>
                                  <w:numId w:val="15"/>
                                </w:numPr>
                                <w:autoSpaceDE/>
                                <w:autoSpaceDN/>
                                <w:ind w:left="426" w:hanging="426"/>
                                <w:jc w:val="both"/>
                                <w:rPr>
                                  <w:sz w:val="16"/>
                                  <w:szCs w:val="16"/>
                                </w:rPr>
                              </w:pPr>
                              <w:r w:rsidRPr="007A3709">
                                <w:rPr>
                                  <w:sz w:val="16"/>
                                  <w:szCs w:val="16"/>
                                </w:rPr>
                                <w:t>Sikap Sinis</w:t>
                              </w:r>
                            </w:p>
                            <w:p w:rsidR="009D768E" w:rsidRPr="007A3709" w:rsidRDefault="009D768E" w:rsidP="009D768E">
                              <w:pPr>
                                <w:pStyle w:val="ListParagraph"/>
                                <w:widowControl/>
                                <w:numPr>
                                  <w:ilvl w:val="3"/>
                                  <w:numId w:val="15"/>
                                </w:numPr>
                                <w:autoSpaceDE/>
                                <w:autoSpaceDN/>
                                <w:ind w:left="426" w:hanging="426"/>
                                <w:jc w:val="both"/>
                                <w:rPr>
                                  <w:sz w:val="16"/>
                                  <w:szCs w:val="16"/>
                                </w:rPr>
                              </w:pPr>
                              <w:r w:rsidRPr="007A3709">
                                <w:rPr>
                                  <w:sz w:val="16"/>
                                  <w:szCs w:val="16"/>
                                </w:rPr>
                                <w:t>Perilaku Negetaif</w:t>
                              </w:r>
                            </w:p>
                            <w:p w:rsidR="009D768E" w:rsidRPr="007A3709" w:rsidRDefault="009D768E" w:rsidP="009D768E">
                              <w:pPr>
                                <w:pStyle w:val="ListParagraph"/>
                                <w:widowControl/>
                                <w:numPr>
                                  <w:ilvl w:val="3"/>
                                  <w:numId w:val="15"/>
                                </w:numPr>
                                <w:autoSpaceDE/>
                                <w:autoSpaceDN/>
                                <w:ind w:left="426" w:hanging="426"/>
                                <w:jc w:val="both"/>
                                <w:rPr>
                                  <w:sz w:val="16"/>
                                  <w:szCs w:val="16"/>
                                </w:rPr>
                              </w:pPr>
                              <w:r w:rsidRPr="007A3709">
                                <w:rPr>
                                  <w:sz w:val="16"/>
                                  <w:szCs w:val="16"/>
                                </w:rPr>
                                <w:t>Perasaan tidak berdaya</w:t>
                              </w:r>
                            </w:p>
                            <w:p w:rsidR="009D768E" w:rsidRPr="007A3709" w:rsidRDefault="009D768E" w:rsidP="009D768E">
                              <w:pPr>
                                <w:pStyle w:val="ListParagraph"/>
                                <w:widowControl/>
                                <w:numPr>
                                  <w:ilvl w:val="3"/>
                                  <w:numId w:val="15"/>
                                </w:numPr>
                                <w:autoSpaceDE/>
                                <w:autoSpaceDN/>
                                <w:ind w:left="426" w:hanging="426"/>
                                <w:jc w:val="both"/>
                                <w:rPr>
                                  <w:sz w:val="16"/>
                                  <w:szCs w:val="16"/>
                                </w:rPr>
                              </w:pPr>
                              <w:r w:rsidRPr="007A3709">
                                <w:rPr>
                                  <w:sz w:val="16"/>
                                  <w:szCs w:val="16"/>
                                </w:rPr>
                                <w:t>Watak</w:t>
                              </w:r>
                            </w:p>
                            <w:p w:rsidR="009D768E" w:rsidRPr="007A3709" w:rsidRDefault="009D768E" w:rsidP="009D768E">
                              <w:pPr>
                                <w:pStyle w:val="ListParagraph"/>
                                <w:ind w:left="426"/>
                                <w:rPr>
                                  <w:b/>
                                  <w:sz w:val="16"/>
                                  <w:szCs w:val="16"/>
                                </w:rPr>
                              </w:pPr>
                              <w:r w:rsidRPr="007A3709">
                                <w:rPr>
                                  <w:b/>
                                  <w:sz w:val="16"/>
                                  <w:szCs w:val="16"/>
                                </w:rPr>
                                <w:t>Kanadin, (2010:125)</w:t>
                              </w:r>
                            </w:p>
                            <w:p w:rsidR="009D768E" w:rsidRPr="007E1232" w:rsidRDefault="009D768E" w:rsidP="009D768E">
                              <w:pPr>
                                <w:tabs>
                                  <w:tab w:val="left" w:pos="3261"/>
                                </w:tabs>
                                <w:ind w:right="255"/>
                                <w:jc w:val="center"/>
                                <w:rPr>
                                  <w:rFonts w:ascii="Cambria Math" w:hAnsi="Cambria Math"/>
                                  <w:sz w:val="24"/>
                                  <w:szCs w:val="24"/>
                                </w:rPr>
                              </w:pPr>
                              <w:r w:rsidRPr="007A3709">
                                <w:rPr>
                                  <w:b/>
                                  <w:sz w:val="16"/>
                                  <w:szCs w:val="16"/>
                                </w:rPr>
                                <w:t>Kanadi</w:t>
                              </w:r>
                              <w:r>
                                <w:rPr>
                                  <w:b/>
                                  <w:sz w:val="24"/>
                                  <w:szCs w:val="24"/>
                                </w:rPr>
                                <w:t>n (2010:125</w:t>
                              </w:r>
                              <w:r w:rsidRPr="00783CF8">
                                <w:rPr>
                                  <w:b/>
                                  <w:sz w:val="24"/>
                                  <w:szCs w:val="24"/>
                                </w:rPr>
                                <w:t>)</w:t>
                              </w:r>
                            </w:p>
                          </w:txbxContent>
                        </wps:txbx>
                        <wps:bodyPr rot="0" vert="horz" wrap="square" lIns="91440" tIns="45720" rIns="91440" bIns="45720" anchor="ctr" anchorCtr="0" upright="1">
                          <a:noAutofit/>
                        </wps:bodyPr>
                      </wps:wsp>
                      <wps:wsp>
                        <wps:cNvPr id="226" name="Straight Arrow Connector 385"/>
                        <wps:cNvCnPr>
                          <a:cxnSpLocks noChangeShapeType="1"/>
                        </wps:cNvCnPr>
                        <wps:spPr bwMode="auto">
                          <a:xfrm>
                            <a:off x="2373" y="5201"/>
                            <a:ext cx="7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7" name="Flowchart: Process 545"/>
                        <wps:cNvSpPr>
                          <a:spLocks noChangeArrowheads="1"/>
                        </wps:cNvSpPr>
                        <wps:spPr bwMode="auto">
                          <a:xfrm>
                            <a:off x="3093" y="4266"/>
                            <a:ext cx="1683" cy="1965"/>
                          </a:xfrm>
                          <a:prstGeom prst="flowChartProcess">
                            <a:avLst/>
                          </a:prstGeom>
                          <a:solidFill>
                            <a:srgbClr val="FFFFFF"/>
                          </a:solidFill>
                          <a:ln w="9525">
                            <a:solidFill>
                              <a:srgbClr val="000000"/>
                            </a:solidFill>
                            <a:miter lim="800000"/>
                            <a:headEnd/>
                            <a:tailEnd/>
                          </a:ln>
                        </wps:spPr>
                        <wps:txbx>
                          <w:txbxContent>
                            <w:p w:rsidR="009D768E" w:rsidRPr="007A3709" w:rsidRDefault="009D768E" w:rsidP="009D768E">
                              <w:pPr>
                                <w:ind w:right="388"/>
                                <w:jc w:val="center"/>
                                <w:rPr>
                                  <w:b/>
                                  <w:sz w:val="16"/>
                                  <w:szCs w:val="16"/>
                                </w:rPr>
                              </w:pPr>
                              <w:r w:rsidRPr="007A3709">
                                <w:rPr>
                                  <w:b/>
                                  <w:sz w:val="16"/>
                                  <w:szCs w:val="16"/>
                                </w:rPr>
                                <w:t>Kinerja Petugas</w:t>
                              </w:r>
                            </w:p>
                            <w:p w:rsidR="009D768E" w:rsidRPr="007A3709" w:rsidRDefault="009D768E" w:rsidP="009D768E">
                              <w:pPr>
                                <w:ind w:left="720" w:right="388"/>
                                <w:jc w:val="center"/>
                                <w:rPr>
                                  <w:b/>
                                  <w:sz w:val="16"/>
                                  <w:szCs w:val="16"/>
                                </w:rPr>
                              </w:pPr>
                            </w:p>
                            <w:p w:rsidR="009D768E" w:rsidRPr="007A3709" w:rsidRDefault="009D768E" w:rsidP="009D768E">
                              <w:pPr>
                                <w:pStyle w:val="ListParagraph"/>
                                <w:widowControl/>
                                <w:numPr>
                                  <w:ilvl w:val="3"/>
                                  <w:numId w:val="14"/>
                                </w:numPr>
                                <w:autoSpaceDE/>
                                <w:autoSpaceDN/>
                                <w:ind w:left="426" w:hanging="426"/>
                                <w:rPr>
                                  <w:sz w:val="16"/>
                                  <w:szCs w:val="16"/>
                                </w:rPr>
                              </w:pPr>
                              <w:r w:rsidRPr="007A3709">
                                <w:rPr>
                                  <w:sz w:val="16"/>
                                  <w:szCs w:val="16"/>
                                </w:rPr>
                                <w:t>Efektivitas</w:t>
                              </w:r>
                            </w:p>
                            <w:p w:rsidR="009D768E" w:rsidRPr="007A3709" w:rsidRDefault="009D768E" w:rsidP="009D768E">
                              <w:pPr>
                                <w:pStyle w:val="ListParagraph"/>
                                <w:widowControl/>
                                <w:numPr>
                                  <w:ilvl w:val="3"/>
                                  <w:numId w:val="14"/>
                                </w:numPr>
                                <w:autoSpaceDE/>
                                <w:autoSpaceDN/>
                                <w:ind w:left="426" w:hanging="426"/>
                                <w:rPr>
                                  <w:sz w:val="16"/>
                                  <w:szCs w:val="16"/>
                                </w:rPr>
                              </w:pPr>
                              <w:r w:rsidRPr="007A3709">
                                <w:rPr>
                                  <w:sz w:val="16"/>
                                  <w:szCs w:val="16"/>
                                </w:rPr>
                                <w:t>Efisiensi</w:t>
                              </w:r>
                            </w:p>
                            <w:p w:rsidR="009D768E" w:rsidRPr="007A3709" w:rsidRDefault="009D768E" w:rsidP="009D768E">
                              <w:pPr>
                                <w:pStyle w:val="ListParagraph"/>
                                <w:ind w:left="426"/>
                                <w:rPr>
                                  <w:sz w:val="16"/>
                                  <w:szCs w:val="16"/>
                                </w:rPr>
                              </w:pPr>
                            </w:p>
                            <w:p w:rsidR="009D768E" w:rsidRPr="007A3709" w:rsidRDefault="009D768E" w:rsidP="009D768E">
                              <w:pPr>
                                <w:tabs>
                                  <w:tab w:val="left" w:pos="3261"/>
                                </w:tabs>
                                <w:ind w:right="-187"/>
                                <w:jc w:val="center"/>
                                <w:rPr>
                                  <w:rFonts w:ascii="Cambria Math" w:hAnsi="Cambria Math"/>
                                  <w:sz w:val="16"/>
                                  <w:szCs w:val="16"/>
                                </w:rPr>
                              </w:pPr>
                              <w:r w:rsidRPr="007A3709">
                                <w:rPr>
                                  <w:b/>
                                  <w:sz w:val="16"/>
                                  <w:szCs w:val="16"/>
                                </w:rPr>
                                <w:t>Arun (2011:199)</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26" style="position:absolute;left:0;text-align:left;margin-left:-11.35pt;margin-top:1pt;width:237.9pt;height:98.25pt;z-index:487592448;mso-position-horizontal-relative:margin" coordorigin="18,4266" coordsize="4758,1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">
                <v:shapetype id="_x0000_t109" coordsize="21600,21600" o:spt="109" path="m,l,21600r21600,l21600,xe">
                  <v:stroke joinstyle="miter"/>
                  <v:path gradientshapeok="t" o:connecttype="rect"/>
                </v:shapetype>
                <v:shape id="Flowchart: Process 548" o:spid="_x0000_s1027" type="#_x0000_t109" style="position:absolute;left:18;top:4266;width:2355;height:19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utjcQA&#10;AADbAAAADwAAAGRycy9kb3ducmV2LnhtbESPQWvCQBSE70L/w/IKvYhuKpLa1FVqQZBeRCueX7Ov&#10;Sdq8tzG7avz3bkHwOMzMN8x03nGtTtT6yomB52ECiiR3tpLCwO5rOZiA8gHFYu2EDFzIw3z20Jti&#10;Zt1ZNnTahkJFiPgMDZQhNJnWPi+J0Q9dQxK9H9cyhijbQtsWzxHOtR4lSaoZK4kLJTb0UVL+tz2y&#10;gQV/u999tXlJx9z1pTikfFx/GvP02L2/gQrUhXv41l5ZA6NX+P8Sf4Ce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brY3EAAAA2wAAAA8AAAAAAAAAAAAAAAAAmAIAAGRycy9k&#10;b3ducmV2LnhtbFBLBQYAAAAABAAEAPUAAACJAwAAAAA=&#10;">
                  <v:textbox>
                    <w:txbxContent>
                      <w:p w:rsidR="009D768E" w:rsidRPr="007A3709" w:rsidRDefault="009D768E" w:rsidP="009D768E">
                        <w:pPr>
                          <w:ind w:left="720" w:right="388"/>
                          <w:jc w:val="center"/>
                          <w:rPr>
                            <w:b/>
                            <w:sz w:val="16"/>
                            <w:szCs w:val="16"/>
                          </w:rPr>
                        </w:pPr>
                        <w:r w:rsidRPr="007A3709">
                          <w:rPr>
                            <w:b/>
                            <w:sz w:val="16"/>
                            <w:szCs w:val="16"/>
                          </w:rPr>
                          <w:t>Kelelahan</w:t>
                        </w:r>
                      </w:p>
                      <w:p w:rsidR="009D768E" w:rsidRPr="007A3709" w:rsidRDefault="009D768E" w:rsidP="009D768E">
                        <w:pPr>
                          <w:pStyle w:val="ListParagraph"/>
                          <w:widowControl/>
                          <w:numPr>
                            <w:ilvl w:val="3"/>
                            <w:numId w:val="15"/>
                          </w:numPr>
                          <w:autoSpaceDE/>
                          <w:autoSpaceDN/>
                          <w:ind w:left="426" w:hanging="426"/>
                          <w:jc w:val="both"/>
                          <w:rPr>
                            <w:sz w:val="16"/>
                            <w:szCs w:val="16"/>
                          </w:rPr>
                        </w:pPr>
                        <w:r w:rsidRPr="007A3709">
                          <w:rPr>
                            <w:sz w:val="16"/>
                            <w:szCs w:val="16"/>
                          </w:rPr>
                          <w:t>Fisik dan Mental</w:t>
                        </w:r>
                      </w:p>
                      <w:p w:rsidR="009D768E" w:rsidRPr="007A3709" w:rsidRDefault="009D768E" w:rsidP="009D768E">
                        <w:pPr>
                          <w:pStyle w:val="ListParagraph"/>
                          <w:widowControl/>
                          <w:numPr>
                            <w:ilvl w:val="3"/>
                            <w:numId w:val="15"/>
                          </w:numPr>
                          <w:autoSpaceDE/>
                          <w:autoSpaceDN/>
                          <w:ind w:left="426" w:hanging="426"/>
                          <w:jc w:val="both"/>
                          <w:rPr>
                            <w:sz w:val="16"/>
                            <w:szCs w:val="16"/>
                          </w:rPr>
                        </w:pPr>
                        <w:r w:rsidRPr="007A3709">
                          <w:rPr>
                            <w:sz w:val="16"/>
                            <w:szCs w:val="16"/>
                          </w:rPr>
                          <w:t>Sikap Sinis</w:t>
                        </w:r>
                      </w:p>
                      <w:p w:rsidR="009D768E" w:rsidRPr="007A3709" w:rsidRDefault="009D768E" w:rsidP="009D768E">
                        <w:pPr>
                          <w:pStyle w:val="ListParagraph"/>
                          <w:widowControl/>
                          <w:numPr>
                            <w:ilvl w:val="3"/>
                            <w:numId w:val="15"/>
                          </w:numPr>
                          <w:autoSpaceDE/>
                          <w:autoSpaceDN/>
                          <w:ind w:left="426" w:hanging="426"/>
                          <w:jc w:val="both"/>
                          <w:rPr>
                            <w:sz w:val="16"/>
                            <w:szCs w:val="16"/>
                          </w:rPr>
                        </w:pPr>
                        <w:r w:rsidRPr="007A3709">
                          <w:rPr>
                            <w:sz w:val="16"/>
                            <w:szCs w:val="16"/>
                          </w:rPr>
                          <w:t>Perilaku Negetaif</w:t>
                        </w:r>
                      </w:p>
                      <w:p w:rsidR="009D768E" w:rsidRPr="007A3709" w:rsidRDefault="009D768E" w:rsidP="009D768E">
                        <w:pPr>
                          <w:pStyle w:val="ListParagraph"/>
                          <w:widowControl/>
                          <w:numPr>
                            <w:ilvl w:val="3"/>
                            <w:numId w:val="15"/>
                          </w:numPr>
                          <w:autoSpaceDE/>
                          <w:autoSpaceDN/>
                          <w:ind w:left="426" w:hanging="426"/>
                          <w:jc w:val="both"/>
                          <w:rPr>
                            <w:sz w:val="16"/>
                            <w:szCs w:val="16"/>
                          </w:rPr>
                        </w:pPr>
                        <w:r w:rsidRPr="007A3709">
                          <w:rPr>
                            <w:sz w:val="16"/>
                            <w:szCs w:val="16"/>
                          </w:rPr>
                          <w:t>Perasaan tidak berdaya</w:t>
                        </w:r>
                      </w:p>
                      <w:p w:rsidR="009D768E" w:rsidRPr="007A3709" w:rsidRDefault="009D768E" w:rsidP="009D768E">
                        <w:pPr>
                          <w:pStyle w:val="ListParagraph"/>
                          <w:widowControl/>
                          <w:numPr>
                            <w:ilvl w:val="3"/>
                            <w:numId w:val="15"/>
                          </w:numPr>
                          <w:autoSpaceDE/>
                          <w:autoSpaceDN/>
                          <w:ind w:left="426" w:hanging="426"/>
                          <w:jc w:val="both"/>
                          <w:rPr>
                            <w:sz w:val="16"/>
                            <w:szCs w:val="16"/>
                          </w:rPr>
                        </w:pPr>
                        <w:r w:rsidRPr="007A3709">
                          <w:rPr>
                            <w:sz w:val="16"/>
                            <w:szCs w:val="16"/>
                          </w:rPr>
                          <w:t>Watak</w:t>
                        </w:r>
                      </w:p>
                      <w:p w:rsidR="009D768E" w:rsidRPr="007A3709" w:rsidRDefault="009D768E" w:rsidP="009D768E">
                        <w:pPr>
                          <w:pStyle w:val="ListParagraph"/>
                          <w:ind w:left="426"/>
                          <w:rPr>
                            <w:b/>
                            <w:sz w:val="16"/>
                            <w:szCs w:val="16"/>
                          </w:rPr>
                        </w:pPr>
                        <w:r w:rsidRPr="007A3709">
                          <w:rPr>
                            <w:b/>
                            <w:sz w:val="16"/>
                            <w:szCs w:val="16"/>
                          </w:rPr>
                          <w:t>Kanadin, (2010:125)</w:t>
                        </w:r>
                      </w:p>
                      <w:p w:rsidR="009D768E" w:rsidRPr="007E1232" w:rsidRDefault="009D768E" w:rsidP="009D768E">
                        <w:pPr>
                          <w:tabs>
                            <w:tab w:val="left" w:pos="3261"/>
                          </w:tabs>
                          <w:ind w:right="255"/>
                          <w:jc w:val="center"/>
                          <w:rPr>
                            <w:rFonts w:ascii="Cambria Math" w:hAnsi="Cambria Math"/>
                            <w:sz w:val="24"/>
                            <w:szCs w:val="24"/>
                          </w:rPr>
                        </w:pPr>
                        <w:r w:rsidRPr="007A3709">
                          <w:rPr>
                            <w:b/>
                            <w:sz w:val="16"/>
                            <w:szCs w:val="16"/>
                          </w:rPr>
                          <w:t>Kanadi</w:t>
                        </w:r>
                        <w:r>
                          <w:rPr>
                            <w:b/>
                            <w:sz w:val="24"/>
                            <w:szCs w:val="24"/>
                          </w:rPr>
                          <w:t>n (2010:125</w:t>
                        </w:r>
                        <w:r w:rsidRPr="00783CF8">
                          <w:rPr>
                            <w:b/>
                            <w:sz w:val="24"/>
                            <w:szCs w:val="24"/>
                          </w:rPr>
                          <w:t>)</w:t>
                        </w:r>
                      </w:p>
                    </w:txbxContent>
                  </v:textbox>
                </v:shape>
                <v:shapetype id="_x0000_t32" coordsize="21600,21600" o:spt="32" o:oned="t" path="m,l21600,21600e" filled="f">
                  <v:path arrowok="t" fillok="f" o:connecttype="none"/>
                  <o:lock v:ext="edit" shapetype="t"/>
                </v:shapetype>
                <v:shape id="Straight Arrow Connector 385" o:spid="_x0000_s1028" type="#_x0000_t32" style="position:absolute;left:2373;top:5201;width:7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ouZ8UAAADcAAAADwAAAGRycy9kb3ducmV2LnhtbESPQWvCQBSE70L/w/IK3nRjDlJTVykF&#10;RZQe1BLa2yP7TILZt2F31eivdwXB4zAz3zDTeWcacSbna8sKRsMEBHFhdc2lgt/9YvABwgdkjY1l&#10;UnAlD/PZW2+KmbYX3tJ5F0oRIewzVFCF0GZS+qIig35oW+LoHawzGKJ0pdQOLxFuGpkmyVgarDku&#10;VNjSd0XFcXcyCv42k1N+zX9onY8m6390xt/2S6X6793XJ4hAXXiFn+2VVpCmY3iciUdA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4ouZ8UAAADcAAAADwAAAAAAAAAA&#10;AAAAAAChAgAAZHJzL2Rvd25yZXYueG1sUEsFBgAAAAAEAAQA+QAAAJMDAAAAAA==&#10;">
                  <v:stroke endarrow="block"/>
                </v:shape>
                <v:shape id="Flowchart: Process 545" o:spid="_x0000_s1029" type="#_x0000_t109" style="position:absolute;left:3093;top:4266;width:1683;height:19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lUTcUA&#10;AADcAAAADwAAAGRycy9kb3ducmV2LnhtbESPQWvCQBSE7wX/w/KEXopuGiRKdBVbKJReilp6fmaf&#10;STTvbZpdNf77bqHgcZiZb5jFqudGXajztRMDz+MEFEnhbC2lga/d22gGygcUi40TMnAjD6vl4GGB&#10;uXVX2dBlG0oVIeJzNFCF0OZa+6IiRj92LUn0Dq5jDFF2pbYdXiOcG50mSaYZa4kLFbb0WlFx2p7Z&#10;wAvv3fG73kyzCfdPUv5kfP78MOZx2K/noAL14R7+b79bA2k6hb8z8Qj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CVRNxQAAANwAAAAPAAAAAAAAAAAAAAAAAJgCAABkcnMv&#10;ZG93bnJldi54bWxQSwUGAAAAAAQABAD1AAAAigMAAAAA&#10;">
                  <v:textbox>
                    <w:txbxContent>
                      <w:p w:rsidR="009D768E" w:rsidRPr="007A3709" w:rsidRDefault="009D768E" w:rsidP="009D768E">
                        <w:pPr>
                          <w:ind w:right="388"/>
                          <w:jc w:val="center"/>
                          <w:rPr>
                            <w:b/>
                            <w:sz w:val="16"/>
                            <w:szCs w:val="16"/>
                          </w:rPr>
                        </w:pPr>
                        <w:r w:rsidRPr="007A3709">
                          <w:rPr>
                            <w:b/>
                            <w:sz w:val="16"/>
                            <w:szCs w:val="16"/>
                          </w:rPr>
                          <w:t>Kinerja Petugas</w:t>
                        </w:r>
                      </w:p>
                      <w:p w:rsidR="009D768E" w:rsidRPr="007A3709" w:rsidRDefault="009D768E" w:rsidP="009D768E">
                        <w:pPr>
                          <w:ind w:left="720" w:right="388"/>
                          <w:jc w:val="center"/>
                          <w:rPr>
                            <w:b/>
                            <w:sz w:val="16"/>
                            <w:szCs w:val="16"/>
                          </w:rPr>
                        </w:pPr>
                      </w:p>
                      <w:p w:rsidR="009D768E" w:rsidRPr="007A3709" w:rsidRDefault="009D768E" w:rsidP="009D768E">
                        <w:pPr>
                          <w:pStyle w:val="ListParagraph"/>
                          <w:widowControl/>
                          <w:numPr>
                            <w:ilvl w:val="3"/>
                            <w:numId w:val="14"/>
                          </w:numPr>
                          <w:autoSpaceDE/>
                          <w:autoSpaceDN/>
                          <w:ind w:left="426" w:hanging="426"/>
                          <w:rPr>
                            <w:sz w:val="16"/>
                            <w:szCs w:val="16"/>
                          </w:rPr>
                        </w:pPr>
                        <w:r w:rsidRPr="007A3709">
                          <w:rPr>
                            <w:sz w:val="16"/>
                            <w:szCs w:val="16"/>
                          </w:rPr>
                          <w:t>Efektivitas</w:t>
                        </w:r>
                      </w:p>
                      <w:p w:rsidR="009D768E" w:rsidRPr="007A3709" w:rsidRDefault="009D768E" w:rsidP="009D768E">
                        <w:pPr>
                          <w:pStyle w:val="ListParagraph"/>
                          <w:widowControl/>
                          <w:numPr>
                            <w:ilvl w:val="3"/>
                            <w:numId w:val="14"/>
                          </w:numPr>
                          <w:autoSpaceDE/>
                          <w:autoSpaceDN/>
                          <w:ind w:left="426" w:hanging="426"/>
                          <w:rPr>
                            <w:sz w:val="16"/>
                            <w:szCs w:val="16"/>
                          </w:rPr>
                        </w:pPr>
                        <w:r w:rsidRPr="007A3709">
                          <w:rPr>
                            <w:sz w:val="16"/>
                            <w:szCs w:val="16"/>
                          </w:rPr>
                          <w:t>Efisiensi</w:t>
                        </w:r>
                      </w:p>
                      <w:p w:rsidR="009D768E" w:rsidRPr="007A3709" w:rsidRDefault="009D768E" w:rsidP="009D768E">
                        <w:pPr>
                          <w:pStyle w:val="ListParagraph"/>
                          <w:ind w:left="426"/>
                          <w:rPr>
                            <w:sz w:val="16"/>
                            <w:szCs w:val="16"/>
                          </w:rPr>
                        </w:pPr>
                      </w:p>
                      <w:p w:rsidR="009D768E" w:rsidRPr="007A3709" w:rsidRDefault="009D768E" w:rsidP="009D768E">
                        <w:pPr>
                          <w:tabs>
                            <w:tab w:val="left" w:pos="3261"/>
                          </w:tabs>
                          <w:ind w:right="-187"/>
                          <w:jc w:val="center"/>
                          <w:rPr>
                            <w:rFonts w:ascii="Cambria Math" w:hAnsi="Cambria Math"/>
                            <w:sz w:val="16"/>
                            <w:szCs w:val="16"/>
                          </w:rPr>
                        </w:pPr>
                        <w:r w:rsidRPr="007A3709">
                          <w:rPr>
                            <w:b/>
                            <w:sz w:val="16"/>
                            <w:szCs w:val="16"/>
                          </w:rPr>
                          <w:t>Arun (2011:199)</w:t>
                        </w:r>
                      </w:p>
                    </w:txbxContent>
                  </v:textbox>
                </v:shape>
                <w10:wrap anchorx="margin"/>
              </v:group>
            </w:pict>
          </mc:Fallback>
        </mc:AlternateContent>
      </w:r>
    </w:p>
    <w:p w:rsidR="009D768E" w:rsidRPr="00154FC2" w:rsidRDefault="009D768E" w:rsidP="009D768E">
      <w:pPr>
        <w:rPr>
          <w:sz w:val="24"/>
          <w:szCs w:val="24"/>
        </w:rPr>
      </w:pPr>
    </w:p>
    <w:p w:rsidR="009D768E" w:rsidRPr="00154FC2" w:rsidRDefault="009D768E" w:rsidP="009D768E">
      <w:pPr>
        <w:rPr>
          <w:sz w:val="24"/>
          <w:szCs w:val="24"/>
        </w:rPr>
      </w:pPr>
    </w:p>
    <w:p w:rsidR="009D768E" w:rsidRPr="00154FC2" w:rsidRDefault="009D768E" w:rsidP="009D768E">
      <w:pPr>
        <w:rPr>
          <w:sz w:val="24"/>
          <w:szCs w:val="24"/>
        </w:rPr>
      </w:pPr>
    </w:p>
    <w:p w:rsidR="009D768E" w:rsidRPr="00154FC2" w:rsidRDefault="009D768E" w:rsidP="009D768E">
      <w:pPr>
        <w:rPr>
          <w:sz w:val="24"/>
          <w:szCs w:val="24"/>
        </w:rPr>
      </w:pPr>
    </w:p>
    <w:p w:rsidR="009D768E" w:rsidRPr="00154FC2" w:rsidRDefault="009D768E" w:rsidP="009D768E">
      <w:pPr>
        <w:rPr>
          <w:sz w:val="24"/>
          <w:szCs w:val="24"/>
        </w:rPr>
      </w:pPr>
    </w:p>
    <w:p w:rsidR="009D768E" w:rsidRPr="00154FC2" w:rsidRDefault="009D768E" w:rsidP="009D768E">
      <w:pPr>
        <w:rPr>
          <w:sz w:val="24"/>
          <w:szCs w:val="24"/>
        </w:rPr>
      </w:pPr>
    </w:p>
    <w:p w:rsidR="006B415E" w:rsidRDefault="009D768E" w:rsidP="009D768E">
      <w:pPr>
        <w:pStyle w:val="BodyText"/>
        <w:spacing w:line="276" w:lineRule="auto"/>
        <w:ind w:left="304" w:right="41"/>
        <w:jc w:val="both"/>
      </w:pPr>
      <w:r>
        <w:t>Gambar Kerangka Pemikiran</w:t>
      </w:r>
    </w:p>
    <w:p w:rsidR="006B415E" w:rsidRDefault="006B415E">
      <w:pPr>
        <w:pStyle w:val="BodyText"/>
        <w:spacing w:before="5"/>
        <w:rPr>
          <w:sz w:val="21"/>
        </w:rPr>
      </w:pPr>
    </w:p>
    <w:p w:rsidR="006B415E" w:rsidRDefault="004205EE">
      <w:pPr>
        <w:pStyle w:val="Heading1"/>
        <w:numPr>
          <w:ilvl w:val="0"/>
          <w:numId w:val="2"/>
        </w:numPr>
        <w:tabs>
          <w:tab w:val="left" w:pos="872"/>
          <w:tab w:val="left" w:pos="873"/>
        </w:tabs>
      </w:pPr>
      <w:r>
        <w:t>THE METHOD</w:t>
      </w:r>
    </w:p>
    <w:p w:rsidR="006B415E" w:rsidRDefault="006B415E">
      <w:pPr>
        <w:pStyle w:val="BodyText"/>
        <w:spacing w:before="10"/>
        <w:rPr>
          <w:b/>
          <w:sz w:val="23"/>
        </w:rPr>
      </w:pPr>
    </w:p>
    <w:p w:rsidR="009D768E" w:rsidRPr="00C80F38" w:rsidRDefault="009D768E" w:rsidP="009D768E">
      <w:pPr>
        <w:pStyle w:val="ListParagraph"/>
        <w:spacing w:line="360" w:lineRule="auto"/>
        <w:ind w:left="0" w:firstLine="709"/>
        <w:jc w:val="both"/>
      </w:pPr>
      <w:r w:rsidRPr="00C80F38">
        <w:t xml:space="preserve">Menurut Sugiyono (2013:2) menyatakan bahwa: “Metode penelitian diartikan sebagai </w:t>
      </w:r>
      <w:proofErr w:type="gramStart"/>
      <w:r w:rsidRPr="00C80F38">
        <w:t>cara</w:t>
      </w:r>
      <w:proofErr w:type="gramEnd"/>
      <w:r w:rsidRPr="00C80F38">
        <w:t xml:space="preserve"> ilmiah untuk mendapatkan data dengan tujuan dan keguaan tertentu”. Dalam penelitian ini peneliti melakukan pengumpulan data yang berupa informasi yang berhubungan dengan masalah yang </w:t>
      </w:r>
      <w:proofErr w:type="gramStart"/>
      <w:r w:rsidRPr="00C80F38">
        <w:t>akan</w:t>
      </w:r>
      <w:proofErr w:type="gramEnd"/>
      <w:r w:rsidRPr="00C80F38">
        <w:t xml:space="preserve"> diteliti. </w:t>
      </w:r>
      <w:proofErr w:type="gramStart"/>
      <w:r w:rsidRPr="00C80F38">
        <w:t>Metode penelitian yang digunakan adalah metode kuantitatif deskriptif dengan metode survey.</w:t>
      </w:r>
      <w:proofErr w:type="gramEnd"/>
      <w:r w:rsidRPr="00C80F38">
        <w:t xml:space="preserve"> Penelitian ini bersifat deskriptif analisis yang bertujuan untuk memecahkan masalah dengan </w:t>
      </w:r>
      <w:proofErr w:type="gramStart"/>
      <w:r w:rsidRPr="00C80F38">
        <w:t>cara</w:t>
      </w:r>
      <w:proofErr w:type="gramEnd"/>
      <w:r w:rsidRPr="00C80F38">
        <w:t xml:space="preserve"> memaparkan atau menggambarkan apa adanya hasil penelitian pada masa sekarang dengan menggunakan pengaruh antara berbagai variabel.</w:t>
      </w:r>
    </w:p>
    <w:p w:rsidR="009D768E" w:rsidRPr="00C80F38" w:rsidRDefault="009D768E" w:rsidP="009D768E">
      <w:pPr>
        <w:pStyle w:val="ListParagraph"/>
        <w:spacing w:line="360" w:lineRule="auto"/>
        <w:ind w:left="0" w:firstLine="851"/>
        <w:jc w:val="both"/>
      </w:pPr>
      <w:r w:rsidRPr="00C80F38">
        <w:t>Menurut Sugiyono (2013:12) menjelaskan bahwa:</w:t>
      </w:r>
    </w:p>
    <w:p w:rsidR="009D768E" w:rsidRPr="00C80F38" w:rsidRDefault="009D768E" w:rsidP="00C80F38">
      <w:pPr>
        <w:pStyle w:val="ListParagraph"/>
        <w:spacing w:line="360" w:lineRule="auto"/>
        <w:ind w:left="0" w:firstLine="0"/>
        <w:jc w:val="both"/>
      </w:pPr>
      <w:r w:rsidRPr="00C80F38">
        <w:t xml:space="preserve">Metode penelitian kuantitaif dapat diartikan sebagai metode penelitian yang berlandaskan pada filsafat positivisme digunakan untuk meneliti populasi atau sampel tertentu, teknik pengambilan sampel pada umumnya dilakukan dengan </w:t>
      </w:r>
      <w:proofErr w:type="gramStart"/>
      <w:r w:rsidRPr="00C80F38">
        <w:t>cara</w:t>
      </w:r>
      <w:proofErr w:type="gramEnd"/>
      <w:r w:rsidRPr="00C80F38">
        <w:t xml:space="preserve"> random, pengumpulan data menggunakan instrumen penelitian, analisis data bersifat kuantitatif atau statistik dengan tujuan untuk menguji hipotesis yang telah ditetapkan.</w:t>
      </w:r>
    </w:p>
    <w:p w:rsidR="009D768E" w:rsidRPr="00C80F38" w:rsidRDefault="009D768E" w:rsidP="00C80F38">
      <w:pPr>
        <w:pStyle w:val="ListParagraph"/>
        <w:spacing w:line="360" w:lineRule="auto"/>
        <w:ind w:left="0" w:firstLine="0"/>
        <w:jc w:val="both"/>
      </w:pPr>
      <w:r w:rsidRPr="00C80F38">
        <w:t>Menurut Sugiyono (2008:11) menjelaskan bahwa:</w:t>
      </w:r>
    </w:p>
    <w:p w:rsidR="009D768E" w:rsidRPr="00C80F38" w:rsidRDefault="009D768E" w:rsidP="00C80F38">
      <w:pPr>
        <w:pStyle w:val="ListParagraph"/>
        <w:spacing w:line="360" w:lineRule="auto"/>
        <w:ind w:left="0" w:firstLine="0"/>
        <w:jc w:val="both"/>
      </w:pPr>
      <w:r w:rsidRPr="00C80F38">
        <w:t>Metode survey digunakan untuk mendapatkan data dari tempat tertentu yang alamiah (bukan buatan), tetapi peneliti melakukan perlakuan dalam mengumpulkan data, misalnya dengan mengedarkan kuesioner, terst, wawancara terstruktur dan sebagainya.</w:t>
      </w:r>
    </w:p>
    <w:p w:rsidR="009D768E" w:rsidRPr="00C80F38" w:rsidRDefault="009D768E" w:rsidP="009D768E">
      <w:pPr>
        <w:pStyle w:val="ListParagraph"/>
        <w:spacing w:line="360" w:lineRule="auto"/>
        <w:ind w:left="0" w:firstLine="851"/>
        <w:jc w:val="both"/>
      </w:pPr>
      <w:r w:rsidRPr="00C80F38">
        <w:rPr>
          <w:noProof/>
          <w:lang w:val="id-ID" w:eastAsia="id-ID"/>
        </w:rPr>
        <mc:AlternateContent>
          <mc:Choice Requires="wps">
            <w:drawing>
              <wp:anchor distT="0" distB="0" distL="114300" distR="114300" simplePos="0" relativeHeight="487594496" behindDoc="0" locked="0" layoutInCell="1" allowOverlap="1" wp14:anchorId="5D0DD0AC" wp14:editId="760B3FAE">
                <wp:simplePos x="0" y="0"/>
                <wp:positionH relativeFrom="column">
                  <wp:posOffset>2218055</wp:posOffset>
                </wp:positionH>
                <wp:positionV relativeFrom="paragraph">
                  <wp:posOffset>1040765</wp:posOffset>
                </wp:positionV>
                <wp:extent cx="341630" cy="260985"/>
                <wp:effectExtent l="0" t="0" r="1270" b="5715"/>
                <wp:wrapNone/>
                <wp:docPr id="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630" cy="260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768E" w:rsidRPr="00665BF2" w:rsidRDefault="009D768E" w:rsidP="009D768E">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0" style="position:absolute;left:0;text-align:left;margin-left:174.65pt;margin-top:81.95pt;width:26.9pt;height:20.55pt;z-index:4875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" stroked="f">
                <v:textbox>
                  <w:txbxContent>
                    <w:p w:rsidR="009D768E" w:rsidRPr="00665BF2" w:rsidRDefault="009D768E" w:rsidP="009D768E">
                      <w:pPr>
                        <w:rPr>
                          <w:sz w:val="24"/>
                          <w:szCs w:val="24"/>
                        </w:rPr>
                      </w:pPr>
                    </w:p>
                  </w:txbxContent>
                </v:textbox>
              </v:rect>
            </w:pict>
          </mc:Fallback>
        </mc:AlternateContent>
      </w:r>
      <w:r w:rsidRPr="00C80F38">
        <w:t xml:space="preserve">Adapun alasan peneliti memilih metode survey karena menggunakan kuesioner dengan </w:t>
      </w:r>
      <w:r w:rsidRPr="00C80F38">
        <w:lastRenderedPageBreak/>
        <w:t xml:space="preserve">pertanyaan-pertanyaan terstuktur yang </w:t>
      </w:r>
      <w:proofErr w:type="gramStart"/>
      <w:r w:rsidRPr="00C80F38">
        <w:t>sama</w:t>
      </w:r>
      <w:proofErr w:type="gramEnd"/>
      <w:r w:rsidRPr="00C80F38">
        <w:t xml:space="preserve"> pada semua responden.</w:t>
      </w:r>
    </w:p>
    <w:p w:rsidR="009D768E" w:rsidRPr="00C80F38" w:rsidRDefault="009D768E" w:rsidP="009D768E">
      <w:pPr>
        <w:spacing w:line="360" w:lineRule="auto"/>
        <w:jc w:val="both"/>
        <w:rPr>
          <w:b/>
        </w:rPr>
      </w:pPr>
      <w:r w:rsidRPr="00C80F38">
        <w:rPr>
          <w:b/>
        </w:rPr>
        <w:t>Teknik Pengolahan dan Analisis Data</w:t>
      </w:r>
    </w:p>
    <w:p w:rsidR="009D768E" w:rsidRPr="00C80F38" w:rsidRDefault="009D768E" w:rsidP="009D768E">
      <w:pPr>
        <w:spacing w:line="360" w:lineRule="auto"/>
        <w:jc w:val="both"/>
        <w:rPr>
          <w:b/>
        </w:rPr>
      </w:pPr>
      <w:r w:rsidRPr="00C80F38">
        <w:rPr>
          <w:b/>
        </w:rPr>
        <w:t>Uji Validitas</w:t>
      </w:r>
    </w:p>
    <w:p w:rsidR="009D768E" w:rsidRPr="00C80F38" w:rsidRDefault="009D768E" w:rsidP="009D768E">
      <w:pPr>
        <w:pStyle w:val="ListParagraph"/>
        <w:spacing w:line="360" w:lineRule="auto"/>
        <w:ind w:left="0" w:firstLine="851"/>
        <w:jc w:val="both"/>
      </w:pPr>
      <w:r w:rsidRPr="00C80F38">
        <w:t xml:space="preserve">Validitas adalah sebuah alat ukur ditunjukkan dari kemampuannya mengukur </w:t>
      </w:r>
      <w:proofErr w:type="gramStart"/>
      <w:r w:rsidRPr="00C80F38">
        <w:t>apa</w:t>
      </w:r>
      <w:proofErr w:type="gramEnd"/>
      <w:r w:rsidRPr="00C80F38">
        <w:t xml:space="preserve"> yang seharusnya diukur. </w:t>
      </w:r>
      <w:proofErr w:type="gramStart"/>
      <w:r w:rsidRPr="00C80F38">
        <w:t>Demikian juga kuesioner penelitian.</w:t>
      </w:r>
      <w:proofErr w:type="gramEnd"/>
      <w:r w:rsidRPr="00C80F38">
        <w:t xml:space="preserve"> </w:t>
      </w:r>
      <w:proofErr w:type="gramStart"/>
      <w:r w:rsidRPr="00C80F38">
        <w:t>Kuesioner penelitian dikatakan valid apabila instrumen tersebut benar-benar mampu mengukur besarnya nilai variabel yang diteliti.</w:t>
      </w:r>
      <w:proofErr w:type="gramEnd"/>
      <w:r w:rsidRPr="00C80F38">
        <w:t xml:space="preserve"> Besarnya r tiap butir pernyataan dapat dilihat dari hasil SPSS pada kolom </w:t>
      </w:r>
      <w:r w:rsidRPr="00C80F38">
        <w:rPr>
          <w:i/>
        </w:rPr>
        <w:t xml:space="preserve">Corrected item Total correlation. </w:t>
      </w:r>
      <w:proofErr w:type="gramStart"/>
      <w:r w:rsidRPr="00C80F38">
        <w:t>Kriteria uji validitas secara singkat apabila nilai r</w:t>
      </w:r>
      <w:r w:rsidRPr="00C80F38">
        <w:rPr>
          <w:vertAlign w:val="subscript"/>
        </w:rPr>
        <w:t>hitung</w:t>
      </w:r>
      <w:r w:rsidRPr="00C80F38">
        <w:t xml:space="preserve"> &gt; r</w:t>
      </w:r>
      <w:r w:rsidRPr="00C80F38">
        <w:rPr>
          <w:vertAlign w:val="subscript"/>
        </w:rPr>
        <w:t>tabel</w:t>
      </w:r>
      <w:r w:rsidRPr="00C80F38">
        <w:t>.</w:t>
      </w:r>
      <w:proofErr w:type="gramEnd"/>
      <w:r w:rsidRPr="00C80F38">
        <w:t xml:space="preserve"> </w:t>
      </w:r>
      <w:proofErr w:type="gramStart"/>
      <w:r w:rsidRPr="00C80F38">
        <w:t>Jika korelasi r</w:t>
      </w:r>
      <w:r w:rsidRPr="00C80F38">
        <w:rPr>
          <w:vertAlign w:val="subscript"/>
        </w:rPr>
        <w:t>hitung</w:t>
      </w:r>
      <w:r w:rsidRPr="00C80F38">
        <w:t xml:space="preserve"> sudah lebih besar dari r</w:t>
      </w:r>
      <w:r w:rsidRPr="00C80F38">
        <w:rPr>
          <w:vertAlign w:val="subscript"/>
        </w:rPr>
        <w:t>tabel</w:t>
      </w:r>
      <w:r w:rsidRPr="00C80F38">
        <w:t>, pernyataan yang dibuat dikategorikan shahih/valid (Santoso, 2000:57).</w:t>
      </w:r>
      <w:proofErr w:type="gramEnd"/>
    </w:p>
    <w:p w:rsidR="009D768E" w:rsidRPr="00C80F38" w:rsidRDefault="009D768E" w:rsidP="009D768E">
      <w:pPr>
        <w:pStyle w:val="ListParagraph"/>
        <w:spacing w:line="360" w:lineRule="auto"/>
        <w:ind w:left="0" w:firstLine="851"/>
        <w:jc w:val="both"/>
      </w:pPr>
      <w:r w:rsidRPr="00C80F38">
        <w:t xml:space="preserve">Menurut Masrum yang dikutip oleh Sugiyono (2008:11) menyatakan bahwa: “Biasanya syarat minimum untuk dianggap valid adalah r = 0,300”. Jadi apabila korelasi antar butir-butir dengan skor total kurang dari 0,300 maka butir dalam instrument tersebut dinyatakan tidak valid. </w:t>
      </w:r>
      <w:proofErr w:type="gramStart"/>
      <w:r w:rsidRPr="00C80F38">
        <w:t>Uji validitas dilakukan dengan melihat korelasi antar skor masing-masing item pertanyaan dengan skor total.</w:t>
      </w:r>
      <w:proofErr w:type="gramEnd"/>
    </w:p>
    <w:p w:rsidR="009D768E" w:rsidRPr="00C80F38" w:rsidRDefault="009D768E" w:rsidP="009D768E">
      <w:pPr>
        <w:pStyle w:val="ListParagraph"/>
        <w:spacing w:line="360" w:lineRule="auto"/>
        <w:ind w:left="0" w:firstLine="851"/>
        <w:jc w:val="both"/>
      </w:pPr>
      <w:r w:rsidRPr="00C80F38">
        <w:t xml:space="preserve">Berikut penulis sajikan rekapitulasi hasil uji validitas variable kelelahan, dan kinerja </w:t>
      </w:r>
      <w:proofErr w:type="gramStart"/>
      <w:r w:rsidRPr="00C80F38">
        <w:t>petugas :</w:t>
      </w:r>
      <w:proofErr w:type="gramEnd"/>
    </w:p>
    <w:p w:rsidR="009D768E" w:rsidRPr="00C80F38" w:rsidRDefault="009D768E" w:rsidP="009D768E">
      <w:pPr>
        <w:pStyle w:val="ListParagraph"/>
        <w:ind w:left="0" w:firstLine="0"/>
        <w:rPr>
          <w:b/>
        </w:rPr>
      </w:pPr>
      <w:r w:rsidRPr="00C80F38">
        <w:rPr>
          <w:b/>
        </w:rPr>
        <w:t xml:space="preserve">Tabel </w:t>
      </w:r>
    </w:p>
    <w:p w:rsidR="009D768E" w:rsidRPr="00C80F38" w:rsidRDefault="009D768E" w:rsidP="009D768E">
      <w:pPr>
        <w:pStyle w:val="ListParagraph"/>
        <w:ind w:left="0" w:firstLine="0"/>
        <w:rPr>
          <w:b/>
        </w:rPr>
      </w:pPr>
      <w:r w:rsidRPr="00C80F38">
        <w:rPr>
          <w:b/>
        </w:rPr>
        <w:t>Rekapitulasi Hasil Uji Validitas</w:t>
      </w:r>
    </w:p>
    <w:tbl>
      <w:tblPr>
        <w:tblStyle w:val="TableGrid"/>
        <w:tblW w:w="0" w:type="auto"/>
        <w:tblInd w:w="108" w:type="dxa"/>
        <w:tblLook w:val="04A0" w:firstRow="1" w:lastRow="0" w:firstColumn="1" w:lastColumn="0" w:noHBand="0" w:noVBand="1"/>
      </w:tblPr>
      <w:tblGrid>
        <w:gridCol w:w="880"/>
        <w:gridCol w:w="992"/>
        <w:gridCol w:w="850"/>
        <w:gridCol w:w="709"/>
        <w:gridCol w:w="749"/>
      </w:tblGrid>
      <w:tr w:rsidR="009D768E" w:rsidRPr="00C151ED" w:rsidTr="0024134C">
        <w:tc>
          <w:tcPr>
            <w:tcW w:w="880" w:type="dxa"/>
            <w:vAlign w:val="center"/>
          </w:tcPr>
          <w:p w:rsidR="009D768E" w:rsidRPr="00C151ED" w:rsidRDefault="009D768E" w:rsidP="009D768E">
            <w:pPr>
              <w:pStyle w:val="ListParagraph"/>
              <w:ind w:left="0" w:hanging="156"/>
              <w:jc w:val="center"/>
              <w:rPr>
                <w:b/>
                <w:color w:val="000000" w:themeColor="text1"/>
                <w:sz w:val="12"/>
                <w:szCs w:val="12"/>
              </w:rPr>
            </w:pPr>
            <w:r w:rsidRPr="00C151ED">
              <w:rPr>
                <w:b/>
                <w:color w:val="000000" w:themeColor="text1"/>
                <w:sz w:val="12"/>
                <w:szCs w:val="12"/>
              </w:rPr>
              <w:t>Variabel</w:t>
            </w:r>
          </w:p>
        </w:tc>
        <w:tc>
          <w:tcPr>
            <w:tcW w:w="992" w:type="dxa"/>
            <w:vAlign w:val="center"/>
          </w:tcPr>
          <w:p w:rsidR="009D768E" w:rsidRPr="00C151ED" w:rsidRDefault="009D768E" w:rsidP="009D768E">
            <w:pPr>
              <w:pStyle w:val="ListParagraph"/>
              <w:ind w:left="-36" w:right="-18" w:firstLine="10"/>
              <w:jc w:val="center"/>
              <w:rPr>
                <w:b/>
                <w:color w:val="000000" w:themeColor="text1"/>
                <w:sz w:val="12"/>
                <w:szCs w:val="12"/>
              </w:rPr>
            </w:pPr>
            <w:r w:rsidRPr="00C151ED">
              <w:rPr>
                <w:b/>
                <w:color w:val="000000" w:themeColor="text1"/>
                <w:sz w:val="12"/>
                <w:szCs w:val="12"/>
              </w:rPr>
              <w:t>Item</w:t>
            </w:r>
          </w:p>
          <w:p w:rsidR="009D768E" w:rsidRPr="00C151ED" w:rsidRDefault="009D768E" w:rsidP="009D768E">
            <w:pPr>
              <w:pStyle w:val="ListParagraph"/>
              <w:ind w:left="-36" w:right="-18" w:firstLine="10"/>
              <w:jc w:val="center"/>
              <w:rPr>
                <w:b/>
                <w:color w:val="000000" w:themeColor="text1"/>
                <w:sz w:val="12"/>
                <w:szCs w:val="12"/>
              </w:rPr>
            </w:pPr>
            <w:r w:rsidRPr="00C151ED">
              <w:rPr>
                <w:b/>
                <w:color w:val="000000" w:themeColor="text1"/>
                <w:sz w:val="12"/>
                <w:szCs w:val="12"/>
              </w:rPr>
              <w:t>Pernyataan</w:t>
            </w:r>
          </w:p>
        </w:tc>
        <w:tc>
          <w:tcPr>
            <w:tcW w:w="850" w:type="dxa"/>
            <w:vAlign w:val="center"/>
          </w:tcPr>
          <w:p w:rsidR="009D768E" w:rsidRPr="00C151ED" w:rsidRDefault="009D768E" w:rsidP="009D768E">
            <w:pPr>
              <w:pStyle w:val="ListParagraph"/>
              <w:ind w:left="-72" w:right="-108" w:hanging="65"/>
              <w:jc w:val="center"/>
              <w:rPr>
                <w:b/>
                <w:color w:val="000000" w:themeColor="text1"/>
                <w:sz w:val="12"/>
                <w:szCs w:val="12"/>
              </w:rPr>
            </w:pPr>
            <w:r w:rsidRPr="00C151ED">
              <w:rPr>
                <w:b/>
                <w:color w:val="000000" w:themeColor="text1"/>
                <w:sz w:val="12"/>
                <w:szCs w:val="12"/>
              </w:rPr>
              <w:t>r hitung</w:t>
            </w:r>
          </w:p>
        </w:tc>
        <w:tc>
          <w:tcPr>
            <w:tcW w:w="709" w:type="dxa"/>
            <w:vAlign w:val="center"/>
          </w:tcPr>
          <w:p w:rsidR="009D768E" w:rsidRPr="00C151ED" w:rsidRDefault="009D768E" w:rsidP="009D768E">
            <w:pPr>
              <w:pStyle w:val="ListParagraph"/>
              <w:ind w:left="-117" w:right="-108" w:hanging="161"/>
              <w:jc w:val="center"/>
              <w:rPr>
                <w:b/>
                <w:color w:val="000000" w:themeColor="text1"/>
                <w:sz w:val="12"/>
                <w:szCs w:val="12"/>
              </w:rPr>
            </w:pPr>
            <w:r w:rsidRPr="00C151ED">
              <w:rPr>
                <w:b/>
                <w:color w:val="000000" w:themeColor="text1"/>
                <w:sz w:val="12"/>
                <w:szCs w:val="12"/>
              </w:rPr>
              <w:t>r table</w:t>
            </w:r>
          </w:p>
        </w:tc>
        <w:tc>
          <w:tcPr>
            <w:tcW w:w="749" w:type="dxa"/>
            <w:vAlign w:val="center"/>
          </w:tcPr>
          <w:p w:rsidR="009D768E" w:rsidRPr="00C151ED" w:rsidRDefault="009D768E" w:rsidP="009D768E">
            <w:pPr>
              <w:pStyle w:val="ListParagraph"/>
              <w:ind w:left="-81" w:right="-108" w:hanging="98"/>
              <w:jc w:val="center"/>
              <w:rPr>
                <w:b/>
                <w:color w:val="000000" w:themeColor="text1"/>
                <w:sz w:val="12"/>
                <w:szCs w:val="12"/>
              </w:rPr>
            </w:pPr>
            <w:r w:rsidRPr="00C151ED">
              <w:rPr>
                <w:b/>
                <w:color w:val="000000" w:themeColor="text1"/>
                <w:sz w:val="12"/>
                <w:szCs w:val="12"/>
              </w:rPr>
              <w:t>Validitas</w:t>
            </w:r>
          </w:p>
        </w:tc>
      </w:tr>
      <w:tr w:rsidR="009D768E" w:rsidRPr="00C151ED" w:rsidTr="0024134C">
        <w:tc>
          <w:tcPr>
            <w:tcW w:w="880" w:type="dxa"/>
            <w:vMerge w:val="restart"/>
          </w:tcPr>
          <w:p w:rsidR="009D768E" w:rsidRPr="00C151ED" w:rsidRDefault="009D768E" w:rsidP="009D768E">
            <w:pPr>
              <w:pStyle w:val="ListParagraph"/>
              <w:ind w:left="0" w:hanging="156"/>
              <w:jc w:val="center"/>
              <w:rPr>
                <w:color w:val="000000" w:themeColor="text1"/>
                <w:sz w:val="12"/>
                <w:szCs w:val="12"/>
              </w:rPr>
            </w:pPr>
            <w:r w:rsidRPr="00C151ED">
              <w:rPr>
                <w:color w:val="000000" w:themeColor="text1"/>
                <w:sz w:val="12"/>
                <w:szCs w:val="12"/>
              </w:rPr>
              <w:t>Kelelahan</w:t>
            </w:r>
          </w:p>
          <w:p w:rsidR="009D768E" w:rsidRPr="00C151ED" w:rsidRDefault="009D768E" w:rsidP="009D768E">
            <w:pPr>
              <w:pStyle w:val="ListParagraph"/>
              <w:ind w:left="0" w:hanging="156"/>
              <w:jc w:val="center"/>
              <w:rPr>
                <w:color w:val="000000" w:themeColor="text1"/>
                <w:sz w:val="12"/>
                <w:szCs w:val="12"/>
              </w:rPr>
            </w:pPr>
          </w:p>
          <w:p w:rsidR="009D768E" w:rsidRPr="00C151ED" w:rsidRDefault="009D768E" w:rsidP="009D768E">
            <w:pPr>
              <w:pStyle w:val="ListParagraph"/>
              <w:ind w:left="0" w:hanging="156"/>
              <w:jc w:val="center"/>
              <w:rPr>
                <w:color w:val="000000" w:themeColor="text1"/>
                <w:sz w:val="12"/>
                <w:szCs w:val="12"/>
              </w:rPr>
            </w:pPr>
            <w:r w:rsidRPr="00C151ED">
              <w:rPr>
                <w:color w:val="000000" w:themeColor="text1"/>
                <w:sz w:val="12"/>
                <w:szCs w:val="12"/>
              </w:rPr>
              <w:t>(X)</w:t>
            </w:r>
          </w:p>
        </w:tc>
        <w:tc>
          <w:tcPr>
            <w:tcW w:w="992" w:type="dxa"/>
          </w:tcPr>
          <w:p w:rsidR="009D768E" w:rsidRPr="00C151ED" w:rsidRDefault="009D768E" w:rsidP="009D768E">
            <w:pPr>
              <w:pStyle w:val="ListParagraph"/>
              <w:ind w:left="0" w:firstLine="10"/>
              <w:jc w:val="center"/>
              <w:rPr>
                <w:color w:val="000000" w:themeColor="text1"/>
                <w:sz w:val="12"/>
                <w:szCs w:val="12"/>
              </w:rPr>
            </w:pPr>
            <w:r w:rsidRPr="00C151ED">
              <w:rPr>
                <w:color w:val="000000" w:themeColor="text1"/>
                <w:sz w:val="12"/>
                <w:szCs w:val="12"/>
              </w:rPr>
              <w:t>X1.1</w:t>
            </w:r>
          </w:p>
        </w:tc>
        <w:tc>
          <w:tcPr>
            <w:tcW w:w="850" w:type="dxa"/>
          </w:tcPr>
          <w:p w:rsidR="009D768E" w:rsidRPr="00C151ED" w:rsidRDefault="009D768E" w:rsidP="009D768E">
            <w:pPr>
              <w:pStyle w:val="ListParagraph"/>
              <w:ind w:left="0" w:hanging="65"/>
              <w:jc w:val="center"/>
              <w:rPr>
                <w:color w:val="000000" w:themeColor="text1"/>
                <w:sz w:val="12"/>
                <w:szCs w:val="12"/>
              </w:rPr>
            </w:pPr>
            <w:r w:rsidRPr="00C151ED">
              <w:rPr>
                <w:color w:val="000000" w:themeColor="text1"/>
                <w:sz w:val="12"/>
                <w:szCs w:val="12"/>
              </w:rPr>
              <w:t>0,328</w:t>
            </w:r>
          </w:p>
        </w:tc>
        <w:tc>
          <w:tcPr>
            <w:tcW w:w="709" w:type="dxa"/>
          </w:tcPr>
          <w:p w:rsidR="009D768E" w:rsidRPr="00C151ED" w:rsidRDefault="009D768E" w:rsidP="009D768E">
            <w:pPr>
              <w:pStyle w:val="ListParagraph"/>
              <w:ind w:left="0" w:hanging="161"/>
              <w:jc w:val="center"/>
              <w:rPr>
                <w:color w:val="000000" w:themeColor="text1"/>
                <w:sz w:val="12"/>
                <w:szCs w:val="12"/>
              </w:rPr>
            </w:pPr>
            <w:r w:rsidRPr="00C151ED">
              <w:rPr>
                <w:color w:val="000000" w:themeColor="text1"/>
                <w:sz w:val="12"/>
                <w:szCs w:val="12"/>
              </w:rPr>
              <w:t>0,300</w:t>
            </w:r>
          </w:p>
        </w:tc>
        <w:tc>
          <w:tcPr>
            <w:tcW w:w="749" w:type="dxa"/>
          </w:tcPr>
          <w:p w:rsidR="009D768E" w:rsidRPr="00C151ED" w:rsidRDefault="009D768E" w:rsidP="009D768E">
            <w:pPr>
              <w:pStyle w:val="ListParagraph"/>
              <w:ind w:left="0" w:hanging="98"/>
              <w:jc w:val="center"/>
              <w:rPr>
                <w:color w:val="000000" w:themeColor="text1"/>
                <w:sz w:val="12"/>
                <w:szCs w:val="12"/>
              </w:rPr>
            </w:pPr>
            <w:r w:rsidRPr="00C151ED">
              <w:rPr>
                <w:color w:val="000000" w:themeColor="text1"/>
                <w:sz w:val="12"/>
                <w:szCs w:val="12"/>
              </w:rPr>
              <w:t xml:space="preserve">Valid </w:t>
            </w:r>
          </w:p>
        </w:tc>
      </w:tr>
      <w:tr w:rsidR="009D768E" w:rsidRPr="00C151ED" w:rsidTr="0024134C">
        <w:tc>
          <w:tcPr>
            <w:tcW w:w="880" w:type="dxa"/>
            <w:vMerge/>
          </w:tcPr>
          <w:p w:rsidR="009D768E" w:rsidRPr="00C151ED" w:rsidRDefault="009D768E" w:rsidP="009D768E">
            <w:pPr>
              <w:pStyle w:val="ListParagraph"/>
              <w:ind w:left="0" w:hanging="156"/>
              <w:jc w:val="center"/>
              <w:rPr>
                <w:color w:val="000000" w:themeColor="text1"/>
                <w:sz w:val="12"/>
                <w:szCs w:val="12"/>
              </w:rPr>
            </w:pPr>
          </w:p>
        </w:tc>
        <w:tc>
          <w:tcPr>
            <w:tcW w:w="992" w:type="dxa"/>
          </w:tcPr>
          <w:p w:rsidR="009D768E" w:rsidRPr="00C151ED" w:rsidRDefault="009D768E" w:rsidP="009D768E">
            <w:pPr>
              <w:pStyle w:val="ListParagraph"/>
              <w:ind w:left="0" w:firstLine="10"/>
              <w:jc w:val="center"/>
              <w:rPr>
                <w:color w:val="000000" w:themeColor="text1"/>
                <w:sz w:val="12"/>
                <w:szCs w:val="12"/>
              </w:rPr>
            </w:pPr>
            <w:r w:rsidRPr="00C151ED">
              <w:rPr>
                <w:color w:val="000000" w:themeColor="text1"/>
                <w:sz w:val="12"/>
                <w:szCs w:val="12"/>
              </w:rPr>
              <w:t>X1.2</w:t>
            </w:r>
          </w:p>
        </w:tc>
        <w:tc>
          <w:tcPr>
            <w:tcW w:w="850" w:type="dxa"/>
          </w:tcPr>
          <w:p w:rsidR="009D768E" w:rsidRPr="00C151ED" w:rsidRDefault="009D768E" w:rsidP="009D768E">
            <w:pPr>
              <w:ind w:hanging="65"/>
              <w:jc w:val="center"/>
              <w:rPr>
                <w:sz w:val="12"/>
                <w:szCs w:val="12"/>
              </w:rPr>
            </w:pPr>
            <w:r w:rsidRPr="00C151ED">
              <w:rPr>
                <w:color w:val="000000" w:themeColor="text1"/>
                <w:sz w:val="12"/>
                <w:szCs w:val="12"/>
              </w:rPr>
              <w:t>0,42</w:t>
            </w:r>
          </w:p>
        </w:tc>
        <w:tc>
          <w:tcPr>
            <w:tcW w:w="709" w:type="dxa"/>
          </w:tcPr>
          <w:p w:rsidR="009D768E" w:rsidRPr="00C151ED" w:rsidRDefault="009D768E" w:rsidP="009D768E">
            <w:pPr>
              <w:ind w:hanging="161"/>
              <w:jc w:val="center"/>
              <w:rPr>
                <w:sz w:val="12"/>
                <w:szCs w:val="12"/>
              </w:rPr>
            </w:pPr>
            <w:r w:rsidRPr="00C151ED">
              <w:rPr>
                <w:color w:val="000000" w:themeColor="text1"/>
                <w:sz w:val="12"/>
                <w:szCs w:val="12"/>
              </w:rPr>
              <w:t>0,300</w:t>
            </w:r>
          </w:p>
        </w:tc>
        <w:tc>
          <w:tcPr>
            <w:tcW w:w="749" w:type="dxa"/>
          </w:tcPr>
          <w:p w:rsidR="009D768E" w:rsidRPr="00C151ED" w:rsidRDefault="009D768E" w:rsidP="009D768E">
            <w:pPr>
              <w:ind w:hanging="98"/>
              <w:jc w:val="center"/>
              <w:rPr>
                <w:color w:val="000000" w:themeColor="text1"/>
                <w:sz w:val="12"/>
                <w:szCs w:val="12"/>
              </w:rPr>
            </w:pPr>
            <w:r w:rsidRPr="00C151ED">
              <w:rPr>
                <w:color w:val="000000" w:themeColor="text1"/>
                <w:sz w:val="12"/>
                <w:szCs w:val="12"/>
              </w:rPr>
              <w:t>Valid</w:t>
            </w:r>
          </w:p>
        </w:tc>
      </w:tr>
      <w:tr w:rsidR="009D768E" w:rsidRPr="00C151ED" w:rsidTr="0024134C">
        <w:tc>
          <w:tcPr>
            <w:tcW w:w="880" w:type="dxa"/>
            <w:vMerge/>
          </w:tcPr>
          <w:p w:rsidR="009D768E" w:rsidRPr="00C151ED" w:rsidRDefault="009D768E" w:rsidP="009D768E">
            <w:pPr>
              <w:pStyle w:val="ListParagraph"/>
              <w:ind w:left="0" w:hanging="156"/>
              <w:jc w:val="center"/>
              <w:rPr>
                <w:color w:val="000000" w:themeColor="text1"/>
                <w:sz w:val="12"/>
                <w:szCs w:val="12"/>
              </w:rPr>
            </w:pPr>
          </w:p>
        </w:tc>
        <w:tc>
          <w:tcPr>
            <w:tcW w:w="992" w:type="dxa"/>
          </w:tcPr>
          <w:p w:rsidR="009D768E" w:rsidRPr="00C151ED" w:rsidRDefault="009D768E" w:rsidP="009D768E">
            <w:pPr>
              <w:pStyle w:val="ListParagraph"/>
              <w:ind w:left="0" w:firstLine="10"/>
              <w:jc w:val="center"/>
              <w:rPr>
                <w:color w:val="000000" w:themeColor="text1"/>
                <w:sz w:val="12"/>
                <w:szCs w:val="12"/>
              </w:rPr>
            </w:pPr>
            <w:r w:rsidRPr="00C151ED">
              <w:rPr>
                <w:color w:val="000000" w:themeColor="text1"/>
                <w:sz w:val="12"/>
                <w:szCs w:val="12"/>
              </w:rPr>
              <w:t>X1.3</w:t>
            </w:r>
          </w:p>
        </w:tc>
        <w:tc>
          <w:tcPr>
            <w:tcW w:w="850" w:type="dxa"/>
          </w:tcPr>
          <w:p w:rsidR="009D768E" w:rsidRPr="00C151ED" w:rsidRDefault="009D768E" w:rsidP="009D768E">
            <w:pPr>
              <w:ind w:hanging="65"/>
              <w:jc w:val="center"/>
              <w:rPr>
                <w:sz w:val="12"/>
                <w:szCs w:val="12"/>
              </w:rPr>
            </w:pPr>
            <w:r w:rsidRPr="00C151ED">
              <w:rPr>
                <w:color w:val="000000" w:themeColor="text1"/>
                <w:sz w:val="12"/>
                <w:szCs w:val="12"/>
              </w:rPr>
              <w:t>0,665</w:t>
            </w:r>
          </w:p>
        </w:tc>
        <w:tc>
          <w:tcPr>
            <w:tcW w:w="709" w:type="dxa"/>
          </w:tcPr>
          <w:p w:rsidR="009D768E" w:rsidRPr="00C151ED" w:rsidRDefault="009D768E" w:rsidP="009D768E">
            <w:pPr>
              <w:ind w:hanging="161"/>
              <w:jc w:val="center"/>
              <w:rPr>
                <w:sz w:val="12"/>
                <w:szCs w:val="12"/>
              </w:rPr>
            </w:pPr>
            <w:r w:rsidRPr="00C151ED">
              <w:rPr>
                <w:color w:val="000000" w:themeColor="text1"/>
                <w:sz w:val="12"/>
                <w:szCs w:val="12"/>
              </w:rPr>
              <w:t>0,300</w:t>
            </w:r>
          </w:p>
        </w:tc>
        <w:tc>
          <w:tcPr>
            <w:tcW w:w="749" w:type="dxa"/>
          </w:tcPr>
          <w:p w:rsidR="009D768E" w:rsidRPr="00C151ED" w:rsidRDefault="009D768E" w:rsidP="009D768E">
            <w:pPr>
              <w:ind w:hanging="98"/>
              <w:jc w:val="center"/>
              <w:rPr>
                <w:color w:val="000000" w:themeColor="text1"/>
                <w:sz w:val="12"/>
                <w:szCs w:val="12"/>
              </w:rPr>
            </w:pPr>
            <w:r w:rsidRPr="00C151ED">
              <w:rPr>
                <w:color w:val="000000" w:themeColor="text1"/>
                <w:sz w:val="12"/>
                <w:szCs w:val="12"/>
              </w:rPr>
              <w:t>Valid</w:t>
            </w:r>
          </w:p>
        </w:tc>
      </w:tr>
      <w:tr w:rsidR="009D768E" w:rsidRPr="00C151ED" w:rsidTr="0024134C">
        <w:tc>
          <w:tcPr>
            <w:tcW w:w="880" w:type="dxa"/>
            <w:vMerge/>
          </w:tcPr>
          <w:p w:rsidR="009D768E" w:rsidRPr="00C151ED" w:rsidRDefault="009D768E" w:rsidP="009D768E">
            <w:pPr>
              <w:pStyle w:val="ListParagraph"/>
              <w:ind w:left="0" w:hanging="156"/>
              <w:jc w:val="center"/>
              <w:rPr>
                <w:color w:val="000000" w:themeColor="text1"/>
                <w:sz w:val="12"/>
                <w:szCs w:val="12"/>
              </w:rPr>
            </w:pPr>
          </w:p>
        </w:tc>
        <w:tc>
          <w:tcPr>
            <w:tcW w:w="992" w:type="dxa"/>
          </w:tcPr>
          <w:p w:rsidR="009D768E" w:rsidRPr="00C151ED" w:rsidRDefault="009D768E" w:rsidP="009D768E">
            <w:pPr>
              <w:pStyle w:val="ListParagraph"/>
              <w:ind w:left="0" w:firstLine="10"/>
              <w:jc w:val="center"/>
              <w:rPr>
                <w:color w:val="000000" w:themeColor="text1"/>
                <w:sz w:val="12"/>
                <w:szCs w:val="12"/>
              </w:rPr>
            </w:pPr>
            <w:r w:rsidRPr="00C151ED">
              <w:rPr>
                <w:color w:val="000000" w:themeColor="text1"/>
                <w:sz w:val="12"/>
                <w:szCs w:val="12"/>
              </w:rPr>
              <w:t>X1.4</w:t>
            </w:r>
          </w:p>
        </w:tc>
        <w:tc>
          <w:tcPr>
            <w:tcW w:w="850" w:type="dxa"/>
          </w:tcPr>
          <w:p w:rsidR="009D768E" w:rsidRPr="00C151ED" w:rsidRDefault="009D768E" w:rsidP="009D768E">
            <w:pPr>
              <w:ind w:hanging="65"/>
              <w:jc w:val="center"/>
              <w:rPr>
                <w:sz w:val="12"/>
                <w:szCs w:val="12"/>
              </w:rPr>
            </w:pPr>
            <w:r w:rsidRPr="00C151ED">
              <w:rPr>
                <w:color w:val="000000" w:themeColor="text1"/>
                <w:sz w:val="12"/>
                <w:szCs w:val="12"/>
              </w:rPr>
              <w:t>0,363</w:t>
            </w:r>
          </w:p>
        </w:tc>
        <w:tc>
          <w:tcPr>
            <w:tcW w:w="709" w:type="dxa"/>
          </w:tcPr>
          <w:p w:rsidR="009D768E" w:rsidRPr="00C151ED" w:rsidRDefault="009D768E" w:rsidP="009D768E">
            <w:pPr>
              <w:ind w:hanging="161"/>
              <w:jc w:val="center"/>
              <w:rPr>
                <w:sz w:val="12"/>
                <w:szCs w:val="12"/>
              </w:rPr>
            </w:pPr>
            <w:r w:rsidRPr="00C151ED">
              <w:rPr>
                <w:color w:val="000000" w:themeColor="text1"/>
                <w:sz w:val="12"/>
                <w:szCs w:val="12"/>
              </w:rPr>
              <w:t>0,300</w:t>
            </w:r>
          </w:p>
        </w:tc>
        <w:tc>
          <w:tcPr>
            <w:tcW w:w="749" w:type="dxa"/>
          </w:tcPr>
          <w:p w:rsidR="009D768E" w:rsidRPr="00C151ED" w:rsidRDefault="009D768E" w:rsidP="009D768E">
            <w:pPr>
              <w:ind w:hanging="98"/>
              <w:jc w:val="center"/>
              <w:rPr>
                <w:color w:val="000000" w:themeColor="text1"/>
                <w:sz w:val="12"/>
                <w:szCs w:val="12"/>
              </w:rPr>
            </w:pPr>
            <w:r w:rsidRPr="00C151ED">
              <w:rPr>
                <w:color w:val="000000" w:themeColor="text1"/>
                <w:sz w:val="12"/>
                <w:szCs w:val="12"/>
              </w:rPr>
              <w:t>Valid</w:t>
            </w:r>
          </w:p>
        </w:tc>
      </w:tr>
      <w:tr w:rsidR="009D768E" w:rsidRPr="00C151ED" w:rsidTr="0024134C">
        <w:tc>
          <w:tcPr>
            <w:tcW w:w="880" w:type="dxa"/>
            <w:vMerge/>
          </w:tcPr>
          <w:p w:rsidR="009D768E" w:rsidRPr="00C151ED" w:rsidRDefault="009D768E" w:rsidP="009D768E">
            <w:pPr>
              <w:pStyle w:val="ListParagraph"/>
              <w:ind w:left="0" w:hanging="156"/>
              <w:jc w:val="center"/>
              <w:rPr>
                <w:color w:val="000000" w:themeColor="text1"/>
                <w:sz w:val="12"/>
                <w:szCs w:val="12"/>
              </w:rPr>
            </w:pPr>
          </w:p>
        </w:tc>
        <w:tc>
          <w:tcPr>
            <w:tcW w:w="992" w:type="dxa"/>
          </w:tcPr>
          <w:p w:rsidR="009D768E" w:rsidRPr="00C151ED" w:rsidRDefault="009D768E" w:rsidP="009D768E">
            <w:pPr>
              <w:pStyle w:val="ListParagraph"/>
              <w:ind w:left="0" w:firstLine="10"/>
              <w:jc w:val="center"/>
              <w:rPr>
                <w:color w:val="000000" w:themeColor="text1"/>
                <w:sz w:val="12"/>
                <w:szCs w:val="12"/>
              </w:rPr>
            </w:pPr>
            <w:r w:rsidRPr="00C151ED">
              <w:rPr>
                <w:color w:val="000000" w:themeColor="text1"/>
                <w:sz w:val="12"/>
                <w:szCs w:val="12"/>
              </w:rPr>
              <w:t>X1.5</w:t>
            </w:r>
          </w:p>
        </w:tc>
        <w:tc>
          <w:tcPr>
            <w:tcW w:w="850" w:type="dxa"/>
          </w:tcPr>
          <w:p w:rsidR="009D768E" w:rsidRPr="00C151ED" w:rsidRDefault="009D768E" w:rsidP="009D768E">
            <w:pPr>
              <w:ind w:hanging="65"/>
              <w:jc w:val="center"/>
              <w:rPr>
                <w:sz w:val="12"/>
                <w:szCs w:val="12"/>
              </w:rPr>
            </w:pPr>
            <w:r w:rsidRPr="00C151ED">
              <w:rPr>
                <w:color w:val="000000" w:themeColor="text1"/>
                <w:sz w:val="12"/>
                <w:szCs w:val="12"/>
              </w:rPr>
              <w:t>0,315</w:t>
            </w:r>
          </w:p>
        </w:tc>
        <w:tc>
          <w:tcPr>
            <w:tcW w:w="709" w:type="dxa"/>
          </w:tcPr>
          <w:p w:rsidR="009D768E" w:rsidRPr="00C151ED" w:rsidRDefault="009D768E" w:rsidP="009D768E">
            <w:pPr>
              <w:ind w:hanging="161"/>
              <w:jc w:val="center"/>
              <w:rPr>
                <w:sz w:val="12"/>
                <w:szCs w:val="12"/>
              </w:rPr>
            </w:pPr>
            <w:r w:rsidRPr="00C151ED">
              <w:rPr>
                <w:color w:val="000000" w:themeColor="text1"/>
                <w:sz w:val="12"/>
                <w:szCs w:val="12"/>
              </w:rPr>
              <w:t>0,300</w:t>
            </w:r>
          </w:p>
        </w:tc>
        <w:tc>
          <w:tcPr>
            <w:tcW w:w="749" w:type="dxa"/>
          </w:tcPr>
          <w:p w:rsidR="009D768E" w:rsidRPr="00C151ED" w:rsidRDefault="009D768E" w:rsidP="009D768E">
            <w:pPr>
              <w:ind w:hanging="98"/>
              <w:jc w:val="center"/>
              <w:rPr>
                <w:color w:val="000000" w:themeColor="text1"/>
                <w:sz w:val="12"/>
                <w:szCs w:val="12"/>
              </w:rPr>
            </w:pPr>
            <w:r w:rsidRPr="00C151ED">
              <w:rPr>
                <w:color w:val="000000" w:themeColor="text1"/>
                <w:sz w:val="12"/>
                <w:szCs w:val="12"/>
              </w:rPr>
              <w:t>Valid</w:t>
            </w:r>
          </w:p>
        </w:tc>
      </w:tr>
      <w:tr w:rsidR="009D768E" w:rsidRPr="00C151ED" w:rsidTr="0024134C">
        <w:tc>
          <w:tcPr>
            <w:tcW w:w="880" w:type="dxa"/>
            <w:vMerge/>
          </w:tcPr>
          <w:p w:rsidR="009D768E" w:rsidRPr="00C151ED" w:rsidRDefault="009D768E" w:rsidP="009D768E">
            <w:pPr>
              <w:pStyle w:val="ListParagraph"/>
              <w:ind w:left="0" w:hanging="156"/>
              <w:jc w:val="center"/>
              <w:rPr>
                <w:color w:val="000000" w:themeColor="text1"/>
                <w:sz w:val="12"/>
                <w:szCs w:val="12"/>
              </w:rPr>
            </w:pPr>
          </w:p>
        </w:tc>
        <w:tc>
          <w:tcPr>
            <w:tcW w:w="992" w:type="dxa"/>
          </w:tcPr>
          <w:p w:rsidR="009D768E" w:rsidRPr="00C151ED" w:rsidRDefault="009D768E" w:rsidP="009D768E">
            <w:pPr>
              <w:pStyle w:val="ListParagraph"/>
              <w:ind w:left="0" w:firstLine="10"/>
              <w:jc w:val="center"/>
              <w:rPr>
                <w:color w:val="000000" w:themeColor="text1"/>
                <w:sz w:val="12"/>
                <w:szCs w:val="12"/>
              </w:rPr>
            </w:pPr>
            <w:r w:rsidRPr="00C151ED">
              <w:rPr>
                <w:color w:val="000000" w:themeColor="text1"/>
                <w:sz w:val="12"/>
                <w:szCs w:val="12"/>
              </w:rPr>
              <w:t>X1.6</w:t>
            </w:r>
          </w:p>
        </w:tc>
        <w:tc>
          <w:tcPr>
            <w:tcW w:w="850" w:type="dxa"/>
          </w:tcPr>
          <w:p w:rsidR="009D768E" w:rsidRPr="00C151ED" w:rsidRDefault="009D768E" w:rsidP="009D768E">
            <w:pPr>
              <w:ind w:hanging="65"/>
              <w:jc w:val="center"/>
              <w:rPr>
                <w:sz w:val="12"/>
                <w:szCs w:val="12"/>
              </w:rPr>
            </w:pPr>
            <w:r w:rsidRPr="00C151ED">
              <w:rPr>
                <w:color w:val="000000" w:themeColor="text1"/>
                <w:sz w:val="12"/>
                <w:szCs w:val="12"/>
              </w:rPr>
              <w:t>0,664</w:t>
            </w:r>
          </w:p>
        </w:tc>
        <w:tc>
          <w:tcPr>
            <w:tcW w:w="709" w:type="dxa"/>
          </w:tcPr>
          <w:p w:rsidR="009D768E" w:rsidRPr="00C151ED" w:rsidRDefault="009D768E" w:rsidP="009D768E">
            <w:pPr>
              <w:ind w:hanging="161"/>
              <w:jc w:val="center"/>
              <w:rPr>
                <w:sz w:val="12"/>
                <w:szCs w:val="12"/>
              </w:rPr>
            </w:pPr>
            <w:r w:rsidRPr="00C151ED">
              <w:rPr>
                <w:color w:val="000000" w:themeColor="text1"/>
                <w:sz w:val="12"/>
                <w:szCs w:val="12"/>
              </w:rPr>
              <w:t>0,300</w:t>
            </w:r>
          </w:p>
        </w:tc>
        <w:tc>
          <w:tcPr>
            <w:tcW w:w="749" w:type="dxa"/>
          </w:tcPr>
          <w:p w:rsidR="009D768E" w:rsidRPr="00C151ED" w:rsidRDefault="009D768E" w:rsidP="009D768E">
            <w:pPr>
              <w:ind w:hanging="98"/>
              <w:jc w:val="center"/>
              <w:rPr>
                <w:color w:val="000000" w:themeColor="text1"/>
                <w:sz w:val="12"/>
                <w:szCs w:val="12"/>
              </w:rPr>
            </w:pPr>
            <w:r w:rsidRPr="00C151ED">
              <w:rPr>
                <w:color w:val="000000" w:themeColor="text1"/>
                <w:sz w:val="12"/>
                <w:szCs w:val="12"/>
              </w:rPr>
              <w:t>Valid</w:t>
            </w:r>
          </w:p>
        </w:tc>
      </w:tr>
      <w:tr w:rsidR="009D768E" w:rsidRPr="00C151ED" w:rsidTr="0024134C">
        <w:tc>
          <w:tcPr>
            <w:tcW w:w="880" w:type="dxa"/>
            <w:vMerge/>
          </w:tcPr>
          <w:p w:rsidR="009D768E" w:rsidRPr="00C151ED" w:rsidRDefault="009D768E" w:rsidP="009D768E">
            <w:pPr>
              <w:pStyle w:val="ListParagraph"/>
              <w:ind w:left="0" w:hanging="156"/>
              <w:jc w:val="center"/>
              <w:rPr>
                <w:color w:val="000000" w:themeColor="text1"/>
                <w:sz w:val="12"/>
                <w:szCs w:val="12"/>
              </w:rPr>
            </w:pPr>
          </w:p>
        </w:tc>
        <w:tc>
          <w:tcPr>
            <w:tcW w:w="992" w:type="dxa"/>
          </w:tcPr>
          <w:p w:rsidR="009D768E" w:rsidRPr="00C151ED" w:rsidRDefault="009D768E" w:rsidP="009D768E">
            <w:pPr>
              <w:pStyle w:val="ListParagraph"/>
              <w:ind w:left="0" w:firstLine="10"/>
              <w:jc w:val="center"/>
              <w:rPr>
                <w:color w:val="000000" w:themeColor="text1"/>
                <w:sz w:val="12"/>
                <w:szCs w:val="12"/>
              </w:rPr>
            </w:pPr>
            <w:r w:rsidRPr="00C151ED">
              <w:rPr>
                <w:color w:val="000000" w:themeColor="text1"/>
                <w:sz w:val="12"/>
                <w:szCs w:val="12"/>
              </w:rPr>
              <w:t>X1.7</w:t>
            </w:r>
          </w:p>
        </w:tc>
        <w:tc>
          <w:tcPr>
            <w:tcW w:w="850" w:type="dxa"/>
          </w:tcPr>
          <w:p w:rsidR="009D768E" w:rsidRPr="00C151ED" w:rsidRDefault="009D768E" w:rsidP="009D768E">
            <w:pPr>
              <w:ind w:hanging="65"/>
              <w:jc w:val="center"/>
              <w:rPr>
                <w:sz w:val="12"/>
                <w:szCs w:val="12"/>
              </w:rPr>
            </w:pPr>
            <w:r w:rsidRPr="00C151ED">
              <w:rPr>
                <w:color w:val="000000" w:themeColor="text1"/>
                <w:sz w:val="12"/>
                <w:szCs w:val="12"/>
              </w:rPr>
              <w:t>0,387</w:t>
            </w:r>
          </w:p>
        </w:tc>
        <w:tc>
          <w:tcPr>
            <w:tcW w:w="709" w:type="dxa"/>
          </w:tcPr>
          <w:p w:rsidR="009D768E" w:rsidRPr="00C151ED" w:rsidRDefault="009D768E" w:rsidP="009D768E">
            <w:pPr>
              <w:ind w:hanging="161"/>
              <w:jc w:val="center"/>
              <w:rPr>
                <w:sz w:val="12"/>
                <w:szCs w:val="12"/>
              </w:rPr>
            </w:pPr>
            <w:r w:rsidRPr="00C151ED">
              <w:rPr>
                <w:color w:val="000000" w:themeColor="text1"/>
                <w:sz w:val="12"/>
                <w:szCs w:val="12"/>
              </w:rPr>
              <w:t>0,300</w:t>
            </w:r>
          </w:p>
        </w:tc>
        <w:tc>
          <w:tcPr>
            <w:tcW w:w="749" w:type="dxa"/>
          </w:tcPr>
          <w:p w:rsidR="009D768E" w:rsidRPr="00C151ED" w:rsidRDefault="009D768E" w:rsidP="009D768E">
            <w:pPr>
              <w:ind w:hanging="98"/>
              <w:jc w:val="center"/>
              <w:rPr>
                <w:color w:val="000000" w:themeColor="text1"/>
                <w:sz w:val="12"/>
                <w:szCs w:val="12"/>
              </w:rPr>
            </w:pPr>
            <w:r w:rsidRPr="00C151ED">
              <w:rPr>
                <w:color w:val="000000" w:themeColor="text1"/>
                <w:sz w:val="12"/>
                <w:szCs w:val="12"/>
              </w:rPr>
              <w:t>Valid</w:t>
            </w:r>
          </w:p>
        </w:tc>
      </w:tr>
      <w:tr w:rsidR="009D768E" w:rsidRPr="00C151ED" w:rsidTr="0024134C">
        <w:tc>
          <w:tcPr>
            <w:tcW w:w="880" w:type="dxa"/>
            <w:vMerge/>
          </w:tcPr>
          <w:p w:rsidR="009D768E" w:rsidRPr="00C151ED" w:rsidRDefault="009D768E" w:rsidP="009D768E">
            <w:pPr>
              <w:pStyle w:val="ListParagraph"/>
              <w:ind w:left="0" w:hanging="156"/>
              <w:jc w:val="center"/>
              <w:rPr>
                <w:color w:val="000000" w:themeColor="text1"/>
                <w:sz w:val="12"/>
                <w:szCs w:val="12"/>
              </w:rPr>
            </w:pPr>
          </w:p>
        </w:tc>
        <w:tc>
          <w:tcPr>
            <w:tcW w:w="992" w:type="dxa"/>
          </w:tcPr>
          <w:p w:rsidR="009D768E" w:rsidRPr="00C151ED" w:rsidRDefault="009D768E" w:rsidP="009D768E">
            <w:pPr>
              <w:pStyle w:val="ListParagraph"/>
              <w:ind w:left="0" w:firstLine="10"/>
              <w:jc w:val="center"/>
              <w:rPr>
                <w:color w:val="000000" w:themeColor="text1"/>
                <w:sz w:val="12"/>
                <w:szCs w:val="12"/>
              </w:rPr>
            </w:pPr>
            <w:r w:rsidRPr="00C151ED">
              <w:rPr>
                <w:color w:val="000000" w:themeColor="text1"/>
                <w:sz w:val="12"/>
                <w:szCs w:val="12"/>
              </w:rPr>
              <w:t>X1.8</w:t>
            </w:r>
          </w:p>
        </w:tc>
        <w:tc>
          <w:tcPr>
            <w:tcW w:w="850" w:type="dxa"/>
          </w:tcPr>
          <w:p w:rsidR="009D768E" w:rsidRPr="00C151ED" w:rsidRDefault="009D768E" w:rsidP="009D768E">
            <w:pPr>
              <w:ind w:hanging="65"/>
              <w:jc w:val="center"/>
              <w:rPr>
                <w:sz w:val="12"/>
                <w:szCs w:val="12"/>
              </w:rPr>
            </w:pPr>
            <w:r w:rsidRPr="00C151ED">
              <w:rPr>
                <w:color w:val="000000" w:themeColor="text1"/>
                <w:sz w:val="12"/>
                <w:szCs w:val="12"/>
              </w:rPr>
              <w:t>0,364</w:t>
            </w:r>
          </w:p>
        </w:tc>
        <w:tc>
          <w:tcPr>
            <w:tcW w:w="709" w:type="dxa"/>
          </w:tcPr>
          <w:p w:rsidR="009D768E" w:rsidRPr="00C151ED" w:rsidRDefault="009D768E" w:rsidP="009D768E">
            <w:pPr>
              <w:ind w:hanging="161"/>
              <w:jc w:val="center"/>
              <w:rPr>
                <w:sz w:val="12"/>
                <w:szCs w:val="12"/>
              </w:rPr>
            </w:pPr>
            <w:r w:rsidRPr="00C151ED">
              <w:rPr>
                <w:color w:val="000000" w:themeColor="text1"/>
                <w:sz w:val="12"/>
                <w:szCs w:val="12"/>
              </w:rPr>
              <w:t>0,300</w:t>
            </w:r>
          </w:p>
        </w:tc>
        <w:tc>
          <w:tcPr>
            <w:tcW w:w="749" w:type="dxa"/>
          </w:tcPr>
          <w:p w:rsidR="009D768E" w:rsidRPr="00C151ED" w:rsidRDefault="009D768E" w:rsidP="009D768E">
            <w:pPr>
              <w:ind w:hanging="98"/>
              <w:jc w:val="center"/>
              <w:rPr>
                <w:color w:val="000000" w:themeColor="text1"/>
                <w:sz w:val="12"/>
                <w:szCs w:val="12"/>
              </w:rPr>
            </w:pPr>
            <w:r w:rsidRPr="00C151ED">
              <w:rPr>
                <w:color w:val="000000" w:themeColor="text1"/>
                <w:sz w:val="12"/>
                <w:szCs w:val="12"/>
              </w:rPr>
              <w:t>Valid</w:t>
            </w:r>
          </w:p>
        </w:tc>
      </w:tr>
      <w:tr w:rsidR="009D768E" w:rsidRPr="00C151ED" w:rsidTr="0024134C">
        <w:tc>
          <w:tcPr>
            <w:tcW w:w="880" w:type="dxa"/>
            <w:vMerge/>
          </w:tcPr>
          <w:p w:rsidR="009D768E" w:rsidRPr="00C151ED" w:rsidRDefault="009D768E" w:rsidP="009D768E">
            <w:pPr>
              <w:pStyle w:val="ListParagraph"/>
              <w:ind w:left="0" w:hanging="156"/>
              <w:jc w:val="center"/>
              <w:rPr>
                <w:color w:val="000000" w:themeColor="text1"/>
                <w:sz w:val="12"/>
                <w:szCs w:val="12"/>
              </w:rPr>
            </w:pPr>
          </w:p>
        </w:tc>
        <w:tc>
          <w:tcPr>
            <w:tcW w:w="992" w:type="dxa"/>
          </w:tcPr>
          <w:p w:rsidR="009D768E" w:rsidRPr="00C151ED" w:rsidRDefault="009D768E" w:rsidP="009D768E">
            <w:pPr>
              <w:pStyle w:val="ListParagraph"/>
              <w:ind w:left="0" w:firstLine="10"/>
              <w:jc w:val="center"/>
              <w:rPr>
                <w:color w:val="000000" w:themeColor="text1"/>
                <w:sz w:val="12"/>
                <w:szCs w:val="12"/>
              </w:rPr>
            </w:pPr>
            <w:r w:rsidRPr="00C151ED">
              <w:rPr>
                <w:color w:val="000000" w:themeColor="text1"/>
                <w:sz w:val="12"/>
                <w:szCs w:val="12"/>
              </w:rPr>
              <w:t>X1.9</w:t>
            </w:r>
          </w:p>
        </w:tc>
        <w:tc>
          <w:tcPr>
            <w:tcW w:w="850" w:type="dxa"/>
          </w:tcPr>
          <w:p w:rsidR="009D768E" w:rsidRPr="00C151ED" w:rsidRDefault="009D768E" w:rsidP="009D768E">
            <w:pPr>
              <w:ind w:hanging="65"/>
              <w:jc w:val="center"/>
              <w:rPr>
                <w:sz w:val="12"/>
                <w:szCs w:val="12"/>
              </w:rPr>
            </w:pPr>
            <w:r w:rsidRPr="00C151ED">
              <w:rPr>
                <w:color w:val="000000" w:themeColor="text1"/>
                <w:sz w:val="12"/>
                <w:szCs w:val="12"/>
              </w:rPr>
              <w:t>0,463</w:t>
            </w:r>
          </w:p>
        </w:tc>
        <w:tc>
          <w:tcPr>
            <w:tcW w:w="709" w:type="dxa"/>
          </w:tcPr>
          <w:p w:rsidR="009D768E" w:rsidRPr="00C151ED" w:rsidRDefault="009D768E" w:rsidP="009D768E">
            <w:pPr>
              <w:ind w:hanging="161"/>
              <w:jc w:val="center"/>
              <w:rPr>
                <w:sz w:val="12"/>
                <w:szCs w:val="12"/>
              </w:rPr>
            </w:pPr>
            <w:r w:rsidRPr="00C151ED">
              <w:rPr>
                <w:color w:val="000000" w:themeColor="text1"/>
                <w:sz w:val="12"/>
                <w:szCs w:val="12"/>
              </w:rPr>
              <w:t>0,300</w:t>
            </w:r>
          </w:p>
        </w:tc>
        <w:tc>
          <w:tcPr>
            <w:tcW w:w="749" w:type="dxa"/>
          </w:tcPr>
          <w:p w:rsidR="009D768E" w:rsidRPr="00C151ED" w:rsidRDefault="009D768E" w:rsidP="009D768E">
            <w:pPr>
              <w:ind w:hanging="98"/>
              <w:jc w:val="center"/>
              <w:rPr>
                <w:color w:val="000000" w:themeColor="text1"/>
                <w:sz w:val="12"/>
                <w:szCs w:val="12"/>
              </w:rPr>
            </w:pPr>
            <w:r w:rsidRPr="00C151ED">
              <w:rPr>
                <w:color w:val="000000" w:themeColor="text1"/>
                <w:sz w:val="12"/>
                <w:szCs w:val="12"/>
              </w:rPr>
              <w:t>Valid</w:t>
            </w:r>
          </w:p>
        </w:tc>
      </w:tr>
      <w:tr w:rsidR="009D768E" w:rsidRPr="00C151ED" w:rsidTr="0024134C">
        <w:tc>
          <w:tcPr>
            <w:tcW w:w="880" w:type="dxa"/>
            <w:vMerge/>
          </w:tcPr>
          <w:p w:rsidR="009D768E" w:rsidRPr="00C151ED" w:rsidRDefault="009D768E" w:rsidP="009D768E">
            <w:pPr>
              <w:pStyle w:val="ListParagraph"/>
              <w:ind w:left="0" w:hanging="156"/>
              <w:jc w:val="center"/>
              <w:rPr>
                <w:color w:val="000000" w:themeColor="text1"/>
                <w:sz w:val="12"/>
                <w:szCs w:val="12"/>
              </w:rPr>
            </w:pPr>
          </w:p>
        </w:tc>
        <w:tc>
          <w:tcPr>
            <w:tcW w:w="992" w:type="dxa"/>
          </w:tcPr>
          <w:p w:rsidR="009D768E" w:rsidRPr="00C151ED" w:rsidRDefault="009D768E" w:rsidP="009D768E">
            <w:pPr>
              <w:pStyle w:val="ListParagraph"/>
              <w:ind w:left="0" w:firstLine="10"/>
              <w:jc w:val="center"/>
              <w:rPr>
                <w:color w:val="000000" w:themeColor="text1"/>
                <w:sz w:val="12"/>
                <w:szCs w:val="12"/>
              </w:rPr>
            </w:pPr>
            <w:r w:rsidRPr="00C151ED">
              <w:rPr>
                <w:color w:val="000000" w:themeColor="text1"/>
                <w:sz w:val="12"/>
                <w:szCs w:val="12"/>
              </w:rPr>
              <w:t>X1.10</w:t>
            </w:r>
          </w:p>
        </w:tc>
        <w:tc>
          <w:tcPr>
            <w:tcW w:w="850" w:type="dxa"/>
          </w:tcPr>
          <w:p w:rsidR="009D768E" w:rsidRPr="00C151ED" w:rsidRDefault="009D768E" w:rsidP="009D768E">
            <w:pPr>
              <w:ind w:hanging="65"/>
              <w:jc w:val="center"/>
              <w:rPr>
                <w:sz w:val="12"/>
                <w:szCs w:val="12"/>
              </w:rPr>
            </w:pPr>
            <w:r w:rsidRPr="00C151ED">
              <w:rPr>
                <w:color w:val="000000" w:themeColor="text1"/>
                <w:sz w:val="12"/>
                <w:szCs w:val="12"/>
              </w:rPr>
              <w:t>0,440</w:t>
            </w:r>
          </w:p>
        </w:tc>
        <w:tc>
          <w:tcPr>
            <w:tcW w:w="709" w:type="dxa"/>
          </w:tcPr>
          <w:p w:rsidR="009D768E" w:rsidRPr="00C151ED" w:rsidRDefault="009D768E" w:rsidP="009D768E">
            <w:pPr>
              <w:ind w:hanging="161"/>
              <w:jc w:val="center"/>
              <w:rPr>
                <w:sz w:val="12"/>
                <w:szCs w:val="12"/>
              </w:rPr>
            </w:pPr>
            <w:r w:rsidRPr="00C151ED">
              <w:rPr>
                <w:color w:val="000000" w:themeColor="text1"/>
                <w:sz w:val="12"/>
                <w:szCs w:val="12"/>
              </w:rPr>
              <w:t>0,300</w:t>
            </w:r>
          </w:p>
        </w:tc>
        <w:tc>
          <w:tcPr>
            <w:tcW w:w="749" w:type="dxa"/>
          </w:tcPr>
          <w:p w:rsidR="009D768E" w:rsidRPr="00C151ED" w:rsidRDefault="009D768E" w:rsidP="009D768E">
            <w:pPr>
              <w:ind w:hanging="98"/>
              <w:jc w:val="center"/>
              <w:rPr>
                <w:color w:val="000000" w:themeColor="text1"/>
                <w:sz w:val="12"/>
                <w:szCs w:val="12"/>
              </w:rPr>
            </w:pPr>
            <w:r w:rsidRPr="00C151ED">
              <w:rPr>
                <w:color w:val="000000" w:themeColor="text1"/>
                <w:sz w:val="12"/>
                <w:szCs w:val="12"/>
              </w:rPr>
              <w:t>Valid</w:t>
            </w:r>
          </w:p>
        </w:tc>
      </w:tr>
      <w:tr w:rsidR="009D768E" w:rsidRPr="00C151ED" w:rsidTr="0024134C">
        <w:tc>
          <w:tcPr>
            <w:tcW w:w="880" w:type="dxa"/>
            <w:vMerge w:val="restart"/>
          </w:tcPr>
          <w:p w:rsidR="009D768E" w:rsidRPr="00C151ED" w:rsidRDefault="009D768E" w:rsidP="009D768E">
            <w:pPr>
              <w:pStyle w:val="ListParagraph"/>
              <w:ind w:left="0" w:hanging="156"/>
              <w:jc w:val="center"/>
              <w:rPr>
                <w:color w:val="000000" w:themeColor="text1"/>
                <w:sz w:val="12"/>
                <w:szCs w:val="12"/>
              </w:rPr>
            </w:pPr>
            <w:r w:rsidRPr="00C151ED">
              <w:rPr>
                <w:color w:val="000000" w:themeColor="text1"/>
                <w:sz w:val="12"/>
                <w:szCs w:val="12"/>
              </w:rPr>
              <w:t>Kinerja</w:t>
            </w:r>
          </w:p>
          <w:p w:rsidR="009D768E" w:rsidRPr="00C151ED" w:rsidRDefault="009D768E" w:rsidP="009D768E">
            <w:pPr>
              <w:pStyle w:val="ListParagraph"/>
              <w:ind w:left="0" w:hanging="156"/>
              <w:jc w:val="center"/>
              <w:rPr>
                <w:color w:val="000000" w:themeColor="text1"/>
                <w:sz w:val="12"/>
                <w:szCs w:val="12"/>
              </w:rPr>
            </w:pPr>
            <w:r w:rsidRPr="00C151ED">
              <w:rPr>
                <w:color w:val="000000" w:themeColor="text1"/>
                <w:sz w:val="12"/>
                <w:szCs w:val="12"/>
              </w:rPr>
              <w:t xml:space="preserve">Petugas </w:t>
            </w:r>
          </w:p>
          <w:p w:rsidR="009D768E" w:rsidRPr="00C151ED" w:rsidRDefault="009D768E" w:rsidP="009D768E">
            <w:pPr>
              <w:pStyle w:val="ListParagraph"/>
              <w:ind w:left="0" w:hanging="156"/>
              <w:jc w:val="center"/>
              <w:rPr>
                <w:color w:val="000000" w:themeColor="text1"/>
                <w:sz w:val="12"/>
                <w:szCs w:val="12"/>
              </w:rPr>
            </w:pPr>
            <w:r w:rsidRPr="00C151ED">
              <w:rPr>
                <w:color w:val="000000" w:themeColor="text1"/>
                <w:sz w:val="12"/>
                <w:szCs w:val="12"/>
              </w:rPr>
              <w:t>(Y)</w:t>
            </w:r>
          </w:p>
        </w:tc>
        <w:tc>
          <w:tcPr>
            <w:tcW w:w="992" w:type="dxa"/>
          </w:tcPr>
          <w:p w:rsidR="009D768E" w:rsidRPr="00C151ED" w:rsidRDefault="009D768E" w:rsidP="009D768E">
            <w:pPr>
              <w:pStyle w:val="ListParagraph"/>
              <w:ind w:left="0" w:firstLine="10"/>
              <w:jc w:val="center"/>
              <w:rPr>
                <w:color w:val="000000" w:themeColor="text1"/>
                <w:sz w:val="12"/>
                <w:szCs w:val="12"/>
              </w:rPr>
            </w:pPr>
            <w:r w:rsidRPr="00C151ED">
              <w:rPr>
                <w:color w:val="000000" w:themeColor="text1"/>
                <w:sz w:val="12"/>
                <w:szCs w:val="12"/>
              </w:rPr>
              <w:t>Y.1</w:t>
            </w:r>
          </w:p>
        </w:tc>
        <w:tc>
          <w:tcPr>
            <w:tcW w:w="850" w:type="dxa"/>
          </w:tcPr>
          <w:p w:rsidR="009D768E" w:rsidRPr="00C151ED" w:rsidRDefault="009D768E" w:rsidP="009D768E">
            <w:pPr>
              <w:ind w:hanging="65"/>
              <w:jc w:val="center"/>
              <w:rPr>
                <w:sz w:val="12"/>
                <w:szCs w:val="12"/>
              </w:rPr>
            </w:pPr>
            <w:r w:rsidRPr="00C151ED">
              <w:rPr>
                <w:color w:val="000000" w:themeColor="text1"/>
                <w:sz w:val="12"/>
                <w:szCs w:val="12"/>
              </w:rPr>
              <w:t>0,345</w:t>
            </w:r>
          </w:p>
        </w:tc>
        <w:tc>
          <w:tcPr>
            <w:tcW w:w="709" w:type="dxa"/>
          </w:tcPr>
          <w:p w:rsidR="009D768E" w:rsidRPr="00C151ED" w:rsidRDefault="009D768E" w:rsidP="009D768E">
            <w:pPr>
              <w:ind w:hanging="161"/>
              <w:jc w:val="center"/>
              <w:rPr>
                <w:sz w:val="12"/>
                <w:szCs w:val="12"/>
              </w:rPr>
            </w:pPr>
            <w:r w:rsidRPr="00C151ED">
              <w:rPr>
                <w:color w:val="000000" w:themeColor="text1"/>
                <w:sz w:val="12"/>
                <w:szCs w:val="12"/>
              </w:rPr>
              <w:t>0,300</w:t>
            </w:r>
          </w:p>
        </w:tc>
        <w:tc>
          <w:tcPr>
            <w:tcW w:w="749" w:type="dxa"/>
          </w:tcPr>
          <w:p w:rsidR="009D768E" w:rsidRPr="00C151ED" w:rsidRDefault="009D768E" w:rsidP="009D768E">
            <w:pPr>
              <w:ind w:hanging="98"/>
              <w:jc w:val="center"/>
              <w:rPr>
                <w:color w:val="000000" w:themeColor="text1"/>
                <w:sz w:val="12"/>
                <w:szCs w:val="12"/>
              </w:rPr>
            </w:pPr>
            <w:r w:rsidRPr="00C151ED">
              <w:rPr>
                <w:color w:val="000000" w:themeColor="text1"/>
                <w:sz w:val="12"/>
                <w:szCs w:val="12"/>
              </w:rPr>
              <w:t>Valid</w:t>
            </w:r>
          </w:p>
        </w:tc>
      </w:tr>
      <w:tr w:rsidR="009D768E" w:rsidRPr="00C151ED" w:rsidTr="0024134C">
        <w:tc>
          <w:tcPr>
            <w:tcW w:w="880" w:type="dxa"/>
            <w:vMerge/>
          </w:tcPr>
          <w:p w:rsidR="009D768E" w:rsidRPr="00C151ED" w:rsidRDefault="009D768E" w:rsidP="009D768E">
            <w:pPr>
              <w:pStyle w:val="ListParagraph"/>
              <w:ind w:left="0" w:hanging="156"/>
              <w:jc w:val="center"/>
              <w:rPr>
                <w:color w:val="000000" w:themeColor="text1"/>
                <w:sz w:val="12"/>
                <w:szCs w:val="12"/>
              </w:rPr>
            </w:pPr>
          </w:p>
        </w:tc>
        <w:tc>
          <w:tcPr>
            <w:tcW w:w="992" w:type="dxa"/>
          </w:tcPr>
          <w:p w:rsidR="009D768E" w:rsidRPr="00C151ED" w:rsidRDefault="009D768E" w:rsidP="009D768E">
            <w:pPr>
              <w:pStyle w:val="ListParagraph"/>
              <w:ind w:left="0" w:firstLine="10"/>
              <w:jc w:val="center"/>
              <w:rPr>
                <w:color w:val="000000" w:themeColor="text1"/>
                <w:sz w:val="12"/>
                <w:szCs w:val="12"/>
              </w:rPr>
            </w:pPr>
            <w:r w:rsidRPr="00C151ED">
              <w:rPr>
                <w:color w:val="000000" w:themeColor="text1"/>
                <w:sz w:val="12"/>
                <w:szCs w:val="12"/>
              </w:rPr>
              <w:t>Y.2</w:t>
            </w:r>
          </w:p>
        </w:tc>
        <w:tc>
          <w:tcPr>
            <w:tcW w:w="850" w:type="dxa"/>
          </w:tcPr>
          <w:p w:rsidR="009D768E" w:rsidRPr="00C151ED" w:rsidRDefault="009D768E" w:rsidP="009D768E">
            <w:pPr>
              <w:ind w:hanging="65"/>
              <w:jc w:val="center"/>
              <w:rPr>
                <w:sz w:val="12"/>
                <w:szCs w:val="12"/>
              </w:rPr>
            </w:pPr>
            <w:r w:rsidRPr="00C151ED">
              <w:rPr>
                <w:color w:val="000000" w:themeColor="text1"/>
                <w:sz w:val="12"/>
                <w:szCs w:val="12"/>
              </w:rPr>
              <w:t>0,393</w:t>
            </w:r>
          </w:p>
        </w:tc>
        <w:tc>
          <w:tcPr>
            <w:tcW w:w="709" w:type="dxa"/>
          </w:tcPr>
          <w:p w:rsidR="009D768E" w:rsidRPr="00C151ED" w:rsidRDefault="009D768E" w:rsidP="009D768E">
            <w:pPr>
              <w:ind w:hanging="161"/>
              <w:jc w:val="center"/>
              <w:rPr>
                <w:sz w:val="12"/>
                <w:szCs w:val="12"/>
              </w:rPr>
            </w:pPr>
            <w:r w:rsidRPr="00C151ED">
              <w:rPr>
                <w:color w:val="000000" w:themeColor="text1"/>
                <w:sz w:val="12"/>
                <w:szCs w:val="12"/>
              </w:rPr>
              <w:t>0,300</w:t>
            </w:r>
          </w:p>
        </w:tc>
        <w:tc>
          <w:tcPr>
            <w:tcW w:w="749" w:type="dxa"/>
          </w:tcPr>
          <w:p w:rsidR="009D768E" w:rsidRPr="00C151ED" w:rsidRDefault="009D768E" w:rsidP="009D768E">
            <w:pPr>
              <w:ind w:hanging="98"/>
              <w:jc w:val="center"/>
              <w:rPr>
                <w:color w:val="000000" w:themeColor="text1"/>
                <w:sz w:val="12"/>
                <w:szCs w:val="12"/>
              </w:rPr>
            </w:pPr>
            <w:r w:rsidRPr="00C151ED">
              <w:rPr>
                <w:color w:val="000000" w:themeColor="text1"/>
                <w:sz w:val="12"/>
                <w:szCs w:val="12"/>
              </w:rPr>
              <w:t>Valid</w:t>
            </w:r>
          </w:p>
        </w:tc>
      </w:tr>
      <w:tr w:rsidR="009D768E" w:rsidRPr="00C151ED" w:rsidTr="0024134C">
        <w:tc>
          <w:tcPr>
            <w:tcW w:w="880" w:type="dxa"/>
            <w:vMerge/>
          </w:tcPr>
          <w:p w:rsidR="009D768E" w:rsidRPr="00C151ED" w:rsidRDefault="009D768E" w:rsidP="009D768E">
            <w:pPr>
              <w:pStyle w:val="ListParagraph"/>
              <w:ind w:left="0" w:hanging="156"/>
              <w:jc w:val="center"/>
              <w:rPr>
                <w:color w:val="000000" w:themeColor="text1"/>
                <w:sz w:val="12"/>
                <w:szCs w:val="12"/>
              </w:rPr>
            </w:pPr>
          </w:p>
        </w:tc>
        <w:tc>
          <w:tcPr>
            <w:tcW w:w="992" w:type="dxa"/>
          </w:tcPr>
          <w:p w:rsidR="009D768E" w:rsidRPr="00C151ED" w:rsidRDefault="009D768E" w:rsidP="009D768E">
            <w:pPr>
              <w:pStyle w:val="ListParagraph"/>
              <w:ind w:left="0" w:firstLine="10"/>
              <w:jc w:val="center"/>
              <w:rPr>
                <w:color w:val="000000" w:themeColor="text1"/>
                <w:sz w:val="12"/>
                <w:szCs w:val="12"/>
              </w:rPr>
            </w:pPr>
            <w:r w:rsidRPr="00C151ED">
              <w:rPr>
                <w:color w:val="000000" w:themeColor="text1"/>
                <w:sz w:val="12"/>
                <w:szCs w:val="12"/>
              </w:rPr>
              <w:t>Y.3</w:t>
            </w:r>
          </w:p>
        </w:tc>
        <w:tc>
          <w:tcPr>
            <w:tcW w:w="850" w:type="dxa"/>
          </w:tcPr>
          <w:p w:rsidR="009D768E" w:rsidRPr="00C151ED" w:rsidRDefault="009D768E" w:rsidP="009D768E">
            <w:pPr>
              <w:ind w:hanging="65"/>
              <w:jc w:val="center"/>
              <w:rPr>
                <w:sz w:val="12"/>
                <w:szCs w:val="12"/>
              </w:rPr>
            </w:pPr>
            <w:r w:rsidRPr="00C151ED">
              <w:rPr>
                <w:color w:val="000000" w:themeColor="text1"/>
                <w:sz w:val="12"/>
                <w:szCs w:val="12"/>
              </w:rPr>
              <w:t>0,386</w:t>
            </w:r>
          </w:p>
        </w:tc>
        <w:tc>
          <w:tcPr>
            <w:tcW w:w="709" w:type="dxa"/>
          </w:tcPr>
          <w:p w:rsidR="009D768E" w:rsidRPr="00C151ED" w:rsidRDefault="009D768E" w:rsidP="009D768E">
            <w:pPr>
              <w:ind w:hanging="161"/>
              <w:jc w:val="center"/>
              <w:rPr>
                <w:sz w:val="12"/>
                <w:szCs w:val="12"/>
              </w:rPr>
            </w:pPr>
            <w:r w:rsidRPr="00C151ED">
              <w:rPr>
                <w:color w:val="000000" w:themeColor="text1"/>
                <w:sz w:val="12"/>
                <w:szCs w:val="12"/>
              </w:rPr>
              <w:t>0,300</w:t>
            </w:r>
          </w:p>
        </w:tc>
        <w:tc>
          <w:tcPr>
            <w:tcW w:w="749" w:type="dxa"/>
          </w:tcPr>
          <w:p w:rsidR="009D768E" w:rsidRPr="00C151ED" w:rsidRDefault="009D768E" w:rsidP="009D768E">
            <w:pPr>
              <w:ind w:hanging="98"/>
              <w:jc w:val="center"/>
              <w:rPr>
                <w:color w:val="000000" w:themeColor="text1"/>
                <w:sz w:val="12"/>
                <w:szCs w:val="12"/>
              </w:rPr>
            </w:pPr>
            <w:r w:rsidRPr="00C151ED">
              <w:rPr>
                <w:color w:val="000000" w:themeColor="text1"/>
                <w:sz w:val="12"/>
                <w:szCs w:val="12"/>
              </w:rPr>
              <w:t>Valid</w:t>
            </w:r>
          </w:p>
        </w:tc>
      </w:tr>
      <w:tr w:rsidR="009D768E" w:rsidRPr="00C151ED" w:rsidTr="0024134C">
        <w:tc>
          <w:tcPr>
            <w:tcW w:w="880" w:type="dxa"/>
            <w:vMerge/>
          </w:tcPr>
          <w:p w:rsidR="009D768E" w:rsidRPr="00C151ED" w:rsidRDefault="009D768E" w:rsidP="009D768E">
            <w:pPr>
              <w:pStyle w:val="ListParagraph"/>
              <w:ind w:left="0" w:hanging="156"/>
              <w:jc w:val="center"/>
              <w:rPr>
                <w:color w:val="000000" w:themeColor="text1"/>
                <w:sz w:val="12"/>
                <w:szCs w:val="12"/>
              </w:rPr>
            </w:pPr>
          </w:p>
        </w:tc>
        <w:tc>
          <w:tcPr>
            <w:tcW w:w="992" w:type="dxa"/>
          </w:tcPr>
          <w:p w:rsidR="009D768E" w:rsidRPr="00C151ED" w:rsidRDefault="009D768E" w:rsidP="009D768E">
            <w:pPr>
              <w:pStyle w:val="ListParagraph"/>
              <w:ind w:left="0" w:firstLine="10"/>
              <w:jc w:val="center"/>
              <w:rPr>
                <w:color w:val="000000" w:themeColor="text1"/>
                <w:sz w:val="12"/>
                <w:szCs w:val="12"/>
              </w:rPr>
            </w:pPr>
            <w:r w:rsidRPr="00C151ED">
              <w:rPr>
                <w:color w:val="000000" w:themeColor="text1"/>
                <w:sz w:val="12"/>
                <w:szCs w:val="12"/>
              </w:rPr>
              <w:t>Y.4</w:t>
            </w:r>
          </w:p>
        </w:tc>
        <w:tc>
          <w:tcPr>
            <w:tcW w:w="850" w:type="dxa"/>
          </w:tcPr>
          <w:p w:rsidR="009D768E" w:rsidRPr="00C151ED" w:rsidRDefault="009D768E" w:rsidP="009D768E">
            <w:pPr>
              <w:ind w:hanging="65"/>
              <w:jc w:val="center"/>
              <w:rPr>
                <w:sz w:val="12"/>
                <w:szCs w:val="12"/>
              </w:rPr>
            </w:pPr>
            <w:r w:rsidRPr="00C151ED">
              <w:rPr>
                <w:color w:val="000000" w:themeColor="text1"/>
                <w:sz w:val="12"/>
                <w:szCs w:val="12"/>
              </w:rPr>
              <w:t>0,317</w:t>
            </w:r>
          </w:p>
        </w:tc>
        <w:tc>
          <w:tcPr>
            <w:tcW w:w="709" w:type="dxa"/>
          </w:tcPr>
          <w:p w:rsidR="009D768E" w:rsidRPr="00C151ED" w:rsidRDefault="009D768E" w:rsidP="009D768E">
            <w:pPr>
              <w:ind w:hanging="161"/>
              <w:jc w:val="center"/>
              <w:rPr>
                <w:sz w:val="12"/>
                <w:szCs w:val="12"/>
              </w:rPr>
            </w:pPr>
            <w:r w:rsidRPr="00C151ED">
              <w:rPr>
                <w:color w:val="000000" w:themeColor="text1"/>
                <w:sz w:val="12"/>
                <w:szCs w:val="12"/>
              </w:rPr>
              <w:t>0,300</w:t>
            </w:r>
          </w:p>
        </w:tc>
        <w:tc>
          <w:tcPr>
            <w:tcW w:w="749" w:type="dxa"/>
          </w:tcPr>
          <w:p w:rsidR="009D768E" w:rsidRPr="00C151ED" w:rsidRDefault="009D768E" w:rsidP="009D768E">
            <w:pPr>
              <w:ind w:hanging="98"/>
              <w:jc w:val="center"/>
              <w:rPr>
                <w:color w:val="000000" w:themeColor="text1"/>
                <w:sz w:val="12"/>
                <w:szCs w:val="12"/>
              </w:rPr>
            </w:pPr>
            <w:r w:rsidRPr="00C151ED">
              <w:rPr>
                <w:color w:val="000000" w:themeColor="text1"/>
                <w:sz w:val="12"/>
                <w:szCs w:val="12"/>
              </w:rPr>
              <w:t>Valid</w:t>
            </w:r>
          </w:p>
        </w:tc>
      </w:tr>
      <w:tr w:rsidR="009D768E" w:rsidRPr="00C151ED" w:rsidTr="0024134C">
        <w:tc>
          <w:tcPr>
            <w:tcW w:w="880" w:type="dxa"/>
            <w:vMerge/>
          </w:tcPr>
          <w:p w:rsidR="009D768E" w:rsidRPr="00C151ED" w:rsidRDefault="009D768E" w:rsidP="009D768E">
            <w:pPr>
              <w:pStyle w:val="ListParagraph"/>
              <w:ind w:left="0" w:hanging="156"/>
              <w:jc w:val="center"/>
              <w:rPr>
                <w:color w:val="000000" w:themeColor="text1"/>
                <w:sz w:val="12"/>
                <w:szCs w:val="12"/>
              </w:rPr>
            </w:pPr>
          </w:p>
        </w:tc>
        <w:tc>
          <w:tcPr>
            <w:tcW w:w="992" w:type="dxa"/>
          </w:tcPr>
          <w:p w:rsidR="009D768E" w:rsidRPr="00C151ED" w:rsidRDefault="009D768E" w:rsidP="009D768E">
            <w:pPr>
              <w:pStyle w:val="ListParagraph"/>
              <w:ind w:left="0" w:firstLine="10"/>
              <w:jc w:val="center"/>
              <w:rPr>
                <w:color w:val="000000" w:themeColor="text1"/>
                <w:sz w:val="12"/>
                <w:szCs w:val="12"/>
              </w:rPr>
            </w:pPr>
            <w:r w:rsidRPr="00C151ED">
              <w:rPr>
                <w:color w:val="000000" w:themeColor="text1"/>
                <w:sz w:val="12"/>
                <w:szCs w:val="12"/>
              </w:rPr>
              <w:t>Y.5</w:t>
            </w:r>
          </w:p>
        </w:tc>
        <w:tc>
          <w:tcPr>
            <w:tcW w:w="850" w:type="dxa"/>
          </w:tcPr>
          <w:p w:rsidR="009D768E" w:rsidRPr="00C151ED" w:rsidRDefault="009D768E" w:rsidP="009D768E">
            <w:pPr>
              <w:ind w:hanging="65"/>
              <w:jc w:val="center"/>
              <w:rPr>
                <w:sz w:val="12"/>
                <w:szCs w:val="12"/>
              </w:rPr>
            </w:pPr>
            <w:r w:rsidRPr="00C151ED">
              <w:rPr>
                <w:color w:val="000000" w:themeColor="text1"/>
                <w:sz w:val="12"/>
                <w:szCs w:val="12"/>
              </w:rPr>
              <w:t>0,521</w:t>
            </w:r>
          </w:p>
        </w:tc>
        <w:tc>
          <w:tcPr>
            <w:tcW w:w="709" w:type="dxa"/>
          </w:tcPr>
          <w:p w:rsidR="009D768E" w:rsidRPr="00C151ED" w:rsidRDefault="009D768E" w:rsidP="009D768E">
            <w:pPr>
              <w:ind w:hanging="161"/>
              <w:jc w:val="center"/>
              <w:rPr>
                <w:sz w:val="12"/>
                <w:szCs w:val="12"/>
              </w:rPr>
            </w:pPr>
            <w:r w:rsidRPr="00C151ED">
              <w:rPr>
                <w:color w:val="000000" w:themeColor="text1"/>
                <w:sz w:val="12"/>
                <w:szCs w:val="12"/>
              </w:rPr>
              <w:t>0,300</w:t>
            </w:r>
          </w:p>
        </w:tc>
        <w:tc>
          <w:tcPr>
            <w:tcW w:w="749" w:type="dxa"/>
          </w:tcPr>
          <w:p w:rsidR="009D768E" w:rsidRPr="00C151ED" w:rsidRDefault="009D768E" w:rsidP="009D768E">
            <w:pPr>
              <w:ind w:hanging="98"/>
              <w:jc w:val="center"/>
              <w:rPr>
                <w:color w:val="000000" w:themeColor="text1"/>
                <w:sz w:val="12"/>
                <w:szCs w:val="12"/>
              </w:rPr>
            </w:pPr>
            <w:r w:rsidRPr="00C151ED">
              <w:rPr>
                <w:color w:val="000000" w:themeColor="text1"/>
                <w:sz w:val="12"/>
                <w:szCs w:val="12"/>
              </w:rPr>
              <w:t>Valid</w:t>
            </w:r>
          </w:p>
        </w:tc>
      </w:tr>
      <w:tr w:rsidR="009D768E" w:rsidRPr="00C151ED" w:rsidTr="0024134C">
        <w:tc>
          <w:tcPr>
            <w:tcW w:w="880" w:type="dxa"/>
            <w:vMerge/>
          </w:tcPr>
          <w:p w:rsidR="009D768E" w:rsidRPr="00C151ED" w:rsidRDefault="009D768E" w:rsidP="009D768E">
            <w:pPr>
              <w:pStyle w:val="ListParagraph"/>
              <w:ind w:left="0" w:hanging="156"/>
              <w:jc w:val="center"/>
              <w:rPr>
                <w:color w:val="000000" w:themeColor="text1"/>
                <w:sz w:val="12"/>
                <w:szCs w:val="12"/>
              </w:rPr>
            </w:pPr>
          </w:p>
        </w:tc>
        <w:tc>
          <w:tcPr>
            <w:tcW w:w="992" w:type="dxa"/>
          </w:tcPr>
          <w:p w:rsidR="009D768E" w:rsidRPr="00C151ED" w:rsidRDefault="009D768E" w:rsidP="009D768E">
            <w:pPr>
              <w:pStyle w:val="ListParagraph"/>
              <w:ind w:left="0" w:firstLine="10"/>
              <w:jc w:val="center"/>
              <w:rPr>
                <w:color w:val="000000" w:themeColor="text1"/>
                <w:sz w:val="12"/>
                <w:szCs w:val="12"/>
              </w:rPr>
            </w:pPr>
            <w:r w:rsidRPr="00C151ED">
              <w:rPr>
                <w:color w:val="000000" w:themeColor="text1"/>
                <w:sz w:val="12"/>
                <w:szCs w:val="12"/>
              </w:rPr>
              <w:t>Y.6</w:t>
            </w:r>
          </w:p>
        </w:tc>
        <w:tc>
          <w:tcPr>
            <w:tcW w:w="850" w:type="dxa"/>
          </w:tcPr>
          <w:p w:rsidR="009D768E" w:rsidRPr="00C151ED" w:rsidRDefault="009D768E" w:rsidP="009D768E">
            <w:pPr>
              <w:ind w:hanging="65"/>
              <w:jc w:val="center"/>
              <w:rPr>
                <w:sz w:val="12"/>
                <w:szCs w:val="12"/>
              </w:rPr>
            </w:pPr>
            <w:r w:rsidRPr="00C151ED">
              <w:rPr>
                <w:color w:val="000000" w:themeColor="text1"/>
                <w:sz w:val="12"/>
                <w:szCs w:val="12"/>
              </w:rPr>
              <w:t>0,362</w:t>
            </w:r>
          </w:p>
        </w:tc>
        <w:tc>
          <w:tcPr>
            <w:tcW w:w="709" w:type="dxa"/>
          </w:tcPr>
          <w:p w:rsidR="009D768E" w:rsidRPr="00C151ED" w:rsidRDefault="009D768E" w:rsidP="009D768E">
            <w:pPr>
              <w:ind w:hanging="161"/>
              <w:jc w:val="center"/>
              <w:rPr>
                <w:sz w:val="12"/>
                <w:szCs w:val="12"/>
              </w:rPr>
            </w:pPr>
            <w:r w:rsidRPr="00C151ED">
              <w:rPr>
                <w:color w:val="000000" w:themeColor="text1"/>
                <w:sz w:val="12"/>
                <w:szCs w:val="12"/>
              </w:rPr>
              <w:t>0,300</w:t>
            </w:r>
          </w:p>
        </w:tc>
        <w:tc>
          <w:tcPr>
            <w:tcW w:w="749" w:type="dxa"/>
          </w:tcPr>
          <w:p w:rsidR="009D768E" w:rsidRPr="00C151ED" w:rsidRDefault="009D768E" w:rsidP="009D768E">
            <w:pPr>
              <w:ind w:hanging="98"/>
              <w:jc w:val="center"/>
              <w:rPr>
                <w:color w:val="000000" w:themeColor="text1"/>
                <w:sz w:val="12"/>
                <w:szCs w:val="12"/>
              </w:rPr>
            </w:pPr>
            <w:r w:rsidRPr="00C151ED">
              <w:rPr>
                <w:color w:val="000000" w:themeColor="text1"/>
                <w:sz w:val="12"/>
                <w:szCs w:val="12"/>
              </w:rPr>
              <w:t>Valid</w:t>
            </w:r>
          </w:p>
        </w:tc>
      </w:tr>
      <w:tr w:rsidR="009D768E" w:rsidRPr="00C151ED" w:rsidTr="0024134C">
        <w:tc>
          <w:tcPr>
            <w:tcW w:w="880" w:type="dxa"/>
            <w:vMerge/>
          </w:tcPr>
          <w:p w:rsidR="009D768E" w:rsidRPr="00C151ED" w:rsidRDefault="009D768E" w:rsidP="009D768E">
            <w:pPr>
              <w:pStyle w:val="ListParagraph"/>
              <w:ind w:left="0" w:hanging="156"/>
              <w:jc w:val="center"/>
              <w:rPr>
                <w:color w:val="000000" w:themeColor="text1"/>
                <w:sz w:val="12"/>
                <w:szCs w:val="12"/>
              </w:rPr>
            </w:pPr>
          </w:p>
        </w:tc>
        <w:tc>
          <w:tcPr>
            <w:tcW w:w="992" w:type="dxa"/>
          </w:tcPr>
          <w:p w:rsidR="009D768E" w:rsidRPr="00C151ED" w:rsidRDefault="009D768E" w:rsidP="009D768E">
            <w:pPr>
              <w:pStyle w:val="ListParagraph"/>
              <w:ind w:left="0" w:firstLine="10"/>
              <w:jc w:val="center"/>
              <w:rPr>
                <w:color w:val="000000" w:themeColor="text1"/>
                <w:sz w:val="12"/>
                <w:szCs w:val="12"/>
              </w:rPr>
            </w:pPr>
            <w:r w:rsidRPr="00C151ED">
              <w:rPr>
                <w:color w:val="000000" w:themeColor="text1"/>
                <w:sz w:val="12"/>
                <w:szCs w:val="12"/>
              </w:rPr>
              <w:t>Y.7</w:t>
            </w:r>
          </w:p>
        </w:tc>
        <w:tc>
          <w:tcPr>
            <w:tcW w:w="850" w:type="dxa"/>
          </w:tcPr>
          <w:p w:rsidR="009D768E" w:rsidRPr="00C151ED" w:rsidRDefault="009D768E" w:rsidP="009D768E">
            <w:pPr>
              <w:ind w:hanging="65"/>
              <w:jc w:val="center"/>
              <w:rPr>
                <w:sz w:val="12"/>
                <w:szCs w:val="12"/>
              </w:rPr>
            </w:pPr>
            <w:r w:rsidRPr="00C151ED">
              <w:rPr>
                <w:color w:val="000000" w:themeColor="text1"/>
                <w:sz w:val="12"/>
                <w:szCs w:val="12"/>
              </w:rPr>
              <w:t>0,375</w:t>
            </w:r>
          </w:p>
        </w:tc>
        <w:tc>
          <w:tcPr>
            <w:tcW w:w="709" w:type="dxa"/>
          </w:tcPr>
          <w:p w:rsidR="009D768E" w:rsidRPr="00C151ED" w:rsidRDefault="009D768E" w:rsidP="009D768E">
            <w:pPr>
              <w:ind w:hanging="161"/>
              <w:jc w:val="center"/>
              <w:rPr>
                <w:sz w:val="12"/>
                <w:szCs w:val="12"/>
              </w:rPr>
            </w:pPr>
            <w:r w:rsidRPr="00C151ED">
              <w:rPr>
                <w:color w:val="000000" w:themeColor="text1"/>
                <w:sz w:val="12"/>
                <w:szCs w:val="12"/>
              </w:rPr>
              <w:t>0,300</w:t>
            </w:r>
          </w:p>
        </w:tc>
        <w:tc>
          <w:tcPr>
            <w:tcW w:w="749" w:type="dxa"/>
          </w:tcPr>
          <w:p w:rsidR="009D768E" w:rsidRPr="00C151ED" w:rsidRDefault="009D768E" w:rsidP="009D768E">
            <w:pPr>
              <w:ind w:hanging="98"/>
              <w:jc w:val="center"/>
              <w:rPr>
                <w:color w:val="000000" w:themeColor="text1"/>
                <w:sz w:val="12"/>
                <w:szCs w:val="12"/>
              </w:rPr>
            </w:pPr>
            <w:r w:rsidRPr="00C151ED">
              <w:rPr>
                <w:color w:val="000000" w:themeColor="text1"/>
                <w:sz w:val="12"/>
                <w:szCs w:val="12"/>
              </w:rPr>
              <w:t>Valid</w:t>
            </w:r>
          </w:p>
        </w:tc>
      </w:tr>
      <w:tr w:rsidR="009D768E" w:rsidRPr="00C151ED" w:rsidTr="0024134C">
        <w:tc>
          <w:tcPr>
            <w:tcW w:w="880" w:type="dxa"/>
            <w:vMerge/>
          </w:tcPr>
          <w:p w:rsidR="009D768E" w:rsidRPr="00C151ED" w:rsidRDefault="009D768E" w:rsidP="009D768E">
            <w:pPr>
              <w:pStyle w:val="ListParagraph"/>
              <w:ind w:left="0" w:hanging="156"/>
              <w:jc w:val="center"/>
              <w:rPr>
                <w:color w:val="000000" w:themeColor="text1"/>
                <w:sz w:val="12"/>
                <w:szCs w:val="12"/>
              </w:rPr>
            </w:pPr>
          </w:p>
        </w:tc>
        <w:tc>
          <w:tcPr>
            <w:tcW w:w="992" w:type="dxa"/>
          </w:tcPr>
          <w:p w:rsidR="009D768E" w:rsidRPr="00C151ED" w:rsidRDefault="009D768E" w:rsidP="009D768E">
            <w:pPr>
              <w:pStyle w:val="ListParagraph"/>
              <w:ind w:left="0" w:firstLine="10"/>
              <w:jc w:val="center"/>
              <w:rPr>
                <w:color w:val="000000" w:themeColor="text1"/>
                <w:sz w:val="12"/>
                <w:szCs w:val="12"/>
              </w:rPr>
            </w:pPr>
            <w:r w:rsidRPr="00C151ED">
              <w:rPr>
                <w:color w:val="000000" w:themeColor="text1"/>
                <w:sz w:val="12"/>
                <w:szCs w:val="12"/>
              </w:rPr>
              <w:t>Y.8</w:t>
            </w:r>
          </w:p>
        </w:tc>
        <w:tc>
          <w:tcPr>
            <w:tcW w:w="850" w:type="dxa"/>
          </w:tcPr>
          <w:p w:rsidR="009D768E" w:rsidRPr="00C151ED" w:rsidRDefault="009D768E" w:rsidP="009D768E">
            <w:pPr>
              <w:ind w:hanging="65"/>
              <w:jc w:val="center"/>
              <w:rPr>
                <w:sz w:val="12"/>
                <w:szCs w:val="12"/>
              </w:rPr>
            </w:pPr>
            <w:r w:rsidRPr="00C151ED">
              <w:rPr>
                <w:color w:val="000000" w:themeColor="text1"/>
                <w:sz w:val="12"/>
                <w:szCs w:val="12"/>
              </w:rPr>
              <w:t>0,394</w:t>
            </w:r>
          </w:p>
        </w:tc>
        <w:tc>
          <w:tcPr>
            <w:tcW w:w="709" w:type="dxa"/>
          </w:tcPr>
          <w:p w:rsidR="009D768E" w:rsidRPr="00C151ED" w:rsidRDefault="009D768E" w:rsidP="009D768E">
            <w:pPr>
              <w:ind w:hanging="161"/>
              <w:jc w:val="center"/>
              <w:rPr>
                <w:sz w:val="12"/>
                <w:szCs w:val="12"/>
              </w:rPr>
            </w:pPr>
            <w:r w:rsidRPr="00C151ED">
              <w:rPr>
                <w:color w:val="000000" w:themeColor="text1"/>
                <w:sz w:val="12"/>
                <w:szCs w:val="12"/>
              </w:rPr>
              <w:t>0,300</w:t>
            </w:r>
          </w:p>
        </w:tc>
        <w:tc>
          <w:tcPr>
            <w:tcW w:w="749" w:type="dxa"/>
          </w:tcPr>
          <w:p w:rsidR="009D768E" w:rsidRPr="00C151ED" w:rsidRDefault="009D768E" w:rsidP="009D768E">
            <w:pPr>
              <w:ind w:hanging="98"/>
              <w:jc w:val="center"/>
              <w:rPr>
                <w:color w:val="000000" w:themeColor="text1"/>
                <w:sz w:val="12"/>
                <w:szCs w:val="12"/>
              </w:rPr>
            </w:pPr>
            <w:r w:rsidRPr="00C151ED">
              <w:rPr>
                <w:color w:val="000000" w:themeColor="text1"/>
                <w:sz w:val="12"/>
                <w:szCs w:val="12"/>
              </w:rPr>
              <w:t>Valid</w:t>
            </w:r>
          </w:p>
        </w:tc>
      </w:tr>
      <w:tr w:rsidR="009D768E" w:rsidRPr="006C4BA5" w:rsidTr="0024134C">
        <w:tc>
          <w:tcPr>
            <w:tcW w:w="880" w:type="dxa"/>
            <w:vMerge/>
          </w:tcPr>
          <w:p w:rsidR="009D768E" w:rsidRPr="006C4BA5" w:rsidRDefault="009D768E" w:rsidP="009D768E">
            <w:pPr>
              <w:pStyle w:val="ListParagraph"/>
              <w:ind w:left="0" w:hanging="156"/>
              <w:jc w:val="center"/>
              <w:rPr>
                <w:color w:val="000000" w:themeColor="text1"/>
                <w:sz w:val="16"/>
                <w:szCs w:val="16"/>
              </w:rPr>
            </w:pPr>
          </w:p>
        </w:tc>
        <w:tc>
          <w:tcPr>
            <w:tcW w:w="992" w:type="dxa"/>
          </w:tcPr>
          <w:p w:rsidR="009D768E" w:rsidRPr="006C4BA5" w:rsidRDefault="009D768E" w:rsidP="009D768E">
            <w:pPr>
              <w:pStyle w:val="ListParagraph"/>
              <w:ind w:left="0" w:firstLine="10"/>
              <w:jc w:val="center"/>
              <w:rPr>
                <w:color w:val="000000" w:themeColor="text1"/>
                <w:sz w:val="16"/>
                <w:szCs w:val="16"/>
              </w:rPr>
            </w:pPr>
            <w:r w:rsidRPr="006C4BA5">
              <w:rPr>
                <w:color w:val="000000" w:themeColor="text1"/>
                <w:sz w:val="16"/>
                <w:szCs w:val="16"/>
              </w:rPr>
              <w:t>Y.9</w:t>
            </w:r>
          </w:p>
        </w:tc>
        <w:tc>
          <w:tcPr>
            <w:tcW w:w="850" w:type="dxa"/>
          </w:tcPr>
          <w:p w:rsidR="009D768E" w:rsidRPr="006C4BA5" w:rsidRDefault="009D768E" w:rsidP="009D768E">
            <w:pPr>
              <w:ind w:hanging="65"/>
              <w:jc w:val="center"/>
              <w:rPr>
                <w:sz w:val="16"/>
                <w:szCs w:val="16"/>
              </w:rPr>
            </w:pPr>
            <w:r w:rsidRPr="006C4BA5">
              <w:rPr>
                <w:color w:val="000000" w:themeColor="text1"/>
                <w:sz w:val="16"/>
                <w:szCs w:val="16"/>
              </w:rPr>
              <w:t>0,468</w:t>
            </w:r>
          </w:p>
        </w:tc>
        <w:tc>
          <w:tcPr>
            <w:tcW w:w="709" w:type="dxa"/>
          </w:tcPr>
          <w:p w:rsidR="009D768E" w:rsidRPr="006C4BA5" w:rsidRDefault="009D768E" w:rsidP="009D768E">
            <w:pPr>
              <w:ind w:hanging="161"/>
              <w:jc w:val="center"/>
              <w:rPr>
                <w:sz w:val="16"/>
                <w:szCs w:val="16"/>
              </w:rPr>
            </w:pPr>
            <w:r w:rsidRPr="006C4BA5">
              <w:rPr>
                <w:color w:val="000000" w:themeColor="text1"/>
                <w:sz w:val="16"/>
                <w:szCs w:val="16"/>
              </w:rPr>
              <w:t>0,300</w:t>
            </w:r>
          </w:p>
        </w:tc>
        <w:tc>
          <w:tcPr>
            <w:tcW w:w="749" w:type="dxa"/>
          </w:tcPr>
          <w:p w:rsidR="009D768E" w:rsidRPr="006C4BA5" w:rsidRDefault="009D768E" w:rsidP="009D768E">
            <w:pPr>
              <w:ind w:hanging="98"/>
              <w:jc w:val="center"/>
              <w:rPr>
                <w:color w:val="000000" w:themeColor="text1"/>
                <w:sz w:val="16"/>
                <w:szCs w:val="16"/>
              </w:rPr>
            </w:pPr>
            <w:r w:rsidRPr="006C4BA5">
              <w:rPr>
                <w:color w:val="000000" w:themeColor="text1"/>
                <w:sz w:val="16"/>
                <w:szCs w:val="16"/>
              </w:rPr>
              <w:t>Valid</w:t>
            </w:r>
          </w:p>
        </w:tc>
      </w:tr>
      <w:tr w:rsidR="009D768E" w:rsidRPr="006C4BA5" w:rsidTr="0024134C">
        <w:tc>
          <w:tcPr>
            <w:tcW w:w="880" w:type="dxa"/>
            <w:vMerge/>
          </w:tcPr>
          <w:p w:rsidR="009D768E" w:rsidRPr="006C4BA5" w:rsidRDefault="009D768E" w:rsidP="009D768E">
            <w:pPr>
              <w:pStyle w:val="ListParagraph"/>
              <w:ind w:left="0" w:hanging="156"/>
              <w:jc w:val="center"/>
              <w:rPr>
                <w:color w:val="000000" w:themeColor="text1"/>
                <w:sz w:val="16"/>
                <w:szCs w:val="16"/>
              </w:rPr>
            </w:pPr>
          </w:p>
        </w:tc>
        <w:tc>
          <w:tcPr>
            <w:tcW w:w="992" w:type="dxa"/>
          </w:tcPr>
          <w:p w:rsidR="009D768E" w:rsidRPr="006C4BA5" w:rsidRDefault="009D768E" w:rsidP="009D768E">
            <w:pPr>
              <w:pStyle w:val="ListParagraph"/>
              <w:ind w:left="0" w:firstLine="10"/>
              <w:jc w:val="center"/>
              <w:rPr>
                <w:color w:val="000000" w:themeColor="text1"/>
                <w:sz w:val="16"/>
                <w:szCs w:val="16"/>
              </w:rPr>
            </w:pPr>
            <w:r w:rsidRPr="006C4BA5">
              <w:rPr>
                <w:color w:val="000000" w:themeColor="text1"/>
                <w:sz w:val="16"/>
                <w:szCs w:val="16"/>
              </w:rPr>
              <w:t>Y.10</w:t>
            </w:r>
          </w:p>
        </w:tc>
        <w:tc>
          <w:tcPr>
            <w:tcW w:w="850" w:type="dxa"/>
          </w:tcPr>
          <w:p w:rsidR="009D768E" w:rsidRPr="006C4BA5" w:rsidRDefault="009D768E" w:rsidP="009D768E">
            <w:pPr>
              <w:ind w:hanging="65"/>
              <w:jc w:val="center"/>
              <w:rPr>
                <w:sz w:val="16"/>
                <w:szCs w:val="16"/>
              </w:rPr>
            </w:pPr>
            <w:r w:rsidRPr="006C4BA5">
              <w:rPr>
                <w:color w:val="000000" w:themeColor="text1"/>
                <w:sz w:val="16"/>
                <w:szCs w:val="16"/>
              </w:rPr>
              <w:t>0,432</w:t>
            </w:r>
          </w:p>
        </w:tc>
        <w:tc>
          <w:tcPr>
            <w:tcW w:w="709" w:type="dxa"/>
          </w:tcPr>
          <w:p w:rsidR="009D768E" w:rsidRPr="006C4BA5" w:rsidRDefault="009D768E" w:rsidP="009D768E">
            <w:pPr>
              <w:ind w:hanging="161"/>
              <w:jc w:val="center"/>
              <w:rPr>
                <w:sz w:val="16"/>
                <w:szCs w:val="16"/>
              </w:rPr>
            </w:pPr>
            <w:r w:rsidRPr="006C4BA5">
              <w:rPr>
                <w:color w:val="000000" w:themeColor="text1"/>
                <w:sz w:val="16"/>
                <w:szCs w:val="16"/>
              </w:rPr>
              <w:t>0,300</w:t>
            </w:r>
          </w:p>
        </w:tc>
        <w:tc>
          <w:tcPr>
            <w:tcW w:w="749" w:type="dxa"/>
          </w:tcPr>
          <w:p w:rsidR="009D768E" w:rsidRPr="006C4BA5" w:rsidRDefault="009D768E" w:rsidP="009D768E">
            <w:pPr>
              <w:ind w:hanging="98"/>
              <w:jc w:val="center"/>
              <w:rPr>
                <w:color w:val="000000" w:themeColor="text1"/>
                <w:sz w:val="16"/>
                <w:szCs w:val="16"/>
              </w:rPr>
            </w:pPr>
            <w:r w:rsidRPr="006C4BA5">
              <w:rPr>
                <w:color w:val="000000" w:themeColor="text1"/>
                <w:sz w:val="16"/>
                <w:szCs w:val="16"/>
              </w:rPr>
              <w:t>Valid</w:t>
            </w:r>
          </w:p>
        </w:tc>
      </w:tr>
    </w:tbl>
    <w:p w:rsidR="009D768E" w:rsidRPr="006C4BA5" w:rsidRDefault="009D768E" w:rsidP="009D768E">
      <w:pPr>
        <w:pStyle w:val="ListParagraph"/>
        <w:ind w:left="0" w:firstLine="0"/>
        <w:rPr>
          <w:i/>
          <w:sz w:val="16"/>
          <w:szCs w:val="16"/>
        </w:rPr>
      </w:pPr>
      <w:r w:rsidRPr="006C4BA5">
        <w:rPr>
          <w:i/>
          <w:sz w:val="16"/>
          <w:szCs w:val="16"/>
        </w:rPr>
        <w:t>Sumber: Data yang Diolah Tahun 2021</w:t>
      </w:r>
    </w:p>
    <w:p w:rsidR="009D768E" w:rsidRPr="006C4BA5" w:rsidRDefault="009D768E" w:rsidP="009D768E">
      <w:pPr>
        <w:pStyle w:val="ListParagraph"/>
        <w:ind w:left="0"/>
        <w:rPr>
          <w:sz w:val="16"/>
          <w:szCs w:val="16"/>
        </w:rPr>
      </w:pPr>
    </w:p>
    <w:p w:rsidR="009D768E" w:rsidRPr="00C80F38" w:rsidRDefault="009D768E" w:rsidP="009D768E">
      <w:pPr>
        <w:pStyle w:val="ListParagraph"/>
        <w:spacing w:line="360" w:lineRule="auto"/>
        <w:ind w:left="0" w:firstLine="720"/>
        <w:jc w:val="both"/>
      </w:pPr>
      <w:r w:rsidRPr="00C80F38">
        <w:t>Berdasarkan hasil pengujian di atas, dapat diketahui bahwa semua item pernyataan variabel kelelahan</w:t>
      </w:r>
      <w:proofErr w:type="gramStart"/>
      <w:r w:rsidRPr="00C80F38">
        <w:t>,dan</w:t>
      </w:r>
      <w:proofErr w:type="gramEnd"/>
      <w:r w:rsidRPr="00C80F38">
        <w:t xml:space="preserve"> kinerja petugas adalah valid. </w:t>
      </w:r>
      <w:proofErr w:type="gramStart"/>
      <w:r w:rsidRPr="00C80F38">
        <w:t>Hal ini dkarenakan nilai r hitung &gt; r tabel (0,300).</w:t>
      </w:r>
      <w:proofErr w:type="gramEnd"/>
    </w:p>
    <w:p w:rsidR="009D768E" w:rsidRPr="00C80F38" w:rsidRDefault="009D768E" w:rsidP="009D768E">
      <w:pPr>
        <w:spacing w:line="360" w:lineRule="auto"/>
        <w:jc w:val="both"/>
        <w:rPr>
          <w:b/>
        </w:rPr>
      </w:pPr>
      <w:r w:rsidRPr="00C80F38">
        <w:rPr>
          <w:b/>
        </w:rPr>
        <w:t>Uji Reliabilitas</w:t>
      </w:r>
    </w:p>
    <w:p w:rsidR="009D768E" w:rsidRPr="00C80F38" w:rsidRDefault="009D768E" w:rsidP="009D768E">
      <w:pPr>
        <w:pStyle w:val="ListParagraph"/>
        <w:spacing w:line="360" w:lineRule="auto"/>
        <w:ind w:left="0" w:firstLine="851"/>
        <w:jc w:val="both"/>
        <w:rPr>
          <w:rFonts w:eastAsiaTheme="minorEastAsia"/>
          <w:i/>
        </w:rPr>
      </w:pPr>
      <w:proofErr w:type="gramStart"/>
      <w:r w:rsidRPr="00C80F38">
        <w:t>Reliabilitas menunjukkan sejauh mana suatu instrumen dapat memberikan hasil pengukuran yang konsisten, apabila pengukuran-pengukuran dilakukan berulang-ulang.</w:t>
      </w:r>
      <w:proofErr w:type="gramEnd"/>
      <w:r w:rsidRPr="00C80F38">
        <w:t xml:space="preserve"> </w:t>
      </w:r>
      <w:proofErr w:type="gramStart"/>
      <w:r w:rsidRPr="00C80F38">
        <w:t>Pengujian reliabilitas ini hanya dilakukan terhadap butir-butir yang valid, yang diperoleh melalui uji validitas.</w:t>
      </w:r>
      <w:proofErr w:type="gramEnd"/>
      <w:r w:rsidRPr="00C80F38">
        <w:t xml:space="preserve"> Untuk melihat tingkat reliabilitas data, SPSS memberikan fasilitas untuk mengukur reliabilitas, jika </w:t>
      </w:r>
      <w:r w:rsidRPr="00C80F38">
        <w:rPr>
          <w:i/>
        </w:rPr>
        <w:t>Cronbach Alpha</w:t>
      </w:r>
      <w:r w:rsidRPr="00C80F38">
        <w:t xml:space="preserve"> (</w:t>
      </w:r>
      <m:oMath>
        <m:r>
          <w:rPr>
            <w:rFonts w:ascii="Cambria Math" w:hAnsi="Cambria Math"/>
          </w:rPr>
          <m:t>α</m:t>
        </m:r>
      </m:oMath>
      <w:r w:rsidRPr="00C80F38">
        <w:rPr>
          <w:rFonts w:eastAsiaTheme="minorEastAsia"/>
        </w:rPr>
        <w:t>) &gt; 0</w:t>
      </w:r>
      <w:proofErr w:type="gramStart"/>
      <w:r w:rsidRPr="00C80F38">
        <w:rPr>
          <w:rFonts w:eastAsiaTheme="minorEastAsia"/>
        </w:rPr>
        <w:t>,6</w:t>
      </w:r>
      <w:proofErr w:type="gramEnd"/>
      <w:r w:rsidRPr="00C80F38">
        <w:rPr>
          <w:rFonts w:eastAsiaTheme="minorEastAsia"/>
        </w:rPr>
        <w:t xml:space="preserve"> maka reliabilitas pertanyaan bisa diterima (Setiaji, 2004:64). </w:t>
      </w:r>
      <w:proofErr w:type="gramStart"/>
      <w:r w:rsidRPr="00C80F38">
        <w:rPr>
          <w:rFonts w:eastAsiaTheme="minorEastAsia"/>
        </w:rPr>
        <w:t>Alat ukur atau instrumen pengumpulan data harus memenuhi syarat validitas dan reliabilitas, sehingga data yang diperoleh dari pengukuran jika diolah tidak memberikan hasil yang menyesatkan.</w:t>
      </w:r>
      <w:proofErr w:type="gramEnd"/>
      <w:r w:rsidRPr="00C80F38">
        <w:rPr>
          <w:rFonts w:eastAsiaTheme="minorEastAsia"/>
        </w:rPr>
        <w:t xml:space="preserve"> Analisis validitas dan reliabilitas </w:t>
      </w:r>
      <w:proofErr w:type="gramStart"/>
      <w:r w:rsidRPr="00C80F38">
        <w:rPr>
          <w:rFonts w:eastAsiaTheme="minorEastAsia"/>
        </w:rPr>
        <w:t>akan</w:t>
      </w:r>
      <w:proofErr w:type="gramEnd"/>
      <w:r w:rsidRPr="00C80F38">
        <w:rPr>
          <w:rFonts w:eastAsiaTheme="minorEastAsia"/>
        </w:rPr>
        <w:t xml:space="preserve"> dilakukan dengan bantuan paket program SPSS </w:t>
      </w:r>
      <w:r w:rsidRPr="00C80F38">
        <w:rPr>
          <w:rFonts w:eastAsiaTheme="minorEastAsia"/>
          <w:i/>
        </w:rPr>
        <w:t xml:space="preserve">(Statistical Product Service Solution) </w:t>
      </w:r>
      <w:r w:rsidRPr="00C80F38">
        <w:rPr>
          <w:rFonts w:eastAsiaTheme="minorEastAsia"/>
        </w:rPr>
        <w:t xml:space="preserve">versi 22.0 </w:t>
      </w:r>
      <w:r w:rsidRPr="00C80F38">
        <w:rPr>
          <w:rFonts w:eastAsiaTheme="minorEastAsia"/>
          <w:i/>
        </w:rPr>
        <w:t>for windows.</w:t>
      </w:r>
    </w:p>
    <w:p w:rsidR="009D768E" w:rsidRPr="00C80F38" w:rsidRDefault="009D768E" w:rsidP="009D768E">
      <w:pPr>
        <w:pStyle w:val="ListParagraph"/>
        <w:ind w:left="0" w:firstLine="0"/>
        <w:rPr>
          <w:b/>
        </w:rPr>
      </w:pPr>
      <w:r w:rsidRPr="00C80F38">
        <w:rPr>
          <w:b/>
        </w:rPr>
        <w:t>Tabel 3.3</w:t>
      </w:r>
    </w:p>
    <w:p w:rsidR="009D768E" w:rsidRPr="00C80F38" w:rsidRDefault="009D768E" w:rsidP="009D768E">
      <w:pPr>
        <w:pStyle w:val="ListParagraph"/>
        <w:ind w:left="0" w:firstLine="0"/>
        <w:rPr>
          <w:b/>
        </w:rPr>
      </w:pPr>
      <w:r w:rsidRPr="00C80F38">
        <w:rPr>
          <w:b/>
        </w:rPr>
        <w:t>Rekapitulasi Hasil Uji Reliabilitas</w:t>
      </w:r>
    </w:p>
    <w:tbl>
      <w:tblPr>
        <w:tblStyle w:val="TableGrid"/>
        <w:tblW w:w="0" w:type="auto"/>
        <w:tblLook w:val="04A0" w:firstRow="1" w:lastRow="0" w:firstColumn="1" w:lastColumn="0" w:noHBand="0" w:noVBand="1"/>
      </w:tblPr>
      <w:tblGrid>
        <w:gridCol w:w="637"/>
        <w:gridCol w:w="1332"/>
        <w:gridCol w:w="856"/>
        <w:gridCol w:w="703"/>
        <w:gridCol w:w="992"/>
      </w:tblGrid>
      <w:tr w:rsidR="009D768E" w:rsidRPr="006C4BA5" w:rsidTr="0024134C">
        <w:trPr>
          <w:trHeight w:val="599"/>
        </w:trPr>
        <w:tc>
          <w:tcPr>
            <w:tcW w:w="637" w:type="dxa"/>
            <w:vAlign w:val="center"/>
          </w:tcPr>
          <w:p w:rsidR="009D768E" w:rsidRPr="006C4BA5" w:rsidRDefault="009D768E" w:rsidP="009D768E">
            <w:pPr>
              <w:pStyle w:val="ListParagraph"/>
              <w:ind w:left="0" w:hanging="426"/>
              <w:jc w:val="center"/>
              <w:rPr>
                <w:sz w:val="16"/>
                <w:szCs w:val="16"/>
              </w:rPr>
            </w:pPr>
            <w:r w:rsidRPr="006C4BA5">
              <w:rPr>
                <w:sz w:val="16"/>
                <w:szCs w:val="16"/>
              </w:rPr>
              <w:t>No</w:t>
            </w:r>
          </w:p>
        </w:tc>
        <w:tc>
          <w:tcPr>
            <w:tcW w:w="1332" w:type="dxa"/>
            <w:vAlign w:val="center"/>
          </w:tcPr>
          <w:p w:rsidR="009D768E" w:rsidRPr="006C4BA5" w:rsidRDefault="009D768E" w:rsidP="009D768E">
            <w:pPr>
              <w:pStyle w:val="ListParagraph"/>
              <w:ind w:left="0" w:firstLine="0"/>
              <w:jc w:val="center"/>
              <w:rPr>
                <w:sz w:val="16"/>
                <w:szCs w:val="16"/>
              </w:rPr>
            </w:pPr>
            <w:r w:rsidRPr="006C4BA5">
              <w:rPr>
                <w:sz w:val="16"/>
                <w:szCs w:val="16"/>
              </w:rPr>
              <w:t>Variabel</w:t>
            </w:r>
          </w:p>
        </w:tc>
        <w:tc>
          <w:tcPr>
            <w:tcW w:w="856" w:type="dxa"/>
            <w:vAlign w:val="center"/>
          </w:tcPr>
          <w:p w:rsidR="009D768E" w:rsidRPr="006C4BA5" w:rsidRDefault="009D768E" w:rsidP="009D768E">
            <w:pPr>
              <w:pStyle w:val="ListParagraph"/>
              <w:ind w:left="0" w:hanging="180"/>
              <w:jc w:val="center"/>
              <w:rPr>
                <w:i/>
                <w:sz w:val="16"/>
                <w:szCs w:val="16"/>
              </w:rPr>
            </w:pPr>
            <w:r w:rsidRPr="006C4BA5">
              <w:rPr>
                <w:i/>
                <w:sz w:val="16"/>
                <w:szCs w:val="16"/>
              </w:rPr>
              <w:t>Cronbach Alpha</w:t>
            </w:r>
          </w:p>
        </w:tc>
        <w:tc>
          <w:tcPr>
            <w:tcW w:w="703" w:type="dxa"/>
            <w:vAlign w:val="center"/>
          </w:tcPr>
          <w:p w:rsidR="009D768E" w:rsidRPr="006C4BA5" w:rsidRDefault="009D768E" w:rsidP="009D768E">
            <w:pPr>
              <w:pStyle w:val="ListParagraph"/>
              <w:ind w:left="0" w:hanging="333"/>
              <w:jc w:val="center"/>
              <w:rPr>
                <w:sz w:val="16"/>
                <w:szCs w:val="16"/>
              </w:rPr>
            </w:pPr>
            <w:r w:rsidRPr="006C4BA5">
              <w:rPr>
                <w:sz w:val="16"/>
                <w:szCs w:val="16"/>
              </w:rPr>
              <w:t>r table</w:t>
            </w:r>
          </w:p>
        </w:tc>
        <w:tc>
          <w:tcPr>
            <w:tcW w:w="992" w:type="dxa"/>
            <w:vAlign w:val="center"/>
          </w:tcPr>
          <w:p w:rsidR="009D768E" w:rsidRPr="006C4BA5" w:rsidRDefault="009D768E" w:rsidP="00C80F38">
            <w:pPr>
              <w:pStyle w:val="ListParagraph"/>
              <w:ind w:left="0" w:hanging="126"/>
              <w:jc w:val="center"/>
              <w:rPr>
                <w:sz w:val="16"/>
                <w:szCs w:val="16"/>
              </w:rPr>
            </w:pPr>
            <w:r w:rsidRPr="006C4BA5">
              <w:rPr>
                <w:sz w:val="16"/>
                <w:szCs w:val="16"/>
              </w:rPr>
              <w:t>Reliabilitas</w:t>
            </w:r>
          </w:p>
        </w:tc>
      </w:tr>
      <w:tr w:rsidR="009D768E" w:rsidRPr="006C4BA5" w:rsidTr="0024134C">
        <w:tc>
          <w:tcPr>
            <w:tcW w:w="637" w:type="dxa"/>
          </w:tcPr>
          <w:p w:rsidR="009D768E" w:rsidRPr="006C4BA5" w:rsidRDefault="009D768E" w:rsidP="009D768E">
            <w:pPr>
              <w:pStyle w:val="ListParagraph"/>
              <w:ind w:left="0" w:hanging="426"/>
              <w:jc w:val="center"/>
              <w:rPr>
                <w:sz w:val="16"/>
                <w:szCs w:val="16"/>
              </w:rPr>
            </w:pPr>
            <w:r w:rsidRPr="006C4BA5">
              <w:rPr>
                <w:sz w:val="16"/>
                <w:szCs w:val="16"/>
              </w:rPr>
              <w:t>1</w:t>
            </w:r>
          </w:p>
        </w:tc>
        <w:tc>
          <w:tcPr>
            <w:tcW w:w="1332" w:type="dxa"/>
          </w:tcPr>
          <w:p w:rsidR="009D768E" w:rsidRPr="006C4BA5" w:rsidRDefault="009D768E" w:rsidP="009D768E">
            <w:pPr>
              <w:pStyle w:val="ListParagraph"/>
              <w:ind w:left="0" w:firstLine="0"/>
              <w:jc w:val="both"/>
              <w:rPr>
                <w:sz w:val="16"/>
                <w:szCs w:val="16"/>
              </w:rPr>
            </w:pPr>
            <w:r w:rsidRPr="006C4BA5">
              <w:rPr>
                <w:sz w:val="16"/>
                <w:szCs w:val="16"/>
              </w:rPr>
              <w:t>Kelelahan</w:t>
            </w:r>
          </w:p>
        </w:tc>
        <w:tc>
          <w:tcPr>
            <w:tcW w:w="856" w:type="dxa"/>
          </w:tcPr>
          <w:p w:rsidR="009D768E" w:rsidRPr="006C4BA5" w:rsidRDefault="009D768E" w:rsidP="009D768E">
            <w:pPr>
              <w:pStyle w:val="ListParagraph"/>
              <w:ind w:left="0" w:hanging="180"/>
              <w:jc w:val="center"/>
              <w:rPr>
                <w:sz w:val="16"/>
                <w:szCs w:val="16"/>
              </w:rPr>
            </w:pPr>
            <w:r w:rsidRPr="006C4BA5">
              <w:rPr>
                <w:sz w:val="16"/>
                <w:szCs w:val="16"/>
              </w:rPr>
              <w:t>0,895</w:t>
            </w:r>
          </w:p>
        </w:tc>
        <w:tc>
          <w:tcPr>
            <w:tcW w:w="703" w:type="dxa"/>
          </w:tcPr>
          <w:p w:rsidR="009D768E" w:rsidRPr="006C4BA5" w:rsidRDefault="009D768E" w:rsidP="009D768E">
            <w:pPr>
              <w:pStyle w:val="ListParagraph"/>
              <w:ind w:left="0" w:hanging="333"/>
              <w:jc w:val="center"/>
              <w:rPr>
                <w:sz w:val="16"/>
                <w:szCs w:val="16"/>
              </w:rPr>
            </w:pPr>
            <w:r w:rsidRPr="006C4BA5">
              <w:rPr>
                <w:sz w:val="16"/>
                <w:szCs w:val="16"/>
              </w:rPr>
              <w:t>0,6</w:t>
            </w:r>
          </w:p>
        </w:tc>
        <w:tc>
          <w:tcPr>
            <w:tcW w:w="992" w:type="dxa"/>
          </w:tcPr>
          <w:p w:rsidR="009D768E" w:rsidRPr="006C4BA5" w:rsidRDefault="009D768E" w:rsidP="00C80F38">
            <w:pPr>
              <w:pStyle w:val="ListParagraph"/>
              <w:ind w:left="0" w:hanging="126"/>
              <w:jc w:val="center"/>
              <w:rPr>
                <w:sz w:val="16"/>
                <w:szCs w:val="16"/>
              </w:rPr>
            </w:pPr>
            <w:r w:rsidRPr="006C4BA5">
              <w:rPr>
                <w:sz w:val="16"/>
                <w:szCs w:val="16"/>
              </w:rPr>
              <w:t xml:space="preserve">Reliabel </w:t>
            </w:r>
          </w:p>
        </w:tc>
      </w:tr>
      <w:tr w:rsidR="009D768E" w:rsidRPr="006C4BA5" w:rsidTr="0024134C">
        <w:tc>
          <w:tcPr>
            <w:tcW w:w="637" w:type="dxa"/>
          </w:tcPr>
          <w:p w:rsidR="009D768E" w:rsidRPr="006C4BA5" w:rsidRDefault="009D768E" w:rsidP="009D768E">
            <w:pPr>
              <w:pStyle w:val="ListParagraph"/>
              <w:ind w:left="0" w:hanging="426"/>
              <w:jc w:val="center"/>
              <w:rPr>
                <w:sz w:val="16"/>
                <w:szCs w:val="16"/>
              </w:rPr>
            </w:pPr>
            <w:r w:rsidRPr="006C4BA5">
              <w:rPr>
                <w:sz w:val="16"/>
                <w:szCs w:val="16"/>
              </w:rPr>
              <w:t>2</w:t>
            </w:r>
          </w:p>
        </w:tc>
        <w:tc>
          <w:tcPr>
            <w:tcW w:w="1332" w:type="dxa"/>
          </w:tcPr>
          <w:p w:rsidR="009D768E" w:rsidRPr="006C4BA5" w:rsidRDefault="009D768E" w:rsidP="009D768E">
            <w:pPr>
              <w:pStyle w:val="ListParagraph"/>
              <w:ind w:left="0" w:firstLine="0"/>
              <w:jc w:val="both"/>
              <w:rPr>
                <w:sz w:val="16"/>
                <w:szCs w:val="16"/>
              </w:rPr>
            </w:pPr>
            <w:r w:rsidRPr="006C4BA5">
              <w:rPr>
                <w:sz w:val="16"/>
                <w:szCs w:val="16"/>
              </w:rPr>
              <w:t>Kinerja Petugas</w:t>
            </w:r>
          </w:p>
        </w:tc>
        <w:tc>
          <w:tcPr>
            <w:tcW w:w="856" w:type="dxa"/>
          </w:tcPr>
          <w:p w:rsidR="009D768E" w:rsidRPr="006C4BA5" w:rsidRDefault="009D768E" w:rsidP="009D768E">
            <w:pPr>
              <w:pStyle w:val="ListParagraph"/>
              <w:ind w:left="0" w:hanging="180"/>
              <w:jc w:val="center"/>
              <w:rPr>
                <w:sz w:val="16"/>
                <w:szCs w:val="16"/>
              </w:rPr>
            </w:pPr>
            <w:r w:rsidRPr="006C4BA5">
              <w:rPr>
                <w:sz w:val="16"/>
                <w:szCs w:val="16"/>
              </w:rPr>
              <w:t>0,906</w:t>
            </w:r>
          </w:p>
        </w:tc>
        <w:tc>
          <w:tcPr>
            <w:tcW w:w="703" w:type="dxa"/>
          </w:tcPr>
          <w:p w:rsidR="009D768E" w:rsidRPr="006C4BA5" w:rsidRDefault="009D768E" w:rsidP="009D768E">
            <w:pPr>
              <w:pStyle w:val="ListParagraph"/>
              <w:ind w:left="0" w:hanging="333"/>
              <w:jc w:val="center"/>
              <w:rPr>
                <w:sz w:val="16"/>
                <w:szCs w:val="16"/>
              </w:rPr>
            </w:pPr>
            <w:r w:rsidRPr="006C4BA5">
              <w:rPr>
                <w:sz w:val="16"/>
                <w:szCs w:val="16"/>
              </w:rPr>
              <w:t>0,6</w:t>
            </w:r>
          </w:p>
        </w:tc>
        <w:tc>
          <w:tcPr>
            <w:tcW w:w="992" w:type="dxa"/>
          </w:tcPr>
          <w:p w:rsidR="009D768E" w:rsidRPr="006C4BA5" w:rsidRDefault="009D768E" w:rsidP="00C80F38">
            <w:pPr>
              <w:pStyle w:val="ListParagraph"/>
              <w:ind w:left="0" w:hanging="126"/>
              <w:rPr>
                <w:sz w:val="16"/>
                <w:szCs w:val="16"/>
              </w:rPr>
            </w:pPr>
            <w:r w:rsidRPr="006C4BA5">
              <w:rPr>
                <w:sz w:val="16"/>
                <w:szCs w:val="16"/>
              </w:rPr>
              <w:t xml:space="preserve">    Reliabel</w:t>
            </w:r>
          </w:p>
        </w:tc>
      </w:tr>
    </w:tbl>
    <w:p w:rsidR="009D768E" w:rsidRPr="006C4BA5" w:rsidRDefault="009D768E" w:rsidP="00C80F38">
      <w:pPr>
        <w:pStyle w:val="ListParagraph"/>
        <w:spacing w:line="480" w:lineRule="auto"/>
        <w:ind w:left="0" w:firstLine="0"/>
        <w:rPr>
          <w:i/>
          <w:sz w:val="16"/>
          <w:szCs w:val="16"/>
        </w:rPr>
      </w:pPr>
      <w:r w:rsidRPr="006C4BA5">
        <w:rPr>
          <w:i/>
          <w:sz w:val="16"/>
          <w:szCs w:val="16"/>
        </w:rPr>
        <w:t>Sumber: Data yang Diolah Tahun 2021</w:t>
      </w:r>
    </w:p>
    <w:p w:rsidR="009D768E" w:rsidRPr="007A3709" w:rsidRDefault="009D768E" w:rsidP="009D768E">
      <w:pPr>
        <w:pStyle w:val="ListParagraph"/>
        <w:spacing w:line="360" w:lineRule="auto"/>
        <w:ind w:left="0" w:firstLine="720"/>
        <w:jc w:val="both"/>
        <w:rPr>
          <w:sz w:val="20"/>
          <w:szCs w:val="20"/>
        </w:rPr>
      </w:pPr>
      <w:r w:rsidRPr="007A3709">
        <w:rPr>
          <w:sz w:val="20"/>
          <w:szCs w:val="20"/>
        </w:rPr>
        <w:t>Berdasarkan hasil pengujian di atas, dapat diketahui bahwa semua item pernyataan variabel kelelahan, dan kinerja petugas adalah reliabel. Hal ini dkarenakan nilai r hitung &gt; r tabel (0</w:t>
      </w:r>
      <w:proofErr w:type="gramStart"/>
      <w:r w:rsidRPr="007A3709">
        <w:rPr>
          <w:sz w:val="20"/>
          <w:szCs w:val="20"/>
        </w:rPr>
        <w:t>,6</w:t>
      </w:r>
      <w:proofErr w:type="gramEnd"/>
      <w:r w:rsidRPr="007A3709">
        <w:rPr>
          <w:sz w:val="20"/>
          <w:szCs w:val="20"/>
        </w:rPr>
        <w:t>).</w:t>
      </w:r>
    </w:p>
    <w:p w:rsidR="009D768E" w:rsidRPr="006C4BA5" w:rsidRDefault="009D768E" w:rsidP="009D768E">
      <w:pPr>
        <w:spacing w:line="360" w:lineRule="auto"/>
        <w:jc w:val="both"/>
      </w:pPr>
      <w:r w:rsidRPr="006C4BA5">
        <w:t>Rumus Koefisien Determinasi</w:t>
      </w:r>
    </w:p>
    <w:p w:rsidR="009D768E" w:rsidRPr="007A3709" w:rsidRDefault="009D768E" w:rsidP="009D768E">
      <w:pPr>
        <w:pStyle w:val="ListParagraph"/>
        <w:spacing w:line="360" w:lineRule="auto"/>
        <w:ind w:left="0" w:firstLine="709"/>
        <w:jc w:val="both"/>
        <w:rPr>
          <w:sz w:val="20"/>
          <w:szCs w:val="20"/>
        </w:rPr>
      </w:pPr>
      <w:r w:rsidRPr="007A3709">
        <w:rPr>
          <w:sz w:val="20"/>
          <w:szCs w:val="20"/>
        </w:rPr>
        <w:lastRenderedPageBreak/>
        <w:t>Selanjutnya untuk menyatakan besar kecilnya sumbangan variabel X terhadap Y dapat ditentukan dengan rumus koefisien determinasi sebagai berikut:</w:t>
      </w:r>
    </w:p>
    <w:p w:rsidR="009D768E" w:rsidRDefault="009D768E" w:rsidP="009D768E">
      <w:pPr>
        <w:pStyle w:val="ListParagraph"/>
        <w:spacing w:line="360" w:lineRule="auto"/>
        <w:ind w:left="0" w:firstLine="709"/>
        <w:jc w:val="both"/>
        <w:rPr>
          <w:color w:val="000000"/>
          <w:sz w:val="20"/>
          <w:szCs w:val="20"/>
        </w:rPr>
      </w:pPr>
      <w:r w:rsidRPr="007A3709">
        <w:rPr>
          <w:color w:val="000000"/>
          <w:sz w:val="20"/>
          <w:szCs w:val="20"/>
        </w:rPr>
        <w:t>KD = r</w:t>
      </w:r>
      <w:r w:rsidRPr="007A3709">
        <w:rPr>
          <w:color w:val="000000"/>
          <w:sz w:val="20"/>
          <w:szCs w:val="20"/>
          <w:vertAlign w:val="superscript"/>
        </w:rPr>
        <w:t>2</w:t>
      </w:r>
      <w:r w:rsidRPr="007A3709">
        <w:rPr>
          <w:color w:val="000000"/>
          <w:sz w:val="20"/>
          <w:szCs w:val="20"/>
        </w:rPr>
        <w:t xml:space="preserve"> x 100%                      </w:t>
      </w:r>
    </w:p>
    <w:p w:rsidR="009D768E" w:rsidRPr="007A3709" w:rsidRDefault="009D768E" w:rsidP="009D768E">
      <w:pPr>
        <w:pStyle w:val="ListParagraph"/>
        <w:spacing w:line="360" w:lineRule="auto"/>
        <w:ind w:left="0" w:firstLine="709"/>
        <w:jc w:val="both"/>
        <w:rPr>
          <w:i/>
          <w:color w:val="000000"/>
          <w:sz w:val="20"/>
          <w:szCs w:val="20"/>
        </w:rPr>
      </w:pPr>
      <w:r w:rsidRPr="007A3709">
        <w:rPr>
          <w:i/>
          <w:color w:val="000000"/>
          <w:sz w:val="20"/>
          <w:szCs w:val="20"/>
        </w:rPr>
        <w:t>Sumber: Sarwono (2006:114)</w:t>
      </w:r>
    </w:p>
    <w:p w:rsidR="009D768E" w:rsidRPr="007A3709" w:rsidRDefault="009D768E" w:rsidP="009D768E">
      <w:pPr>
        <w:pStyle w:val="ListParagraph"/>
        <w:spacing w:line="360" w:lineRule="auto"/>
        <w:ind w:left="709"/>
        <w:jc w:val="both"/>
        <w:rPr>
          <w:sz w:val="20"/>
          <w:szCs w:val="20"/>
        </w:rPr>
      </w:pPr>
      <w:r w:rsidRPr="007A3709">
        <w:rPr>
          <w:sz w:val="20"/>
          <w:szCs w:val="20"/>
        </w:rPr>
        <w:t>Dimana:</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85"/>
        <w:gridCol w:w="225"/>
        <w:gridCol w:w="54"/>
        <w:gridCol w:w="2954"/>
        <w:gridCol w:w="42"/>
      </w:tblGrid>
      <w:tr w:rsidR="009D768E" w:rsidRPr="007A3709" w:rsidTr="0024134C">
        <w:trPr>
          <w:gridAfter w:val="1"/>
          <w:wAfter w:w="90" w:type="dxa"/>
        </w:trPr>
        <w:tc>
          <w:tcPr>
            <w:tcW w:w="683" w:type="dxa"/>
          </w:tcPr>
          <w:p w:rsidR="009D768E" w:rsidRPr="007A3709" w:rsidRDefault="009D768E" w:rsidP="0024134C">
            <w:pPr>
              <w:pStyle w:val="ListParagraph"/>
              <w:spacing w:line="360" w:lineRule="auto"/>
              <w:ind w:left="0"/>
              <w:jc w:val="both"/>
              <w:rPr>
                <w:sz w:val="20"/>
                <w:szCs w:val="20"/>
              </w:rPr>
            </w:pPr>
            <w:r w:rsidRPr="007A3709">
              <w:rPr>
                <w:sz w:val="20"/>
                <w:szCs w:val="20"/>
              </w:rPr>
              <w:t>KD</w:t>
            </w:r>
          </w:p>
        </w:tc>
        <w:tc>
          <w:tcPr>
            <w:tcW w:w="352" w:type="dxa"/>
            <w:gridSpan w:val="2"/>
          </w:tcPr>
          <w:p w:rsidR="009D768E" w:rsidRPr="007A3709" w:rsidRDefault="009D768E" w:rsidP="0024134C">
            <w:pPr>
              <w:pStyle w:val="ListParagraph"/>
              <w:spacing w:line="360" w:lineRule="auto"/>
              <w:ind w:left="0"/>
              <w:jc w:val="both"/>
              <w:rPr>
                <w:sz w:val="20"/>
                <w:szCs w:val="20"/>
              </w:rPr>
            </w:pPr>
            <w:r w:rsidRPr="007A3709">
              <w:rPr>
                <w:sz w:val="20"/>
                <w:szCs w:val="20"/>
              </w:rPr>
              <w:t>=</w:t>
            </w:r>
          </w:p>
        </w:tc>
        <w:tc>
          <w:tcPr>
            <w:tcW w:w="6137" w:type="dxa"/>
            <w:gridSpan w:val="2"/>
          </w:tcPr>
          <w:p w:rsidR="009D768E" w:rsidRPr="007A3709" w:rsidRDefault="009D768E" w:rsidP="0024134C">
            <w:pPr>
              <w:pStyle w:val="ListParagraph"/>
              <w:spacing w:line="360" w:lineRule="auto"/>
              <w:ind w:left="0"/>
              <w:jc w:val="both"/>
              <w:rPr>
                <w:sz w:val="20"/>
                <w:szCs w:val="20"/>
              </w:rPr>
            </w:pPr>
            <w:r w:rsidRPr="007A3709">
              <w:rPr>
                <w:sz w:val="20"/>
                <w:szCs w:val="20"/>
              </w:rPr>
              <w:t>Nilai koefisien determinasi (koefisien penentu)</w:t>
            </w:r>
          </w:p>
        </w:tc>
      </w:tr>
      <w:tr w:rsidR="009D768E" w:rsidRPr="007A3709" w:rsidTr="0024134C">
        <w:tc>
          <w:tcPr>
            <w:tcW w:w="773" w:type="dxa"/>
            <w:gridSpan w:val="2"/>
          </w:tcPr>
          <w:p w:rsidR="009D768E" w:rsidRPr="007A3709" w:rsidRDefault="009D768E" w:rsidP="0024134C">
            <w:pPr>
              <w:pStyle w:val="ListParagraph"/>
              <w:spacing w:line="360" w:lineRule="auto"/>
              <w:ind w:left="0"/>
              <w:jc w:val="both"/>
              <w:rPr>
                <w:sz w:val="20"/>
                <w:szCs w:val="20"/>
              </w:rPr>
            </w:pPr>
            <w:r w:rsidRPr="007A3709">
              <w:rPr>
                <w:sz w:val="20"/>
                <w:szCs w:val="20"/>
              </w:rPr>
              <w:t>R</w:t>
            </w:r>
          </w:p>
        </w:tc>
        <w:tc>
          <w:tcPr>
            <w:tcW w:w="352" w:type="dxa"/>
            <w:gridSpan w:val="2"/>
          </w:tcPr>
          <w:p w:rsidR="009D768E" w:rsidRPr="007A3709" w:rsidRDefault="009D768E" w:rsidP="0024134C">
            <w:pPr>
              <w:pStyle w:val="ListParagraph"/>
              <w:spacing w:line="360" w:lineRule="auto"/>
              <w:ind w:left="0"/>
              <w:jc w:val="both"/>
              <w:rPr>
                <w:sz w:val="20"/>
                <w:szCs w:val="20"/>
              </w:rPr>
            </w:pPr>
            <w:r w:rsidRPr="007A3709">
              <w:rPr>
                <w:sz w:val="20"/>
                <w:szCs w:val="20"/>
              </w:rPr>
              <w:t>=</w:t>
            </w:r>
          </w:p>
        </w:tc>
        <w:tc>
          <w:tcPr>
            <w:tcW w:w="6137" w:type="dxa"/>
            <w:gridSpan w:val="2"/>
          </w:tcPr>
          <w:p w:rsidR="009D768E" w:rsidRPr="007A3709" w:rsidRDefault="009D768E" w:rsidP="0024134C">
            <w:pPr>
              <w:pStyle w:val="ListParagraph"/>
              <w:spacing w:line="360" w:lineRule="auto"/>
              <w:ind w:left="0"/>
              <w:jc w:val="both"/>
              <w:rPr>
                <w:sz w:val="20"/>
                <w:szCs w:val="20"/>
              </w:rPr>
            </w:pPr>
            <w:r w:rsidRPr="007A3709">
              <w:rPr>
                <w:sz w:val="20"/>
                <w:szCs w:val="20"/>
              </w:rPr>
              <w:t>Nilai koefisien korelasi</w:t>
            </w:r>
          </w:p>
        </w:tc>
      </w:tr>
    </w:tbl>
    <w:p w:rsidR="009D768E" w:rsidRPr="006C4BA5" w:rsidRDefault="009D768E" w:rsidP="009D768E">
      <w:pPr>
        <w:spacing w:line="360" w:lineRule="auto"/>
        <w:jc w:val="both"/>
      </w:pPr>
      <w:r w:rsidRPr="006C4BA5">
        <w:t>Rumus Uji t:</w:t>
      </w:r>
    </w:p>
    <w:p w:rsidR="009D768E" w:rsidRPr="007A3709" w:rsidRDefault="009D768E" w:rsidP="009D768E">
      <w:pPr>
        <w:pStyle w:val="ListParagraph"/>
        <w:spacing w:line="360" w:lineRule="auto"/>
        <w:ind w:left="0" w:firstLine="709"/>
        <w:jc w:val="both"/>
        <w:rPr>
          <w:sz w:val="20"/>
          <w:szCs w:val="20"/>
        </w:rPr>
      </w:pPr>
      <w:r w:rsidRPr="007A3709">
        <w:rPr>
          <w:sz w:val="20"/>
          <w:szCs w:val="20"/>
        </w:rPr>
        <w:t>Pengujian lanjutan yaitu uji signifikansi yang berfungsi apabila peneliti ingin mencari makna hubungan variabel X terhadap Y, maka hasil korelasi tersebut diuji dengan uji signifikansi dengan rumus:</w:t>
      </w:r>
    </w:p>
    <w:p w:rsidR="009D768E" w:rsidRPr="007A3709" w:rsidRDefault="009D768E" w:rsidP="009D768E">
      <w:pPr>
        <w:spacing w:line="360" w:lineRule="auto"/>
        <w:ind w:left="709"/>
      </w:pPr>
      <m:oMathPara>
        <m:oMathParaPr>
          <m:jc m:val="left"/>
        </m:oMathParaPr>
        <m:oMath>
          <m:r>
            <w:rPr>
              <w:rFonts w:ascii="Cambria Math" w:hAnsi="Cambria Math"/>
            </w:rPr>
            <m:t>t=</m:t>
          </m:r>
          <m:f>
            <m:fPr>
              <m:ctrlPr>
                <w:rPr>
                  <w:rFonts w:ascii="Cambria Math" w:hAnsi="Cambria Math"/>
                  <w:i/>
                </w:rPr>
              </m:ctrlPr>
            </m:fPr>
            <m:num>
              <m:r>
                <w:rPr>
                  <w:rFonts w:ascii="Cambria Math" w:hAnsi="Cambria Math"/>
                </w:rPr>
                <m:t>r</m:t>
              </m:r>
              <m:rad>
                <m:radPr>
                  <m:degHide m:val="1"/>
                  <m:ctrlPr>
                    <w:rPr>
                      <w:rFonts w:ascii="Cambria Math" w:hAnsi="Cambria Math"/>
                      <w:i/>
                    </w:rPr>
                  </m:ctrlPr>
                </m:radPr>
                <m:deg/>
                <m:e>
                  <m:r>
                    <w:rPr>
                      <w:rFonts w:ascii="Cambria Math" w:hAnsi="Cambria Math"/>
                    </w:rPr>
                    <m:t>n-2</m:t>
                  </m:r>
                </m:e>
              </m:rad>
            </m:num>
            <m:den>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r>
                        <w:rPr>
                          <w:rFonts w:ascii="Cambria Math" w:hAnsi="Cambria Math"/>
                        </w:rPr>
                        <m:t>r</m:t>
                      </m:r>
                    </m:e>
                    <m:sup>
                      <m:r>
                        <w:rPr>
                          <w:rFonts w:ascii="Cambria Math" w:hAnsi="Cambria Math"/>
                        </w:rPr>
                        <m:t>2</m:t>
                      </m:r>
                    </m:sup>
                  </m:sSup>
                </m:e>
              </m:rad>
            </m:den>
          </m:f>
        </m:oMath>
      </m:oMathPara>
    </w:p>
    <w:p w:rsidR="009D768E" w:rsidRPr="007A3709" w:rsidRDefault="009D768E" w:rsidP="009D768E">
      <w:pPr>
        <w:spacing w:line="360" w:lineRule="auto"/>
        <w:ind w:left="851"/>
        <w:jc w:val="both"/>
        <w:rPr>
          <w:i/>
        </w:rPr>
      </w:pPr>
    </w:p>
    <w:p w:rsidR="009D768E" w:rsidRPr="007A3709" w:rsidRDefault="009D768E" w:rsidP="009D768E">
      <w:pPr>
        <w:spacing w:line="360" w:lineRule="auto"/>
        <w:ind w:left="709"/>
        <w:jc w:val="both"/>
        <w:rPr>
          <w:i/>
        </w:rPr>
      </w:pPr>
      <w:r w:rsidRPr="007A3709">
        <w:rPr>
          <w:i/>
        </w:rPr>
        <w:t>Sumber: Sugiyono (2013:251)</w:t>
      </w:r>
    </w:p>
    <w:p w:rsidR="009D768E" w:rsidRPr="007A3709" w:rsidRDefault="009D768E" w:rsidP="009D768E">
      <w:pPr>
        <w:spacing w:line="360" w:lineRule="auto"/>
        <w:jc w:val="both"/>
      </w:pPr>
      <w:r w:rsidRPr="007A3709">
        <w:t>Dimana:</w:t>
      </w:r>
    </w:p>
    <w:p w:rsidR="009D768E" w:rsidRPr="007A3709" w:rsidRDefault="009D768E" w:rsidP="009D768E">
      <w:pPr>
        <w:spacing w:line="360" w:lineRule="auto"/>
        <w:contextualSpacing/>
        <w:jc w:val="both"/>
      </w:pPr>
      <w:r w:rsidRPr="007A3709">
        <w:t>r = nilai koefisien korelasi</w:t>
      </w:r>
    </w:p>
    <w:p w:rsidR="009D768E" w:rsidRPr="007A3709" w:rsidRDefault="009D768E" w:rsidP="009D768E">
      <w:pPr>
        <w:spacing w:line="360" w:lineRule="auto"/>
        <w:contextualSpacing/>
        <w:jc w:val="both"/>
      </w:pPr>
      <w:r w:rsidRPr="007A3709">
        <w:t xml:space="preserve">t = deviasi harga kritis yang dicari </w:t>
      </w:r>
    </w:p>
    <w:p w:rsidR="009D768E" w:rsidRPr="007A3709" w:rsidRDefault="009D768E" w:rsidP="009D768E">
      <w:pPr>
        <w:spacing w:line="360" w:lineRule="auto"/>
        <w:contextualSpacing/>
        <w:jc w:val="both"/>
      </w:pPr>
      <w:r w:rsidRPr="007A3709">
        <w:t>n = jumlah sampel</w:t>
      </w:r>
    </w:p>
    <w:p w:rsidR="009D768E" w:rsidRPr="006C4BA5" w:rsidRDefault="009D768E" w:rsidP="009D768E">
      <w:pPr>
        <w:spacing w:line="360" w:lineRule="auto"/>
        <w:jc w:val="both"/>
        <w:rPr>
          <w:rFonts w:eastAsiaTheme="minorEastAsia"/>
        </w:rPr>
      </w:pPr>
      <w:r w:rsidRPr="006C4BA5">
        <w:t xml:space="preserve">Distribusi (tabel t) untuk </w:t>
      </w:r>
      <m:oMath>
        <m:r>
          <m:rPr>
            <m:sty m:val="p"/>
          </m:rPr>
          <w:rPr>
            <w:rFonts w:ascii="Cambria Math" w:hAnsi="Cambria Math"/>
          </w:rPr>
          <m:t>α</m:t>
        </m:r>
      </m:oMath>
      <w:r w:rsidRPr="006C4BA5">
        <w:rPr>
          <w:rFonts w:eastAsiaTheme="minorEastAsia"/>
        </w:rPr>
        <w:t xml:space="preserve"> = 0</w:t>
      </w:r>
      <w:proofErr w:type="gramStart"/>
      <w:r w:rsidRPr="006C4BA5">
        <w:rPr>
          <w:rFonts w:eastAsiaTheme="minorEastAsia"/>
        </w:rPr>
        <w:t>,05</w:t>
      </w:r>
      <w:proofErr w:type="gramEnd"/>
      <w:r w:rsidRPr="006C4BA5">
        <w:rPr>
          <w:rFonts w:eastAsiaTheme="minorEastAsia"/>
        </w:rPr>
        <w:t xml:space="preserve"> dan derajat kebebasan (dk = n – 2)</w:t>
      </w:r>
    </w:p>
    <w:p w:rsidR="009D768E" w:rsidRPr="006C4BA5" w:rsidRDefault="009D768E" w:rsidP="009D768E">
      <w:pPr>
        <w:spacing w:line="360" w:lineRule="auto"/>
        <w:jc w:val="both"/>
        <w:rPr>
          <w:rFonts w:eastAsiaTheme="minorEastAsia"/>
        </w:rPr>
      </w:pPr>
      <w:r w:rsidRPr="006C4BA5">
        <w:rPr>
          <w:rFonts w:eastAsiaTheme="minorEastAsia"/>
        </w:rPr>
        <w:t>Kaidah keputusan:</w:t>
      </w:r>
    </w:p>
    <w:p w:rsidR="009D768E" w:rsidRPr="007A3709" w:rsidRDefault="009D768E" w:rsidP="009D768E">
      <w:pPr>
        <w:spacing w:line="360" w:lineRule="auto"/>
        <w:jc w:val="both"/>
      </w:pPr>
      <w:r w:rsidRPr="007A3709">
        <w:t>Jika t</w:t>
      </w:r>
      <w:r w:rsidRPr="007A3709">
        <w:rPr>
          <w:vertAlign w:val="subscript"/>
        </w:rPr>
        <w:t xml:space="preserve">hitung </w:t>
      </w:r>
      <w:r w:rsidRPr="007A3709">
        <w:t>&gt; t</w:t>
      </w:r>
      <w:r w:rsidRPr="007A3709">
        <w:rPr>
          <w:vertAlign w:val="subscript"/>
        </w:rPr>
        <w:t>tabel</w:t>
      </w:r>
      <w:r w:rsidRPr="007A3709">
        <w:t>, maka Ha diterima dan Ho ditolak</w:t>
      </w:r>
    </w:p>
    <w:p w:rsidR="009D768E" w:rsidRDefault="009D768E" w:rsidP="009D768E">
      <w:pPr>
        <w:spacing w:line="360" w:lineRule="auto"/>
        <w:jc w:val="both"/>
      </w:pPr>
      <w:r w:rsidRPr="007A3709">
        <w:t>Jika t</w:t>
      </w:r>
      <w:r w:rsidRPr="007A3709">
        <w:rPr>
          <w:vertAlign w:val="subscript"/>
        </w:rPr>
        <w:t xml:space="preserve">hitung </w:t>
      </w:r>
      <w:r w:rsidRPr="007A3709">
        <w:t>&lt; t</w:t>
      </w:r>
      <w:r w:rsidRPr="007A3709">
        <w:rPr>
          <w:vertAlign w:val="subscript"/>
        </w:rPr>
        <w:t>tabel</w:t>
      </w:r>
      <w:r w:rsidRPr="007A3709">
        <w:t>, maka Ha ditolak dan Ho diterima</w:t>
      </w:r>
    </w:p>
    <w:p w:rsidR="006B415E" w:rsidRDefault="006B415E">
      <w:pPr>
        <w:pStyle w:val="BodyText"/>
        <w:spacing w:before="9"/>
        <w:rPr>
          <w:sz w:val="20"/>
          <w:lang w:val="id-ID"/>
        </w:rPr>
      </w:pPr>
    </w:p>
    <w:p w:rsidR="00C80F38" w:rsidRPr="00C80F38" w:rsidRDefault="00C80F38">
      <w:pPr>
        <w:pStyle w:val="BodyText"/>
        <w:spacing w:before="9"/>
        <w:rPr>
          <w:sz w:val="20"/>
          <w:lang w:val="id-ID"/>
        </w:rPr>
      </w:pPr>
    </w:p>
    <w:p w:rsidR="006B415E" w:rsidRDefault="004205EE">
      <w:pPr>
        <w:pStyle w:val="Heading1"/>
        <w:numPr>
          <w:ilvl w:val="0"/>
          <w:numId w:val="2"/>
        </w:numPr>
        <w:tabs>
          <w:tab w:val="left" w:pos="872"/>
          <w:tab w:val="left" w:pos="873"/>
        </w:tabs>
        <w:ind w:left="872"/>
      </w:pPr>
      <w:r>
        <w:t>RESULT</w:t>
      </w:r>
      <w:r>
        <w:rPr>
          <w:spacing w:val="-4"/>
        </w:rPr>
        <w:t xml:space="preserve"> </w:t>
      </w:r>
      <w:r>
        <w:t>AND</w:t>
      </w:r>
      <w:r>
        <w:rPr>
          <w:spacing w:val="-5"/>
        </w:rPr>
        <w:t xml:space="preserve"> </w:t>
      </w:r>
      <w:r>
        <w:t>DISCUSSION</w:t>
      </w:r>
    </w:p>
    <w:p w:rsidR="006B415E" w:rsidRDefault="006B415E">
      <w:pPr>
        <w:pStyle w:val="BodyText"/>
        <w:spacing w:before="8"/>
        <w:rPr>
          <w:b/>
          <w:sz w:val="20"/>
        </w:rPr>
      </w:pPr>
    </w:p>
    <w:p w:rsidR="00C80F38" w:rsidRDefault="00C80F38" w:rsidP="00C80F38">
      <w:pPr>
        <w:spacing w:line="360" w:lineRule="auto"/>
        <w:ind w:firstLine="720"/>
        <w:jc w:val="both"/>
        <w:rPr>
          <w:rFonts w:eastAsiaTheme="minorEastAsia"/>
        </w:rPr>
      </w:pPr>
      <w:proofErr w:type="gramStart"/>
      <w:r w:rsidRPr="007A3709">
        <w:rPr>
          <w:rFonts w:eastAsiaTheme="minorEastAsia"/>
        </w:rPr>
        <w:t>Untuk mengetahui hubungan atau korelasi antara kedua variabel dan ukuran yang dipakai untuk menentukan derajat atau kekuatan hubungan korelasi maka perlu dilakukan uji koefisien korelasi.</w:t>
      </w:r>
      <w:proofErr w:type="gramEnd"/>
      <w:r w:rsidRPr="007A3709">
        <w:rPr>
          <w:rFonts w:eastAsiaTheme="minorEastAsia"/>
        </w:rPr>
        <w:t xml:space="preserve"> Dimana untuk </w:t>
      </w:r>
      <w:r w:rsidRPr="007A3709">
        <w:rPr>
          <w:rFonts w:eastAsiaTheme="minorEastAsia"/>
        </w:rPr>
        <w:lastRenderedPageBreak/>
        <w:t xml:space="preserve">mengetahui korelasi antara variabel bebas dengan variabel terikat dalam penelitian </w:t>
      </w:r>
      <w:proofErr w:type="gramStart"/>
      <w:r w:rsidRPr="007A3709">
        <w:rPr>
          <w:rFonts w:eastAsiaTheme="minorEastAsia"/>
        </w:rPr>
        <w:t>akan</w:t>
      </w:r>
      <w:proofErr w:type="gramEnd"/>
      <w:r w:rsidRPr="007A3709">
        <w:rPr>
          <w:rFonts w:eastAsiaTheme="minorEastAsia"/>
        </w:rPr>
        <w:t xml:space="preserve"> dilakukan uji statistik parametrik dengan rumus koefisien korelasi Pearson Product Moment.</w:t>
      </w:r>
    </w:p>
    <w:p w:rsidR="00C80F38" w:rsidRPr="00572126" w:rsidRDefault="00C80F38" w:rsidP="00C80F38">
      <w:pPr>
        <w:pStyle w:val="Heading1"/>
        <w:spacing w:before="6"/>
        <w:ind w:left="0" w:right="1019" w:firstLine="0"/>
        <w:rPr>
          <w:sz w:val="16"/>
          <w:szCs w:val="16"/>
        </w:rPr>
      </w:pPr>
      <w:r>
        <w:rPr>
          <w:sz w:val="16"/>
          <w:szCs w:val="16"/>
        </w:rPr>
        <w:t>TABEL</w:t>
      </w:r>
    </w:p>
    <w:p w:rsidR="00C80F38" w:rsidRPr="00572126" w:rsidRDefault="00C80F38" w:rsidP="00C80F38">
      <w:pPr>
        <w:pStyle w:val="Heading2"/>
        <w:spacing w:before="46"/>
        <w:rPr>
          <w:i/>
          <w:sz w:val="16"/>
          <w:szCs w:val="16"/>
        </w:rPr>
      </w:pPr>
      <w:r w:rsidRPr="00572126">
        <w:rPr>
          <w:sz w:val="16"/>
          <w:szCs w:val="16"/>
        </w:rPr>
        <w:t>COEFFICIENTS</w:t>
      </w:r>
      <w:r w:rsidRPr="00572126">
        <w:rPr>
          <w:sz w:val="16"/>
          <w:szCs w:val="16"/>
          <w:vertAlign w:val="superscript"/>
        </w:rPr>
        <w:t>a</w:t>
      </w:r>
    </w:p>
    <w:p w:rsidR="00C80F38" w:rsidRPr="00572126" w:rsidRDefault="00C80F38" w:rsidP="00C80F38">
      <w:pPr>
        <w:pStyle w:val="BodyText"/>
        <w:spacing w:before="7"/>
        <w:rPr>
          <w:b/>
          <w:sz w:val="16"/>
          <w:szCs w:val="16"/>
        </w:rPr>
      </w:pPr>
    </w:p>
    <w:tbl>
      <w:tblPr>
        <w:tblW w:w="4678" w:type="dxa"/>
        <w:tblInd w:w="10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2"/>
        <w:gridCol w:w="992"/>
        <w:gridCol w:w="567"/>
        <w:gridCol w:w="567"/>
        <w:gridCol w:w="1276"/>
        <w:gridCol w:w="567"/>
        <w:gridCol w:w="567"/>
      </w:tblGrid>
      <w:tr w:rsidR="00C80F38" w:rsidRPr="00572126" w:rsidTr="0024134C">
        <w:trPr>
          <w:trHeight w:val="618"/>
        </w:trPr>
        <w:tc>
          <w:tcPr>
            <w:tcW w:w="1134" w:type="dxa"/>
            <w:gridSpan w:val="2"/>
            <w:vMerge w:val="restart"/>
          </w:tcPr>
          <w:p w:rsidR="00C80F38" w:rsidRPr="00572126" w:rsidRDefault="00C80F38" w:rsidP="0024134C">
            <w:pPr>
              <w:pStyle w:val="TableParagraph"/>
              <w:spacing w:before="108"/>
              <w:ind w:left="75"/>
              <w:rPr>
                <w:sz w:val="12"/>
                <w:szCs w:val="12"/>
              </w:rPr>
            </w:pPr>
            <w:r w:rsidRPr="00572126">
              <w:rPr>
                <w:sz w:val="12"/>
                <w:szCs w:val="12"/>
              </w:rPr>
              <w:t>Model</w:t>
            </w:r>
          </w:p>
        </w:tc>
        <w:tc>
          <w:tcPr>
            <w:tcW w:w="1134" w:type="dxa"/>
            <w:gridSpan w:val="2"/>
            <w:tcBorders>
              <w:bottom w:val="single" w:sz="8" w:space="0" w:color="000000"/>
              <w:right w:val="single" w:sz="8" w:space="0" w:color="000000"/>
            </w:tcBorders>
          </w:tcPr>
          <w:p w:rsidR="00C80F38" w:rsidRPr="00572126" w:rsidRDefault="00C80F38" w:rsidP="0024134C">
            <w:pPr>
              <w:pStyle w:val="TableParagraph"/>
              <w:rPr>
                <w:b/>
                <w:sz w:val="12"/>
                <w:szCs w:val="12"/>
              </w:rPr>
            </w:pPr>
          </w:p>
          <w:p w:rsidR="00C80F38" w:rsidRPr="00572126" w:rsidRDefault="00C80F38" w:rsidP="0024134C">
            <w:pPr>
              <w:pStyle w:val="TableParagraph"/>
              <w:spacing w:before="4"/>
              <w:rPr>
                <w:b/>
                <w:sz w:val="12"/>
                <w:szCs w:val="12"/>
              </w:rPr>
            </w:pPr>
          </w:p>
          <w:p w:rsidR="00C80F38" w:rsidRPr="00572126" w:rsidRDefault="00C80F38" w:rsidP="0024134C">
            <w:pPr>
              <w:pStyle w:val="TableParagraph"/>
              <w:ind w:left="189"/>
              <w:rPr>
                <w:sz w:val="12"/>
                <w:szCs w:val="12"/>
              </w:rPr>
            </w:pPr>
            <w:r w:rsidRPr="00572126">
              <w:rPr>
                <w:sz w:val="12"/>
                <w:szCs w:val="12"/>
              </w:rPr>
              <w:t>Unstandardized Coefficients</w:t>
            </w:r>
          </w:p>
        </w:tc>
        <w:tc>
          <w:tcPr>
            <w:tcW w:w="1276" w:type="dxa"/>
            <w:tcBorders>
              <w:left w:val="single" w:sz="8" w:space="0" w:color="000000"/>
              <w:bottom w:val="single" w:sz="8" w:space="0" w:color="000000"/>
              <w:right w:val="single" w:sz="8" w:space="0" w:color="000000"/>
            </w:tcBorders>
          </w:tcPr>
          <w:p w:rsidR="00C80F38" w:rsidRPr="00572126" w:rsidRDefault="00C80F38" w:rsidP="0024134C">
            <w:pPr>
              <w:pStyle w:val="TableParagraph"/>
              <w:spacing w:before="108" w:line="372" w:lineRule="auto"/>
              <w:ind w:left="266" w:right="148" w:hanging="63"/>
              <w:rPr>
                <w:sz w:val="12"/>
                <w:szCs w:val="12"/>
              </w:rPr>
            </w:pPr>
            <w:r w:rsidRPr="00572126">
              <w:rPr>
                <w:sz w:val="12"/>
                <w:szCs w:val="12"/>
              </w:rPr>
              <w:t>Standardized Coefficients</w:t>
            </w:r>
          </w:p>
        </w:tc>
        <w:tc>
          <w:tcPr>
            <w:tcW w:w="567" w:type="dxa"/>
            <w:vMerge w:val="restart"/>
            <w:tcBorders>
              <w:left w:val="single" w:sz="8" w:space="0" w:color="000000"/>
              <w:right w:val="single" w:sz="8" w:space="0" w:color="000000"/>
            </w:tcBorders>
          </w:tcPr>
          <w:p w:rsidR="00C80F38" w:rsidRPr="00572126" w:rsidRDefault="00C80F38" w:rsidP="0024134C">
            <w:pPr>
              <w:pStyle w:val="TableParagraph"/>
              <w:rPr>
                <w:b/>
                <w:sz w:val="12"/>
                <w:szCs w:val="12"/>
              </w:rPr>
            </w:pPr>
          </w:p>
          <w:p w:rsidR="00C80F38" w:rsidRPr="00572126" w:rsidRDefault="00C80F38" w:rsidP="0024134C">
            <w:pPr>
              <w:pStyle w:val="TableParagraph"/>
              <w:rPr>
                <w:b/>
                <w:sz w:val="12"/>
                <w:szCs w:val="12"/>
              </w:rPr>
            </w:pPr>
          </w:p>
          <w:p w:rsidR="00C80F38" w:rsidRPr="00572126" w:rsidRDefault="00C80F38" w:rsidP="0024134C">
            <w:pPr>
              <w:pStyle w:val="TableParagraph"/>
              <w:rPr>
                <w:b/>
                <w:sz w:val="12"/>
                <w:szCs w:val="12"/>
              </w:rPr>
            </w:pPr>
          </w:p>
          <w:p w:rsidR="00C80F38" w:rsidRPr="00572126" w:rsidRDefault="00C80F38" w:rsidP="0024134C">
            <w:pPr>
              <w:pStyle w:val="TableParagraph"/>
              <w:rPr>
                <w:b/>
                <w:sz w:val="12"/>
                <w:szCs w:val="12"/>
              </w:rPr>
            </w:pPr>
          </w:p>
          <w:p w:rsidR="00C80F38" w:rsidRPr="00572126" w:rsidRDefault="00C80F38" w:rsidP="0024134C">
            <w:pPr>
              <w:pStyle w:val="TableParagraph"/>
              <w:ind w:left="40"/>
              <w:rPr>
                <w:sz w:val="12"/>
                <w:szCs w:val="12"/>
              </w:rPr>
            </w:pPr>
            <w:r w:rsidRPr="00572126">
              <w:rPr>
                <w:sz w:val="12"/>
                <w:szCs w:val="12"/>
              </w:rPr>
              <w:t>T</w:t>
            </w:r>
          </w:p>
        </w:tc>
        <w:tc>
          <w:tcPr>
            <w:tcW w:w="567" w:type="dxa"/>
            <w:vMerge w:val="restart"/>
            <w:tcBorders>
              <w:left w:val="single" w:sz="8" w:space="0" w:color="000000"/>
            </w:tcBorders>
          </w:tcPr>
          <w:p w:rsidR="00C80F38" w:rsidRPr="00572126" w:rsidRDefault="00C80F38" w:rsidP="0024134C">
            <w:pPr>
              <w:pStyle w:val="TableParagraph"/>
              <w:rPr>
                <w:b/>
                <w:sz w:val="12"/>
                <w:szCs w:val="12"/>
              </w:rPr>
            </w:pPr>
          </w:p>
          <w:p w:rsidR="00C80F38" w:rsidRPr="00572126" w:rsidRDefault="00C80F38" w:rsidP="0024134C">
            <w:pPr>
              <w:pStyle w:val="TableParagraph"/>
              <w:rPr>
                <w:b/>
                <w:sz w:val="12"/>
                <w:szCs w:val="12"/>
              </w:rPr>
            </w:pPr>
          </w:p>
          <w:p w:rsidR="00C80F38" w:rsidRPr="00572126" w:rsidRDefault="00C80F38" w:rsidP="0024134C">
            <w:pPr>
              <w:pStyle w:val="TableParagraph"/>
              <w:rPr>
                <w:b/>
                <w:sz w:val="12"/>
                <w:szCs w:val="12"/>
              </w:rPr>
            </w:pPr>
          </w:p>
          <w:p w:rsidR="00C80F38" w:rsidRPr="00572126" w:rsidRDefault="00C80F38" w:rsidP="0024134C">
            <w:pPr>
              <w:pStyle w:val="TableParagraph"/>
              <w:rPr>
                <w:b/>
                <w:sz w:val="12"/>
                <w:szCs w:val="12"/>
              </w:rPr>
            </w:pPr>
          </w:p>
          <w:p w:rsidR="00C80F38" w:rsidRPr="00572126" w:rsidRDefault="00C80F38" w:rsidP="0024134C">
            <w:pPr>
              <w:pStyle w:val="TableParagraph"/>
              <w:ind w:left="355"/>
              <w:rPr>
                <w:sz w:val="12"/>
                <w:szCs w:val="12"/>
              </w:rPr>
            </w:pPr>
            <w:r w:rsidRPr="00572126">
              <w:rPr>
                <w:sz w:val="12"/>
                <w:szCs w:val="12"/>
              </w:rPr>
              <w:t>Sig.</w:t>
            </w:r>
          </w:p>
        </w:tc>
      </w:tr>
      <w:tr w:rsidR="00C80F38" w:rsidRPr="00572126" w:rsidTr="0024134C">
        <w:trPr>
          <w:trHeight w:val="395"/>
        </w:trPr>
        <w:tc>
          <w:tcPr>
            <w:tcW w:w="1134" w:type="dxa"/>
            <w:gridSpan w:val="2"/>
            <w:vMerge/>
            <w:tcBorders>
              <w:top w:val="nil"/>
            </w:tcBorders>
          </w:tcPr>
          <w:p w:rsidR="00C80F38" w:rsidRPr="00572126" w:rsidRDefault="00C80F38" w:rsidP="0024134C">
            <w:pPr>
              <w:rPr>
                <w:sz w:val="12"/>
                <w:szCs w:val="12"/>
              </w:rPr>
            </w:pPr>
          </w:p>
        </w:tc>
        <w:tc>
          <w:tcPr>
            <w:tcW w:w="567" w:type="dxa"/>
            <w:tcBorders>
              <w:top w:val="single" w:sz="8" w:space="0" w:color="000000"/>
              <w:right w:val="single" w:sz="8" w:space="0" w:color="000000"/>
            </w:tcBorders>
          </w:tcPr>
          <w:p w:rsidR="00C80F38" w:rsidRPr="00572126" w:rsidRDefault="00C80F38" w:rsidP="0024134C">
            <w:pPr>
              <w:pStyle w:val="TableParagraph"/>
              <w:spacing w:before="120"/>
              <w:ind w:left="22"/>
              <w:rPr>
                <w:sz w:val="12"/>
                <w:szCs w:val="12"/>
              </w:rPr>
            </w:pPr>
            <w:r w:rsidRPr="00572126">
              <w:rPr>
                <w:sz w:val="12"/>
                <w:szCs w:val="12"/>
              </w:rPr>
              <w:t>B</w:t>
            </w:r>
          </w:p>
        </w:tc>
        <w:tc>
          <w:tcPr>
            <w:tcW w:w="567" w:type="dxa"/>
            <w:tcBorders>
              <w:top w:val="single" w:sz="8" w:space="0" w:color="000000"/>
              <w:left w:val="single" w:sz="8" w:space="0" w:color="000000"/>
              <w:right w:val="single" w:sz="8" w:space="0" w:color="000000"/>
            </w:tcBorders>
          </w:tcPr>
          <w:p w:rsidR="00C80F38" w:rsidRPr="00572126" w:rsidRDefault="00C80F38" w:rsidP="0024134C">
            <w:pPr>
              <w:pStyle w:val="TableParagraph"/>
              <w:spacing w:before="120"/>
              <w:ind w:left="285"/>
              <w:rPr>
                <w:sz w:val="12"/>
                <w:szCs w:val="12"/>
              </w:rPr>
            </w:pPr>
            <w:r w:rsidRPr="00572126">
              <w:rPr>
                <w:sz w:val="12"/>
                <w:szCs w:val="12"/>
              </w:rPr>
              <w:t>Std. Error</w:t>
            </w:r>
          </w:p>
        </w:tc>
        <w:tc>
          <w:tcPr>
            <w:tcW w:w="1276" w:type="dxa"/>
            <w:tcBorders>
              <w:top w:val="single" w:sz="8" w:space="0" w:color="000000"/>
              <w:left w:val="single" w:sz="8" w:space="0" w:color="000000"/>
              <w:right w:val="single" w:sz="8" w:space="0" w:color="000000"/>
            </w:tcBorders>
          </w:tcPr>
          <w:p w:rsidR="00C80F38" w:rsidRPr="00572126" w:rsidRDefault="00C80F38" w:rsidP="0024134C">
            <w:pPr>
              <w:pStyle w:val="TableParagraph"/>
              <w:spacing w:before="120"/>
              <w:ind w:left="531" w:right="489"/>
              <w:rPr>
                <w:sz w:val="12"/>
                <w:szCs w:val="12"/>
              </w:rPr>
            </w:pPr>
            <w:r w:rsidRPr="00572126">
              <w:rPr>
                <w:sz w:val="12"/>
                <w:szCs w:val="12"/>
              </w:rPr>
              <w:t>Beta</w:t>
            </w:r>
          </w:p>
        </w:tc>
        <w:tc>
          <w:tcPr>
            <w:tcW w:w="567" w:type="dxa"/>
            <w:vMerge/>
            <w:tcBorders>
              <w:top w:val="nil"/>
              <w:left w:val="single" w:sz="8" w:space="0" w:color="000000"/>
              <w:right w:val="single" w:sz="8" w:space="0" w:color="000000"/>
            </w:tcBorders>
          </w:tcPr>
          <w:p w:rsidR="00C80F38" w:rsidRPr="00572126" w:rsidRDefault="00C80F38" w:rsidP="0024134C">
            <w:pPr>
              <w:rPr>
                <w:sz w:val="12"/>
                <w:szCs w:val="12"/>
              </w:rPr>
            </w:pPr>
          </w:p>
        </w:tc>
        <w:tc>
          <w:tcPr>
            <w:tcW w:w="567" w:type="dxa"/>
            <w:vMerge/>
            <w:tcBorders>
              <w:top w:val="nil"/>
              <w:left w:val="single" w:sz="8" w:space="0" w:color="000000"/>
            </w:tcBorders>
          </w:tcPr>
          <w:p w:rsidR="00C80F38" w:rsidRPr="00572126" w:rsidRDefault="00C80F38" w:rsidP="0024134C">
            <w:pPr>
              <w:rPr>
                <w:sz w:val="12"/>
                <w:szCs w:val="12"/>
              </w:rPr>
            </w:pPr>
          </w:p>
        </w:tc>
      </w:tr>
      <w:tr w:rsidR="00C80F38" w:rsidRPr="00572126" w:rsidTr="0024134C">
        <w:trPr>
          <w:trHeight w:val="355"/>
        </w:trPr>
        <w:tc>
          <w:tcPr>
            <w:tcW w:w="142" w:type="dxa"/>
            <w:tcBorders>
              <w:bottom w:val="nil"/>
              <w:right w:val="nil"/>
            </w:tcBorders>
          </w:tcPr>
          <w:p w:rsidR="00C80F38" w:rsidRPr="00572126" w:rsidRDefault="00C80F38" w:rsidP="0024134C">
            <w:pPr>
              <w:pStyle w:val="TableParagraph"/>
              <w:spacing w:before="108"/>
              <w:ind w:left="75"/>
              <w:rPr>
                <w:sz w:val="12"/>
                <w:szCs w:val="12"/>
              </w:rPr>
            </w:pPr>
            <w:r w:rsidRPr="00572126">
              <w:rPr>
                <w:w w:val="99"/>
                <w:sz w:val="12"/>
                <w:szCs w:val="12"/>
              </w:rPr>
              <w:t>1</w:t>
            </w:r>
          </w:p>
        </w:tc>
        <w:tc>
          <w:tcPr>
            <w:tcW w:w="992" w:type="dxa"/>
            <w:tcBorders>
              <w:left w:val="nil"/>
              <w:bottom w:val="nil"/>
            </w:tcBorders>
          </w:tcPr>
          <w:p w:rsidR="00C80F38" w:rsidRPr="00572126" w:rsidRDefault="00C80F38" w:rsidP="0024134C">
            <w:pPr>
              <w:pStyle w:val="TableParagraph"/>
              <w:spacing w:before="108"/>
              <w:ind w:right="232"/>
              <w:jc w:val="right"/>
              <w:rPr>
                <w:sz w:val="12"/>
                <w:szCs w:val="12"/>
              </w:rPr>
            </w:pPr>
            <w:r w:rsidRPr="00572126">
              <w:rPr>
                <w:sz w:val="12"/>
                <w:szCs w:val="12"/>
              </w:rPr>
              <w:t>(Constant)</w:t>
            </w:r>
          </w:p>
        </w:tc>
        <w:tc>
          <w:tcPr>
            <w:tcW w:w="567" w:type="dxa"/>
            <w:tcBorders>
              <w:bottom w:val="nil"/>
              <w:right w:val="single" w:sz="8" w:space="0" w:color="000000"/>
            </w:tcBorders>
          </w:tcPr>
          <w:p w:rsidR="00C80F38" w:rsidRPr="00572126" w:rsidRDefault="00C80F38" w:rsidP="0024134C">
            <w:pPr>
              <w:pStyle w:val="TableParagraph"/>
              <w:spacing w:before="108"/>
              <w:ind w:right="40"/>
              <w:jc w:val="right"/>
              <w:rPr>
                <w:sz w:val="12"/>
                <w:szCs w:val="12"/>
              </w:rPr>
            </w:pPr>
            <w:r w:rsidRPr="00572126">
              <w:rPr>
                <w:sz w:val="12"/>
                <w:szCs w:val="12"/>
              </w:rPr>
              <w:t>29,309</w:t>
            </w:r>
          </w:p>
        </w:tc>
        <w:tc>
          <w:tcPr>
            <w:tcW w:w="567" w:type="dxa"/>
            <w:tcBorders>
              <w:left w:val="single" w:sz="8" w:space="0" w:color="000000"/>
              <w:bottom w:val="nil"/>
              <w:right w:val="single" w:sz="8" w:space="0" w:color="000000"/>
            </w:tcBorders>
          </w:tcPr>
          <w:p w:rsidR="00C80F38" w:rsidRPr="00572126" w:rsidRDefault="00C80F38" w:rsidP="0024134C">
            <w:pPr>
              <w:pStyle w:val="TableParagraph"/>
              <w:spacing w:before="108"/>
              <w:ind w:right="37"/>
              <w:jc w:val="right"/>
              <w:rPr>
                <w:sz w:val="12"/>
                <w:szCs w:val="12"/>
              </w:rPr>
            </w:pPr>
            <w:r w:rsidRPr="00572126">
              <w:rPr>
                <w:w w:val="95"/>
                <w:sz w:val="12"/>
                <w:szCs w:val="12"/>
              </w:rPr>
              <w:t>5,044</w:t>
            </w:r>
          </w:p>
        </w:tc>
        <w:tc>
          <w:tcPr>
            <w:tcW w:w="1276" w:type="dxa"/>
            <w:vMerge w:val="restart"/>
            <w:tcBorders>
              <w:left w:val="single" w:sz="8" w:space="0" w:color="000000"/>
              <w:right w:val="single" w:sz="8" w:space="0" w:color="000000"/>
            </w:tcBorders>
          </w:tcPr>
          <w:p w:rsidR="00C80F38" w:rsidRPr="00572126" w:rsidRDefault="00C80F38" w:rsidP="0024134C">
            <w:pPr>
              <w:pStyle w:val="TableParagraph"/>
              <w:rPr>
                <w:b/>
                <w:sz w:val="12"/>
                <w:szCs w:val="12"/>
              </w:rPr>
            </w:pPr>
          </w:p>
          <w:p w:rsidR="00C80F38" w:rsidRPr="00572126" w:rsidRDefault="00C80F38" w:rsidP="0024134C">
            <w:pPr>
              <w:pStyle w:val="TableParagraph"/>
              <w:rPr>
                <w:b/>
                <w:sz w:val="12"/>
                <w:szCs w:val="12"/>
              </w:rPr>
            </w:pPr>
          </w:p>
          <w:p w:rsidR="00C80F38" w:rsidRPr="00572126" w:rsidRDefault="00C80F38" w:rsidP="0024134C">
            <w:pPr>
              <w:pStyle w:val="TableParagraph"/>
              <w:spacing w:before="3"/>
              <w:rPr>
                <w:b/>
                <w:sz w:val="12"/>
                <w:szCs w:val="12"/>
              </w:rPr>
            </w:pPr>
          </w:p>
          <w:p w:rsidR="00C80F38" w:rsidRPr="00572126" w:rsidRDefault="00C80F38" w:rsidP="0024134C">
            <w:pPr>
              <w:pStyle w:val="TableParagraph"/>
              <w:ind w:right="34"/>
              <w:jc w:val="right"/>
              <w:rPr>
                <w:sz w:val="12"/>
                <w:szCs w:val="12"/>
              </w:rPr>
            </w:pPr>
            <w:r w:rsidRPr="00572126">
              <w:rPr>
                <w:w w:val="95"/>
                <w:sz w:val="12"/>
                <w:szCs w:val="12"/>
              </w:rPr>
              <w:t>,753</w:t>
            </w:r>
          </w:p>
        </w:tc>
        <w:tc>
          <w:tcPr>
            <w:tcW w:w="567" w:type="dxa"/>
            <w:tcBorders>
              <w:left w:val="single" w:sz="8" w:space="0" w:color="000000"/>
              <w:bottom w:val="nil"/>
              <w:right w:val="single" w:sz="8" w:space="0" w:color="000000"/>
            </w:tcBorders>
          </w:tcPr>
          <w:p w:rsidR="00C80F38" w:rsidRPr="00572126" w:rsidRDefault="00C80F38" w:rsidP="0024134C">
            <w:pPr>
              <w:pStyle w:val="TableParagraph"/>
              <w:spacing w:before="108"/>
              <w:ind w:right="37"/>
              <w:jc w:val="right"/>
              <w:rPr>
                <w:sz w:val="12"/>
                <w:szCs w:val="12"/>
              </w:rPr>
            </w:pPr>
            <w:r w:rsidRPr="00572126">
              <w:rPr>
                <w:w w:val="95"/>
                <w:sz w:val="12"/>
                <w:szCs w:val="12"/>
              </w:rPr>
              <w:t>5,810</w:t>
            </w:r>
          </w:p>
        </w:tc>
        <w:tc>
          <w:tcPr>
            <w:tcW w:w="567" w:type="dxa"/>
            <w:tcBorders>
              <w:left w:val="single" w:sz="8" w:space="0" w:color="000000"/>
              <w:bottom w:val="nil"/>
            </w:tcBorders>
          </w:tcPr>
          <w:p w:rsidR="00C80F38" w:rsidRPr="00572126" w:rsidRDefault="00C80F38" w:rsidP="0024134C">
            <w:pPr>
              <w:pStyle w:val="TableParagraph"/>
              <w:spacing w:before="108"/>
              <w:ind w:right="34"/>
              <w:jc w:val="right"/>
              <w:rPr>
                <w:sz w:val="12"/>
                <w:szCs w:val="12"/>
              </w:rPr>
            </w:pPr>
            <w:r w:rsidRPr="00572126">
              <w:rPr>
                <w:w w:val="95"/>
                <w:sz w:val="12"/>
                <w:szCs w:val="12"/>
              </w:rPr>
              <w:t>,000</w:t>
            </w:r>
          </w:p>
        </w:tc>
      </w:tr>
      <w:tr w:rsidR="00C80F38" w:rsidRPr="00572126" w:rsidTr="0024134C">
        <w:trPr>
          <w:trHeight w:val="418"/>
        </w:trPr>
        <w:tc>
          <w:tcPr>
            <w:tcW w:w="142" w:type="dxa"/>
            <w:tcBorders>
              <w:top w:val="nil"/>
              <w:right w:val="nil"/>
            </w:tcBorders>
          </w:tcPr>
          <w:p w:rsidR="00C80F38" w:rsidRPr="00572126" w:rsidRDefault="00C80F38" w:rsidP="0024134C">
            <w:pPr>
              <w:pStyle w:val="TableParagraph"/>
              <w:rPr>
                <w:sz w:val="12"/>
                <w:szCs w:val="12"/>
              </w:rPr>
            </w:pPr>
          </w:p>
        </w:tc>
        <w:tc>
          <w:tcPr>
            <w:tcW w:w="992" w:type="dxa"/>
            <w:tcBorders>
              <w:top w:val="nil"/>
              <w:left w:val="nil"/>
            </w:tcBorders>
          </w:tcPr>
          <w:p w:rsidR="00C80F38" w:rsidRPr="00572126" w:rsidRDefault="00C80F38" w:rsidP="0024134C">
            <w:pPr>
              <w:pStyle w:val="TableParagraph"/>
              <w:spacing w:before="152"/>
              <w:ind w:right="240"/>
              <w:jc w:val="right"/>
              <w:rPr>
                <w:sz w:val="12"/>
                <w:szCs w:val="12"/>
              </w:rPr>
            </w:pPr>
            <w:r w:rsidRPr="00572126">
              <w:rPr>
                <w:sz w:val="12"/>
                <w:szCs w:val="12"/>
              </w:rPr>
              <w:t>Kelelahan</w:t>
            </w:r>
          </w:p>
        </w:tc>
        <w:tc>
          <w:tcPr>
            <w:tcW w:w="567" w:type="dxa"/>
            <w:tcBorders>
              <w:top w:val="nil"/>
              <w:right w:val="single" w:sz="8" w:space="0" w:color="000000"/>
            </w:tcBorders>
          </w:tcPr>
          <w:p w:rsidR="00C80F38" w:rsidRPr="00572126" w:rsidRDefault="00C80F38" w:rsidP="0024134C">
            <w:pPr>
              <w:pStyle w:val="TableParagraph"/>
              <w:spacing w:before="152"/>
              <w:ind w:right="39"/>
              <w:jc w:val="right"/>
              <w:rPr>
                <w:sz w:val="12"/>
                <w:szCs w:val="12"/>
              </w:rPr>
            </w:pPr>
            <w:r w:rsidRPr="00572126">
              <w:rPr>
                <w:w w:val="95"/>
                <w:sz w:val="12"/>
                <w:szCs w:val="12"/>
              </w:rPr>
              <w:t>1,133</w:t>
            </w:r>
          </w:p>
        </w:tc>
        <w:tc>
          <w:tcPr>
            <w:tcW w:w="567" w:type="dxa"/>
            <w:tcBorders>
              <w:top w:val="nil"/>
              <w:left w:val="single" w:sz="8" w:space="0" w:color="000000"/>
              <w:right w:val="single" w:sz="8" w:space="0" w:color="000000"/>
            </w:tcBorders>
          </w:tcPr>
          <w:p w:rsidR="00C80F38" w:rsidRPr="00572126" w:rsidRDefault="00C80F38" w:rsidP="0024134C">
            <w:pPr>
              <w:pStyle w:val="TableParagraph"/>
              <w:spacing w:before="152"/>
              <w:ind w:right="37"/>
              <w:jc w:val="right"/>
              <w:rPr>
                <w:sz w:val="12"/>
                <w:szCs w:val="12"/>
              </w:rPr>
            </w:pPr>
            <w:r w:rsidRPr="00572126">
              <w:rPr>
                <w:sz w:val="12"/>
                <w:szCs w:val="12"/>
              </w:rPr>
              <w:t>,115</w:t>
            </w:r>
          </w:p>
        </w:tc>
        <w:tc>
          <w:tcPr>
            <w:tcW w:w="1276" w:type="dxa"/>
            <w:vMerge/>
            <w:tcBorders>
              <w:top w:val="nil"/>
              <w:left w:val="single" w:sz="8" w:space="0" w:color="000000"/>
              <w:right w:val="single" w:sz="8" w:space="0" w:color="000000"/>
            </w:tcBorders>
          </w:tcPr>
          <w:p w:rsidR="00C80F38" w:rsidRPr="00572126" w:rsidRDefault="00C80F38" w:rsidP="0024134C">
            <w:pPr>
              <w:rPr>
                <w:sz w:val="12"/>
                <w:szCs w:val="12"/>
              </w:rPr>
            </w:pPr>
          </w:p>
        </w:tc>
        <w:tc>
          <w:tcPr>
            <w:tcW w:w="567" w:type="dxa"/>
            <w:tcBorders>
              <w:top w:val="nil"/>
              <w:left w:val="single" w:sz="8" w:space="0" w:color="000000"/>
              <w:right w:val="single" w:sz="8" w:space="0" w:color="000000"/>
            </w:tcBorders>
          </w:tcPr>
          <w:p w:rsidR="00C80F38" w:rsidRPr="00572126" w:rsidRDefault="00C80F38" w:rsidP="0024134C">
            <w:pPr>
              <w:pStyle w:val="TableParagraph"/>
              <w:spacing w:before="152"/>
              <w:ind w:right="37"/>
              <w:jc w:val="right"/>
              <w:rPr>
                <w:sz w:val="12"/>
                <w:szCs w:val="12"/>
              </w:rPr>
            </w:pPr>
            <w:r w:rsidRPr="00572126">
              <w:rPr>
                <w:w w:val="95"/>
                <w:sz w:val="12"/>
                <w:szCs w:val="12"/>
              </w:rPr>
              <w:t>9,834</w:t>
            </w:r>
          </w:p>
        </w:tc>
        <w:tc>
          <w:tcPr>
            <w:tcW w:w="567" w:type="dxa"/>
            <w:tcBorders>
              <w:top w:val="nil"/>
              <w:left w:val="single" w:sz="8" w:space="0" w:color="000000"/>
            </w:tcBorders>
          </w:tcPr>
          <w:p w:rsidR="00C80F38" w:rsidRPr="00572126" w:rsidRDefault="00C80F38" w:rsidP="0024134C">
            <w:pPr>
              <w:pStyle w:val="TableParagraph"/>
              <w:spacing w:before="152"/>
              <w:ind w:right="34"/>
              <w:jc w:val="right"/>
              <w:rPr>
                <w:sz w:val="12"/>
                <w:szCs w:val="12"/>
              </w:rPr>
            </w:pPr>
            <w:r w:rsidRPr="00572126">
              <w:rPr>
                <w:w w:val="95"/>
                <w:sz w:val="12"/>
                <w:szCs w:val="12"/>
              </w:rPr>
              <w:t>,000</w:t>
            </w:r>
          </w:p>
        </w:tc>
      </w:tr>
    </w:tbl>
    <w:p w:rsidR="00C80F38" w:rsidRPr="004A0E3F" w:rsidRDefault="00C80F38" w:rsidP="00C80F38">
      <w:pPr>
        <w:spacing w:before="88"/>
        <w:rPr>
          <w:i/>
          <w:sz w:val="12"/>
          <w:szCs w:val="12"/>
        </w:rPr>
      </w:pPr>
      <w:r w:rsidRPr="004A0E3F">
        <w:rPr>
          <w:i/>
          <w:sz w:val="12"/>
          <w:szCs w:val="12"/>
        </w:rPr>
        <w:t>a. Dependent Variable: Kinerja petugas</w:t>
      </w:r>
    </w:p>
    <w:p w:rsidR="00C80F38" w:rsidRPr="00572126" w:rsidRDefault="00C80F38" w:rsidP="00C80F38">
      <w:pPr>
        <w:spacing w:line="360" w:lineRule="auto"/>
        <w:jc w:val="both"/>
        <w:rPr>
          <w:rFonts w:eastAsiaTheme="minorEastAsia"/>
          <w:sz w:val="12"/>
          <w:szCs w:val="12"/>
        </w:rPr>
      </w:pPr>
    </w:p>
    <w:p w:rsidR="00C80F38" w:rsidRPr="007A3709" w:rsidRDefault="00C80F38" w:rsidP="00C80F38">
      <w:pPr>
        <w:spacing w:line="360" w:lineRule="auto"/>
        <w:ind w:firstLine="851"/>
        <w:jc w:val="both"/>
        <w:rPr>
          <w:rFonts w:eastAsiaTheme="minorEastAsia"/>
        </w:rPr>
      </w:pPr>
      <w:r w:rsidRPr="007A3709">
        <w:rPr>
          <w:rFonts w:eastAsiaTheme="minorEastAsia"/>
        </w:rPr>
        <w:t xml:space="preserve">Berdasarkan hasil perhitungan dengan menggunakan program Statistical Product and Service Solution (SPSS) for Windows versi 18.0 di atas diperoleh hasil koefisien korelasi (r) yaitu sebesar 0,753. Dengan demikian, disimpulkan bahwa berdasarkan perhitungan manual dengan menggunakan program Statistical Product and Service Solution (SPSS) for Windows versi 18.0 diperoleh hasil yang </w:t>
      </w:r>
      <w:proofErr w:type="gramStart"/>
      <w:r w:rsidRPr="007A3709">
        <w:rPr>
          <w:rFonts w:eastAsiaTheme="minorEastAsia"/>
        </w:rPr>
        <w:t>sama</w:t>
      </w:r>
      <w:proofErr w:type="gramEnd"/>
      <w:r w:rsidRPr="007A3709">
        <w:rPr>
          <w:rFonts w:eastAsiaTheme="minorEastAsia"/>
        </w:rPr>
        <w:t xml:space="preserve"> dan dapat dipastikan bahwa korelasi atau hubungan variabel kelelahan dengan variabel kinerja petugas instalasi gawat darurat RSUD Cilacap adalah sebesar 0,753.</w:t>
      </w:r>
    </w:p>
    <w:p w:rsidR="00C80F38" w:rsidRPr="007A3709" w:rsidRDefault="00C80F38" w:rsidP="00C80F38">
      <w:pPr>
        <w:spacing w:line="360" w:lineRule="auto"/>
        <w:ind w:firstLine="720"/>
        <w:jc w:val="both"/>
        <w:rPr>
          <w:rFonts w:eastAsiaTheme="minorEastAsia"/>
        </w:rPr>
      </w:pPr>
      <w:r w:rsidRPr="007A3709">
        <w:rPr>
          <w:rFonts w:eastAsiaTheme="minorEastAsia"/>
        </w:rPr>
        <w:t xml:space="preserve">Berdasarkan hasil perhitungan yang telah diinterpretasikan sesuai dengan tabel pedoman menurut Sugiyono (2011: 231) pada Tabel 3.6 (Pedoman untuk Memberikan Interpretasi) koefisien korelasi maka didapatkan hasil bahwa korelasi atau hubungan kelelahan dengan kinerja petugas instalasi gawar darurat RSUD Cilacap memiliki tingkat hubungan yang “kuat”. kelelahan yang terdapat di isntalasi gawat darurat RSUD Cilacap dipengaruhi oleh beberapa faktor seperti perubahan siklus, ketidakpastian politik, perubahan teknologi, tuntutan tugas, tuntutan peran, tuntutan </w:t>
      </w:r>
      <w:r w:rsidRPr="007A3709">
        <w:rPr>
          <w:rFonts w:eastAsiaTheme="minorEastAsia"/>
        </w:rPr>
        <w:lastRenderedPageBreak/>
        <w:t xml:space="preserve">antarpribadi, masalah keluarga, masalah ekonomi pribadi, dan masalah kepribadian. </w:t>
      </w:r>
      <w:proofErr w:type="gramStart"/>
      <w:r w:rsidRPr="007A3709">
        <w:rPr>
          <w:rFonts w:eastAsiaTheme="minorEastAsia"/>
        </w:rPr>
        <w:t>Disimpulkan bahwa kelelahan yang dipengaruhi faktor- faktor di atas berhubungan kuat dengan kinerja petugas.</w:t>
      </w:r>
      <w:proofErr w:type="gramEnd"/>
    </w:p>
    <w:p w:rsidR="00C80F38" w:rsidRPr="007A3709" w:rsidRDefault="00C80F38" w:rsidP="00C80F38">
      <w:pPr>
        <w:spacing w:line="480" w:lineRule="auto"/>
        <w:jc w:val="both"/>
        <w:rPr>
          <w:rFonts w:eastAsiaTheme="minorEastAsia"/>
        </w:rPr>
      </w:pPr>
      <w:r w:rsidRPr="007A3709">
        <w:rPr>
          <w:rFonts w:eastAsiaTheme="minorEastAsia"/>
          <w:b/>
        </w:rPr>
        <w:t>Koefisien Determinasi</w:t>
      </w:r>
    </w:p>
    <w:p w:rsidR="00C80F38" w:rsidRPr="007A3709" w:rsidRDefault="00C80F38" w:rsidP="00C80F38">
      <w:pPr>
        <w:spacing w:line="360" w:lineRule="auto"/>
        <w:ind w:firstLine="851"/>
        <w:jc w:val="both"/>
        <w:rPr>
          <w:rFonts w:eastAsiaTheme="minorEastAsia"/>
        </w:rPr>
      </w:pPr>
      <w:proofErr w:type="gramStart"/>
      <w:r w:rsidRPr="007A3709">
        <w:rPr>
          <w:rFonts w:eastAsiaTheme="minorEastAsia"/>
        </w:rPr>
        <w:t>Setelah melakukan perhitungan untuk mengetahui tingkat korelasi atau hubungan kedua variabel dalam penelitian, langkah berikutnya adalah mencari besarnya pengaruh variabel X yaitu kelelahan terhadap variabel Y yaitu kinerja petugas.</w:t>
      </w:r>
      <w:proofErr w:type="gramEnd"/>
      <w:r w:rsidRPr="007A3709">
        <w:rPr>
          <w:rFonts w:eastAsiaTheme="minorEastAsia"/>
        </w:rPr>
        <w:t xml:space="preserve"> Dalam uji determinasi akan digunakan rumus koefisien determinasi sebagai </w:t>
      </w:r>
      <w:proofErr w:type="gramStart"/>
      <w:r w:rsidRPr="007A3709">
        <w:rPr>
          <w:rFonts w:eastAsiaTheme="minorEastAsia"/>
        </w:rPr>
        <w:t>berikut :</w:t>
      </w:r>
      <w:proofErr w:type="gramEnd"/>
    </w:p>
    <w:p w:rsidR="00C80F38" w:rsidRPr="007A3709" w:rsidRDefault="00C80F38" w:rsidP="00C80F38">
      <w:pPr>
        <w:spacing w:line="360" w:lineRule="auto"/>
      </w:pPr>
      <w:r w:rsidRPr="007A3709">
        <w:rPr>
          <w:noProof/>
          <w:lang w:val="id-ID" w:eastAsia="id-ID"/>
        </w:rPr>
        <w:drawing>
          <wp:inline distT="0" distB="0" distL="0" distR="0" wp14:anchorId="60CA0577" wp14:editId="41408C48">
            <wp:extent cx="1113789" cy="134158"/>
            <wp:effectExtent l="0" t="0" r="0" b="0"/>
            <wp:docPr id="36"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4" cstate="print"/>
                    <a:stretch>
                      <a:fillRect/>
                    </a:stretch>
                  </pic:blipFill>
                  <pic:spPr>
                    <a:xfrm>
                      <a:off x="0" y="0"/>
                      <a:ext cx="1113789" cy="134158"/>
                    </a:xfrm>
                    <a:prstGeom prst="rect">
                      <a:avLst/>
                    </a:prstGeom>
                  </pic:spPr>
                </pic:pic>
              </a:graphicData>
            </a:graphic>
          </wp:inline>
        </w:drawing>
      </w:r>
      <w:r w:rsidRPr="007A3709">
        <w:t xml:space="preserve">      </w:t>
      </w:r>
      <w:r w:rsidRPr="007A3709">
        <w:rPr>
          <w:spacing w:val="-15"/>
        </w:rPr>
        <w:t xml:space="preserve"> </w:t>
      </w:r>
      <w:r w:rsidRPr="007A3709">
        <w:t>(Sudjana, 2005:</w:t>
      </w:r>
      <w:r w:rsidRPr="007A3709">
        <w:rPr>
          <w:spacing w:val="-1"/>
        </w:rPr>
        <w:t xml:space="preserve"> </w:t>
      </w:r>
      <w:r w:rsidRPr="007A3709">
        <w:t>369)</w:t>
      </w:r>
    </w:p>
    <w:p w:rsidR="00C80F38" w:rsidRPr="007A3709" w:rsidRDefault="00C80F38" w:rsidP="00C80F38">
      <w:pPr>
        <w:pStyle w:val="BodyText"/>
        <w:spacing w:line="360" w:lineRule="auto"/>
        <w:rPr>
          <w:sz w:val="20"/>
          <w:szCs w:val="20"/>
        </w:rPr>
      </w:pPr>
      <w:r w:rsidRPr="007A3709">
        <w:rPr>
          <w:noProof/>
          <w:sz w:val="20"/>
          <w:szCs w:val="20"/>
          <w:lang w:val="id-ID" w:eastAsia="id-ID"/>
        </w:rPr>
        <w:drawing>
          <wp:anchor distT="0" distB="0" distL="0" distR="0" simplePos="0" relativeHeight="487597568" behindDoc="0" locked="0" layoutInCell="1" allowOverlap="1" wp14:anchorId="64528F21" wp14:editId="4E49D12F">
            <wp:simplePos x="0" y="0"/>
            <wp:positionH relativeFrom="page">
              <wp:posOffset>1144905</wp:posOffset>
            </wp:positionH>
            <wp:positionV relativeFrom="paragraph">
              <wp:posOffset>402590</wp:posOffset>
            </wp:positionV>
            <wp:extent cx="1511300" cy="105410"/>
            <wp:effectExtent l="0" t="0" r="0" b="8890"/>
            <wp:wrapTopAndBottom/>
            <wp:docPr id="4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5" cstate="print"/>
                    <a:stretch>
                      <a:fillRect/>
                    </a:stretch>
                  </pic:blipFill>
                  <pic:spPr>
                    <a:xfrm>
                      <a:off x="0" y="0"/>
                      <a:ext cx="1511300" cy="105410"/>
                    </a:xfrm>
                    <a:prstGeom prst="rect">
                      <a:avLst/>
                    </a:prstGeom>
                  </pic:spPr>
                </pic:pic>
              </a:graphicData>
            </a:graphic>
          </wp:anchor>
        </w:drawing>
      </w:r>
      <w:r w:rsidRPr="007A3709">
        <w:rPr>
          <w:noProof/>
          <w:sz w:val="20"/>
          <w:szCs w:val="20"/>
          <w:lang w:val="id-ID" w:eastAsia="id-ID"/>
        </w:rPr>
        <w:drawing>
          <wp:anchor distT="0" distB="0" distL="0" distR="0" simplePos="0" relativeHeight="487603712" behindDoc="0" locked="0" layoutInCell="1" allowOverlap="1" wp14:anchorId="00EADD02" wp14:editId="4D2D3C8A">
            <wp:simplePos x="0" y="0"/>
            <wp:positionH relativeFrom="page">
              <wp:posOffset>4018915</wp:posOffset>
            </wp:positionH>
            <wp:positionV relativeFrom="paragraph">
              <wp:posOffset>290195</wp:posOffset>
            </wp:positionV>
            <wp:extent cx="1600200" cy="504825"/>
            <wp:effectExtent l="0" t="0" r="0" b="0"/>
            <wp:wrapTopAndBottom/>
            <wp:docPr id="5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6.png"/>
                    <pic:cNvPicPr/>
                  </pic:nvPicPr>
                  <pic:blipFill>
                    <a:blip r:embed="rId16" cstate="print"/>
                    <a:stretch>
                      <a:fillRect/>
                    </a:stretch>
                  </pic:blipFill>
                  <pic:spPr>
                    <a:xfrm>
                      <a:off x="0" y="0"/>
                      <a:ext cx="1600200" cy="504825"/>
                    </a:xfrm>
                    <a:prstGeom prst="rect">
                      <a:avLst/>
                    </a:prstGeom>
                  </pic:spPr>
                </pic:pic>
              </a:graphicData>
            </a:graphic>
          </wp:anchor>
        </w:drawing>
      </w:r>
      <w:r w:rsidRPr="007A3709">
        <w:rPr>
          <w:sz w:val="20"/>
          <w:szCs w:val="20"/>
        </w:rPr>
        <w:t>Keterangan:</w:t>
      </w:r>
    </w:p>
    <w:p w:rsidR="00C80F38" w:rsidRDefault="00C80F38" w:rsidP="00C80F38">
      <w:pPr>
        <w:pStyle w:val="BodyText"/>
        <w:spacing w:line="360" w:lineRule="auto"/>
        <w:rPr>
          <w:sz w:val="20"/>
          <w:szCs w:val="20"/>
        </w:rPr>
      </w:pPr>
    </w:p>
    <w:p w:rsidR="00C80F38" w:rsidRPr="007A3709" w:rsidRDefault="00C80F38" w:rsidP="00C80F38">
      <w:pPr>
        <w:pStyle w:val="BodyText"/>
        <w:spacing w:line="360" w:lineRule="auto"/>
        <w:rPr>
          <w:sz w:val="20"/>
          <w:szCs w:val="20"/>
        </w:rPr>
      </w:pPr>
      <w:r w:rsidRPr="007A3709">
        <w:rPr>
          <w:noProof/>
          <w:sz w:val="20"/>
          <w:szCs w:val="20"/>
          <w:lang w:val="id-ID" w:eastAsia="id-ID"/>
        </w:rPr>
        <w:drawing>
          <wp:anchor distT="0" distB="0" distL="0" distR="0" simplePos="0" relativeHeight="487598592" behindDoc="0" locked="0" layoutInCell="1" allowOverlap="1" wp14:anchorId="5B78576B" wp14:editId="32BE8EA5">
            <wp:simplePos x="0" y="0"/>
            <wp:positionH relativeFrom="page">
              <wp:posOffset>1190625</wp:posOffset>
            </wp:positionH>
            <wp:positionV relativeFrom="paragraph">
              <wp:posOffset>390525</wp:posOffset>
            </wp:positionV>
            <wp:extent cx="1109980" cy="133350"/>
            <wp:effectExtent l="0" t="0" r="0" b="0"/>
            <wp:wrapTopAndBottom/>
            <wp:docPr id="3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5.png"/>
                    <pic:cNvPicPr/>
                  </pic:nvPicPr>
                  <pic:blipFill>
                    <a:blip r:embed="rId14" cstate="print"/>
                    <a:stretch>
                      <a:fillRect/>
                    </a:stretch>
                  </pic:blipFill>
                  <pic:spPr>
                    <a:xfrm>
                      <a:off x="0" y="0"/>
                      <a:ext cx="1109980" cy="133350"/>
                    </a:xfrm>
                    <a:prstGeom prst="rect">
                      <a:avLst/>
                    </a:prstGeom>
                  </pic:spPr>
                </pic:pic>
              </a:graphicData>
            </a:graphic>
          </wp:anchor>
        </w:drawing>
      </w:r>
      <w:r w:rsidRPr="007A3709">
        <w:rPr>
          <w:noProof/>
          <w:sz w:val="20"/>
          <w:szCs w:val="20"/>
          <w:lang w:val="id-ID" w:eastAsia="id-ID"/>
        </w:rPr>
        <w:drawing>
          <wp:anchor distT="0" distB="0" distL="0" distR="0" simplePos="0" relativeHeight="487599616" behindDoc="0" locked="0" layoutInCell="1" allowOverlap="1" wp14:anchorId="5373238F" wp14:editId="03281A11">
            <wp:simplePos x="0" y="0"/>
            <wp:positionH relativeFrom="page">
              <wp:posOffset>1190625</wp:posOffset>
            </wp:positionH>
            <wp:positionV relativeFrom="paragraph">
              <wp:posOffset>612775</wp:posOffset>
            </wp:positionV>
            <wp:extent cx="1586230" cy="152400"/>
            <wp:effectExtent l="0" t="0" r="0" b="0"/>
            <wp:wrapTopAndBottom/>
            <wp:docPr id="3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8.png"/>
                    <pic:cNvPicPr/>
                  </pic:nvPicPr>
                  <pic:blipFill>
                    <a:blip r:embed="rId17" cstate="print"/>
                    <a:stretch>
                      <a:fillRect/>
                    </a:stretch>
                  </pic:blipFill>
                  <pic:spPr>
                    <a:xfrm>
                      <a:off x="0" y="0"/>
                      <a:ext cx="1586230" cy="152400"/>
                    </a:xfrm>
                    <a:prstGeom prst="rect">
                      <a:avLst/>
                    </a:prstGeom>
                  </pic:spPr>
                </pic:pic>
              </a:graphicData>
            </a:graphic>
          </wp:anchor>
        </w:drawing>
      </w:r>
      <w:r w:rsidRPr="007A3709">
        <w:rPr>
          <w:noProof/>
          <w:sz w:val="20"/>
          <w:szCs w:val="20"/>
          <w:lang w:val="id-ID" w:eastAsia="id-ID"/>
        </w:rPr>
        <w:drawing>
          <wp:anchor distT="0" distB="0" distL="0" distR="0" simplePos="0" relativeHeight="487600640" behindDoc="0" locked="0" layoutInCell="1" allowOverlap="1" wp14:anchorId="347CADFB" wp14:editId="2E2B4BAE">
            <wp:simplePos x="0" y="0"/>
            <wp:positionH relativeFrom="page">
              <wp:posOffset>1200150</wp:posOffset>
            </wp:positionH>
            <wp:positionV relativeFrom="paragraph">
              <wp:posOffset>893445</wp:posOffset>
            </wp:positionV>
            <wp:extent cx="1337945" cy="123825"/>
            <wp:effectExtent l="0" t="0" r="0" b="9525"/>
            <wp:wrapTopAndBottom/>
            <wp:docPr id="3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9.png"/>
                    <pic:cNvPicPr/>
                  </pic:nvPicPr>
                  <pic:blipFill>
                    <a:blip r:embed="rId18" cstate="print"/>
                    <a:stretch>
                      <a:fillRect/>
                    </a:stretch>
                  </pic:blipFill>
                  <pic:spPr>
                    <a:xfrm>
                      <a:off x="0" y="0"/>
                      <a:ext cx="1337945" cy="123825"/>
                    </a:xfrm>
                    <a:prstGeom prst="rect">
                      <a:avLst/>
                    </a:prstGeom>
                  </pic:spPr>
                </pic:pic>
              </a:graphicData>
            </a:graphic>
          </wp:anchor>
        </w:drawing>
      </w:r>
      <w:r w:rsidRPr="007A3709">
        <w:rPr>
          <w:noProof/>
          <w:sz w:val="20"/>
          <w:szCs w:val="20"/>
          <w:lang w:val="id-ID" w:eastAsia="id-ID"/>
        </w:rPr>
        <w:drawing>
          <wp:anchor distT="0" distB="0" distL="0" distR="0" simplePos="0" relativeHeight="487601664" behindDoc="0" locked="0" layoutInCell="1" allowOverlap="1" wp14:anchorId="4E03265B" wp14:editId="69E34A39">
            <wp:simplePos x="0" y="0"/>
            <wp:positionH relativeFrom="page">
              <wp:posOffset>1190625</wp:posOffset>
            </wp:positionH>
            <wp:positionV relativeFrom="paragraph">
              <wp:posOffset>1134745</wp:posOffset>
            </wp:positionV>
            <wp:extent cx="797560" cy="123825"/>
            <wp:effectExtent l="0" t="0" r="2540" b="9525"/>
            <wp:wrapTopAndBottom/>
            <wp:docPr id="4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0.png"/>
                    <pic:cNvPicPr/>
                  </pic:nvPicPr>
                  <pic:blipFill>
                    <a:blip r:embed="rId19" cstate="print"/>
                    <a:stretch>
                      <a:fillRect/>
                    </a:stretch>
                  </pic:blipFill>
                  <pic:spPr>
                    <a:xfrm>
                      <a:off x="0" y="0"/>
                      <a:ext cx="797560" cy="123825"/>
                    </a:xfrm>
                    <a:prstGeom prst="rect">
                      <a:avLst/>
                    </a:prstGeom>
                  </pic:spPr>
                </pic:pic>
              </a:graphicData>
            </a:graphic>
          </wp:anchor>
        </w:drawing>
      </w:r>
      <w:r w:rsidRPr="007A3709">
        <w:rPr>
          <w:noProof/>
          <w:sz w:val="20"/>
          <w:szCs w:val="20"/>
          <w:lang w:val="id-ID" w:eastAsia="id-ID"/>
        </w:rPr>
        <w:drawing>
          <wp:anchor distT="0" distB="0" distL="0" distR="0" simplePos="0" relativeHeight="487604736" behindDoc="0" locked="0" layoutInCell="1" allowOverlap="1" wp14:anchorId="4FA34C64" wp14:editId="46B67072">
            <wp:simplePos x="0" y="0"/>
            <wp:positionH relativeFrom="page">
              <wp:posOffset>4194810</wp:posOffset>
            </wp:positionH>
            <wp:positionV relativeFrom="paragraph">
              <wp:posOffset>610870</wp:posOffset>
            </wp:positionV>
            <wp:extent cx="1134110" cy="504825"/>
            <wp:effectExtent l="0" t="0" r="0" b="0"/>
            <wp:wrapTopAndBottom/>
            <wp:docPr id="5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7.png"/>
                    <pic:cNvPicPr/>
                  </pic:nvPicPr>
                  <pic:blipFill>
                    <a:blip r:embed="rId20" cstate="print"/>
                    <a:stretch>
                      <a:fillRect/>
                    </a:stretch>
                  </pic:blipFill>
                  <pic:spPr>
                    <a:xfrm>
                      <a:off x="0" y="0"/>
                      <a:ext cx="1134110" cy="504825"/>
                    </a:xfrm>
                    <a:prstGeom prst="rect">
                      <a:avLst/>
                    </a:prstGeom>
                  </pic:spPr>
                </pic:pic>
              </a:graphicData>
            </a:graphic>
          </wp:anchor>
        </w:drawing>
      </w:r>
      <w:r w:rsidRPr="007A3709">
        <w:rPr>
          <w:noProof/>
          <w:sz w:val="20"/>
          <w:szCs w:val="20"/>
          <w:lang w:val="id-ID" w:eastAsia="id-ID"/>
        </w:rPr>
        <w:drawing>
          <wp:anchor distT="0" distB="0" distL="0" distR="0" simplePos="0" relativeHeight="487602688" behindDoc="0" locked="0" layoutInCell="1" allowOverlap="1" wp14:anchorId="60049044" wp14:editId="2A1F6C27">
            <wp:simplePos x="0" y="0"/>
            <wp:positionH relativeFrom="page">
              <wp:posOffset>4194810</wp:posOffset>
            </wp:positionH>
            <wp:positionV relativeFrom="paragraph">
              <wp:posOffset>108585</wp:posOffset>
            </wp:positionV>
            <wp:extent cx="867410" cy="504825"/>
            <wp:effectExtent l="0" t="0" r="0" b="0"/>
            <wp:wrapTopAndBottom/>
            <wp:docPr id="5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5.png"/>
                    <pic:cNvPicPr/>
                  </pic:nvPicPr>
                  <pic:blipFill>
                    <a:blip r:embed="rId21" cstate="print"/>
                    <a:stretch>
                      <a:fillRect/>
                    </a:stretch>
                  </pic:blipFill>
                  <pic:spPr>
                    <a:xfrm>
                      <a:off x="0" y="0"/>
                      <a:ext cx="867410" cy="504825"/>
                    </a:xfrm>
                    <a:prstGeom prst="rect">
                      <a:avLst/>
                    </a:prstGeom>
                  </pic:spPr>
                </pic:pic>
              </a:graphicData>
            </a:graphic>
          </wp:anchor>
        </w:drawing>
      </w:r>
      <w:r w:rsidRPr="007A3709">
        <w:rPr>
          <w:sz w:val="20"/>
          <w:szCs w:val="20"/>
        </w:rPr>
        <w:t>Perhitungan:</w:t>
      </w:r>
    </w:p>
    <w:p w:rsidR="00C80F38" w:rsidRDefault="00C80F38" w:rsidP="00C80F38">
      <w:pPr>
        <w:pStyle w:val="BodyText"/>
        <w:spacing w:line="360" w:lineRule="auto"/>
        <w:ind w:firstLine="709"/>
        <w:rPr>
          <w:sz w:val="20"/>
          <w:szCs w:val="20"/>
        </w:rPr>
      </w:pPr>
      <w:r w:rsidRPr="007A3709">
        <w:rPr>
          <w:noProof/>
          <w:sz w:val="20"/>
          <w:szCs w:val="20"/>
          <w:lang w:val="id-ID" w:eastAsia="id-ID"/>
        </w:rPr>
        <w:drawing>
          <wp:anchor distT="0" distB="0" distL="0" distR="0" simplePos="0" relativeHeight="487605760" behindDoc="0" locked="0" layoutInCell="1" allowOverlap="1" wp14:anchorId="1284D9C8" wp14:editId="0DA37752">
            <wp:simplePos x="0" y="0"/>
            <wp:positionH relativeFrom="page">
              <wp:posOffset>4261485</wp:posOffset>
            </wp:positionH>
            <wp:positionV relativeFrom="paragraph">
              <wp:posOffset>981075</wp:posOffset>
            </wp:positionV>
            <wp:extent cx="1300954" cy="180975"/>
            <wp:effectExtent l="0" t="0" r="0" b="0"/>
            <wp:wrapTopAndBottom/>
            <wp:docPr id="57"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8.png"/>
                    <pic:cNvPicPr/>
                  </pic:nvPicPr>
                  <pic:blipFill>
                    <a:blip r:embed="rId22" cstate="print"/>
                    <a:stretch>
                      <a:fillRect/>
                    </a:stretch>
                  </pic:blipFill>
                  <pic:spPr>
                    <a:xfrm>
                      <a:off x="0" y="0"/>
                      <a:ext cx="1300954" cy="180975"/>
                    </a:xfrm>
                    <a:prstGeom prst="rect">
                      <a:avLst/>
                    </a:prstGeom>
                  </pic:spPr>
                </pic:pic>
              </a:graphicData>
            </a:graphic>
          </wp:anchor>
        </w:drawing>
      </w:r>
    </w:p>
    <w:p w:rsidR="00C80F38" w:rsidRPr="00C80F38" w:rsidRDefault="00C80F38" w:rsidP="00C80F38">
      <w:pPr>
        <w:pStyle w:val="BodyText"/>
        <w:spacing w:line="360" w:lineRule="auto"/>
        <w:ind w:firstLine="709"/>
      </w:pPr>
      <w:r w:rsidRPr="00C80F38">
        <w:t>Berdasarkan hasil perhitungan manual dengan menggunakan rumus menurut Sudjana (2005: 369) di atas, dapat diketahui bahwa koefisien determinasi atau pengaruh variabel stres kerja terhadap variabel kinerja petugas dalam penelitian ini adalah sebesar 56</w:t>
      </w:r>
      <w:proofErr w:type="gramStart"/>
      <w:r w:rsidRPr="00C80F38">
        <w:t>,7</w:t>
      </w:r>
      <w:proofErr w:type="gramEnd"/>
      <w:r w:rsidRPr="00C80F38">
        <w:t>%.</w:t>
      </w:r>
    </w:p>
    <w:p w:rsidR="00C80F38" w:rsidRPr="00C80F38" w:rsidRDefault="00C80F38" w:rsidP="00C80F38">
      <w:pPr>
        <w:pStyle w:val="BodyText"/>
        <w:spacing w:line="360" w:lineRule="auto"/>
        <w:jc w:val="both"/>
      </w:pPr>
      <w:proofErr w:type="gramStart"/>
      <w:r w:rsidRPr="00C80F38">
        <w:t>Sebagai perbandingan perhitungan untuk mencari koefisien determinasi maka digunakan perhitungan melalui.</w:t>
      </w:r>
      <w:proofErr w:type="gramEnd"/>
      <w:r w:rsidRPr="00C80F38">
        <w:t xml:space="preserve"> </w:t>
      </w:r>
      <w:proofErr w:type="gramStart"/>
      <w:r w:rsidRPr="00C80F38">
        <w:t>program</w:t>
      </w:r>
      <w:proofErr w:type="gramEnd"/>
      <w:r w:rsidRPr="00C80F38">
        <w:t xml:space="preserve"> Statistical Product and Service Solution (SPSS) for Windows versi 18.0 dengan hasil output perhitungan disajikan pada Tabel 4.48 (Model </w:t>
      </w:r>
      <w:r w:rsidRPr="00C80F38">
        <w:lastRenderedPageBreak/>
        <w:t>Summary). Dapat dilihat bahwa besarnya R-Square adalah 0,567 atau sebesar 56</w:t>
      </w:r>
      <w:proofErr w:type="gramStart"/>
      <w:r w:rsidRPr="00C80F38">
        <w:t>,7</w:t>
      </w:r>
      <w:proofErr w:type="gramEnd"/>
      <w:r w:rsidRPr="00C80F38">
        <w:t>% (R-Square dikalikan 100%).</w:t>
      </w:r>
    </w:p>
    <w:p w:rsidR="00C80F38" w:rsidRPr="00C80F38" w:rsidRDefault="00C80F38" w:rsidP="00C80F38">
      <w:pPr>
        <w:pStyle w:val="BodyText"/>
        <w:spacing w:line="360" w:lineRule="auto"/>
        <w:jc w:val="both"/>
      </w:pPr>
      <w:r w:rsidRPr="00C80F38">
        <w:t>Berdasarkan hasil perhitungan manual dan program Statistical Product and Service Solution (SPSS) for Windows versi 18.0 diperoleh hasil koefisien determinasi yang sama yaitu sebesar 0,567 atau 56</w:t>
      </w:r>
      <w:proofErr w:type="gramStart"/>
      <w:r w:rsidRPr="00C80F38">
        <w:t>,7</w:t>
      </w:r>
      <w:proofErr w:type="gramEnd"/>
      <w:r w:rsidRPr="00C80F38">
        <w:t>%. Dapat disimpulkan bahwa besarnya pengaruh keleahan terhadap kinerja petugas instalasi gawat darurat RSUD Cilacap adalah sebesar 56,7% dan sisanya sebesar 43,3% merupakan pengaruh dari faktor lain yang tidak diteliti dalam penelitian ini.</w:t>
      </w:r>
    </w:p>
    <w:p w:rsidR="00C80F38" w:rsidRPr="007A3709" w:rsidRDefault="00C80F38" w:rsidP="00C80F38">
      <w:pPr>
        <w:pStyle w:val="BodyText"/>
        <w:spacing w:line="360" w:lineRule="auto"/>
        <w:ind w:firstLine="720"/>
        <w:jc w:val="both"/>
        <w:rPr>
          <w:sz w:val="20"/>
          <w:szCs w:val="20"/>
        </w:rPr>
      </w:pPr>
      <w:r w:rsidRPr="00C80F38">
        <w:rPr>
          <w:noProof/>
          <w:lang w:val="id-ID" w:eastAsia="id-ID"/>
        </w:rPr>
        <w:drawing>
          <wp:anchor distT="0" distB="0" distL="0" distR="0" simplePos="0" relativeHeight="487596544" behindDoc="0" locked="0" layoutInCell="1" allowOverlap="1" wp14:anchorId="532537F7" wp14:editId="55E0DAE4">
            <wp:simplePos x="0" y="0"/>
            <wp:positionH relativeFrom="page">
              <wp:posOffset>1091565</wp:posOffset>
            </wp:positionH>
            <wp:positionV relativeFrom="paragraph">
              <wp:posOffset>1892935</wp:posOffset>
            </wp:positionV>
            <wp:extent cx="1814195" cy="104775"/>
            <wp:effectExtent l="0" t="0" r="0" b="9525"/>
            <wp:wrapTopAndBottom/>
            <wp:docPr id="38"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3" cstate="print"/>
                    <a:stretch>
                      <a:fillRect/>
                    </a:stretch>
                  </pic:blipFill>
                  <pic:spPr>
                    <a:xfrm>
                      <a:off x="0" y="0"/>
                      <a:ext cx="1814195" cy="104775"/>
                    </a:xfrm>
                    <a:prstGeom prst="rect">
                      <a:avLst/>
                    </a:prstGeom>
                  </pic:spPr>
                </pic:pic>
              </a:graphicData>
            </a:graphic>
          </wp:anchor>
        </w:drawing>
      </w:r>
      <w:proofErr w:type="gramStart"/>
      <w:r w:rsidRPr="00C80F38">
        <w:t>Menurut Mangkunegara (2004: 114) yang dapat mempengaruhi kinerja petugas adalah variabel individual, organisasi, dan psikologis.</w:t>
      </w:r>
      <w:proofErr w:type="gramEnd"/>
      <w:r w:rsidRPr="00C80F38">
        <w:t xml:space="preserve"> Pendapat </w:t>
      </w:r>
      <w:proofErr w:type="gramStart"/>
      <w:r w:rsidRPr="00C80F38">
        <w:t>lain</w:t>
      </w:r>
      <w:proofErr w:type="gramEnd"/>
      <w:r w:rsidRPr="00C80F38">
        <w:t xml:space="preserve"> diungkapkan oleh Sutemeister (dalam Srimulyo 1999: 40-41) yaitu faktor kemampuan dan motivasi. Dari pendapat ahli tersebut dapat diketahui bahwa pengaruh faktor lain yang tidak diteliti dalam penelitian ini (selain kelelahan) adalah variabel</w:t>
      </w:r>
      <w:r w:rsidRPr="007A3709">
        <w:rPr>
          <w:sz w:val="20"/>
          <w:szCs w:val="20"/>
        </w:rPr>
        <w:t xml:space="preserve"> individual, organisasi, psikologis, kemampuan, dan motivasi yang memberikan kontribusi sebesar 43</w:t>
      </w:r>
      <w:proofErr w:type="gramStart"/>
      <w:r w:rsidRPr="007A3709">
        <w:rPr>
          <w:sz w:val="20"/>
          <w:szCs w:val="20"/>
        </w:rPr>
        <w:t>,3</w:t>
      </w:r>
      <w:proofErr w:type="gramEnd"/>
      <w:r w:rsidRPr="007A3709">
        <w:rPr>
          <w:sz w:val="20"/>
          <w:szCs w:val="20"/>
        </w:rPr>
        <w:t>%.</w:t>
      </w:r>
    </w:p>
    <w:p w:rsidR="00C80F38" w:rsidRPr="007A3709" w:rsidRDefault="00C80F38" w:rsidP="00C80F38">
      <w:pPr>
        <w:pStyle w:val="Heading1"/>
        <w:tabs>
          <w:tab w:val="left" w:pos="2291"/>
        </w:tabs>
        <w:spacing w:line="360" w:lineRule="auto"/>
        <w:ind w:left="0" w:firstLine="0"/>
        <w:jc w:val="both"/>
        <w:rPr>
          <w:sz w:val="20"/>
          <w:szCs w:val="20"/>
        </w:rPr>
      </w:pPr>
      <w:r w:rsidRPr="007A3709">
        <w:rPr>
          <w:sz w:val="20"/>
          <w:szCs w:val="20"/>
        </w:rPr>
        <w:t>Uji</w:t>
      </w:r>
      <w:r w:rsidRPr="007A3709">
        <w:rPr>
          <w:spacing w:val="-1"/>
          <w:sz w:val="20"/>
          <w:szCs w:val="20"/>
        </w:rPr>
        <w:t xml:space="preserve"> </w:t>
      </w:r>
      <w:r w:rsidRPr="007A3709">
        <w:rPr>
          <w:sz w:val="20"/>
          <w:szCs w:val="20"/>
        </w:rPr>
        <w:t>Hipotesis</w:t>
      </w:r>
    </w:p>
    <w:p w:rsidR="00C80F38" w:rsidRPr="00C80F38" w:rsidRDefault="00C80F38" w:rsidP="00C80F38">
      <w:pPr>
        <w:pStyle w:val="BodyText"/>
        <w:spacing w:line="360" w:lineRule="auto"/>
        <w:ind w:right="416" w:firstLine="284"/>
        <w:jc w:val="both"/>
      </w:pPr>
      <w:r w:rsidRPr="00C80F38">
        <w:t xml:space="preserve">Langkah selanjutnya untuk mengetahui tingkat signifikansi dari pengaruh kelelahan terhadap kinerja petugas instalasi gawat darurat </w:t>
      </w:r>
      <w:proofErr w:type="gramStart"/>
      <w:r w:rsidRPr="00C80F38">
        <w:t>RSUD  maka</w:t>
      </w:r>
      <w:proofErr w:type="gramEnd"/>
      <w:r w:rsidRPr="00C80F38">
        <w:t xml:space="preserve"> dilakukan uji t oleh </w:t>
      </w:r>
      <w:r w:rsidRPr="00C80F38">
        <w:lastRenderedPageBreak/>
        <w:t>peneliti dengan menggunakan rumus  sebagai berikut</w:t>
      </w:r>
      <w:r w:rsidRPr="00C80F38">
        <w:rPr>
          <w:spacing w:val="-1"/>
        </w:rPr>
        <w:t xml:space="preserve"> </w:t>
      </w:r>
      <w:r w:rsidRPr="00C80F38">
        <w:t>:</w:t>
      </w:r>
    </w:p>
    <w:p w:rsidR="00C80F38" w:rsidRPr="00C80F38" w:rsidRDefault="00C80F38" w:rsidP="00C80F38">
      <w:pPr>
        <w:pStyle w:val="BodyText"/>
        <w:ind w:firstLine="284"/>
        <w:rPr>
          <w:rStyle w:val="FontStyle24"/>
          <w:b/>
          <w:sz w:val="22"/>
          <w:lang w:val="id-ID"/>
        </w:rPr>
      </w:pPr>
    </w:p>
    <w:p w:rsidR="00C80F38" w:rsidRPr="00C80F38" w:rsidRDefault="00C80F38" w:rsidP="00C80F38">
      <w:pPr>
        <w:pStyle w:val="BodyText"/>
        <w:ind w:firstLine="284"/>
      </w:pPr>
      <w:r w:rsidRPr="00C80F38">
        <w:t xml:space="preserve">   t = 9,834</w:t>
      </w:r>
    </w:p>
    <w:p w:rsidR="00C80F38" w:rsidRPr="00C80F38" w:rsidRDefault="00C80F38" w:rsidP="00C80F38">
      <w:pPr>
        <w:pStyle w:val="BodyText"/>
        <w:spacing w:line="360" w:lineRule="auto"/>
        <w:ind w:firstLine="284"/>
        <w:jc w:val="both"/>
      </w:pPr>
    </w:p>
    <w:p w:rsidR="00C80F38" w:rsidRPr="00C80F38" w:rsidRDefault="00C80F38" w:rsidP="00C80F38">
      <w:pPr>
        <w:pStyle w:val="BodyText"/>
        <w:spacing w:line="360" w:lineRule="auto"/>
        <w:ind w:firstLine="284"/>
        <w:jc w:val="both"/>
      </w:pPr>
      <w:r w:rsidRPr="00C80F38">
        <w:t>Berdasarkan hasil perhitungan manual uji t di atas</w:t>
      </w:r>
    </w:p>
    <w:p w:rsidR="00C80F38" w:rsidRPr="00C80F38" w:rsidRDefault="00C80F38" w:rsidP="00C80F38">
      <w:pPr>
        <w:pStyle w:val="BodyText"/>
        <w:spacing w:line="360" w:lineRule="auto"/>
        <w:ind w:firstLine="284"/>
        <w:jc w:val="both"/>
      </w:pPr>
      <w:proofErr w:type="gramStart"/>
      <w:r w:rsidRPr="00C80F38">
        <w:t>didapatkan</w:t>
      </w:r>
      <w:proofErr w:type="gramEnd"/>
      <w:r w:rsidRPr="00C80F38">
        <w:t xml:space="preserve"> hasil t hitung sebesar 9,834. Sesuai dengan ketentuan perhitungan manual uji t di atas dengan tingkat kesalahan sebesar 5% atau 0</w:t>
      </w:r>
      <w:proofErr w:type="gramStart"/>
      <w:r w:rsidRPr="00C80F38">
        <w:t>,05</w:t>
      </w:r>
      <w:proofErr w:type="gramEnd"/>
      <w:r w:rsidRPr="00C80F38">
        <w:t xml:space="preserve"> uji dua pihak dan diperoleh t tabel sebesar 1,993. </w:t>
      </w:r>
      <w:proofErr w:type="gramStart"/>
      <w:r w:rsidRPr="00C80F38">
        <w:t>Dengan demikian, dapat diketahui bahwa t hitung 9,834 &gt; t tabel 1,993.</w:t>
      </w:r>
      <w:proofErr w:type="gramEnd"/>
      <w:r w:rsidRPr="00C80F38">
        <w:t xml:space="preserve"> </w:t>
      </w:r>
      <w:proofErr w:type="gramStart"/>
      <w:r w:rsidRPr="00C80F38">
        <w:t>Disimpulkan bahwa Ha diterima dan Ho ditolak, artinya terdapat pengaruh signifikan kelelahan terhadap kinerja petugas.</w:t>
      </w:r>
      <w:proofErr w:type="gramEnd"/>
      <w:r w:rsidRPr="00C80F38">
        <w:t xml:space="preserve"> Sebagai perbandingan proses perhitungan uji t secara manual, maka dilakukan perhitungan kembali dengan menggunakan program Statistical Product and Service Solution (SPSS) for Windows versi 18.0 untuk mengetahui besarnya signifikansi pengaruh kelelahan terhadap kinerka petugas dalam penelitian ini dengan hasil perhitungan sebagai </w:t>
      </w:r>
      <w:proofErr w:type="gramStart"/>
      <w:r w:rsidRPr="00C80F38">
        <w:t>berikut :</w:t>
      </w:r>
      <w:proofErr w:type="gramEnd"/>
    </w:p>
    <w:p w:rsidR="00C80F38" w:rsidRPr="00572126" w:rsidRDefault="00C80F38" w:rsidP="00C80F38">
      <w:pPr>
        <w:pStyle w:val="Heading2"/>
        <w:spacing w:before="46"/>
        <w:rPr>
          <w:i/>
          <w:sz w:val="16"/>
          <w:szCs w:val="16"/>
        </w:rPr>
      </w:pPr>
      <w:r w:rsidRPr="00572126">
        <w:rPr>
          <w:sz w:val="16"/>
          <w:szCs w:val="16"/>
        </w:rPr>
        <w:t>COEFFICIENTS</w:t>
      </w:r>
      <w:r w:rsidRPr="00572126">
        <w:rPr>
          <w:sz w:val="16"/>
          <w:szCs w:val="16"/>
          <w:vertAlign w:val="superscript"/>
        </w:rPr>
        <w:t>a</w:t>
      </w:r>
    </w:p>
    <w:p w:rsidR="00C80F38" w:rsidRPr="00572126" w:rsidRDefault="00C80F38" w:rsidP="00C80F38">
      <w:pPr>
        <w:pStyle w:val="BodyText"/>
        <w:spacing w:before="7"/>
        <w:rPr>
          <w:b/>
          <w:sz w:val="16"/>
          <w:szCs w:val="16"/>
        </w:rPr>
      </w:pPr>
    </w:p>
    <w:tbl>
      <w:tblPr>
        <w:tblW w:w="4678" w:type="dxa"/>
        <w:tblInd w:w="10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2"/>
        <w:gridCol w:w="992"/>
        <w:gridCol w:w="567"/>
        <w:gridCol w:w="567"/>
        <w:gridCol w:w="1276"/>
        <w:gridCol w:w="567"/>
        <w:gridCol w:w="567"/>
      </w:tblGrid>
      <w:tr w:rsidR="00C80F38" w:rsidRPr="00572126" w:rsidTr="0024134C">
        <w:trPr>
          <w:trHeight w:val="618"/>
        </w:trPr>
        <w:tc>
          <w:tcPr>
            <w:tcW w:w="1134" w:type="dxa"/>
            <w:gridSpan w:val="2"/>
            <w:vMerge w:val="restart"/>
          </w:tcPr>
          <w:p w:rsidR="00C80F38" w:rsidRPr="00572126" w:rsidRDefault="00C80F38" w:rsidP="0024134C">
            <w:pPr>
              <w:pStyle w:val="TableParagraph"/>
              <w:spacing w:before="108"/>
              <w:ind w:left="75"/>
              <w:rPr>
                <w:sz w:val="12"/>
                <w:szCs w:val="12"/>
              </w:rPr>
            </w:pPr>
            <w:r w:rsidRPr="00572126">
              <w:rPr>
                <w:sz w:val="12"/>
                <w:szCs w:val="12"/>
              </w:rPr>
              <w:t>Model</w:t>
            </w:r>
          </w:p>
        </w:tc>
        <w:tc>
          <w:tcPr>
            <w:tcW w:w="1134" w:type="dxa"/>
            <w:gridSpan w:val="2"/>
            <w:tcBorders>
              <w:bottom w:val="single" w:sz="8" w:space="0" w:color="000000"/>
              <w:right w:val="single" w:sz="8" w:space="0" w:color="000000"/>
            </w:tcBorders>
          </w:tcPr>
          <w:p w:rsidR="00C80F38" w:rsidRPr="00572126" w:rsidRDefault="00C80F38" w:rsidP="0024134C">
            <w:pPr>
              <w:pStyle w:val="TableParagraph"/>
              <w:rPr>
                <w:b/>
                <w:sz w:val="12"/>
                <w:szCs w:val="12"/>
              </w:rPr>
            </w:pPr>
          </w:p>
          <w:p w:rsidR="00C80F38" w:rsidRPr="00572126" w:rsidRDefault="00C80F38" w:rsidP="0024134C">
            <w:pPr>
              <w:pStyle w:val="TableParagraph"/>
              <w:spacing w:before="4"/>
              <w:rPr>
                <w:b/>
                <w:sz w:val="12"/>
                <w:szCs w:val="12"/>
              </w:rPr>
            </w:pPr>
          </w:p>
          <w:p w:rsidR="00C80F38" w:rsidRPr="00572126" w:rsidRDefault="00C80F38" w:rsidP="0024134C">
            <w:pPr>
              <w:pStyle w:val="TableParagraph"/>
              <w:ind w:left="189"/>
              <w:rPr>
                <w:sz w:val="12"/>
                <w:szCs w:val="12"/>
              </w:rPr>
            </w:pPr>
            <w:r w:rsidRPr="00572126">
              <w:rPr>
                <w:sz w:val="12"/>
                <w:szCs w:val="12"/>
              </w:rPr>
              <w:t>Unstandardized Coefficients</w:t>
            </w:r>
          </w:p>
        </w:tc>
        <w:tc>
          <w:tcPr>
            <w:tcW w:w="1276" w:type="dxa"/>
            <w:tcBorders>
              <w:left w:val="single" w:sz="8" w:space="0" w:color="000000"/>
              <w:bottom w:val="single" w:sz="8" w:space="0" w:color="000000"/>
              <w:right w:val="single" w:sz="8" w:space="0" w:color="000000"/>
            </w:tcBorders>
          </w:tcPr>
          <w:p w:rsidR="00C80F38" w:rsidRPr="00572126" w:rsidRDefault="00C80F38" w:rsidP="0024134C">
            <w:pPr>
              <w:pStyle w:val="TableParagraph"/>
              <w:spacing w:before="108" w:line="372" w:lineRule="auto"/>
              <w:ind w:left="266" w:right="148" w:hanging="63"/>
              <w:rPr>
                <w:sz w:val="12"/>
                <w:szCs w:val="12"/>
              </w:rPr>
            </w:pPr>
            <w:r w:rsidRPr="00572126">
              <w:rPr>
                <w:sz w:val="12"/>
                <w:szCs w:val="12"/>
              </w:rPr>
              <w:t>Standardized Coefficients</w:t>
            </w:r>
          </w:p>
        </w:tc>
        <w:tc>
          <w:tcPr>
            <w:tcW w:w="567" w:type="dxa"/>
            <w:vMerge w:val="restart"/>
            <w:tcBorders>
              <w:left w:val="single" w:sz="8" w:space="0" w:color="000000"/>
              <w:right w:val="single" w:sz="8" w:space="0" w:color="000000"/>
            </w:tcBorders>
          </w:tcPr>
          <w:p w:rsidR="00C80F38" w:rsidRPr="00572126" w:rsidRDefault="00C80F38" w:rsidP="0024134C">
            <w:pPr>
              <w:pStyle w:val="TableParagraph"/>
              <w:rPr>
                <w:b/>
                <w:sz w:val="12"/>
                <w:szCs w:val="12"/>
              </w:rPr>
            </w:pPr>
          </w:p>
          <w:p w:rsidR="00C80F38" w:rsidRPr="00572126" w:rsidRDefault="00C80F38" w:rsidP="0024134C">
            <w:pPr>
              <w:pStyle w:val="TableParagraph"/>
              <w:rPr>
                <w:b/>
                <w:sz w:val="12"/>
                <w:szCs w:val="12"/>
              </w:rPr>
            </w:pPr>
          </w:p>
          <w:p w:rsidR="00C80F38" w:rsidRPr="00572126" w:rsidRDefault="00C80F38" w:rsidP="0024134C">
            <w:pPr>
              <w:pStyle w:val="TableParagraph"/>
              <w:rPr>
                <w:b/>
                <w:sz w:val="12"/>
                <w:szCs w:val="12"/>
              </w:rPr>
            </w:pPr>
          </w:p>
          <w:p w:rsidR="00C80F38" w:rsidRPr="00572126" w:rsidRDefault="00C80F38" w:rsidP="0024134C">
            <w:pPr>
              <w:pStyle w:val="TableParagraph"/>
              <w:rPr>
                <w:b/>
                <w:sz w:val="12"/>
                <w:szCs w:val="12"/>
              </w:rPr>
            </w:pPr>
          </w:p>
          <w:p w:rsidR="00C80F38" w:rsidRPr="00572126" w:rsidRDefault="00C80F38" w:rsidP="0024134C">
            <w:pPr>
              <w:pStyle w:val="TableParagraph"/>
              <w:ind w:left="40"/>
              <w:rPr>
                <w:sz w:val="12"/>
                <w:szCs w:val="12"/>
              </w:rPr>
            </w:pPr>
            <w:r w:rsidRPr="00572126">
              <w:rPr>
                <w:sz w:val="12"/>
                <w:szCs w:val="12"/>
              </w:rPr>
              <w:t>T</w:t>
            </w:r>
          </w:p>
        </w:tc>
        <w:tc>
          <w:tcPr>
            <w:tcW w:w="567" w:type="dxa"/>
            <w:vMerge w:val="restart"/>
            <w:tcBorders>
              <w:left w:val="single" w:sz="8" w:space="0" w:color="000000"/>
            </w:tcBorders>
          </w:tcPr>
          <w:p w:rsidR="00C80F38" w:rsidRPr="00572126" w:rsidRDefault="00C80F38" w:rsidP="0024134C">
            <w:pPr>
              <w:pStyle w:val="TableParagraph"/>
              <w:rPr>
                <w:b/>
                <w:sz w:val="12"/>
                <w:szCs w:val="12"/>
              </w:rPr>
            </w:pPr>
          </w:p>
          <w:p w:rsidR="00C80F38" w:rsidRPr="00572126" w:rsidRDefault="00C80F38" w:rsidP="0024134C">
            <w:pPr>
              <w:pStyle w:val="TableParagraph"/>
              <w:rPr>
                <w:b/>
                <w:sz w:val="12"/>
                <w:szCs w:val="12"/>
              </w:rPr>
            </w:pPr>
          </w:p>
          <w:p w:rsidR="00C80F38" w:rsidRPr="00572126" w:rsidRDefault="00C80F38" w:rsidP="0024134C">
            <w:pPr>
              <w:pStyle w:val="TableParagraph"/>
              <w:rPr>
                <w:b/>
                <w:sz w:val="12"/>
                <w:szCs w:val="12"/>
              </w:rPr>
            </w:pPr>
          </w:p>
          <w:p w:rsidR="00C80F38" w:rsidRPr="00572126" w:rsidRDefault="00C80F38" w:rsidP="0024134C">
            <w:pPr>
              <w:pStyle w:val="TableParagraph"/>
              <w:rPr>
                <w:b/>
                <w:sz w:val="12"/>
                <w:szCs w:val="12"/>
              </w:rPr>
            </w:pPr>
          </w:p>
          <w:p w:rsidR="00C80F38" w:rsidRPr="00572126" w:rsidRDefault="00C80F38" w:rsidP="0024134C">
            <w:pPr>
              <w:pStyle w:val="TableParagraph"/>
              <w:ind w:left="355"/>
              <w:rPr>
                <w:sz w:val="12"/>
                <w:szCs w:val="12"/>
              </w:rPr>
            </w:pPr>
            <w:r w:rsidRPr="00572126">
              <w:rPr>
                <w:sz w:val="12"/>
                <w:szCs w:val="12"/>
              </w:rPr>
              <w:t>Sig.</w:t>
            </w:r>
          </w:p>
        </w:tc>
      </w:tr>
      <w:tr w:rsidR="00C80F38" w:rsidRPr="00572126" w:rsidTr="0024134C">
        <w:trPr>
          <w:trHeight w:val="395"/>
        </w:trPr>
        <w:tc>
          <w:tcPr>
            <w:tcW w:w="1134" w:type="dxa"/>
            <w:gridSpan w:val="2"/>
            <w:vMerge/>
            <w:tcBorders>
              <w:top w:val="nil"/>
            </w:tcBorders>
          </w:tcPr>
          <w:p w:rsidR="00C80F38" w:rsidRPr="00572126" w:rsidRDefault="00C80F38" w:rsidP="0024134C">
            <w:pPr>
              <w:rPr>
                <w:sz w:val="12"/>
                <w:szCs w:val="12"/>
              </w:rPr>
            </w:pPr>
          </w:p>
        </w:tc>
        <w:tc>
          <w:tcPr>
            <w:tcW w:w="567" w:type="dxa"/>
            <w:tcBorders>
              <w:top w:val="single" w:sz="8" w:space="0" w:color="000000"/>
              <w:right w:val="single" w:sz="8" w:space="0" w:color="000000"/>
            </w:tcBorders>
          </w:tcPr>
          <w:p w:rsidR="00C80F38" w:rsidRPr="00572126" w:rsidRDefault="00C80F38" w:rsidP="0024134C">
            <w:pPr>
              <w:pStyle w:val="TableParagraph"/>
              <w:spacing w:before="120"/>
              <w:ind w:left="22"/>
              <w:rPr>
                <w:sz w:val="12"/>
                <w:szCs w:val="12"/>
              </w:rPr>
            </w:pPr>
            <w:r w:rsidRPr="00572126">
              <w:rPr>
                <w:sz w:val="12"/>
                <w:szCs w:val="12"/>
              </w:rPr>
              <w:t>B</w:t>
            </w:r>
          </w:p>
        </w:tc>
        <w:tc>
          <w:tcPr>
            <w:tcW w:w="567" w:type="dxa"/>
            <w:tcBorders>
              <w:top w:val="single" w:sz="8" w:space="0" w:color="000000"/>
              <w:left w:val="single" w:sz="8" w:space="0" w:color="000000"/>
              <w:right w:val="single" w:sz="8" w:space="0" w:color="000000"/>
            </w:tcBorders>
          </w:tcPr>
          <w:p w:rsidR="00C80F38" w:rsidRPr="00572126" w:rsidRDefault="00C80F38" w:rsidP="0024134C">
            <w:pPr>
              <w:pStyle w:val="TableParagraph"/>
              <w:spacing w:before="120"/>
              <w:ind w:left="285"/>
              <w:rPr>
                <w:sz w:val="12"/>
                <w:szCs w:val="12"/>
              </w:rPr>
            </w:pPr>
            <w:r w:rsidRPr="00572126">
              <w:rPr>
                <w:sz w:val="12"/>
                <w:szCs w:val="12"/>
              </w:rPr>
              <w:t>Std. Error</w:t>
            </w:r>
          </w:p>
        </w:tc>
        <w:tc>
          <w:tcPr>
            <w:tcW w:w="1276" w:type="dxa"/>
            <w:tcBorders>
              <w:top w:val="single" w:sz="8" w:space="0" w:color="000000"/>
              <w:left w:val="single" w:sz="8" w:space="0" w:color="000000"/>
              <w:right w:val="single" w:sz="8" w:space="0" w:color="000000"/>
            </w:tcBorders>
          </w:tcPr>
          <w:p w:rsidR="00C80F38" w:rsidRPr="00572126" w:rsidRDefault="00C80F38" w:rsidP="0024134C">
            <w:pPr>
              <w:pStyle w:val="TableParagraph"/>
              <w:spacing w:before="120"/>
              <w:ind w:left="531" w:right="489"/>
              <w:rPr>
                <w:sz w:val="12"/>
                <w:szCs w:val="12"/>
              </w:rPr>
            </w:pPr>
            <w:r w:rsidRPr="00572126">
              <w:rPr>
                <w:sz w:val="12"/>
                <w:szCs w:val="12"/>
              </w:rPr>
              <w:t>Beta</w:t>
            </w:r>
          </w:p>
        </w:tc>
        <w:tc>
          <w:tcPr>
            <w:tcW w:w="567" w:type="dxa"/>
            <w:vMerge/>
            <w:tcBorders>
              <w:top w:val="nil"/>
              <w:left w:val="single" w:sz="8" w:space="0" w:color="000000"/>
              <w:right w:val="single" w:sz="8" w:space="0" w:color="000000"/>
            </w:tcBorders>
          </w:tcPr>
          <w:p w:rsidR="00C80F38" w:rsidRPr="00572126" w:rsidRDefault="00C80F38" w:rsidP="0024134C">
            <w:pPr>
              <w:rPr>
                <w:sz w:val="12"/>
                <w:szCs w:val="12"/>
              </w:rPr>
            </w:pPr>
          </w:p>
        </w:tc>
        <w:tc>
          <w:tcPr>
            <w:tcW w:w="567" w:type="dxa"/>
            <w:vMerge/>
            <w:tcBorders>
              <w:top w:val="nil"/>
              <w:left w:val="single" w:sz="8" w:space="0" w:color="000000"/>
            </w:tcBorders>
          </w:tcPr>
          <w:p w:rsidR="00C80F38" w:rsidRPr="00572126" w:rsidRDefault="00C80F38" w:rsidP="0024134C">
            <w:pPr>
              <w:rPr>
                <w:sz w:val="12"/>
                <w:szCs w:val="12"/>
              </w:rPr>
            </w:pPr>
          </w:p>
        </w:tc>
      </w:tr>
      <w:tr w:rsidR="00C80F38" w:rsidRPr="00572126" w:rsidTr="0024134C">
        <w:trPr>
          <w:trHeight w:val="355"/>
        </w:trPr>
        <w:tc>
          <w:tcPr>
            <w:tcW w:w="142" w:type="dxa"/>
            <w:tcBorders>
              <w:bottom w:val="nil"/>
              <w:right w:val="nil"/>
            </w:tcBorders>
          </w:tcPr>
          <w:p w:rsidR="00C80F38" w:rsidRPr="00572126" w:rsidRDefault="00C80F38" w:rsidP="0024134C">
            <w:pPr>
              <w:pStyle w:val="TableParagraph"/>
              <w:spacing w:before="108"/>
              <w:ind w:left="75"/>
              <w:rPr>
                <w:sz w:val="12"/>
                <w:szCs w:val="12"/>
              </w:rPr>
            </w:pPr>
            <w:r w:rsidRPr="00572126">
              <w:rPr>
                <w:w w:val="99"/>
                <w:sz w:val="12"/>
                <w:szCs w:val="12"/>
              </w:rPr>
              <w:t>1</w:t>
            </w:r>
          </w:p>
        </w:tc>
        <w:tc>
          <w:tcPr>
            <w:tcW w:w="992" w:type="dxa"/>
            <w:tcBorders>
              <w:left w:val="nil"/>
              <w:bottom w:val="nil"/>
            </w:tcBorders>
          </w:tcPr>
          <w:p w:rsidR="00C80F38" w:rsidRPr="00572126" w:rsidRDefault="00C80F38" w:rsidP="0024134C">
            <w:pPr>
              <w:pStyle w:val="TableParagraph"/>
              <w:spacing w:before="108"/>
              <w:ind w:right="232"/>
              <w:jc w:val="right"/>
              <w:rPr>
                <w:sz w:val="12"/>
                <w:szCs w:val="12"/>
              </w:rPr>
            </w:pPr>
            <w:r w:rsidRPr="00572126">
              <w:rPr>
                <w:sz w:val="12"/>
                <w:szCs w:val="12"/>
              </w:rPr>
              <w:t>(Constant)</w:t>
            </w:r>
          </w:p>
        </w:tc>
        <w:tc>
          <w:tcPr>
            <w:tcW w:w="567" w:type="dxa"/>
            <w:tcBorders>
              <w:bottom w:val="nil"/>
              <w:right w:val="single" w:sz="8" w:space="0" w:color="000000"/>
            </w:tcBorders>
          </w:tcPr>
          <w:p w:rsidR="00C80F38" w:rsidRPr="00572126" w:rsidRDefault="00C80F38" w:rsidP="0024134C">
            <w:pPr>
              <w:pStyle w:val="TableParagraph"/>
              <w:spacing w:before="108"/>
              <w:ind w:right="40"/>
              <w:jc w:val="right"/>
              <w:rPr>
                <w:sz w:val="12"/>
                <w:szCs w:val="12"/>
              </w:rPr>
            </w:pPr>
            <w:r w:rsidRPr="00572126">
              <w:rPr>
                <w:sz w:val="12"/>
                <w:szCs w:val="12"/>
              </w:rPr>
              <w:t>29,309</w:t>
            </w:r>
          </w:p>
        </w:tc>
        <w:tc>
          <w:tcPr>
            <w:tcW w:w="567" w:type="dxa"/>
            <w:tcBorders>
              <w:left w:val="single" w:sz="8" w:space="0" w:color="000000"/>
              <w:bottom w:val="nil"/>
              <w:right w:val="single" w:sz="8" w:space="0" w:color="000000"/>
            </w:tcBorders>
          </w:tcPr>
          <w:p w:rsidR="00C80F38" w:rsidRPr="00572126" w:rsidRDefault="00C80F38" w:rsidP="0024134C">
            <w:pPr>
              <w:pStyle w:val="TableParagraph"/>
              <w:spacing w:before="108"/>
              <w:ind w:right="37"/>
              <w:jc w:val="right"/>
              <w:rPr>
                <w:sz w:val="12"/>
                <w:szCs w:val="12"/>
              </w:rPr>
            </w:pPr>
            <w:r w:rsidRPr="00572126">
              <w:rPr>
                <w:w w:val="95"/>
                <w:sz w:val="12"/>
                <w:szCs w:val="12"/>
              </w:rPr>
              <w:t>5,044</w:t>
            </w:r>
          </w:p>
        </w:tc>
        <w:tc>
          <w:tcPr>
            <w:tcW w:w="1276" w:type="dxa"/>
            <w:vMerge w:val="restart"/>
            <w:tcBorders>
              <w:left w:val="single" w:sz="8" w:space="0" w:color="000000"/>
              <w:right w:val="single" w:sz="8" w:space="0" w:color="000000"/>
            </w:tcBorders>
          </w:tcPr>
          <w:p w:rsidR="00C80F38" w:rsidRPr="00572126" w:rsidRDefault="00C80F38" w:rsidP="0024134C">
            <w:pPr>
              <w:pStyle w:val="TableParagraph"/>
              <w:rPr>
                <w:b/>
                <w:sz w:val="12"/>
                <w:szCs w:val="12"/>
              </w:rPr>
            </w:pPr>
          </w:p>
          <w:p w:rsidR="00C80F38" w:rsidRPr="00572126" w:rsidRDefault="00C80F38" w:rsidP="0024134C">
            <w:pPr>
              <w:pStyle w:val="TableParagraph"/>
              <w:rPr>
                <w:b/>
                <w:sz w:val="12"/>
                <w:szCs w:val="12"/>
              </w:rPr>
            </w:pPr>
          </w:p>
          <w:p w:rsidR="00C80F38" w:rsidRPr="00572126" w:rsidRDefault="00C80F38" w:rsidP="0024134C">
            <w:pPr>
              <w:pStyle w:val="TableParagraph"/>
              <w:spacing w:before="3"/>
              <w:rPr>
                <w:b/>
                <w:sz w:val="12"/>
                <w:szCs w:val="12"/>
              </w:rPr>
            </w:pPr>
          </w:p>
          <w:p w:rsidR="00C80F38" w:rsidRPr="00572126" w:rsidRDefault="00C80F38" w:rsidP="0024134C">
            <w:pPr>
              <w:pStyle w:val="TableParagraph"/>
              <w:ind w:right="34"/>
              <w:jc w:val="right"/>
              <w:rPr>
                <w:sz w:val="12"/>
                <w:szCs w:val="12"/>
              </w:rPr>
            </w:pPr>
            <w:r w:rsidRPr="00572126">
              <w:rPr>
                <w:w w:val="95"/>
                <w:sz w:val="12"/>
                <w:szCs w:val="12"/>
              </w:rPr>
              <w:t>,753</w:t>
            </w:r>
          </w:p>
        </w:tc>
        <w:tc>
          <w:tcPr>
            <w:tcW w:w="567" w:type="dxa"/>
            <w:tcBorders>
              <w:left w:val="single" w:sz="8" w:space="0" w:color="000000"/>
              <w:bottom w:val="nil"/>
              <w:right w:val="single" w:sz="8" w:space="0" w:color="000000"/>
            </w:tcBorders>
          </w:tcPr>
          <w:p w:rsidR="00C80F38" w:rsidRPr="00572126" w:rsidRDefault="00C80F38" w:rsidP="0024134C">
            <w:pPr>
              <w:pStyle w:val="TableParagraph"/>
              <w:spacing w:before="108"/>
              <w:ind w:right="37"/>
              <w:jc w:val="right"/>
              <w:rPr>
                <w:sz w:val="12"/>
                <w:szCs w:val="12"/>
              </w:rPr>
            </w:pPr>
            <w:r w:rsidRPr="00572126">
              <w:rPr>
                <w:w w:val="95"/>
                <w:sz w:val="12"/>
                <w:szCs w:val="12"/>
              </w:rPr>
              <w:t>5,810</w:t>
            </w:r>
          </w:p>
        </w:tc>
        <w:tc>
          <w:tcPr>
            <w:tcW w:w="567" w:type="dxa"/>
            <w:tcBorders>
              <w:left w:val="single" w:sz="8" w:space="0" w:color="000000"/>
              <w:bottom w:val="nil"/>
            </w:tcBorders>
          </w:tcPr>
          <w:p w:rsidR="00C80F38" w:rsidRPr="00572126" w:rsidRDefault="00C80F38" w:rsidP="0024134C">
            <w:pPr>
              <w:pStyle w:val="TableParagraph"/>
              <w:spacing w:before="108"/>
              <w:ind w:right="34"/>
              <w:jc w:val="right"/>
              <w:rPr>
                <w:sz w:val="12"/>
                <w:szCs w:val="12"/>
              </w:rPr>
            </w:pPr>
            <w:r w:rsidRPr="00572126">
              <w:rPr>
                <w:w w:val="95"/>
                <w:sz w:val="12"/>
                <w:szCs w:val="12"/>
              </w:rPr>
              <w:t>,000</w:t>
            </w:r>
          </w:p>
        </w:tc>
      </w:tr>
      <w:tr w:rsidR="00C80F38" w:rsidRPr="00572126" w:rsidTr="0024134C">
        <w:trPr>
          <w:trHeight w:val="418"/>
        </w:trPr>
        <w:tc>
          <w:tcPr>
            <w:tcW w:w="142" w:type="dxa"/>
            <w:tcBorders>
              <w:top w:val="nil"/>
              <w:right w:val="nil"/>
            </w:tcBorders>
          </w:tcPr>
          <w:p w:rsidR="00C80F38" w:rsidRPr="00572126" w:rsidRDefault="00C80F38" w:rsidP="0024134C">
            <w:pPr>
              <w:pStyle w:val="TableParagraph"/>
              <w:rPr>
                <w:sz w:val="12"/>
                <w:szCs w:val="12"/>
              </w:rPr>
            </w:pPr>
          </w:p>
        </w:tc>
        <w:tc>
          <w:tcPr>
            <w:tcW w:w="992" w:type="dxa"/>
            <w:tcBorders>
              <w:top w:val="nil"/>
              <w:left w:val="nil"/>
            </w:tcBorders>
          </w:tcPr>
          <w:p w:rsidR="00C80F38" w:rsidRPr="00572126" w:rsidRDefault="00C80F38" w:rsidP="0024134C">
            <w:pPr>
              <w:pStyle w:val="TableParagraph"/>
              <w:spacing w:before="152"/>
              <w:ind w:right="240"/>
              <w:jc w:val="right"/>
              <w:rPr>
                <w:sz w:val="12"/>
                <w:szCs w:val="12"/>
              </w:rPr>
            </w:pPr>
            <w:r w:rsidRPr="00572126">
              <w:rPr>
                <w:sz w:val="12"/>
                <w:szCs w:val="12"/>
              </w:rPr>
              <w:t>Kelelahan</w:t>
            </w:r>
          </w:p>
        </w:tc>
        <w:tc>
          <w:tcPr>
            <w:tcW w:w="567" w:type="dxa"/>
            <w:tcBorders>
              <w:top w:val="nil"/>
              <w:right w:val="single" w:sz="8" w:space="0" w:color="000000"/>
            </w:tcBorders>
          </w:tcPr>
          <w:p w:rsidR="00C80F38" w:rsidRPr="00572126" w:rsidRDefault="00C80F38" w:rsidP="0024134C">
            <w:pPr>
              <w:pStyle w:val="TableParagraph"/>
              <w:spacing w:before="152"/>
              <w:ind w:right="39"/>
              <w:jc w:val="right"/>
              <w:rPr>
                <w:sz w:val="12"/>
                <w:szCs w:val="12"/>
              </w:rPr>
            </w:pPr>
            <w:r w:rsidRPr="00572126">
              <w:rPr>
                <w:w w:val="95"/>
                <w:sz w:val="12"/>
                <w:szCs w:val="12"/>
              </w:rPr>
              <w:t>1,133</w:t>
            </w:r>
          </w:p>
        </w:tc>
        <w:tc>
          <w:tcPr>
            <w:tcW w:w="567" w:type="dxa"/>
            <w:tcBorders>
              <w:top w:val="nil"/>
              <w:left w:val="single" w:sz="8" w:space="0" w:color="000000"/>
              <w:right w:val="single" w:sz="8" w:space="0" w:color="000000"/>
            </w:tcBorders>
          </w:tcPr>
          <w:p w:rsidR="00C80F38" w:rsidRPr="00572126" w:rsidRDefault="00C80F38" w:rsidP="0024134C">
            <w:pPr>
              <w:pStyle w:val="TableParagraph"/>
              <w:spacing w:before="152"/>
              <w:ind w:right="37"/>
              <w:jc w:val="right"/>
              <w:rPr>
                <w:sz w:val="12"/>
                <w:szCs w:val="12"/>
              </w:rPr>
            </w:pPr>
            <w:r w:rsidRPr="00572126">
              <w:rPr>
                <w:sz w:val="12"/>
                <w:szCs w:val="12"/>
              </w:rPr>
              <w:t>,115</w:t>
            </w:r>
          </w:p>
        </w:tc>
        <w:tc>
          <w:tcPr>
            <w:tcW w:w="1276" w:type="dxa"/>
            <w:vMerge/>
            <w:tcBorders>
              <w:top w:val="nil"/>
              <w:left w:val="single" w:sz="8" w:space="0" w:color="000000"/>
              <w:right w:val="single" w:sz="8" w:space="0" w:color="000000"/>
            </w:tcBorders>
          </w:tcPr>
          <w:p w:rsidR="00C80F38" w:rsidRPr="00572126" w:rsidRDefault="00C80F38" w:rsidP="0024134C">
            <w:pPr>
              <w:rPr>
                <w:sz w:val="12"/>
                <w:szCs w:val="12"/>
              </w:rPr>
            </w:pPr>
          </w:p>
        </w:tc>
        <w:tc>
          <w:tcPr>
            <w:tcW w:w="567" w:type="dxa"/>
            <w:tcBorders>
              <w:top w:val="nil"/>
              <w:left w:val="single" w:sz="8" w:space="0" w:color="000000"/>
              <w:right w:val="single" w:sz="8" w:space="0" w:color="000000"/>
            </w:tcBorders>
          </w:tcPr>
          <w:p w:rsidR="00C80F38" w:rsidRPr="00572126" w:rsidRDefault="00C80F38" w:rsidP="0024134C">
            <w:pPr>
              <w:pStyle w:val="TableParagraph"/>
              <w:spacing w:before="152"/>
              <w:ind w:right="37"/>
              <w:jc w:val="right"/>
              <w:rPr>
                <w:sz w:val="12"/>
                <w:szCs w:val="12"/>
              </w:rPr>
            </w:pPr>
            <w:r w:rsidRPr="00572126">
              <w:rPr>
                <w:w w:val="95"/>
                <w:sz w:val="12"/>
                <w:szCs w:val="12"/>
              </w:rPr>
              <w:t>9,834</w:t>
            </w:r>
          </w:p>
        </w:tc>
        <w:tc>
          <w:tcPr>
            <w:tcW w:w="567" w:type="dxa"/>
            <w:tcBorders>
              <w:top w:val="nil"/>
              <w:left w:val="single" w:sz="8" w:space="0" w:color="000000"/>
            </w:tcBorders>
          </w:tcPr>
          <w:p w:rsidR="00C80F38" w:rsidRPr="00572126" w:rsidRDefault="00C80F38" w:rsidP="0024134C">
            <w:pPr>
              <w:pStyle w:val="TableParagraph"/>
              <w:spacing w:before="152"/>
              <w:ind w:right="34"/>
              <w:jc w:val="right"/>
              <w:rPr>
                <w:sz w:val="12"/>
                <w:szCs w:val="12"/>
              </w:rPr>
            </w:pPr>
            <w:r w:rsidRPr="00572126">
              <w:rPr>
                <w:w w:val="95"/>
                <w:sz w:val="12"/>
                <w:szCs w:val="12"/>
              </w:rPr>
              <w:t>,000</w:t>
            </w:r>
          </w:p>
        </w:tc>
      </w:tr>
    </w:tbl>
    <w:p w:rsidR="00C80F38" w:rsidRPr="004A0E3F" w:rsidRDefault="00C80F38" w:rsidP="00C80F38">
      <w:pPr>
        <w:spacing w:before="88"/>
        <w:rPr>
          <w:i/>
          <w:sz w:val="12"/>
          <w:szCs w:val="12"/>
        </w:rPr>
      </w:pPr>
      <w:r w:rsidRPr="004A0E3F">
        <w:rPr>
          <w:i/>
          <w:sz w:val="12"/>
          <w:szCs w:val="12"/>
        </w:rPr>
        <w:t>a. Dependent Variable: Kinerja petugas</w:t>
      </w:r>
    </w:p>
    <w:p w:rsidR="00C80F38" w:rsidRDefault="00C80F38" w:rsidP="00C80F38">
      <w:pPr>
        <w:pStyle w:val="BodyText"/>
        <w:spacing w:line="360" w:lineRule="auto"/>
        <w:jc w:val="both"/>
        <w:rPr>
          <w:sz w:val="20"/>
          <w:szCs w:val="20"/>
        </w:rPr>
      </w:pPr>
    </w:p>
    <w:p w:rsidR="00C80F38" w:rsidRPr="00C80F38" w:rsidRDefault="00C80F38" w:rsidP="00C80F38">
      <w:pPr>
        <w:pStyle w:val="BodyText"/>
        <w:spacing w:line="360" w:lineRule="auto"/>
        <w:ind w:firstLine="851"/>
        <w:jc w:val="both"/>
      </w:pPr>
      <w:proofErr w:type="gramStart"/>
      <w:r w:rsidRPr="00C80F38">
        <w:t>Berdasarkan hasil perhitungan di atas, nilai t hitung 9,834 &gt; t tabel 1,993 dan nilai signifikansi atau Sig 0,000 &lt; 0, 05, maka Ha diterima dan Ho ditolak.</w:t>
      </w:r>
      <w:proofErr w:type="gramEnd"/>
      <w:r w:rsidRPr="00C80F38">
        <w:t xml:space="preserve"> </w:t>
      </w:r>
      <w:proofErr w:type="gramStart"/>
      <w:r w:rsidRPr="00C80F38">
        <w:t xml:space="preserve">Dengan demikian, diperoleh kesimpulan bahwa “Terdapat pengaruh signifikan kelelahan terhadap kinerja </w:t>
      </w:r>
      <w:r w:rsidRPr="00C80F38">
        <w:lastRenderedPageBreak/>
        <w:t>petugas di instaklasi gawat darurat RSUD Cilacap di era pandemi.</w:t>
      </w:r>
      <w:proofErr w:type="gramEnd"/>
    </w:p>
    <w:p w:rsidR="00C80F38" w:rsidRPr="00C80F38" w:rsidRDefault="00C80F38" w:rsidP="00C80F38">
      <w:pPr>
        <w:pStyle w:val="Heading1"/>
        <w:tabs>
          <w:tab w:val="left" w:pos="2291"/>
        </w:tabs>
        <w:spacing w:line="360" w:lineRule="auto"/>
        <w:ind w:left="0" w:firstLine="0"/>
        <w:jc w:val="both"/>
        <w:rPr>
          <w:sz w:val="22"/>
          <w:szCs w:val="22"/>
        </w:rPr>
      </w:pPr>
      <w:r w:rsidRPr="00C80F38">
        <w:rPr>
          <w:sz w:val="22"/>
          <w:szCs w:val="22"/>
        </w:rPr>
        <w:t>Persamaan</w:t>
      </w:r>
      <w:r w:rsidRPr="00C80F38">
        <w:rPr>
          <w:spacing w:val="-1"/>
          <w:sz w:val="22"/>
          <w:szCs w:val="22"/>
        </w:rPr>
        <w:t xml:space="preserve"> </w:t>
      </w:r>
      <w:r w:rsidRPr="00C80F38">
        <w:rPr>
          <w:sz w:val="22"/>
          <w:szCs w:val="22"/>
        </w:rPr>
        <w:t>Regresi</w:t>
      </w:r>
    </w:p>
    <w:p w:rsidR="00C80F38" w:rsidRPr="00C80F38" w:rsidRDefault="00C80F38" w:rsidP="00C80F38">
      <w:pPr>
        <w:pStyle w:val="BodyText"/>
        <w:spacing w:line="360" w:lineRule="auto"/>
        <w:ind w:right="416" w:firstLine="851"/>
        <w:jc w:val="both"/>
      </w:pPr>
      <w:proofErr w:type="gramStart"/>
      <w:r w:rsidRPr="00C80F38">
        <w:t>Setelah dilakukan langkah-langkah di atas, disajikan persamaan regresi untuk membuktikan bahwa adanya pengaruh antar variabel ketika ada perubahan baik kenaikkan maupun penurunan.</w:t>
      </w:r>
      <w:proofErr w:type="gramEnd"/>
      <w:r w:rsidRPr="00C80F38">
        <w:t xml:space="preserve"> </w:t>
      </w:r>
      <w:proofErr w:type="gramStart"/>
      <w:r w:rsidRPr="00C80F38">
        <w:t>Hal ini dilihat dari arah korelasi yang terbagi menjadi dua, yaitu Listrikitif (+) dan negatif (-).</w:t>
      </w:r>
      <w:proofErr w:type="gramEnd"/>
      <w:r w:rsidRPr="00C80F38">
        <w:t xml:space="preserve"> Hal ini sejalan dengan pendapat dari Muhidin dan Abdurahman (2011: 106</w:t>
      </w:r>
      <w:proofErr w:type="gramStart"/>
      <w:r w:rsidRPr="00C80F38">
        <w:t>)  yang</w:t>
      </w:r>
      <w:proofErr w:type="gramEnd"/>
      <w:r w:rsidRPr="00C80F38">
        <w:t xml:space="preserve"> menyatakan</w:t>
      </w:r>
      <w:r w:rsidRPr="00C80F38">
        <w:rPr>
          <w:spacing w:val="-4"/>
        </w:rPr>
        <w:t xml:space="preserve"> </w:t>
      </w:r>
      <w:r w:rsidRPr="00C80F38">
        <w:t>bahwa: Arah korelasi dapat kita bedakan menjadi dua, yaitu yang bersifat satu arah dan yang sifatnya berlawanan arah.</w:t>
      </w:r>
    </w:p>
    <w:p w:rsidR="00C80F38" w:rsidRPr="00C80F38" w:rsidRDefault="00C80F38" w:rsidP="00C80F38">
      <w:pPr>
        <w:spacing w:line="360" w:lineRule="auto"/>
      </w:pPr>
      <w:r w:rsidRPr="00C80F38">
        <w:t>(</w:t>
      </w:r>
      <w:r w:rsidRPr="00C80F38">
        <w:rPr>
          <w:i/>
        </w:rPr>
        <w:t>Coefficients</w:t>
      </w:r>
      <w:r w:rsidRPr="00C80F38">
        <w:t xml:space="preserve">) dengan rumus sebagai </w:t>
      </w:r>
      <w:proofErr w:type="gramStart"/>
      <w:r w:rsidRPr="00C80F38">
        <w:t>berikut :</w:t>
      </w:r>
      <w:proofErr w:type="gramEnd"/>
    </w:p>
    <w:p w:rsidR="00C80F38" w:rsidRPr="00C80F38" w:rsidRDefault="00C80F38" w:rsidP="00C80F38">
      <w:pPr>
        <w:pStyle w:val="BodyText"/>
        <w:spacing w:line="360" w:lineRule="auto"/>
        <w:ind w:right="1496"/>
      </w:pPr>
      <w:r w:rsidRPr="00C80F38">
        <w:t>Y = a + bX (Riduwan dan Kuncoro, 2012: 93) Y = 29,309 + 1,133X</w:t>
      </w:r>
    </w:p>
    <w:p w:rsidR="00C80F38" w:rsidRPr="00C80F38" w:rsidRDefault="00C80F38" w:rsidP="00C80F38">
      <w:pPr>
        <w:pStyle w:val="BodyText"/>
        <w:spacing w:line="360" w:lineRule="auto"/>
      </w:pPr>
      <w:r w:rsidRPr="00C80F38">
        <w:t>Keterangan:</w:t>
      </w:r>
    </w:p>
    <w:p w:rsidR="00C80F38" w:rsidRPr="00C80F38" w:rsidRDefault="00C80F38" w:rsidP="00C80F38">
      <w:pPr>
        <w:pStyle w:val="BodyText"/>
        <w:spacing w:line="360" w:lineRule="auto"/>
        <w:ind w:right="2657"/>
        <w:jc w:val="both"/>
      </w:pPr>
      <w:r w:rsidRPr="00C80F38">
        <w:t>Y = Prestasi Kerja Pegawai kontrak X = Stres Kerja</w:t>
      </w:r>
    </w:p>
    <w:p w:rsidR="00C80F38" w:rsidRPr="00C80F38" w:rsidRDefault="00C80F38" w:rsidP="00C80F38">
      <w:pPr>
        <w:pStyle w:val="BodyText"/>
        <w:spacing w:line="360" w:lineRule="auto"/>
        <w:ind w:right="418"/>
        <w:jc w:val="both"/>
      </w:pPr>
      <w:r w:rsidRPr="00C80F38">
        <w:t xml:space="preserve">29,309 = </w:t>
      </w:r>
      <w:r w:rsidRPr="00C80F38">
        <w:rPr>
          <w:i/>
        </w:rPr>
        <w:t xml:space="preserve">Constant </w:t>
      </w:r>
      <w:r w:rsidRPr="00C80F38">
        <w:t xml:space="preserve">atau Kinerja petugascpada saat Kelelahan </w:t>
      </w:r>
      <w:proofErr w:type="gramStart"/>
      <w:r w:rsidRPr="00C80F38">
        <w:t>sama</w:t>
      </w:r>
      <w:proofErr w:type="gramEnd"/>
      <w:r w:rsidRPr="00C80F38">
        <w:t xml:space="preserve"> dengan nol (Y pada saat X = 0).</w:t>
      </w:r>
    </w:p>
    <w:p w:rsidR="00C80F38" w:rsidRPr="00C80F38" w:rsidRDefault="00C80F38" w:rsidP="00C80F38">
      <w:pPr>
        <w:pStyle w:val="BodyText"/>
        <w:spacing w:line="360" w:lineRule="auto"/>
        <w:ind w:right="418" w:firstLine="851"/>
        <w:jc w:val="both"/>
      </w:pPr>
      <w:proofErr w:type="gramStart"/>
      <w:r w:rsidRPr="00C80F38">
        <w:t>Hal di atas dapat dijelaskan bahwa setiap ada perubahan atau kenaikkan pada variabel stres kerja (X) maka terdapat perubahan atau kenaikkan pada variabel kinerka petugas kontrak (Y).</w:t>
      </w:r>
      <w:proofErr w:type="gramEnd"/>
      <w:r w:rsidRPr="00C80F38">
        <w:t xml:space="preserve"> </w:t>
      </w:r>
      <w:proofErr w:type="gramStart"/>
      <w:r w:rsidRPr="00C80F38">
        <w:t xml:space="preserve">Hal itu dapat terjadi karena sejalan dengan meningkatnya kelelahan, kinerja petugas cenderung naik dan kelelahan membantu petugas untuk mengerahkan segala kemampuan yang dimilikinya dalam memenuhi berbagai </w:t>
      </w:r>
      <w:r w:rsidRPr="00C80F38">
        <w:lastRenderedPageBreak/>
        <w:t>persyaratan atau kebutuhan pekerjaan.</w:t>
      </w:r>
      <w:proofErr w:type="gramEnd"/>
    </w:p>
    <w:p w:rsidR="00C80F38" w:rsidRPr="00C80F38" w:rsidRDefault="00C80F38" w:rsidP="00C80F38">
      <w:pPr>
        <w:pStyle w:val="BodyText"/>
        <w:spacing w:line="360" w:lineRule="auto"/>
        <w:ind w:right="418"/>
        <w:jc w:val="both"/>
      </w:pPr>
      <w:proofErr w:type="gramStart"/>
      <w:r w:rsidRPr="00C80F38">
        <w:t>kelelahan</w:t>
      </w:r>
      <w:proofErr w:type="gramEnd"/>
      <w:r w:rsidRPr="00C80F38">
        <w:t xml:space="preserve"> bergantung pada faktor penyebab timbulnya kelelahan, baik secara internal maupun secara eksternal.</w:t>
      </w:r>
    </w:p>
    <w:p w:rsidR="00C80F38" w:rsidRPr="00C80F38" w:rsidRDefault="00C80F38" w:rsidP="00C80F38">
      <w:pPr>
        <w:pStyle w:val="BodyText"/>
        <w:spacing w:line="360" w:lineRule="auto"/>
        <w:ind w:right="418" w:firstLine="851"/>
        <w:jc w:val="both"/>
      </w:pPr>
      <w:proofErr w:type="gramStart"/>
      <w:r w:rsidRPr="00C80F38">
        <w:t>Hal ini berarti menunjukan adanya dua kategori kelelahan, yakni secara internal dan kelelahan eksternal.</w:t>
      </w:r>
      <w:proofErr w:type="gramEnd"/>
      <w:r w:rsidRPr="00C80F38">
        <w:t xml:space="preserve"> </w:t>
      </w:r>
      <w:proofErr w:type="gramStart"/>
      <w:r w:rsidRPr="00C80F38">
        <w:t>Kelelahan secara internal timbul dari dalam diri individu pegawai kontrak, sedangkan kelelahan secara eksternal timbul dari luar diri individu.</w:t>
      </w:r>
      <w:proofErr w:type="gramEnd"/>
      <w:r w:rsidRPr="00C80F38">
        <w:t xml:space="preserve"> </w:t>
      </w:r>
      <w:proofErr w:type="gramStart"/>
      <w:r w:rsidRPr="00C80F38">
        <w:t>Kinerja petugas adalah hasil kerja baik secara kuantitas maupun secara kualitas, dan ini erat kaitannya dengan kelelahan.</w:t>
      </w:r>
      <w:proofErr w:type="gramEnd"/>
      <w:r w:rsidRPr="00C80F38">
        <w:t xml:space="preserve"> </w:t>
      </w:r>
      <w:proofErr w:type="gramStart"/>
      <w:r w:rsidRPr="00C80F38">
        <w:t>Para pimpinan organisasi sangat menyadari adanya perbedaan kinerja petugas antara lainnya yang berada dibawah pengawasannya.</w:t>
      </w:r>
      <w:proofErr w:type="gramEnd"/>
      <w:r w:rsidRPr="00C80F38">
        <w:t xml:space="preserve"> </w:t>
      </w:r>
      <w:proofErr w:type="gramStart"/>
      <w:r w:rsidRPr="00C80F38">
        <w:t>Hal di atas ditunjukkan oleh para petugas yang cenderung ketika mengalami kelelahan dikarenakan faktor pribadi, organisasi, dan lingkungan digunakan untuk meningkatkan kinerja petugas.</w:t>
      </w:r>
      <w:proofErr w:type="gramEnd"/>
      <w:r w:rsidRPr="00C80F38">
        <w:t xml:space="preserve"> </w:t>
      </w:r>
      <w:proofErr w:type="gramStart"/>
      <w:r w:rsidRPr="00C80F38">
        <w:t>Dengan demikian, kelelahan yang telah mencapai puncak dicerminkan kemampuan pelaksanaan kerja harian, semakin meningkatnya kelelahan cenderung tidak menghasilkan perbaikan kinerja petugas.</w:t>
      </w:r>
      <w:proofErr w:type="gramEnd"/>
      <w:r w:rsidRPr="00C80F38">
        <w:t xml:space="preserve"> </w:t>
      </w:r>
      <w:proofErr w:type="gramStart"/>
      <w:r w:rsidRPr="00C80F38">
        <w:t>Kelelahan berpengaruh terhadap kinerja petugas instalasi gawat darurat RSUD Cilacap di era pandemic.</w:t>
      </w:r>
      <w:proofErr w:type="gramEnd"/>
    </w:p>
    <w:p w:rsidR="006B415E" w:rsidRDefault="006B415E">
      <w:pPr>
        <w:pStyle w:val="BodyText"/>
        <w:spacing w:before="4"/>
        <w:rPr>
          <w:sz w:val="24"/>
        </w:rPr>
      </w:pPr>
    </w:p>
    <w:p w:rsidR="006B415E" w:rsidRDefault="004205EE">
      <w:pPr>
        <w:pStyle w:val="Heading1"/>
        <w:numPr>
          <w:ilvl w:val="0"/>
          <w:numId w:val="2"/>
        </w:numPr>
        <w:tabs>
          <w:tab w:val="left" w:pos="872"/>
          <w:tab w:val="left" w:pos="873"/>
        </w:tabs>
        <w:ind w:left="872"/>
      </w:pPr>
      <w:r>
        <w:t>CONCLUSION</w:t>
      </w:r>
    </w:p>
    <w:p w:rsidR="00C80F38" w:rsidRDefault="00C80F38" w:rsidP="00C80F38">
      <w:pPr>
        <w:pStyle w:val="NoSpacing"/>
        <w:spacing w:line="360" w:lineRule="auto"/>
        <w:ind w:firstLine="284"/>
        <w:jc w:val="both"/>
        <w:rPr>
          <w:rFonts w:ascii="Times New Roman" w:hAnsi="Times New Roman" w:cs="Times New Roman"/>
          <w:sz w:val="20"/>
          <w:szCs w:val="20"/>
          <w:lang w:val="id-ID"/>
        </w:rPr>
      </w:pPr>
      <w:proofErr w:type="gramStart"/>
      <w:r>
        <w:rPr>
          <w:rFonts w:ascii="Times New Roman" w:hAnsi="Times New Roman" w:cs="Times New Roman"/>
          <w:sz w:val="20"/>
          <w:szCs w:val="20"/>
        </w:rPr>
        <w:t>Dengan berdasarkan pada hasil uji deskriptif, uji korelasi, uji koefisien determinasi bahwa kelelahan berpengaruh dan signivikan terhadap kinerja petugas IGD RSUD Cilacap.</w:t>
      </w:r>
      <w:proofErr w:type="gramEnd"/>
      <w:r>
        <w:rPr>
          <w:rFonts w:ascii="Times New Roman" w:hAnsi="Times New Roman" w:cs="Times New Roman"/>
          <w:sz w:val="20"/>
          <w:szCs w:val="20"/>
        </w:rPr>
        <w:t xml:space="preserve"> Artinya semakin tinggi tingkat kelelahan maka </w:t>
      </w:r>
      <w:proofErr w:type="gramStart"/>
      <w:r>
        <w:rPr>
          <w:rFonts w:ascii="Times New Roman" w:hAnsi="Times New Roman" w:cs="Times New Roman"/>
          <w:sz w:val="20"/>
          <w:szCs w:val="20"/>
        </w:rPr>
        <w:t>akan</w:t>
      </w:r>
      <w:proofErr w:type="gramEnd"/>
      <w:r>
        <w:rPr>
          <w:rFonts w:ascii="Times New Roman" w:hAnsi="Times New Roman" w:cs="Times New Roman"/>
          <w:sz w:val="20"/>
          <w:szCs w:val="20"/>
        </w:rPr>
        <w:t xml:space="preserve"> semakin rendah kinerja petugas IGD RSUD Cilacap</w:t>
      </w:r>
    </w:p>
    <w:p w:rsidR="00C80F38" w:rsidRPr="00C80F38" w:rsidRDefault="00C80F38" w:rsidP="00C80F38">
      <w:pPr>
        <w:pStyle w:val="NoSpacing"/>
        <w:spacing w:line="360" w:lineRule="auto"/>
        <w:ind w:firstLine="284"/>
        <w:jc w:val="both"/>
        <w:rPr>
          <w:rFonts w:ascii="Times New Roman" w:hAnsi="Times New Roman" w:cs="Times New Roman"/>
          <w:sz w:val="20"/>
          <w:szCs w:val="20"/>
          <w:lang w:val="id-ID"/>
        </w:rPr>
      </w:pPr>
    </w:p>
    <w:p w:rsidR="00C80F38" w:rsidRPr="007A3709" w:rsidRDefault="00C80F38" w:rsidP="00C80F38">
      <w:pPr>
        <w:ind w:firstLine="284"/>
      </w:pPr>
      <w:r w:rsidRPr="00C80F38">
        <w:rPr>
          <w:b/>
        </w:rPr>
        <w:t>REFERENCES</w:t>
      </w:r>
    </w:p>
    <w:p w:rsidR="00C80F38" w:rsidRDefault="00C80F38" w:rsidP="00C80F38">
      <w:pPr>
        <w:ind w:firstLine="284"/>
        <w:jc w:val="both"/>
      </w:pPr>
    </w:p>
    <w:p w:rsidR="00C80F38" w:rsidRPr="00C80F38" w:rsidRDefault="00C80F38" w:rsidP="00C80F38">
      <w:pPr>
        <w:spacing w:line="360" w:lineRule="auto"/>
        <w:ind w:left="567" w:hanging="567"/>
        <w:jc w:val="both"/>
        <w:rPr>
          <w:lang w:val="id-ID"/>
        </w:rPr>
      </w:pPr>
      <w:r w:rsidRPr="007A3709">
        <w:t>Ahmad Tohardi</w:t>
      </w:r>
      <w:r w:rsidRPr="00C80F38">
        <w:rPr>
          <w:lang w:val="id-ID"/>
        </w:rPr>
        <w:t xml:space="preserve">. </w:t>
      </w:r>
      <w:r w:rsidRPr="007A3709">
        <w:t>2002</w:t>
      </w:r>
      <w:r w:rsidRPr="00C80F38">
        <w:rPr>
          <w:lang w:val="id-ID"/>
        </w:rPr>
        <w:t xml:space="preserve">. </w:t>
      </w:r>
      <w:r w:rsidRPr="00C80F38">
        <w:rPr>
          <w:i/>
        </w:rPr>
        <w:t>Pemahaman Praktis Manajemen Sumber Daya Manusia</w:t>
      </w:r>
      <w:r w:rsidRPr="00C80F38">
        <w:rPr>
          <w:lang w:val="id-ID"/>
        </w:rPr>
        <w:t>.</w:t>
      </w:r>
      <w:r w:rsidRPr="007A3709">
        <w:t xml:space="preserve"> Universitas Tanjung Pura</w:t>
      </w:r>
      <w:r w:rsidRPr="00C80F38">
        <w:rPr>
          <w:lang w:val="id-ID"/>
        </w:rPr>
        <w:t xml:space="preserve">. </w:t>
      </w:r>
      <w:r w:rsidRPr="007A3709">
        <w:t>Bandung</w:t>
      </w:r>
      <w:r w:rsidRPr="00C80F38">
        <w:rPr>
          <w:lang w:val="id-ID"/>
        </w:rPr>
        <w:t xml:space="preserve">: </w:t>
      </w:r>
      <w:r w:rsidRPr="007A3709">
        <w:t>Mandar Maju,</w:t>
      </w:r>
    </w:p>
    <w:p w:rsidR="00C80F38" w:rsidRPr="00C80F38" w:rsidRDefault="00C80F38" w:rsidP="00C80F38">
      <w:pPr>
        <w:spacing w:line="360" w:lineRule="auto"/>
        <w:ind w:left="567" w:hanging="567"/>
        <w:jc w:val="both"/>
        <w:rPr>
          <w:lang w:val="id-ID"/>
        </w:rPr>
      </w:pPr>
      <w:r w:rsidRPr="00C80F38">
        <w:rPr>
          <w:lang w:val="id-ID"/>
        </w:rPr>
        <w:t xml:space="preserve">Alex S. Nitisemito. 2000. </w:t>
      </w:r>
      <w:r w:rsidRPr="00C80F38">
        <w:rPr>
          <w:i/>
          <w:lang w:val="id-ID"/>
        </w:rPr>
        <w:t>Manajemen Personalia: Manajemen Sumber Daya Manusia,</w:t>
      </w:r>
      <w:r w:rsidRPr="00C80F38">
        <w:rPr>
          <w:lang w:val="id-ID"/>
        </w:rPr>
        <w:t xml:space="preserve"> Ed. 3. Jakarta: Ghalia Indonesia.</w:t>
      </w:r>
    </w:p>
    <w:p w:rsidR="00C80F38" w:rsidRPr="00C80F38" w:rsidRDefault="00C80F38" w:rsidP="00C80F38">
      <w:pPr>
        <w:spacing w:line="360" w:lineRule="auto"/>
        <w:ind w:left="567" w:hanging="567"/>
        <w:jc w:val="both"/>
        <w:rPr>
          <w:lang w:val="id-ID"/>
        </w:rPr>
      </w:pPr>
      <w:r w:rsidRPr="00C80F38">
        <w:rPr>
          <w:lang w:val="id-ID"/>
        </w:rPr>
        <w:t xml:space="preserve">Anwar Prabu Mangkunegara. 2002. </w:t>
      </w:r>
      <w:r w:rsidRPr="00C80F38">
        <w:rPr>
          <w:i/>
          <w:lang w:val="id-ID"/>
        </w:rPr>
        <w:t>Manajemen Sumber Daya Manusia Perusahaan</w:t>
      </w:r>
      <w:r w:rsidRPr="00C80F38">
        <w:rPr>
          <w:lang w:val="id-ID"/>
        </w:rPr>
        <w:t>. Bandung: Remaja Rosdakarya.</w:t>
      </w:r>
    </w:p>
    <w:p w:rsidR="00C80F38" w:rsidRPr="00C80F38" w:rsidRDefault="00C80F38" w:rsidP="00C80F38">
      <w:pPr>
        <w:spacing w:line="360" w:lineRule="auto"/>
        <w:ind w:left="567" w:hanging="567"/>
        <w:jc w:val="both"/>
        <w:rPr>
          <w:lang w:val="id-ID"/>
        </w:rPr>
      </w:pPr>
      <w:r w:rsidRPr="00C80F38">
        <w:rPr>
          <w:lang w:val="id-ID"/>
        </w:rPr>
        <w:t xml:space="preserve">_______________________. 2006. </w:t>
      </w:r>
      <w:r w:rsidRPr="00C80F38">
        <w:rPr>
          <w:i/>
          <w:lang w:val="id-ID"/>
        </w:rPr>
        <w:t>Perencanaan dan Pengembangan Manajemen Sumber Daya Manusia</w:t>
      </w:r>
      <w:r w:rsidRPr="00C80F38">
        <w:rPr>
          <w:lang w:val="id-ID"/>
        </w:rPr>
        <w:t>. Pen. PT Refika Aditama</w:t>
      </w:r>
    </w:p>
    <w:p w:rsidR="00C80F38" w:rsidRPr="00C80F38" w:rsidRDefault="00C80F38" w:rsidP="00C80F38">
      <w:pPr>
        <w:spacing w:line="360" w:lineRule="auto"/>
        <w:ind w:left="567" w:hanging="567"/>
        <w:jc w:val="both"/>
        <w:rPr>
          <w:lang w:val="id-ID"/>
        </w:rPr>
      </w:pPr>
      <w:r w:rsidRPr="00C80F38">
        <w:rPr>
          <w:lang w:val="id-ID"/>
        </w:rPr>
        <w:t xml:space="preserve">Basu Swastha.2002. </w:t>
      </w:r>
      <w:r w:rsidRPr="00C80F38">
        <w:rPr>
          <w:i/>
          <w:lang w:val="id-ID"/>
        </w:rPr>
        <w:t>Manajemen Pemasaran</w:t>
      </w:r>
      <w:r w:rsidRPr="00C80F38">
        <w:rPr>
          <w:lang w:val="id-ID"/>
        </w:rPr>
        <w:t>. Edisi Kedua. Cetakan Kedelapan. Jakarta: Penerbit Liberty</w:t>
      </w:r>
    </w:p>
    <w:p w:rsidR="00C80F38" w:rsidRPr="007A3709" w:rsidRDefault="00C80F38" w:rsidP="00C80F38">
      <w:pPr>
        <w:pStyle w:val="Default"/>
        <w:spacing w:line="360" w:lineRule="auto"/>
        <w:ind w:left="567" w:hanging="567"/>
        <w:rPr>
          <w:sz w:val="20"/>
          <w:szCs w:val="20"/>
        </w:rPr>
      </w:pPr>
      <w:r w:rsidRPr="007A3709">
        <w:rPr>
          <w:sz w:val="20"/>
          <w:szCs w:val="20"/>
        </w:rPr>
        <w:t xml:space="preserve">Bilson, Simamora. 2006. </w:t>
      </w:r>
      <w:r w:rsidRPr="007A3709">
        <w:rPr>
          <w:i/>
          <w:sz w:val="20"/>
          <w:szCs w:val="20"/>
        </w:rPr>
        <w:t>Riset Pemasaran</w:t>
      </w:r>
      <w:r w:rsidRPr="007A3709">
        <w:rPr>
          <w:sz w:val="20"/>
          <w:szCs w:val="20"/>
        </w:rPr>
        <w:t>. Jakarta. Gramedia Utama</w:t>
      </w:r>
    </w:p>
    <w:p w:rsidR="00C80F38" w:rsidRPr="007A3709" w:rsidRDefault="00C80F38" w:rsidP="00C80F38">
      <w:pPr>
        <w:pStyle w:val="Default"/>
        <w:spacing w:line="360" w:lineRule="auto"/>
        <w:ind w:left="567" w:hanging="567"/>
        <w:jc w:val="both"/>
        <w:rPr>
          <w:sz w:val="20"/>
          <w:szCs w:val="20"/>
        </w:rPr>
      </w:pPr>
      <w:r w:rsidRPr="007A3709">
        <w:rPr>
          <w:sz w:val="20"/>
          <w:szCs w:val="20"/>
        </w:rPr>
        <w:t xml:space="preserve">Cahyono, Achmad B., 2004. </w:t>
      </w:r>
      <w:r w:rsidRPr="007A3709">
        <w:rPr>
          <w:i/>
          <w:sz w:val="20"/>
          <w:szCs w:val="20"/>
        </w:rPr>
        <w:t>Keselamatan Kerja Bahan Kimia di Industri</w:t>
      </w:r>
      <w:r w:rsidRPr="007A3709">
        <w:rPr>
          <w:sz w:val="20"/>
          <w:szCs w:val="20"/>
        </w:rPr>
        <w:t>. Yogyakarta: Gadjah Mada University Press.</w:t>
      </w:r>
    </w:p>
    <w:p w:rsidR="00C80F38" w:rsidRPr="00C80F38" w:rsidRDefault="00C80F38" w:rsidP="00C80F38">
      <w:pPr>
        <w:spacing w:line="360" w:lineRule="auto"/>
        <w:ind w:left="567" w:hanging="567"/>
        <w:jc w:val="both"/>
        <w:rPr>
          <w:lang w:val="id-ID"/>
        </w:rPr>
      </w:pPr>
      <w:r w:rsidRPr="007A3709">
        <w:t>Danim, Sudarwan. 20</w:t>
      </w:r>
      <w:r w:rsidRPr="00C80F38">
        <w:rPr>
          <w:lang w:val="id-ID"/>
        </w:rPr>
        <w:t>08</w:t>
      </w:r>
      <w:r w:rsidRPr="007A3709">
        <w:t xml:space="preserve">. </w:t>
      </w:r>
      <w:r w:rsidRPr="00C80F38">
        <w:rPr>
          <w:i/>
          <w:iCs/>
        </w:rPr>
        <w:t>Menjadi Peneliti Kualitatif</w:t>
      </w:r>
      <w:r w:rsidRPr="007A3709">
        <w:t xml:space="preserve">. Bandung: Pustaka Setia. </w:t>
      </w:r>
    </w:p>
    <w:p w:rsidR="00C80F38" w:rsidRPr="00C80F38" w:rsidRDefault="00C80F38" w:rsidP="00C80F38">
      <w:pPr>
        <w:spacing w:line="360" w:lineRule="auto"/>
        <w:ind w:left="567" w:hanging="567"/>
        <w:jc w:val="both"/>
        <w:rPr>
          <w:lang w:val="id-ID"/>
        </w:rPr>
      </w:pPr>
      <w:r w:rsidRPr="007A3709">
        <w:t xml:space="preserve">Dessler, Gary. 2013. </w:t>
      </w:r>
      <w:r w:rsidRPr="00C80F38">
        <w:rPr>
          <w:i/>
          <w:iCs/>
        </w:rPr>
        <w:t xml:space="preserve">Human Resource Management. </w:t>
      </w:r>
      <w:proofErr w:type="gramStart"/>
      <w:r w:rsidRPr="007A3709">
        <w:t>Edisi ke-13.</w:t>
      </w:r>
      <w:proofErr w:type="gramEnd"/>
      <w:r w:rsidRPr="007A3709">
        <w:t xml:space="preserve"> London: Pearson.</w:t>
      </w:r>
    </w:p>
    <w:p w:rsidR="00C80F38" w:rsidRPr="00C80F38" w:rsidRDefault="00C80F38" w:rsidP="00C80F38">
      <w:pPr>
        <w:spacing w:line="360" w:lineRule="auto"/>
        <w:ind w:left="567" w:hanging="567"/>
        <w:jc w:val="both"/>
        <w:rPr>
          <w:lang w:val="id-ID"/>
        </w:rPr>
      </w:pPr>
      <w:r w:rsidRPr="00C80F38">
        <w:rPr>
          <w:lang w:val="id-ID"/>
        </w:rPr>
        <w:t>Edy Sutrisno. 2011. Manajemen Sumber Daya Manusia. Jakarta: Kencana.</w:t>
      </w:r>
    </w:p>
    <w:p w:rsidR="00C80F38" w:rsidRPr="00C80F38" w:rsidRDefault="00C80F38" w:rsidP="00C80F38">
      <w:pPr>
        <w:spacing w:line="360" w:lineRule="auto"/>
        <w:ind w:left="567" w:hanging="567"/>
        <w:jc w:val="both"/>
        <w:rPr>
          <w:lang w:val="id-ID"/>
        </w:rPr>
      </w:pPr>
      <w:proofErr w:type="gramStart"/>
      <w:r w:rsidRPr="007A3709">
        <w:t xml:space="preserve">Gomes </w:t>
      </w:r>
      <w:r w:rsidRPr="00C80F38">
        <w:rPr>
          <w:lang w:val="id-ID"/>
        </w:rPr>
        <w:t>dan Cardoso, Faustino.</w:t>
      </w:r>
      <w:proofErr w:type="gramEnd"/>
      <w:r w:rsidRPr="00C80F38">
        <w:rPr>
          <w:lang w:val="id-ID"/>
        </w:rPr>
        <w:t xml:space="preserve"> </w:t>
      </w:r>
      <w:r w:rsidRPr="007A3709">
        <w:t>2002</w:t>
      </w:r>
      <w:r w:rsidRPr="00C80F38">
        <w:rPr>
          <w:lang w:val="id-ID"/>
        </w:rPr>
        <w:t xml:space="preserve">. </w:t>
      </w:r>
      <w:r w:rsidRPr="00C80F38">
        <w:rPr>
          <w:i/>
          <w:lang w:val="id-ID"/>
        </w:rPr>
        <w:t>Manajemen Sumber Daya Manusia</w:t>
      </w:r>
      <w:r w:rsidRPr="00C80F38">
        <w:rPr>
          <w:lang w:val="id-ID"/>
        </w:rPr>
        <w:t>. Yogyakarta: Andi Offset.</w:t>
      </w:r>
    </w:p>
    <w:p w:rsidR="00C80F38" w:rsidRPr="00C80F38" w:rsidRDefault="00C80F38" w:rsidP="00C80F38">
      <w:pPr>
        <w:spacing w:line="360" w:lineRule="auto"/>
        <w:ind w:left="567" w:hanging="567"/>
        <w:jc w:val="both"/>
        <w:rPr>
          <w:lang w:val="id-ID"/>
        </w:rPr>
      </w:pPr>
      <w:r w:rsidRPr="007A3709">
        <w:t>Gouzali Saydam</w:t>
      </w:r>
      <w:r w:rsidRPr="00C80F38">
        <w:rPr>
          <w:lang w:val="id-ID"/>
        </w:rPr>
        <w:t xml:space="preserve">. </w:t>
      </w:r>
      <w:proofErr w:type="gramStart"/>
      <w:r w:rsidRPr="007A3709">
        <w:t>2000</w:t>
      </w:r>
      <w:r w:rsidRPr="00C80F38">
        <w:rPr>
          <w:lang w:val="id-ID"/>
        </w:rPr>
        <w:t>.</w:t>
      </w:r>
      <w:r w:rsidRPr="007A3709">
        <w:t xml:space="preserve"> </w:t>
      </w:r>
      <w:r w:rsidRPr="00C80F38">
        <w:rPr>
          <w:i/>
          <w:iCs/>
        </w:rPr>
        <w:t>Manajemen Sumber Daya Manusia (Human Resource) Suatu Pendekatan Mikro</w:t>
      </w:r>
      <w:r w:rsidRPr="00C80F38">
        <w:rPr>
          <w:lang w:val="id-ID"/>
        </w:rPr>
        <w:t>.</w:t>
      </w:r>
      <w:proofErr w:type="gramEnd"/>
      <w:r w:rsidRPr="007A3709">
        <w:t xml:space="preserve"> Jakarta</w:t>
      </w:r>
      <w:r w:rsidRPr="00C80F38">
        <w:rPr>
          <w:lang w:val="id-ID"/>
        </w:rPr>
        <w:t xml:space="preserve">: </w:t>
      </w:r>
      <w:r w:rsidRPr="007A3709">
        <w:t>Djanbatan</w:t>
      </w:r>
      <w:r w:rsidRPr="00C80F38">
        <w:rPr>
          <w:lang w:val="id-ID"/>
        </w:rPr>
        <w:t>.</w:t>
      </w:r>
      <w:r w:rsidRPr="007A3709">
        <w:t xml:space="preserve"> </w:t>
      </w:r>
    </w:p>
    <w:p w:rsidR="00C80F38" w:rsidRPr="00C80F38" w:rsidRDefault="00C80F38" w:rsidP="00C80F38">
      <w:pPr>
        <w:spacing w:line="360" w:lineRule="auto"/>
        <w:ind w:left="567" w:hanging="567"/>
        <w:jc w:val="both"/>
        <w:rPr>
          <w:lang w:val="id-ID"/>
        </w:rPr>
      </w:pPr>
      <w:r w:rsidRPr="007A3709">
        <w:lastRenderedPageBreak/>
        <w:t>Hasibuan, Malayu S.P. 201</w:t>
      </w:r>
      <w:r w:rsidRPr="00C80F38">
        <w:rPr>
          <w:lang w:val="id-ID"/>
        </w:rPr>
        <w:t>1</w:t>
      </w:r>
      <w:r w:rsidRPr="007A3709">
        <w:t xml:space="preserve">. </w:t>
      </w:r>
      <w:r w:rsidRPr="00C80F38">
        <w:rPr>
          <w:i/>
          <w:iCs/>
        </w:rPr>
        <w:t>Manajemen Sumber Daya Manusia</w:t>
      </w:r>
      <w:r w:rsidRPr="007A3709">
        <w:t xml:space="preserve">. Jakarta: PT Bumi Aksara. </w:t>
      </w:r>
    </w:p>
    <w:p w:rsidR="00C80F38" w:rsidRPr="00C80F38" w:rsidRDefault="00C80F38" w:rsidP="00C80F38">
      <w:pPr>
        <w:spacing w:line="360" w:lineRule="auto"/>
        <w:ind w:left="567" w:hanging="567"/>
        <w:jc w:val="both"/>
        <w:rPr>
          <w:lang w:val="id-ID"/>
        </w:rPr>
      </w:pPr>
      <w:r w:rsidRPr="00C80F38">
        <w:rPr>
          <w:lang w:val="id-ID"/>
        </w:rPr>
        <w:t>Mangkunegara, Anwar Prabu</w:t>
      </w:r>
      <w:r w:rsidRPr="00C80F38">
        <w:rPr>
          <w:lang w:val="sv-SE"/>
        </w:rPr>
        <w:t>. 20</w:t>
      </w:r>
      <w:r w:rsidRPr="00C80F38">
        <w:rPr>
          <w:lang w:val="id-ID"/>
        </w:rPr>
        <w:t>02</w:t>
      </w:r>
      <w:r w:rsidRPr="00C80F38">
        <w:rPr>
          <w:lang w:val="sv-SE"/>
        </w:rPr>
        <w:t xml:space="preserve">. </w:t>
      </w:r>
      <w:r w:rsidRPr="00C80F38">
        <w:rPr>
          <w:i/>
          <w:lang w:val="id-ID"/>
        </w:rPr>
        <w:t xml:space="preserve">Perencanaan dan Pengembangan Sumber Daya Manusia. </w:t>
      </w:r>
      <w:r w:rsidRPr="00C80F38">
        <w:rPr>
          <w:lang w:val="id-ID"/>
        </w:rPr>
        <w:t>Jakarta: Refika Adimata.</w:t>
      </w:r>
    </w:p>
    <w:p w:rsidR="00C80F38" w:rsidRPr="00C80F38" w:rsidRDefault="00C80F38" w:rsidP="00C80F38">
      <w:pPr>
        <w:spacing w:line="360" w:lineRule="auto"/>
        <w:ind w:left="567" w:hanging="567"/>
        <w:jc w:val="both"/>
        <w:rPr>
          <w:lang w:val="id-ID"/>
        </w:rPr>
      </w:pPr>
      <w:r w:rsidRPr="007A3709">
        <w:t xml:space="preserve">Mathis, Robert. </w:t>
      </w:r>
      <w:proofErr w:type="gramStart"/>
      <w:r w:rsidRPr="007A3709">
        <w:t>L &amp; Jackson John.</w:t>
      </w:r>
      <w:proofErr w:type="gramEnd"/>
      <w:r w:rsidRPr="007A3709">
        <w:t xml:space="preserve"> </w:t>
      </w:r>
      <w:r w:rsidRPr="00C80F38">
        <w:rPr>
          <w:lang w:val="sv-SE"/>
        </w:rPr>
        <w:t>H</w:t>
      </w:r>
      <w:r w:rsidRPr="00C80F38">
        <w:rPr>
          <w:lang w:val="id-ID"/>
        </w:rPr>
        <w:t>.</w:t>
      </w:r>
      <w:r w:rsidRPr="00C80F38">
        <w:rPr>
          <w:lang w:val="sv-SE"/>
        </w:rPr>
        <w:t xml:space="preserve"> 200</w:t>
      </w:r>
      <w:r w:rsidRPr="00C80F38">
        <w:rPr>
          <w:lang w:val="id-ID"/>
        </w:rPr>
        <w:t>2</w:t>
      </w:r>
      <w:r w:rsidRPr="00C80F38">
        <w:rPr>
          <w:lang w:val="sv-SE"/>
        </w:rPr>
        <w:t xml:space="preserve"> </w:t>
      </w:r>
      <w:r w:rsidRPr="00C80F38">
        <w:rPr>
          <w:i/>
          <w:lang w:val="sv-SE"/>
        </w:rPr>
        <w:t>Manajemen Sumber Daya Manusia</w:t>
      </w:r>
      <w:r w:rsidRPr="00C80F38">
        <w:rPr>
          <w:lang w:val="id-ID"/>
        </w:rPr>
        <w:t>,</w:t>
      </w:r>
      <w:r w:rsidRPr="00C80F38">
        <w:rPr>
          <w:lang w:val="sv-SE"/>
        </w:rPr>
        <w:t xml:space="preserve">      Jilid 2</w:t>
      </w:r>
      <w:r w:rsidRPr="00C80F38">
        <w:rPr>
          <w:lang w:val="id-ID"/>
        </w:rPr>
        <w:t>.</w:t>
      </w:r>
      <w:r w:rsidRPr="00C80F38">
        <w:rPr>
          <w:lang w:val="sv-SE"/>
        </w:rPr>
        <w:t xml:space="preserve"> Jakarta</w:t>
      </w:r>
      <w:r w:rsidRPr="00C80F38">
        <w:rPr>
          <w:lang w:val="id-ID"/>
        </w:rPr>
        <w:t xml:space="preserve">: </w:t>
      </w:r>
      <w:r w:rsidRPr="00C80F38">
        <w:rPr>
          <w:lang w:val="sv-SE"/>
        </w:rPr>
        <w:t>Salemba Empat</w:t>
      </w:r>
      <w:r w:rsidRPr="00C80F38">
        <w:rPr>
          <w:lang w:val="id-ID"/>
        </w:rPr>
        <w:t>.</w:t>
      </w:r>
      <w:r w:rsidRPr="00C80F38">
        <w:rPr>
          <w:lang w:val="sv-SE"/>
        </w:rPr>
        <w:tab/>
      </w:r>
    </w:p>
    <w:p w:rsidR="00C80F38" w:rsidRPr="00C80F38" w:rsidRDefault="00C80F38" w:rsidP="00C80F38">
      <w:pPr>
        <w:adjustRightInd w:val="0"/>
        <w:spacing w:line="360" w:lineRule="auto"/>
        <w:ind w:left="567" w:hanging="567"/>
        <w:rPr>
          <w:lang w:val="id-ID"/>
        </w:rPr>
      </w:pPr>
      <w:r w:rsidRPr="007A3709">
        <w:t xml:space="preserve">Mondy R Wayne. 2008. </w:t>
      </w:r>
      <w:r w:rsidRPr="00C80F38">
        <w:rPr>
          <w:i/>
        </w:rPr>
        <w:t>Manajemen Sumber Daya Manusia</w:t>
      </w:r>
      <w:r w:rsidRPr="007A3709">
        <w:t>. Jakarta: Erlangga.</w:t>
      </w:r>
    </w:p>
    <w:p w:rsidR="00C80F38" w:rsidRPr="007A3709" w:rsidRDefault="00C80F38" w:rsidP="00C80F38">
      <w:pPr>
        <w:pStyle w:val="Default"/>
        <w:spacing w:line="360" w:lineRule="auto"/>
        <w:ind w:left="567" w:hanging="567"/>
        <w:jc w:val="both"/>
        <w:rPr>
          <w:sz w:val="20"/>
          <w:szCs w:val="20"/>
        </w:rPr>
      </w:pPr>
      <w:r w:rsidRPr="007A3709">
        <w:rPr>
          <w:sz w:val="20"/>
          <w:szCs w:val="20"/>
        </w:rPr>
        <w:t xml:space="preserve">Notoatmodjo,S. 2009. </w:t>
      </w:r>
      <w:r w:rsidRPr="007A3709">
        <w:rPr>
          <w:i/>
          <w:iCs/>
          <w:sz w:val="20"/>
          <w:szCs w:val="20"/>
        </w:rPr>
        <w:t>Metodologi Penelitian Kesehatan</w:t>
      </w:r>
      <w:r w:rsidRPr="007A3709">
        <w:rPr>
          <w:sz w:val="20"/>
          <w:szCs w:val="20"/>
        </w:rPr>
        <w:t xml:space="preserve">. Jakarta: Rineka Cipta. 2004. </w:t>
      </w:r>
      <w:r w:rsidRPr="007A3709">
        <w:rPr>
          <w:i/>
          <w:iCs/>
          <w:sz w:val="20"/>
          <w:szCs w:val="20"/>
        </w:rPr>
        <w:t>Metodologi Penelitian Kesehatan</w:t>
      </w:r>
      <w:r w:rsidRPr="007A3709">
        <w:rPr>
          <w:sz w:val="20"/>
          <w:szCs w:val="20"/>
        </w:rPr>
        <w:t xml:space="preserve">. Jakarta: Rineka Cipta. </w:t>
      </w:r>
    </w:p>
    <w:p w:rsidR="00C80F38" w:rsidRPr="00C80F38" w:rsidRDefault="00C80F38" w:rsidP="00C80F38">
      <w:pPr>
        <w:spacing w:line="360" w:lineRule="auto"/>
        <w:ind w:left="567" w:hanging="567"/>
        <w:jc w:val="both"/>
        <w:rPr>
          <w:lang w:val="id-ID"/>
        </w:rPr>
      </w:pPr>
      <w:r w:rsidRPr="007A3709">
        <w:t>P. Siagian, Sondang.</w:t>
      </w:r>
      <w:r w:rsidRPr="00C80F38">
        <w:rPr>
          <w:lang w:val="id-ID"/>
        </w:rPr>
        <w:t xml:space="preserve"> </w:t>
      </w:r>
      <w:r w:rsidRPr="007A3709">
        <w:t xml:space="preserve">2002. </w:t>
      </w:r>
      <w:r w:rsidRPr="00C80F38">
        <w:rPr>
          <w:i/>
          <w:iCs/>
        </w:rPr>
        <w:t>Kepemimpinan Organisasi &amp; Perilaku Administrasi</w:t>
      </w:r>
      <w:r w:rsidRPr="007A3709">
        <w:t xml:space="preserve">, Jakarta: Penerbit Gunung Agung </w:t>
      </w:r>
    </w:p>
    <w:p w:rsidR="00C80F38" w:rsidRPr="00C80F38" w:rsidRDefault="00C80F38" w:rsidP="00C80F38">
      <w:pPr>
        <w:spacing w:line="360" w:lineRule="auto"/>
        <w:ind w:left="567" w:hanging="567"/>
        <w:jc w:val="both"/>
        <w:rPr>
          <w:lang w:val="id-ID"/>
        </w:rPr>
      </w:pPr>
      <w:r w:rsidRPr="007A3709">
        <w:t xml:space="preserve">Prawirosentono, Suyadi. 2002. </w:t>
      </w:r>
      <w:r w:rsidRPr="00C80F38">
        <w:rPr>
          <w:i/>
          <w:iCs/>
        </w:rPr>
        <w:t>Manajemen Sumber Daya Manusia: Kebijakan Kinerja Karyawan</w:t>
      </w:r>
      <w:r w:rsidRPr="007A3709">
        <w:t xml:space="preserve">. </w:t>
      </w:r>
      <w:proofErr w:type="gramStart"/>
      <w:r w:rsidRPr="007A3709">
        <w:t>Edisi 1.</w:t>
      </w:r>
      <w:proofErr w:type="gramEnd"/>
      <w:r w:rsidRPr="007A3709">
        <w:t xml:space="preserve"> Cetakan Kedelapan. Yogyakarta</w:t>
      </w:r>
      <w:r w:rsidRPr="00C80F38">
        <w:rPr>
          <w:lang w:val="id-ID"/>
        </w:rPr>
        <w:t xml:space="preserve">: </w:t>
      </w:r>
      <w:r w:rsidRPr="007A3709">
        <w:t>BPFE.</w:t>
      </w:r>
    </w:p>
    <w:p w:rsidR="00C80F38" w:rsidRPr="00C80F38" w:rsidRDefault="00C80F38" w:rsidP="00C80F38">
      <w:pPr>
        <w:adjustRightInd w:val="0"/>
        <w:spacing w:line="360" w:lineRule="auto"/>
        <w:ind w:left="567" w:hanging="567"/>
        <w:rPr>
          <w:lang w:val="id-ID"/>
        </w:rPr>
      </w:pPr>
      <w:r w:rsidRPr="00C80F38">
        <w:rPr>
          <w:lang w:val="id-ID"/>
        </w:rPr>
        <w:t xml:space="preserve">Robinns, Stephen. P., Timothy A. Judge. 2003. </w:t>
      </w:r>
      <w:r w:rsidRPr="00C80F38">
        <w:rPr>
          <w:i/>
          <w:iCs/>
          <w:lang w:val="id-ID"/>
        </w:rPr>
        <w:t>Perilaku Organisasi Buku 1 Edisi 12</w:t>
      </w:r>
      <w:r w:rsidRPr="00C80F38">
        <w:rPr>
          <w:lang w:val="id-ID"/>
        </w:rPr>
        <w:t xml:space="preserve">. Jakarta: Salemba Empat </w:t>
      </w:r>
    </w:p>
    <w:p w:rsidR="00C80F38" w:rsidRPr="00C80F38" w:rsidRDefault="00C80F38" w:rsidP="00C80F38">
      <w:pPr>
        <w:shd w:val="clear" w:color="auto" w:fill="FFFFFF"/>
        <w:spacing w:line="360" w:lineRule="auto"/>
        <w:ind w:left="567" w:hanging="567"/>
        <w:jc w:val="both"/>
        <w:rPr>
          <w:lang w:val="id-ID"/>
        </w:rPr>
      </w:pPr>
      <w:r w:rsidRPr="00C80F38">
        <w:rPr>
          <w:lang w:val="id-ID"/>
        </w:rPr>
        <w:t xml:space="preserve">Sunyoto, D. 2012. </w:t>
      </w:r>
      <w:r w:rsidRPr="00C80F38">
        <w:rPr>
          <w:i/>
          <w:iCs/>
          <w:lang w:val="id-ID"/>
        </w:rPr>
        <w:t>Manajemen Sumber Daya Manusia</w:t>
      </w:r>
      <w:r w:rsidRPr="00C80F38">
        <w:rPr>
          <w:lang w:val="id-ID"/>
        </w:rPr>
        <w:t>. Yogyakarta : CAPS</w:t>
      </w:r>
    </w:p>
    <w:p w:rsidR="00C80F38" w:rsidRPr="00C80F38" w:rsidRDefault="00C80F38" w:rsidP="00C80F38">
      <w:pPr>
        <w:shd w:val="clear" w:color="auto" w:fill="FFFFFF"/>
        <w:spacing w:line="360" w:lineRule="auto"/>
        <w:ind w:left="567" w:hanging="567"/>
        <w:jc w:val="both"/>
        <w:rPr>
          <w:shd w:val="clear" w:color="auto" w:fill="FFFFFF"/>
          <w:lang w:val="id-ID" w:eastAsia="id-ID"/>
        </w:rPr>
      </w:pPr>
      <w:r w:rsidRPr="00C80F38">
        <w:rPr>
          <w:shd w:val="clear" w:color="auto" w:fill="FFFFFF"/>
          <w:lang w:eastAsia="id-ID"/>
        </w:rPr>
        <w:t>Simamora, H. 200</w:t>
      </w:r>
      <w:r w:rsidRPr="00C80F38">
        <w:rPr>
          <w:shd w:val="clear" w:color="auto" w:fill="FFFFFF"/>
          <w:lang w:val="id-ID" w:eastAsia="id-ID"/>
        </w:rPr>
        <w:t>4</w:t>
      </w:r>
      <w:r w:rsidRPr="00C80F38">
        <w:rPr>
          <w:shd w:val="clear" w:color="auto" w:fill="FFFFFF"/>
          <w:lang w:eastAsia="id-ID"/>
        </w:rPr>
        <w:t xml:space="preserve">. </w:t>
      </w:r>
      <w:r w:rsidRPr="00C80F38">
        <w:rPr>
          <w:i/>
          <w:shd w:val="clear" w:color="auto" w:fill="FFFFFF"/>
          <w:lang w:eastAsia="id-ID"/>
        </w:rPr>
        <w:t>Manajemen Sumber Daya Manusia</w:t>
      </w:r>
      <w:r w:rsidRPr="00C80F38">
        <w:rPr>
          <w:shd w:val="clear" w:color="auto" w:fill="FFFFFF"/>
          <w:lang w:eastAsia="id-ID"/>
        </w:rPr>
        <w:t>. Edisi Ketiga. Yogyakarta: Sekolah Tinggi Ilmu Ekonomi YKPN</w:t>
      </w:r>
    </w:p>
    <w:p w:rsidR="00C80F38" w:rsidRPr="00C80F38" w:rsidRDefault="00C80F38" w:rsidP="00C80F38">
      <w:pPr>
        <w:shd w:val="clear" w:color="auto" w:fill="FFFFFF"/>
        <w:spacing w:line="360" w:lineRule="auto"/>
        <w:ind w:left="567" w:hanging="567"/>
        <w:jc w:val="both"/>
        <w:rPr>
          <w:lang w:val="id-ID" w:eastAsia="id-ID"/>
        </w:rPr>
      </w:pPr>
      <w:r w:rsidRPr="00C80F38">
        <w:rPr>
          <w:lang w:val="id-ID" w:eastAsia="id-ID"/>
        </w:rPr>
        <w:t xml:space="preserve">Schermenharn, John R. 2003. </w:t>
      </w:r>
      <w:r w:rsidRPr="00C80F38">
        <w:rPr>
          <w:i/>
          <w:lang w:val="id-ID" w:eastAsia="id-ID"/>
        </w:rPr>
        <w:t>Manajemen. Edisi Bahasa Indonesia</w:t>
      </w:r>
      <w:r w:rsidRPr="00C80F38">
        <w:rPr>
          <w:lang w:val="id-ID" w:eastAsia="id-ID"/>
        </w:rPr>
        <w:t xml:space="preserve">. Yogyakarta: Penerbit Andi. </w:t>
      </w:r>
    </w:p>
    <w:p w:rsidR="00C80F38" w:rsidRPr="00C80F38" w:rsidRDefault="00C80F38" w:rsidP="00C80F38">
      <w:pPr>
        <w:spacing w:line="360" w:lineRule="auto"/>
        <w:ind w:left="567" w:hanging="567"/>
        <w:jc w:val="both"/>
        <w:rPr>
          <w:lang w:val="id-ID"/>
        </w:rPr>
      </w:pPr>
      <w:r w:rsidRPr="00C80F38">
        <w:rPr>
          <w:color w:val="000000" w:themeColor="text1"/>
          <w:lang w:val="id-ID"/>
        </w:rPr>
        <w:t>Sedarmayanti. 2001</w:t>
      </w:r>
      <w:r w:rsidRPr="00C80F38">
        <w:rPr>
          <w:i/>
          <w:color w:val="000000" w:themeColor="text1"/>
          <w:lang w:val="id-ID"/>
        </w:rPr>
        <w:t>. Sumber Daya Manusia dan Produktivitas Kerja</w:t>
      </w:r>
      <w:r w:rsidRPr="00C80F38">
        <w:rPr>
          <w:color w:val="000000" w:themeColor="text1"/>
          <w:lang w:val="id-ID"/>
        </w:rPr>
        <w:t>. Jakarta: Mandar Maju.</w:t>
      </w:r>
      <w:r w:rsidRPr="007A3709">
        <w:t xml:space="preserve"> </w:t>
      </w:r>
    </w:p>
    <w:p w:rsidR="00C80F38" w:rsidRPr="00C80F38" w:rsidRDefault="00C80F38" w:rsidP="00C80F38">
      <w:pPr>
        <w:spacing w:line="360" w:lineRule="auto"/>
        <w:ind w:left="567" w:hanging="567"/>
        <w:jc w:val="both"/>
        <w:rPr>
          <w:color w:val="000000" w:themeColor="text1"/>
          <w:lang w:val="id-ID"/>
        </w:rPr>
      </w:pPr>
      <w:r w:rsidRPr="00C80F38">
        <w:rPr>
          <w:color w:val="000000" w:themeColor="text1"/>
          <w:lang w:val="id-ID"/>
        </w:rPr>
        <w:lastRenderedPageBreak/>
        <w:t xml:space="preserve">Sinungan, Muchdarsyah. 2003. </w:t>
      </w:r>
      <w:r w:rsidRPr="00C80F38">
        <w:rPr>
          <w:i/>
          <w:color w:val="000000" w:themeColor="text1"/>
          <w:lang w:val="id-ID"/>
        </w:rPr>
        <w:t>Produktivitas apa dan Bagaimana</w:t>
      </w:r>
      <w:r w:rsidRPr="00C80F38">
        <w:rPr>
          <w:color w:val="000000" w:themeColor="text1"/>
          <w:lang w:val="id-ID"/>
        </w:rPr>
        <w:t>. Jakarta: Bumi Aksara</w:t>
      </w:r>
    </w:p>
    <w:p w:rsidR="00C80F38" w:rsidRPr="00C80F38" w:rsidRDefault="00C80F38" w:rsidP="00C80F38">
      <w:pPr>
        <w:adjustRightInd w:val="0"/>
        <w:spacing w:line="360" w:lineRule="auto"/>
        <w:ind w:left="567" w:hanging="567"/>
        <w:jc w:val="both"/>
        <w:rPr>
          <w:lang w:val="id-ID"/>
        </w:rPr>
      </w:pPr>
      <w:proofErr w:type="gramStart"/>
      <w:r w:rsidRPr="007A3709">
        <w:t>Slamet, 2007.</w:t>
      </w:r>
      <w:proofErr w:type="gramEnd"/>
      <w:r w:rsidRPr="007A3709">
        <w:t xml:space="preserve"> </w:t>
      </w:r>
      <w:r w:rsidRPr="00C80F38">
        <w:rPr>
          <w:i/>
        </w:rPr>
        <w:t xml:space="preserve">Kiat Meningkatkan Kinerja, </w:t>
      </w:r>
      <w:r w:rsidRPr="007A3709">
        <w:t>Cetakan Pertama. Jakarta: PT. Rineka Cipt</w:t>
      </w:r>
      <w:r w:rsidRPr="00C80F38">
        <w:rPr>
          <w:lang w:val="id-ID"/>
        </w:rPr>
        <w:t>a</w:t>
      </w:r>
    </w:p>
    <w:p w:rsidR="00C80F38" w:rsidRPr="00C80F38" w:rsidRDefault="00C80F38" w:rsidP="00C80F38">
      <w:pPr>
        <w:adjustRightInd w:val="0"/>
        <w:spacing w:line="360" w:lineRule="auto"/>
        <w:ind w:left="567" w:hanging="567"/>
        <w:rPr>
          <w:lang w:val="id-ID"/>
        </w:rPr>
      </w:pPr>
      <w:r w:rsidRPr="00C80F38">
        <w:rPr>
          <w:lang w:val="id-ID"/>
        </w:rPr>
        <w:t xml:space="preserve">Supardi. 2003. </w:t>
      </w:r>
      <w:r w:rsidRPr="00C80F38">
        <w:rPr>
          <w:i/>
          <w:lang w:val="id-ID"/>
        </w:rPr>
        <w:t>Kinerja Karyawan</w:t>
      </w:r>
      <w:r w:rsidRPr="00C80F38">
        <w:rPr>
          <w:lang w:val="id-ID"/>
        </w:rPr>
        <w:t>. Jakarta: Ghalia.</w:t>
      </w:r>
    </w:p>
    <w:p w:rsidR="00C80F38" w:rsidRPr="00C80F38" w:rsidRDefault="00C80F38" w:rsidP="00C80F38">
      <w:pPr>
        <w:adjustRightInd w:val="0"/>
        <w:spacing w:line="360" w:lineRule="auto"/>
        <w:ind w:left="567" w:hanging="567"/>
        <w:jc w:val="both"/>
        <w:rPr>
          <w:lang w:val="id-ID"/>
        </w:rPr>
      </w:pPr>
      <w:r w:rsidRPr="00C80F38">
        <w:rPr>
          <w:lang w:val="id-ID"/>
        </w:rPr>
        <w:t xml:space="preserve">Sumarsono, S. 2009. </w:t>
      </w:r>
      <w:r w:rsidRPr="00C80F38">
        <w:rPr>
          <w:i/>
          <w:iCs/>
          <w:lang w:val="id-ID"/>
        </w:rPr>
        <w:t>Ekonomi Sumber Daya Manusia Teori dan Kebijakan Publik</w:t>
      </w:r>
      <w:r w:rsidRPr="00C80F38">
        <w:rPr>
          <w:lang w:val="id-ID"/>
        </w:rPr>
        <w:t>. Jogyakarta : Graha Ilmu.</w:t>
      </w:r>
    </w:p>
    <w:p w:rsidR="00C80F38" w:rsidRPr="00C80F38" w:rsidRDefault="00C80F38" w:rsidP="00C80F38">
      <w:pPr>
        <w:spacing w:line="360" w:lineRule="auto"/>
        <w:ind w:left="567" w:hanging="567"/>
        <w:jc w:val="both"/>
        <w:rPr>
          <w:color w:val="000000" w:themeColor="text1"/>
          <w:lang w:val="id-ID"/>
        </w:rPr>
      </w:pPr>
      <w:r w:rsidRPr="00C80F38">
        <w:rPr>
          <w:color w:val="000000" w:themeColor="text1"/>
          <w:lang w:val="id-ID"/>
        </w:rPr>
        <w:t xml:space="preserve">Sunyoto, Danang. 2015. </w:t>
      </w:r>
      <w:r w:rsidRPr="00C80F38">
        <w:rPr>
          <w:i/>
          <w:color w:val="000000" w:themeColor="text1"/>
          <w:lang w:val="id-ID"/>
        </w:rPr>
        <w:t>Manajemen dan Pengembangan Sumber Daya Manusia</w:t>
      </w:r>
      <w:r w:rsidRPr="00C80F38">
        <w:rPr>
          <w:color w:val="000000" w:themeColor="text1"/>
          <w:lang w:val="id-ID"/>
        </w:rPr>
        <w:t xml:space="preserve">. Cetakan ke-1. Jogjakarta: </w:t>
      </w:r>
      <w:r w:rsidRPr="00C80F38">
        <w:rPr>
          <w:i/>
          <w:color w:val="000000" w:themeColor="text1"/>
          <w:lang w:val="id-ID"/>
        </w:rPr>
        <w:t>Center For Academic Publishing Service</w:t>
      </w:r>
      <w:r w:rsidRPr="00C80F38">
        <w:rPr>
          <w:color w:val="000000" w:themeColor="text1"/>
          <w:lang w:val="id-ID"/>
        </w:rPr>
        <w:t xml:space="preserve"> (CAPS).</w:t>
      </w:r>
    </w:p>
    <w:p w:rsidR="00C80F38" w:rsidRPr="00C80F38" w:rsidRDefault="00C80F38" w:rsidP="00C80F38">
      <w:pPr>
        <w:spacing w:line="360" w:lineRule="auto"/>
        <w:ind w:left="567" w:hanging="567"/>
        <w:jc w:val="both"/>
        <w:rPr>
          <w:color w:val="000000" w:themeColor="text1"/>
          <w:lang w:val="id-ID"/>
        </w:rPr>
      </w:pPr>
      <w:r w:rsidRPr="00C80F38">
        <w:rPr>
          <w:color w:val="000000" w:themeColor="text1"/>
          <w:lang w:val="id-ID"/>
        </w:rPr>
        <w:t xml:space="preserve">Sutrisno, Edi. 2010. </w:t>
      </w:r>
      <w:r w:rsidRPr="00C80F38">
        <w:rPr>
          <w:i/>
          <w:color w:val="000000" w:themeColor="text1"/>
          <w:lang w:val="id-ID"/>
        </w:rPr>
        <w:t>Manajemen Sumber Daya Manusia</w:t>
      </w:r>
      <w:r w:rsidRPr="00C80F38">
        <w:rPr>
          <w:color w:val="000000" w:themeColor="text1"/>
          <w:lang w:val="id-ID"/>
        </w:rPr>
        <w:t>. Jakarta: Kencana Prenada Media Group.</w:t>
      </w:r>
    </w:p>
    <w:p w:rsidR="00C80F38" w:rsidRPr="00C80F38" w:rsidRDefault="00C80F38" w:rsidP="00C80F38">
      <w:pPr>
        <w:spacing w:line="360" w:lineRule="auto"/>
        <w:ind w:left="567" w:hanging="567"/>
        <w:jc w:val="both"/>
        <w:rPr>
          <w:lang w:val="id-ID"/>
        </w:rPr>
      </w:pPr>
      <w:r w:rsidRPr="00C80F38">
        <w:rPr>
          <w:lang w:val="id-ID"/>
        </w:rPr>
        <w:t>Simanjuntak, Payaman J. 2002. P</w:t>
      </w:r>
      <w:r w:rsidRPr="00C80F38">
        <w:rPr>
          <w:i/>
          <w:lang w:val="id-ID"/>
        </w:rPr>
        <w:t xml:space="preserve">roduktivitas Kerja Pengertian dan Ruang Lingkupnya. </w:t>
      </w:r>
      <w:r w:rsidRPr="00C80F38">
        <w:rPr>
          <w:lang w:val="id-ID"/>
        </w:rPr>
        <w:t>Jakarta: Prisma.</w:t>
      </w:r>
    </w:p>
    <w:p w:rsidR="00C80F38" w:rsidRPr="007A3709" w:rsidRDefault="00C80F38" w:rsidP="00C80F38">
      <w:pPr>
        <w:pStyle w:val="NoSpacing"/>
        <w:spacing w:line="360" w:lineRule="auto"/>
        <w:ind w:left="567" w:hanging="567"/>
        <w:jc w:val="both"/>
        <w:rPr>
          <w:rFonts w:ascii="Times New Roman" w:hAnsi="Times New Roman" w:cs="Times New Roman"/>
          <w:sz w:val="20"/>
          <w:szCs w:val="20"/>
          <w:lang w:val="id-ID"/>
        </w:rPr>
      </w:pPr>
      <w:r w:rsidRPr="007A3709">
        <w:rPr>
          <w:rFonts w:ascii="Times New Roman" w:hAnsi="Times New Roman" w:cs="Times New Roman"/>
          <w:sz w:val="20"/>
          <w:szCs w:val="20"/>
          <w:lang w:val="id-ID"/>
        </w:rPr>
        <w:t xml:space="preserve">Veithzal Rivai. 2004. </w:t>
      </w:r>
      <w:r w:rsidRPr="007A3709">
        <w:rPr>
          <w:rFonts w:ascii="Times New Roman" w:hAnsi="Times New Roman" w:cs="Times New Roman"/>
          <w:i/>
          <w:sz w:val="20"/>
          <w:szCs w:val="20"/>
          <w:lang w:val="id-ID"/>
        </w:rPr>
        <w:t>Manajemen Sumber Daya Manusia Untuk Perusahaan</w:t>
      </w:r>
      <w:r w:rsidRPr="007A3709">
        <w:rPr>
          <w:rFonts w:ascii="Times New Roman" w:hAnsi="Times New Roman" w:cs="Times New Roman"/>
          <w:sz w:val="20"/>
          <w:szCs w:val="20"/>
          <w:lang w:val="id-ID"/>
        </w:rPr>
        <w:t>, Cetakan Pertama. Jakarta: PT. Taja Grafindo Persada.</w:t>
      </w:r>
    </w:p>
    <w:p w:rsidR="006B415E" w:rsidRDefault="00C80F38" w:rsidP="00C80F38">
      <w:pPr>
        <w:spacing w:line="276" w:lineRule="auto"/>
        <w:ind w:left="567" w:hanging="567"/>
        <w:jc w:val="both"/>
        <w:rPr>
          <w:lang w:val="id-ID"/>
        </w:rPr>
      </w:pPr>
      <w:r w:rsidRPr="00C80F38">
        <w:rPr>
          <w:lang w:val="id-ID"/>
        </w:rPr>
        <w:t xml:space="preserve">Wibowo. 2008. </w:t>
      </w:r>
      <w:r w:rsidRPr="00C80F38">
        <w:rPr>
          <w:i/>
          <w:lang w:val="id-ID"/>
        </w:rPr>
        <w:t>Manajemen Kinerja</w:t>
      </w:r>
      <w:r w:rsidRPr="00C80F38">
        <w:rPr>
          <w:lang w:val="id-ID"/>
        </w:rPr>
        <w:t>. Jakarta: Rajagrafindo Persada.</w:t>
      </w:r>
    </w:p>
    <w:p w:rsidR="00C80F38" w:rsidRDefault="00C80F38" w:rsidP="00C80F38">
      <w:pPr>
        <w:spacing w:line="276" w:lineRule="auto"/>
        <w:ind w:left="567" w:hanging="567"/>
        <w:jc w:val="both"/>
        <w:rPr>
          <w:lang w:val="id-ID"/>
        </w:rPr>
      </w:pPr>
    </w:p>
    <w:p w:rsidR="006B415E" w:rsidRDefault="006B415E">
      <w:pPr>
        <w:pStyle w:val="BodyText"/>
        <w:spacing w:before="2"/>
        <w:rPr>
          <w:sz w:val="21"/>
        </w:rPr>
      </w:pPr>
      <w:bookmarkStart w:id="0" w:name="_GoBack"/>
      <w:bookmarkEnd w:id="0"/>
    </w:p>
    <w:sectPr w:rsidR="006B415E">
      <w:type w:val="continuous"/>
      <w:pgSz w:w="11910" w:h="16840"/>
      <w:pgMar w:top="1400" w:right="1260" w:bottom="1420" w:left="1680" w:header="720" w:footer="720" w:gutter="0"/>
      <w:cols w:num="2" w:space="720" w:equalWidth="0">
        <w:col w:w="4242" w:space="368"/>
        <w:col w:w="4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CB7" w:rsidRDefault="00390CB7">
      <w:r>
        <w:separator/>
      </w:r>
    </w:p>
  </w:endnote>
  <w:endnote w:type="continuationSeparator" w:id="0">
    <w:p w:rsidR="00390CB7" w:rsidRDefault="00390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Times New Roman"/>
    <w:panose1 w:val="00000000000000000000"/>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15E" w:rsidRDefault="00390CB7">
    <w:pPr>
      <w:pStyle w:val="BodyText"/>
      <w:spacing w:line="14" w:lineRule="auto"/>
      <w:rPr>
        <w:sz w:val="20"/>
      </w:rPr>
    </w:pPr>
    <w:r>
      <w:pict>
        <v:rect id="_x0000_s2050" style="position:absolute;margin-left:97.8pt;margin-top:766pt;width:428.15pt;height:.4pt;z-index:-15839744;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049" type="#_x0000_t202" style="position:absolute;margin-left:227.25pt;margin-top:766.5pt;width:171.95pt;height:40.75pt;z-index:-15839232;mso-position-horizontal-relative:page;mso-position-vertical-relative:page" filled="f" stroked="f">
          <v:textbox inset="0,0,0,0">
            <w:txbxContent>
              <w:p w:rsidR="006B415E" w:rsidRDefault="004205EE">
                <w:pPr>
                  <w:spacing w:before="13" w:line="230" w:lineRule="exact"/>
                  <w:ind w:right="52"/>
                  <w:jc w:val="center"/>
                  <w:rPr>
                    <w:rFonts w:ascii="Arial MT"/>
                    <w:sz w:val="20"/>
                  </w:rPr>
                </w:pPr>
                <w:r>
                  <w:fldChar w:fldCharType="begin"/>
                </w:r>
                <w:r>
                  <w:rPr>
                    <w:rFonts w:ascii="Arial MT"/>
                    <w:w w:val="99"/>
                    <w:sz w:val="20"/>
                  </w:rPr>
                  <w:instrText xml:space="preserve"> PAGE </w:instrText>
                </w:r>
                <w:r>
                  <w:fldChar w:fldCharType="separate"/>
                </w:r>
                <w:r w:rsidR="00C80F38">
                  <w:rPr>
                    <w:rFonts w:ascii="Arial MT"/>
                    <w:noProof/>
                    <w:w w:val="99"/>
                    <w:sz w:val="20"/>
                  </w:rPr>
                  <w:t>1</w:t>
                </w:r>
                <w:r>
                  <w:fldChar w:fldCharType="end"/>
                </w:r>
              </w:p>
              <w:p w:rsidR="006B415E" w:rsidRDefault="004205EE">
                <w:pPr>
                  <w:ind w:left="20" w:right="78"/>
                  <w:jc w:val="center"/>
                  <w:rPr>
                    <w:rFonts w:ascii="Arial MT"/>
                    <w:sz w:val="16"/>
                  </w:rPr>
                </w:pPr>
                <w:r>
                  <w:rPr>
                    <w:rFonts w:ascii="Arial MT"/>
                    <w:color w:val="006FC0"/>
                    <w:sz w:val="16"/>
                  </w:rPr>
                  <w:t>Publisher</w:t>
                </w:r>
                <w:r>
                  <w:rPr>
                    <w:rFonts w:ascii="Arial MT"/>
                    <w:color w:val="006FC0"/>
                    <w:spacing w:val="-5"/>
                    <w:sz w:val="16"/>
                  </w:rPr>
                  <w:t xml:space="preserve"> </w:t>
                </w:r>
                <w:r>
                  <w:rPr>
                    <w:rFonts w:ascii="Arial MT"/>
                    <w:color w:val="006FC0"/>
                    <w:sz w:val="16"/>
                  </w:rPr>
                  <w:t>Graduate</w:t>
                </w:r>
                <w:r>
                  <w:rPr>
                    <w:rFonts w:ascii="Arial MT"/>
                    <w:color w:val="006FC0"/>
                    <w:spacing w:val="-4"/>
                    <w:sz w:val="16"/>
                  </w:rPr>
                  <w:t xml:space="preserve"> </w:t>
                </w:r>
                <w:r>
                  <w:rPr>
                    <w:rFonts w:ascii="Arial MT"/>
                    <w:color w:val="006FC0"/>
                    <w:sz w:val="16"/>
                  </w:rPr>
                  <w:t>Program</w:t>
                </w:r>
                <w:r>
                  <w:rPr>
                    <w:rFonts w:ascii="Arial MT"/>
                    <w:color w:val="006FC0"/>
                    <w:spacing w:val="-1"/>
                    <w:sz w:val="16"/>
                  </w:rPr>
                  <w:t xml:space="preserve"> </w:t>
                </w:r>
                <w:r>
                  <w:rPr>
                    <w:rFonts w:ascii="Arial MT"/>
                    <w:color w:val="006FC0"/>
                    <w:sz w:val="16"/>
                  </w:rPr>
                  <w:t>Universitas</w:t>
                </w:r>
                <w:r>
                  <w:rPr>
                    <w:rFonts w:ascii="Arial MT"/>
                    <w:color w:val="006FC0"/>
                    <w:spacing w:val="-7"/>
                    <w:sz w:val="16"/>
                  </w:rPr>
                  <w:t xml:space="preserve"> </w:t>
                </w:r>
                <w:r>
                  <w:rPr>
                    <w:rFonts w:ascii="Arial MT"/>
                    <w:color w:val="006FC0"/>
                    <w:sz w:val="16"/>
                  </w:rPr>
                  <w:t>Galuh</w:t>
                </w:r>
                <w:r>
                  <w:rPr>
                    <w:rFonts w:ascii="Arial MT"/>
                    <w:color w:val="006FC0"/>
                    <w:spacing w:val="-41"/>
                    <w:sz w:val="16"/>
                  </w:rPr>
                  <w:t xml:space="preserve"> </w:t>
                </w:r>
                <w:r>
                  <w:rPr>
                    <w:rFonts w:ascii="Arial MT"/>
                    <w:color w:val="006FC0"/>
                    <w:sz w:val="16"/>
                  </w:rPr>
                  <w:t>Master</w:t>
                </w:r>
                <w:r>
                  <w:rPr>
                    <w:rFonts w:ascii="Arial MT"/>
                    <w:color w:val="006FC0"/>
                    <w:spacing w:val="1"/>
                    <w:sz w:val="16"/>
                  </w:rPr>
                  <w:t xml:space="preserve"> </w:t>
                </w:r>
                <w:r>
                  <w:rPr>
                    <w:rFonts w:ascii="Arial MT"/>
                    <w:color w:val="006FC0"/>
                    <w:sz w:val="16"/>
                  </w:rPr>
                  <w:t>Manajemen</w:t>
                </w:r>
                <w:r>
                  <w:rPr>
                    <w:rFonts w:ascii="Arial MT"/>
                    <w:color w:val="006FC0"/>
                    <w:spacing w:val="-6"/>
                    <w:sz w:val="16"/>
                  </w:rPr>
                  <w:t xml:space="preserve"> </w:t>
                </w:r>
                <w:r>
                  <w:rPr>
                    <w:rFonts w:ascii="Arial MT"/>
                    <w:color w:val="006FC0"/>
                    <w:sz w:val="16"/>
                  </w:rPr>
                  <w:t>Studies</w:t>
                </w:r>
                <w:r>
                  <w:rPr>
                    <w:rFonts w:ascii="Arial MT"/>
                    <w:color w:val="006FC0"/>
                    <w:spacing w:val="-4"/>
                    <w:sz w:val="16"/>
                  </w:rPr>
                  <w:t xml:space="preserve"> </w:t>
                </w:r>
                <w:r>
                  <w:rPr>
                    <w:rFonts w:ascii="Arial MT"/>
                    <w:color w:val="006FC0"/>
                    <w:sz w:val="16"/>
                  </w:rPr>
                  <w:t>Program</w:t>
                </w:r>
              </w:p>
              <w:p w:rsidR="006B415E" w:rsidRDefault="004205EE">
                <w:pPr>
                  <w:ind w:left="20" w:right="72"/>
                  <w:jc w:val="center"/>
                  <w:rPr>
                    <w:rFonts w:ascii="Arial MT" w:hAnsi="Arial MT"/>
                    <w:sz w:val="16"/>
                  </w:rPr>
                </w:pPr>
                <w:r>
                  <w:rPr>
                    <w:rFonts w:ascii="Arial MT" w:hAnsi="Arial MT"/>
                    <w:color w:val="006FC0"/>
                    <w:sz w:val="16"/>
                  </w:rPr>
                  <w:t>©</w:t>
                </w:r>
                <w:r>
                  <w:rPr>
                    <w:rFonts w:ascii="Arial MT" w:hAnsi="Arial MT"/>
                    <w:color w:val="006FC0"/>
                    <w:spacing w:val="-3"/>
                    <w:sz w:val="16"/>
                  </w:rPr>
                  <w:t xml:space="preserve"> </w:t>
                </w:r>
                <w:r>
                  <w:rPr>
                    <w:rFonts w:ascii="Arial MT" w:hAnsi="Arial MT"/>
                    <w:color w:val="006FC0"/>
                    <w:sz w:val="16"/>
                  </w:rPr>
                  <w:t>2007,</w:t>
                </w:r>
                <w:r>
                  <w:rPr>
                    <w:rFonts w:ascii="Arial MT" w:hAnsi="Arial MT"/>
                    <w:color w:val="006FC0"/>
                    <w:spacing w:val="-1"/>
                    <w:sz w:val="16"/>
                  </w:rPr>
                  <w:t xml:space="preserve"> </w:t>
                </w:r>
                <w:r>
                  <w:rPr>
                    <w:rFonts w:ascii="Arial MT" w:hAnsi="Arial MT"/>
                    <w:color w:val="006FC0"/>
                    <w:sz w:val="16"/>
                  </w:rPr>
                  <w:t>January</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CB7" w:rsidRDefault="00390CB7">
      <w:r>
        <w:separator/>
      </w:r>
    </w:p>
  </w:footnote>
  <w:footnote w:type="continuationSeparator" w:id="0">
    <w:p w:rsidR="00390CB7" w:rsidRDefault="00390C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15E" w:rsidRDefault="00390CB7">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98.2pt;margin-top:34.45pt;width:432.55pt;height:36.3pt;z-index:-15840256;mso-position-horizontal-relative:page;mso-position-vertical-relative:page" filled="f" stroked="f">
          <v:textbox inset="0,0,0,0">
            <w:txbxContent>
              <w:p w:rsidR="006B415E" w:rsidRDefault="004205EE">
                <w:pPr>
                  <w:spacing w:before="14" w:line="206" w:lineRule="exact"/>
                  <w:ind w:left="20"/>
                  <w:rPr>
                    <w:rFonts w:ascii="Arial MT"/>
                    <w:sz w:val="18"/>
                  </w:rPr>
                </w:pPr>
                <w:proofErr w:type="gramStart"/>
                <w:r>
                  <w:rPr>
                    <w:rFonts w:ascii="Arial MT"/>
                    <w:sz w:val="18"/>
                  </w:rPr>
                  <w:t>journal</w:t>
                </w:r>
                <w:proofErr w:type="gramEnd"/>
                <w:r>
                  <w:rPr>
                    <w:rFonts w:ascii="Arial MT"/>
                    <w:sz w:val="18"/>
                  </w:rPr>
                  <w:t xml:space="preserve"> of</w:t>
                </w:r>
                <w:r>
                  <w:rPr>
                    <w:rFonts w:ascii="Arial MT"/>
                    <w:spacing w:val="-1"/>
                    <w:sz w:val="18"/>
                  </w:rPr>
                  <w:t xml:space="preserve"> </w:t>
                </w:r>
                <w:r>
                  <w:rPr>
                    <w:rFonts w:ascii="Arial MT"/>
                    <w:color w:val="006FC0"/>
                    <w:sz w:val="18"/>
                  </w:rPr>
                  <w:t>management</w:t>
                </w:r>
                <w:r>
                  <w:rPr>
                    <w:rFonts w:ascii="Arial MT"/>
                    <w:color w:val="001F5F"/>
                    <w:sz w:val="18"/>
                  </w:rPr>
                  <w:t>Review</w:t>
                </w:r>
              </w:p>
              <w:p w:rsidR="006B415E" w:rsidRDefault="004205EE">
                <w:pPr>
                  <w:spacing w:line="275" w:lineRule="exact"/>
                  <w:ind w:left="20"/>
                  <w:rPr>
                    <w:sz w:val="24"/>
                  </w:rPr>
                </w:pPr>
                <w:r>
                  <w:rPr>
                    <w:rFonts w:ascii="Arial MT"/>
                    <w:sz w:val="18"/>
                  </w:rPr>
                  <w:t>ISSN-</w:t>
                </w:r>
                <w:proofErr w:type="gramStart"/>
                <w:r>
                  <w:rPr>
                    <w:rFonts w:ascii="Arial MT"/>
                    <w:sz w:val="18"/>
                  </w:rPr>
                  <w:t>P</w:t>
                </w:r>
                <w:r>
                  <w:rPr>
                    <w:rFonts w:ascii="Arial MT"/>
                    <w:spacing w:val="-6"/>
                    <w:sz w:val="18"/>
                  </w:rPr>
                  <w:t xml:space="preserve"> </w:t>
                </w:r>
                <w:r>
                  <w:rPr>
                    <w:rFonts w:ascii="Arial MT"/>
                    <w:sz w:val="18"/>
                  </w:rPr>
                  <w:t>:</w:t>
                </w:r>
                <w:proofErr w:type="gramEnd"/>
                <w:r>
                  <w:rPr>
                    <w:rFonts w:ascii="Arial MT"/>
                    <w:spacing w:val="-3"/>
                    <w:sz w:val="18"/>
                  </w:rPr>
                  <w:t xml:space="preserve"> </w:t>
                </w:r>
                <w:r>
                  <w:rPr>
                    <w:rFonts w:ascii="Arial MT"/>
                    <w:sz w:val="18"/>
                  </w:rPr>
                  <w:t>2580-4138</w:t>
                </w:r>
                <w:r>
                  <w:rPr>
                    <w:rFonts w:ascii="Arial MT"/>
                    <w:spacing w:val="41"/>
                    <w:sz w:val="18"/>
                  </w:rPr>
                  <w:t xml:space="preserve"> </w:t>
                </w:r>
                <w:r>
                  <w:rPr>
                    <w:rFonts w:ascii="Arial MT"/>
                    <w:sz w:val="18"/>
                  </w:rPr>
                  <w:t>ISSN-E</w:t>
                </w:r>
                <w:r>
                  <w:rPr>
                    <w:rFonts w:ascii="Arial MT"/>
                    <w:spacing w:val="-6"/>
                    <w:sz w:val="18"/>
                  </w:rPr>
                  <w:t xml:space="preserve"> </w:t>
                </w:r>
                <w:r>
                  <w:rPr>
                    <w:rFonts w:ascii="Arial MT"/>
                    <w:sz w:val="18"/>
                  </w:rPr>
                  <w:t>2579-812X</w:t>
                </w:r>
                <w:r>
                  <w:rPr>
                    <w:rFonts w:ascii="Arial MT"/>
                    <w:spacing w:val="37"/>
                    <w:sz w:val="18"/>
                  </w:rPr>
                  <w:t xml:space="preserve"> </w:t>
                </w:r>
                <w:hyperlink r:id="rId1">
                  <w:r>
                    <w:rPr>
                      <w:color w:val="0462C1"/>
                      <w:sz w:val="24"/>
                      <w:u w:val="single" w:color="0462C1"/>
                    </w:rPr>
                    <w:t>http://jurnal.unigal.ac.id/index.php/managementreview</w:t>
                  </w:r>
                </w:hyperlink>
              </w:p>
              <w:p w:rsidR="006B415E" w:rsidRDefault="004205EE">
                <w:pPr>
                  <w:spacing w:before="3"/>
                  <w:ind w:left="20"/>
                  <w:rPr>
                    <w:rFonts w:ascii="Arial MT"/>
                    <w:sz w:val="18"/>
                  </w:rPr>
                </w:pPr>
                <w:r>
                  <w:rPr>
                    <w:rFonts w:ascii="Arial MT"/>
                    <w:sz w:val="18"/>
                  </w:rPr>
                  <w:t>Volume</w:t>
                </w:r>
                <w:r>
                  <w:rPr>
                    <w:rFonts w:ascii="Arial MT"/>
                    <w:spacing w:val="-1"/>
                    <w:sz w:val="18"/>
                  </w:rPr>
                  <w:t xml:space="preserve"> </w:t>
                </w:r>
                <w:r>
                  <w:rPr>
                    <w:rFonts w:ascii="Arial MT"/>
                    <w:sz w:val="18"/>
                  </w:rPr>
                  <w:t>1 Number</w:t>
                </w:r>
                <w:r>
                  <w:rPr>
                    <w:rFonts w:ascii="Arial MT"/>
                    <w:spacing w:val="-4"/>
                    <w:sz w:val="18"/>
                  </w:rPr>
                  <w:t xml:space="preserve"> </w:t>
                </w:r>
                <w:r>
                  <w:rPr>
                    <w:rFonts w:ascii="Arial MT"/>
                    <w:sz w:val="18"/>
                  </w:rPr>
                  <w:t>X</w:t>
                </w:r>
                <w:r>
                  <w:rPr>
                    <w:rFonts w:ascii="Arial MT"/>
                    <w:spacing w:val="-4"/>
                    <w:sz w:val="18"/>
                  </w:rPr>
                  <w:t xml:space="preserve"> </w:t>
                </w:r>
                <w:r>
                  <w:rPr>
                    <w:rFonts w:ascii="Arial MT"/>
                    <w:sz w:val="18"/>
                  </w:rPr>
                  <w:t>Page (X-XX)</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6AB8"/>
    <w:multiLevelType w:val="hybridMultilevel"/>
    <w:tmpl w:val="24066256"/>
    <w:lvl w:ilvl="0" w:tplc="2B420CBC">
      <w:start w:val="1"/>
      <w:numFmt w:val="decimal"/>
      <w:lvlText w:val="%1."/>
      <w:lvlJc w:val="left"/>
      <w:pPr>
        <w:ind w:left="1429" w:hanging="360"/>
      </w:pPr>
      <w:rPr>
        <w:rFonts w:ascii="Times New Roman" w:eastAsia="Calibri" w:hAnsi="Times New Roman" w:cs="Times New Roman" w:hint="default"/>
        <w:sz w:val="24"/>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nsid w:val="08BF3BE8"/>
    <w:multiLevelType w:val="hybridMultilevel"/>
    <w:tmpl w:val="E794BD30"/>
    <w:lvl w:ilvl="0" w:tplc="ABE8854A">
      <w:start w:val="1"/>
      <w:numFmt w:val="decimal"/>
      <w:lvlText w:val="1.4.%1"/>
      <w:lvlJc w:val="righ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
    <w:nsid w:val="0C3921EE"/>
    <w:multiLevelType w:val="multilevel"/>
    <w:tmpl w:val="BE4E6B28"/>
    <w:lvl w:ilvl="0">
      <w:start w:val="1"/>
      <w:numFmt w:val="decimal"/>
      <w:lvlText w:val="%1."/>
      <w:lvlJc w:val="left"/>
      <w:pPr>
        <w:ind w:left="1429" w:hanging="360"/>
      </w:pPr>
      <w:rPr>
        <w:rFonts w:ascii="Times New Roman" w:eastAsia="Calibri" w:hAnsi="Times New Roman" w:cs="Times New Roman" w:hint="default"/>
        <w:sz w:val="24"/>
      </w:rPr>
    </w:lvl>
    <w:lvl w:ilvl="1">
      <w:start w:val="1"/>
      <w:numFmt w:val="decimal"/>
      <w:isLgl/>
      <w:lvlText w:val="%1.%2"/>
      <w:lvlJc w:val="left"/>
      <w:pPr>
        <w:ind w:left="1549" w:hanging="480"/>
      </w:pPr>
      <w:rPr>
        <w:rFonts w:hint="default"/>
        <w:b/>
      </w:rPr>
    </w:lvl>
    <w:lvl w:ilvl="2">
      <w:start w:val="3"/>
      <w:numFmt w:val="decimal"/>
      <w:isLgl/>
      <w:lvlText w:val="%1.%2.%3"/>
      <w:lvlJc w:val="left"/>
      <w:pPr>
        <w:ind w:left="1789" w:hanging="720"/>
      </w:pPr>
      <w:rPr>
        <w:rFonts w:hint="default"/>
        <w:b/>
      </w:rPr>
    </w:lvl>
    <w:lvl w:ilvl="3">
      <w:start w:val="1"/>
      <w:numFmt w:val="decimal"/>
      <w:isLgl/>
      <w:lvlText w:val="%1.%2.%3.%4"/>
      <w:lvlJc w:val="left"/>
      <w:pPr>
        <w:ind w:left="1789" w:hanging="72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149" w:hanging="1080"/>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509" w:hanging="1440"/>
      </w:pPr>
      <w:rPr>
        <w:rFonts w:hint="default"/>
        <w:b/>
      </w:rPr>
    </w:lvl>
    <w:lvl w:ilvl="8">
      <w:start w:val="1"/>
      <w:numFmt w:val="decimal"/>
      <w:isLgl/>
      <w:lvlText w:val="%1.%2.%3.%4.%5.%6.%7.%8.%9"/>
      <w:lvlJc w:val="left"/>
      <w:pPr>
        <w:ind w:left="2869" w:hanging="1800"/>
      </w:pPr>
      <w:rPr>
        <w:rFonts w:hint="default"/>
        <w:b/>
      </w:rPr>
    </w:lvl>
  </w:abstractNum>
  <w:abstractNum w:abstractNumId="3">
    <w:nsid w:val="0E2843C2"/>
    <w:multiLevelType w:val="hybridMultilevel"/>
    <w:tmpl w:val="8174B2B4"/>
    <w:lvl w:ilvl="0" w:tplc="2B420CBC">
      <w:start w:val="1"/>
      <w:numFmt w:val="decimal"/>
      <w:lvlText w:val="%1."/>
      <w:lvlJc w:val="left"/>
      <w:pPr>
        <w:ind w:left="1429" w:hanging="360"/>
      </w:pPr>
      <w:rPr>
        <w:rFonts w:ascii="Times New Roman" w:eastAsia="Calibri" w:hAnsi="Times New Roman" w:cs="Times New Roman" w:hint="default"/>
        <w:sz w:val="24"/>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
    <w:nsid w:val="129762D9"/>
    <w:multiLevelType w:val="hybridMultilevel"/>
    <w:tmpl w:val="BBBA457A"/>
    <w:lvl w:ilvl="0" w:tplc="9CC6E190">
      <w:start w:val="1"/>
      <w:numFmt w:val="decimal"/>
      <w:lvlText w:val="1.2.%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12A90A07"/>
    <w:multiLevelType w:val="hybridMultilevel"/>
    <w:tmpl w:val="9D74F1F0"/>
    <w:lvl w:ilvl="0" w:tplc="15F4BA68">
      <w:start w:val="1"/>
      <w:numFmt w:val="decimal"/>
      <w:lvlText w:val="%1)"/>
      <w:lvlJc w:val="left"/>
      <w:pPr>
        <w:ind w:left="1429" w:hanging="360"/>
      </w:pPr>
      <w:rPr>
        <w:rFonts w:ascii="Times New Roman" w:eastAsia="Calibri" w:hAnsi="Times New Roman" w:cs="Times New Roman" w:hint="default"/>
        <w:sz w:val="24"/>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
    <w:nsid w:val="137A5071"/>
    <w:multiLevelType w:val="hybridMultilevel"/>
    <w:tmpl w:val="4760A622"/>
    <w:lvl w:ilvl="0" w:tplc="D7927ADA">
      <w:start w:val="1"/>
      <w:numFmt w:val="lowerLetter"/>
      <w:lvlText w:val="(%1)"/>
      <w:lvlJc w:val="left"/>
      <w:pPr>
        <w:ind w:left="720" w:hanging="360"/>
      </w:pPr>
      <w:rPr>
        <w:rFonts w:hint="default"/>
        <w:i w:val="0"/>
      </w:rPr>
    </w:lvl>
    <w:lvl w:ilvl="1" w:tplc="65527204">
      <w:numFmt w:val="bullet"/>
      <w:lvlText w:val="·"/>
      <w:lvlJc w:val="left"/>
      <w:pPr>
        <w:ind w:left="1440" w:hanging="360"/>
      </w:pPr>
      <w:rPr>
        <w:rFonts w:ascii="Times New Roman" w:eastAsiaTheme="minorHAnsi" w:hAnsi="Times New Roman" w:cs="Times New Roman"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C715672"/>
    <w:multiLevelType w:val="hybridMultilevel"/>
    <w:tmpl w:val="3FCCE678"/>
    <w:lvl w:ilvl="0" w:tplc="0409000F">
      <w:start w:val="1"/>
      <w:numFmt w:val="decimal"/>
      <w:lvlText w:val="%1."/>
      <w:lvlJc w:val="left"/>
      <w:pPr>
        <w:ind w:left="1713" w:hanging="360"/>
      </w:pPr>
    </w:lvl>
    <w:lvl w:ilvl="1" w:tplc="04090019">
      <w:start w:val="1"/>
      <w:numFmt w:val="lowerLetter"/>
      <w:lvlText w:val="%2."/>
      <w:lvlJc w:val="left"/>
      <w:pPr>
        <w:ind w:left="2433" w:hanging="360"/>
      </w:pPr>
    </w:lvl>
    <w:lvl w:ilvl="2" w:tplc="0409001B">
      <w:start w:val="1"/>
      <w:numFmt w:val="lowerRoman"/>
      <w:lvlText w:val="%3."/>
      <w:lvlJc w:val="right"/>
      <w:pPr>
        <w:ind w:left="3153" w:hanging="180"/>
      </w:pPr>
    </w:lvl>
    <w:lvl w:ilvl="3" w:tplc="0409000F">
      <w:start w:val="1"/>
      <w:numFmt w:val="decimal"/>
      <w:lvlText w:val="%4."/>
      <w:lvlJc w:val="left"/>
      <w:pPr>
        <w:ind w:left="3873" w:hanging="360"/>
      </w:pPr>
    </w:lvl>
    <w:lvl w:ilvl="4" w:tplc="04090019">
      <w:start w:val="1"/>
      <w:numFmt w:val="lowerLetter"/>
      <w:lvlText w:val="%5."/>
      <w:lvlJc w:val="left"/>
      <w:pPr>
        <w:ind w:left="4593" w:hanging="360"/>
      </w:pPr>
    </w:lvl>
    <w:lvl w:ilvl="5" w:tplc="0409001B">
      <w:start w:val="1"/>
      <w:numFmt w:val="lowerRoman"/>
      <w:lvlText w:val="%6."/>
      <w:lvlJc w:val="right"/>
      <w:pPr>
        <w:ind w:left="5313" w:hanging="180"/>
      </w:pPr>
    </w:lvl>
    <w:lvl w:ilvl="6" w:tplc="0409000F">
      <w:start w:val="1"/>
      <w:numFmt w:val="decimal"/>
      <w:lvlText w:val="%7."/>
      <w:lvlJc w:val="left"/>
      <w:pPr>
        <w:ind w:left="6033" w:hanging="360"/>
      </w:pPr>
    </w:lvl>
    <w:lvl w:ilvl="7" w:tplc="04090019">
      <w:start w:val="1"/>
      <w:numFmt w:val="lowerLetter"/>
      <w:lvlText w:val="%8."/>
      <w:lvlJc w:val="left"/>
      <w:pPr>
        <w:ind w:left="6753" w:hanging="360"/>
      </w:pPr>
    </w:lvl>
    <w:lvl w:ilvl="8" w:tplc="0409001B">
      <w:start w:val="1"/>
      <w:numFmt w:val="lowerRoman"/>
      <w:lvlText w:val="%9."/>
      <w:lvlJc w:val="right"/>
      <w:pPr>
        <w:ind w:left="7473" w:hanging="180"/>
      </w:pPr>
    </w:lvl>
  </w:abstractNum>
  <w:abstractNum w:abstractNumId="8">
    <w:nsid w:val="39204824"/>
    <w:multiLevelType w:val="multilevel"/>
    <w:tmpl w:val="93F47806"/>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83C6CD1"/>
    <w:multiLevelType w:val="hybridMultilevel"/>
    <w:tmpl w:val="553AF678"/>
    <w:lvl w:ilvl="0" w:tplc="1D640C42">
      <w:start w:val="1"/>
      <w:numFmt w:val="lowerLetter"/>
      <w:lvlText w:val="%1."/>
      <w:lvlJc w:val="left"/>
      <w:pPr>
        <w:ind w:left="1571" w:hanging="360"/>
      </w:pPr>
      <w:rPr>
        <w:rFonts w:hint="default"/>
        <w:sz w:val="24"/>
        <w:szCs w:val="24"/>
      </w:rPr>
    </w:lvl>
    <w:lvl w:ilvl="1" w:tplc="7A625FAC">
      <w:start w:val="1"/>
      <w:numFmt w:val="lowerLetter"/>
      <w:lvlText w:val="%2."/>
      <w:lvlJc w:val="left"/>
      <w:pPr>
        <w:ind w:left="2291" w:hanging="360"/>
      </w:pPr>
      <w:rPr>
        <w:rFonts w:hint="default"/>
      </w:r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0">
    <w:nsid w:val="59C77EB5"/>
    <w:multiLevelType w:val="hybridMultilevel"/>
    <w:tmpl w:val="303E06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C60BA2"/>
    <w:multiLevelType w:val="hybridMultilevel"/>
    <w:tmpl w:val="0DB2AFEC"/>
    <w:lvl w:ilvl="0" w:tplc="70EEE71A">
      <w:start w:val="1"/>
      <w:numFmt w:val="decimal"/>
      <w:lvlText w:val="%1."/>
      <w:lvlJc w:val="left"/>
      <w:pPr>
        <w:ind w:left="873" w:hanging="569"/>
        <w:jc w:val="left"/>
      </w:pPr>
      <w:rPr>
        <w:rFonts w:ascii="Times New Roman" w:eastAsia="Times New Roman" w:hAnsi="Times New Roman" w:cs="Times New Roman" w:hint="default"/>
        <w:b/>
        <w:bCs/>
        <w:w w:val="100"/>
        <w:sz w:val="24"/>
        <w:szCs w:val="24"/>
        <w:lang w:val="en-US" w:eastAsia="en-US" w:bidi="ar-SA"/>
      </w:rPr>
    </w:lvl>
    <w:lvl w:ilvl="1" w:tplc="62B897D2">
      <w:numFmt w:val="bullet"/>
      <w:lvlText w:val="•"/>
      <w:lvlJc w:val="left"/>
      <w:pPr>
        <w:ind w:left="880" w:hanging="569"/>
      </w:pPr>
      <w:rPr>
        <w:rFonts w:hint="default"/>
        <w:lang w:val="en-US" w:eastAsia="en-US" w:bidi="ar-SA"/>
      </w:rPr>
    </w:lvl>
    <w:lvl w:ilvl="2" w:tplc="C366B7B4">
      <w:numFmt w:val="bullet"/>
      <w:lvlText w:val="•"/>
      <w:lvlJc w:val="left"/>
      <w:pPr>
        <w:ind w:left="1253" w:hanging="569"/>
      </w:pPr>
      <w:rPr>
        <w:rFonts w:hint="default"/>
        <w:lang w:val="en-US" w:eastAsia="en-US" w:bidi="ar-SA"/>
      </w:rPr>
    </w:lvl>
    <w:lvl w:ilvl="3" w:tplc="F95E25D2">
      <w:numFmt w:val="bullet"/>
      <w:lvlText w:val="•"/>
      <w:lvlJc w:val="left"/>
      <w:pPr>
        <w:ind w:left="1627" w:hanging="569"/>
      </w:pPr>
      <w:rPr>
        <w:rFonts w:hint="default"/>
        <w:lang w:val="en-US" w:eastAsia="en-US" w:bidi="ar-SA"/>
      </w:rPr>
    </w:lvl>
    <w:lvl w:ilvl="4" w:tplc="4BA2FF78">
      <w:numFmt w:val="bullet"/>
      <w:lvlText w:val="•"/>
      <w:lvlJc w:val="left"/>
      <w:pPr>
        <w:ind w:left="2001" w:hanging="569"/>
      </w:pPr>
      <w:rPr>
        <w:rFonts w:hint="default"/>
        <w:lang w:val="en-US" w:eastAsia="en-US" w:bidi="ar-SA"/>
      </w:rPr>
    </w:lvl>
    <w:lvl w:ilvl="5" w:tplc="3716A160">
      <w:numFmt w:val="bullet"/>
      <w:lvlText w:val="•"/>
      <w:lvlJc w:val="left"/>
      <w:pPr>
        <w:ind w:left="2375" w:hanging="569"/>
      </w:pPr>
      <w:rPr>
        <w:rFonts w:hint="default"/>
        <w:lang w:val="en-US" w:eastAsia="en-US" w:bidi="ar-SA"/>
      </w:rPr>
    </w:lvl>
    <w:lvl w:ilvl="6" w:tplc="581A2EA2">
      <w:numFmt w:val="bullet"/>
      <w:lvlText w:val="•"/>
      <w:lvlJc w:val="left"/>
      <w:pPr>
        <w:ind w:left="2748" w:hanging="569"/>
      </w:pPr>
      <w:rPr>
        <w:rFonts w:hint="default"/>
        <w:lang w:val="en-US" w:eastAsia="en-US" w:bidi="ar-SA"/>
      </w:rPr>
    </w:lvl>
    <w:lvl w:ilvl="7" w:tplc="5D7604B8">
      <w:numFmt w:val="bullet"/>
      <w:lvlText w:val="•"/>
      <w:lvlJc w:val="left"/>
      <w:pPr>
        <w:ind w:left="3122" w:hanging="569"/>
      </w:pPr>
      <w:rPr>
        <w:rFonts w:hint="default"/>
        <w:lang w:val="en-US" w:eastAsia="en-US" w:bidi="ar-SA"/>
      </w:rPr>
    </w:lvl>
    <w:lvl w:ilvl="8" w:tplc="6E7C249A">
      <w:numFmt w:val="bullet"/>
      <w:lvlText w:val="•"/>
      <w:lvlJc w:val="left"/>
      <w:pPr>
        <w:ind w:left="3496" w:hanging="569"/>
      </w:pPr>
      <w:rPr>
        <w:rFonts w:hint="default"/>
        <w:lang w:val="en-US" w:eastAsia="en-US" w:bidi="ar-SA"/>
      </w:rPr>
    </w:lvl>
  </w:abstractNum>
  <w:abstractNum w:abstractNumId="12">
    <w:nsid w:val="6B171618"/>
    <w:multiLevelType w:val="hybridMultilevel"/>
    <w:tmpl w:val="B7165FC6"/>
    <w:lvl w:ilvl="0" w:tplc="B958D800">
      <w:start w:val="1"/>
      <w:numFmt w:val="decimal"/>
      <w:lvlText w:val="%1."/>
      <w:lvlJc w:val="left"/>
      <w:pPr>
        <w:ind w:left="732" w:hanging="428"/>
        <w:jc w:val="left"/>
      </w:pPr>
      <w:rPr>
        <w:rFonts w:ascii="Times New Roman" w:eastAsia="Times New Roman" w:hAnsi="Times New Roman" w:cs="Times New Roman" w:hint="default"/>
        <w:b/>
        <w:bCs/>
        <w:w w:val="100"/>
        <w:sz w:val="24"/>
        <w:szCs w:val="24"/>
        <w:lang w:val="en-US" w:eastAsia="en-US" w:bidi="ar-SA"/>
      </w:rPr>
    </w:lvl>
    <w:lvl w:ilvl="1" w:tplc="25104850">
      <w:numFmt w:val="bullet"/>
      <w:lvlText w:val="•"/>
      <w:lvlJc w:val="left"/>
      <w:pPr>
        <w:ind w:left="1101" w:hanging="428"/>
      </w:pPr>
      <w:rPr>
        <w:rFonts w:hint="default"/>
        <w:lang w:val="en-US" w:eastAsia="en-US" w:bidi="ar-SA"/>
      </w:rPr>
    </w:lvl>
    <w:lvl w:ilvl="2" w:tplc="85105A74">
      <w:numFmt w:val="bullet"/>
      <w:lvlText w:val="•"/>
      <w:lvlJc w:val="left"/>
      <w:pPr>
        <w:ind w:left="1463" w:hanging="428"/>
      </w:pPr>
      <w:rPr>
        <w:rFonts w:hint="default"/>
        <w:lang w:val="en-US" w:eastAsia="en-US" w:bidi="ar-SA"/>
      </w:rPr>
    </w:lvl>
    <w:lvl w:ilvl="3" w:tplc="849AA71E">
      <w:numFmt w:val="bullet"/>
      <w:lvlText w:val="•"/>
      <w:lvlJc w:val="left"/>
      <w:pPr>
        <w:ind w:left="1825" w:hanging="428"/>
      </w:pPr>
      <w:rPr>
        <w:rFonts w:hint="default"/>
        <w:lang w:val="en-US" w:eastAsia="en-US" w:bidi="ar-SA"/>
      </w:rPr>
    </w:lvl>
    <w:lvl w:ilvl="4" w:tplc="A80C5D64">
      <w:numFmt w:val="bullet"/>
      <w:lvlText w:val="•"/>
      <w:lvlJc w:val="left"/>
      <w:pPr>
        <w:ind w:left="2187" w:hanging="428"/>
      </w:pPr>
      <w:rPr>
        <w:rFonts w:hint="default"/>
        <w:lang w:val="en-US" w:eastAsia="en-US" w:bidi="ar-SA"/>
      </w:rPr>
    </w:lvl>
    <w:lvl w:ilvl="5" w:tplc="5AD29BF8">
      <w:numFmt w:val="bullet"/>
      <w:lvlText w:val="•"/>
      <w:lvlJc w:val="left"/>
      <w:pPr>
        <w:ind w:left="2549" w:hanging="428"/>
      </w:pPr>
      <w:rPr>
        <w:rFonts w:hint="default"/>
        <w:lang w:val="en-US" w:eastAsia="en-US" w:bidi="ar-SA"/>
      </w:rPr>
    </w:lvl>
    <w:lvl w:ilvl="6" w:tplc="0EB0D444">
      <w:numFmt w:val="bullet"/>
      <w:lvlText w:val="•"/>
      <w:lvlJc w:val="left"/>
      <w:pPr>
        <w:ind w:left="2911" w:hanging="428"/>
      </w:pPr>
      <w:rPr>
        <w:rFonts w:hint="default"/>
        <w:lang w:val="en-US" w:eastAsia="en-US" w:bidi="ar-SA"/>
      </w:rPr>
    </w:lvl>
    <w:lvl w:ilvl="7" w:tplc="B6EAB1E2">
      <w:numFmt w:val="bullet"/>
      <w:lvlText w:val="•"/>
      <w:lvlJc w:val="left"/>
      <w:pPr>
        <w:ind w:left="3272" w:hanging="428"/>
      </w:pPr>
      <w:rPr>
        <w:rFonts w:hint="default"/>
        <w:lang w:val="en-US" w:eastAsia="en-US" w:bidi="ar-SA"/>
      </w:rPr>
    </w:lvl>
    <w:lvl w:ilvl="8" w:tplc="B6B01A5C">
      <w:numFmt w:val="bullet"/>
      <w:lvlText w:val="•"/>
      <w:lvlJc w:val="left"/>
      <w:pPr>
        <w:ind w:left="3634" w:hanging="428"/>
      </w:pPr>
      <w:rPr>
        <w:rFonts w:hint="default"/>
        <w:lang w:val="en-US" w:eastAsia="en-US" w:bidi="ar-SA"/>
      </w:rPr>
    </w:lvl>
  </w:abstractNum>
  <w:abstractNum w:abstractNumId="13">
    <w:nsid w:val="75F92EAE"/>
    <w:multiLevelType w:val="hybridMultilevel"/>
    <w:tmpl w:val="2A5EB5C8"/>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4">
    <w:nsid w:val="7D480A22"/>
    <w:multiLevelType w:val="hybridMultilevel"/>
    <w:tmpl w:val="590CB216"/>
    <w:lvl w:ilvl="0" w:tplc="59545406">
      <w:start w:val="1"/>
      <w:numFmt w:val="decimal"/>
      <w:lvlText w:val="%1."/>
      <w:lvlJc w:val="left"/>
      <w:pPr>
        <w:ind w:left="1080" w:hanging="360"/>
      </w:pPr>
      <w:rPr>
        <w:rFonts w:ascii="Times New Roman" w:eastAsia="Times New Roman" w:hAnsi="Times New Roman" w:cs="Times New Roman"/>
      </w:rPr>
    </w:lvl>
    <w:lvl w:ilvl="1" w:tplc="AAD2EA7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1"/>
  </w:num>
  <w:num w:numId="3">
    <w:abstractNumId w:val="7"/>
  </w:num>
  <w:num w:numId="4">
    <w:abstractNumId w:val="13"/>
  </w:num>
  <w:num w:numId="5">
    <w:abstractNumId w:val="5"/>
  </w:num>
  <w:num w:numId="6">
    <w:abstractNumId w:val="3"/>
  </w:num>
  <w:num w:numId="7">
    <w:abstractNumId w:val="0"/>
  </w:num>
  <w:num w:numId="8">
    <w:abstractNumId w:val="9"/>
  </w:num>
  <w:num w:numId="9">
    <w:abstractNumId w:val="6"/>
  </w:num>
  <w:num w:numId="10">
    <w:abstractNumId w:val="2"/>
  </w:num>
  <w:num w:numId="11">
    <w:abstractNumId w:val="14"/>
  </w:num>
  <w:num w:numId="12">
    <w:abstractNumId w:val="10"/>
  </w:num>
  <w:num w:numId="13">
    <w:abstractNumId w:val="8"/>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B415E"/>
    <w:rsid w:val="00390CB7"/>
    <w:rsid w:val="004205EE"/>
    <w:rsid w:val="006B415E"/>
    <w:rsid w:val="009C684F"/>
    <w:rsid w:val="009D768E"/>
    <w:rsid w:val="00C80F3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04" w:hanging="569"/>
      <w:outlineLvl w:val="0"/>
    </w:pPr>
    <w:rPr>
      <w:b/>
      <w:bCs/>
      <w:sz w:val="24"/>
      <w:szCs w:val="24"/>
    </w:rPr>
  </w:style>
  <w:style w:type="paragraph" w:styleId="Heading2">
    <w:name w:val="heading 2"/>
    <w:basedOn w:val="Normal"/>
    <w:next w:val="Normal"/>
    <w:link w:val="Heading2Char"/>
    <w:uiPriority w:val="9"/>
    <w:semiHidden/>
    <w:unhideWhenUsed/>
    <w:qFormat/>
    <w:rsid w:val="00C80F3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Char Char21,Body of text,List Paragraph1,soal jawab,Body of text+1,Body of text+2,Body of text+3,List Paragraph11,Medium Grid 1 - Accent 21,Colorful List - Accent 11"/>
    <w:basedOn w:val="Normal"/>
    <w:link w:val="ListParagraphChar"/>
    <w:uiPriority w:val="34"/>
    <w:qFormat/>
    <w:pPr>
      <w:ind w:left="732" w:hanging="569"/>
    </w:pPr>
  </w:style>
  <w:style w:type="paragraph" w:customStyle="1" w:styleId="TableParagraph">
    <w:name w:val="Table Paragraph"/>
    <w:basedOn w:val="Normal"/>
    <w:uiPriority w:val="1"/>
    <w:qFormat/>
  </w:style>
  <w:style w:type="character" w:styleId="Hyperlink">
    <w:name w:val="Hyperlink"/>
    <w:basedOn w:val="DefaultParagraphFont"/>
    <w:uiPriority w:val="99"/>
    <w:rsid w:val="009D768E"/>
    <w:rPr>
      <w:color w:val="0000FF"/>
      <w:u w:val="single"/>
    </w:rPr>
  </w:style>
  <w:style w:type="paragraph" w:styleId="NoSpacing">
    <w:name w:val="No Spacing"/>
    <w:uiPriority w:val="1"/>
    <w:qFormat/>
    <w:rsid w:val="009D768E"/>
    <w:pPr>
      <w:widowControl/>
      <w:autoSpaceDE/>
      <w:autoSpaceDN/>
    </w:pPr>
  </w:style>
  <w:style w:type="character" w:customStyle="1" w:styleId="ListParagraphChar">
    <w:name w:val="List Paragraph Char"/>
    <w:aliases w:val="Char Char21 Char,Body of text Char,List Paragraph1 Char,soal jawab Char,Body of text+1 Char,Body of text+2 Char,Body of text+3 Char,List Paragraph11 Char,Medium Grid 1 - Accent 21 Char,Colorful List - Accent 11 Char"/>
    <w:basedOn w:val="DefaultParagraphFont"/>
    <w:link w:val="ListParagraph"/>
    <w:uiPriority w:val="34"/>
    <w:rsid w:val="009D768E"/>
    <w:rPr>
      <w:rFonts w:ascii="Times New Roman" w:eastAsia="Times New Roman" w:hAnsi="Times New Roman" w:cs="Times New Roman"/>
    </w:rPr>
  </w:style>
  <w:style w:type="table" w:styleId="TableGrid">
    <w:name w:val="Table Grid"/>
    <w:basedOn w:val="TableNormal"/>
    <w:uiPriority w:val="59"/>
    <w:rsid w:val="009D768E"/>
    <w:pPr>
      <w:widowControl/>
      <w:autoSpaceDE/>
      <w:autoSpaceDN/>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D768E"/>
    <w:rPr>
      <w:rFonts w:ascii="Tahoma" w:hAnsi="Tahoma" w:cs="Tahoma"/>
      <w:sz w:val="16"/>
      <w:szCs w:val="16"/>
    </w:rPr>
  </w:style>
  <w:style w:type="character" w:customStyle="1" w:styleId="BalloonTextChar">
    <w:name w:val="Balloon Text Char"/>
    <w:basedOn w:val="DefaultParagraphFont"/>
    <w:link w:val="BalloonText"/>
    <w:uiPriority w:val="99"/>
    <w:semiHidden/>
    <w:rsid w:val="009D768E"/>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C80F38"/>
    <w:rPr>
      <w:rFonts w:asciiTheme="majorHAnsi" w:eastAsiaTheme="majorEastAsia" w:hAnsiTheme="majorHAnsi" w:cstheme="majorBidi"/>
      <w:b/>
      <w:bCs/>
      <w:color w:val="4F81BD" w:themeColor="accent1"/>
      <w:sz w:val="26"/>
      <w:szCs w:val="26"/>
    </w:rPr>
  </w:style>
  <w:style w:type="character" w:customStyle="1" w:styleId="BodyTextChar">
    <w:name w:val="Body Text Char"/>
    <w:basedOn w:val="DefaultParagraphFont"/>
    <w:link w:val="BodyText"/>
    <w:uiPriority w:val="1"/>
    <w:rsid w:val="00C80F38"/>
    <w:rPr>
      <w:rFonts w:ascii="Times New Roman" w:eastAsia="Times New Roman" w:hAnsi="Times New Roman" w:cs="Times New Roman"/>
    </w:rPr>
  </w:style>
  <w:style w:type="character" w:customStyle="1" w:styleId="FontStyle24">
    <w:name w:val="Font Style24"/>
    <w:uiPriority w:val="99"/>
    <w:rsid w:val="00C80F38"/>
    <w:rPr>
      <w:rFonts w:ascii="Times New Roman" w:hAnsi="Times New Roman" w:cs="Times New Roman" w:hint="default"/>
      <w:sz w:val="24"/>
    </w:rPr>
  </w:style>
  <w:style w:type="paragraph" w:customStyle="1" w:styleId="Default">
    <w:name w:val="Default"/>
    <w:rsid w:val="00C80F38"/>
    <w:pPr>
      <w:widowControl/>
      <w:adjustRightInd w:val="0"/>
    </w:pPr>
    <w:rPr>
      <w:rFonts w:ascii="Times New Roman" w:hAnsi="Times New Roman" w:cs="Times New Roman"/>
      <w:color w:val="000000"/>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04" w:hanging="569"/>
      <w:outlineLvl w:val="0"/>
    </w:pPr>
    <w:rPr>
      <w:b/>
      <w:bCs/>
      <w:sz w:val="24"/>
      <w:szCs w:val="24"/>
    </w:rPr>
  </w:style>
  <w:style w:type="paragraph" w:styleId="Heading2">
    <w:name w:val="heading 2"/>
    <w:basedOn w:val="Normal"/>
    <w:next w:val="Normal"/>
    <w:link w:val="Heading2Char"/>
    <w:uiPriority w:val="9"/>
    <w:semiHidden/>
    <w:unhideWhenUsed/>
    <w:qFormat/>
    <w:rsid w:val="00C80F3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Char Char21,Body of text,List Paragraph1,soal jawab,Body of text+1,Body of text+2,Body of text+3,List Paragraph11,Medium Grid 1 - Accent 21,Colorful List - Accent 11"/>
    <w:basedOn w:val="Normal"/>
    <w:link w:val="ListParagraphChar"/>
    <w:uiPriority w:val="34"/>
    <w:qFormat/>
    <w:pPr>
      <w:ind w:left="732" w:hanging="569"/>
    </w:pPr>
  </w:style>
  <w:style w:type="paragraph" w:customStyle="1" w:styleId="TableParagraph">
    <w:name w:val="Table Paragraph"/>
    <w:basedOn w:val="Normal"/>
    <w:uiPriority w:val="1"/>
    <w:qFormat/>
  </w:style>
  <w:style w:type="character" w:styleId="Hyperlink">
    <w:name w:val="Hyperlink"/>
    <w:basedOn w:val="DefaultParagraphFont"/>
    <w:uiPriority w:val="99"/>
    <w:rsid w:val="009D768E"/>
    <w:rPr>
      <w:color w:val="0000FF"/>
      <w:u w:val="single"/>
    </w:rPr>
  </w:style>
  <w:style w:type="paragraph" w:styleId="NoSpacing">
    <w:name w:val="No Spacing"/>
    <w:uiPriority w:val="1"/>
    <w:qFormat/>
    <w:rsid w:val="009D768E"/>
    <w:pPr>
      <w:widowControl/>
      <w:autoSpaceDE/>
      <w:autoSpaceDN/>
    </w:pPr>
  </w:style>
  <w:style w:type="character" w:customStyle="1" w:styleId="ListParagraphChar">
    <w:name w:val="List Paragraph Char"/>
    <w:aliases w:val="Char Char21 Char,Body of text Char,List Paragraph1 Char,soal jawab Char,Body of text+1 Char,Body of text+2 Char,Body of text+3 Char,List Paragraph11 Char,Medium Grid 1 - Accent 21 Char,Colorful List - Accent 11 Char"/>
    <w:basedOn w:val="DefaultParagraphFont"/>
    <w:link w:val="ListParagraph"/>
    <w:uiPriority w:val="34"/>
    <w:rsid w:val="009D768E"/>
    <w:rPr>
      <w:rFonts w:ascii="Times New Roman" w:eastAsia="Times New Roman" w:hAnsi="Times New Roman" w:cs="Times New Roman"/>
    </w:rPr>
  </w:style>
  <w:style w:type="table" w:styleId="TableGrid">
    <w:name w:val="Table Grid"/>
    <w:basedOn w:val="TableNormal"/>
    <w:uiPriority w:val="59"/>
    <w:rsid w:val="009D768E"/>
    <w:pPr>
      <w:widowControl/>
      <w:autoSpaceDE/>
      <w:autoSpaceDN/>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D768E"/>
    <w:rPr>
      <w:rFonts w:ascii="Tahoma" w:hAnsi="Tahoma" w:cs="Tahoma"/>
      <w:sz w:val="16"/>
      <w:szCs w:val="16"/>
    </w:rPr>
  </w:style>
  <w:style w:type="character" w:customStyle="1" w:styleId="BalloonTextChar">
    <w:name w:val="Balloon Text Char"/>
    <w:basedOn w:val="DefaultParagraphFont"/>
    <w:link w:val="BalloonText"/>
    <w:uiPriority w:val="99"/>
    <w:semiHidden/>
    <w:rsid w:val="009D768E"/>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C80F38"/>
    <w:rPr>
      <w:rFonts w:asciiTheme="majorHAnsi" w:eastAsiaTheme="majorEastAsia" w:hAnsiTheme="majorHAnsi" w:cstheme="majorBidi"/>
      <w:b/>
      <w:bCs/>
      <w:color w:val="4F81BD" w:themeColor="accent1"/>
      <w:sz w:val="26"/>
      <w:szCs w:val="26"/>
    </w:rPr>
  </w:style>
  <w:style w:type="character" w:customStyle="1" w:styleId="BodyTextChar">
    <w:name w:val="Body Text Char"/>
    <w:basedOn w:val="DefaultParagraphFont"/>
    <w:link w:val="BodyText"/>
    <w:uiPriority w:val="1"/>
    <w:rsid w:val="00C80F38"/>
    <w:rPr>
      <w:rFonts w:ascii="Times New Roman" w:eastAsia="Times New Roman" w:hAnsi="Times New Roman" w:cs="Times New Roman"/>
    </w:rPr>
  </w:style>
  <w:style w:type="character" w:customStyle="1" w:styleId="FontStyle24">
    <w:name w:val="Font Style24"/>
    <w:uiPriority w:val="99"/>
    <w:rsid w:val="00C80F38"/>
    <w:rPr>
      <w:rFonts w:ascii="Times New Roman" w:hAnsi="Times New Roman" w:cs="Times New Roman" w:hint="default"/>
      <w:sz w:val="24"/>
    </w:rPr>
  </w:style>
  <w:style w:type="paragraph" w:customStyle="1" w:styleId="Default">
    <w:name w:val="Default"/>
    <w:rsid w:val="00C80F38"/>
    <w:pPr>
      <w:widowControl/>
      <w:adjustRightInd w:val="0"/>
    </w:pPr>
    <w:rPr>
      <w:rFonts w:ascii="Times New Roman"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ananwarsihabudin70@gmai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10" Type="http://schemas.openxmlformats.org/officeDocument/2006/relationships/hyperlink" Target="mailto:apribudiantogaluh@gmail.com"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 Id="rId22"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hyperlink" Target="http://jurnal.unigal.ac.id/index.php/management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7306</Words>
  <Characters>41647</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USER</cp:lastModifiedBy>
  <cp:revision>2</cp:revision>
  <dcterms:created xsi:type="dcterms:W3CDTF">2022-06-02T03:20:00Z</dcterms:created>
  <dcterms:modified xsi:type="dcterms:W3CDTF">2022-06-02T03:20:00Z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2018-04-09T00:00:00Z</vt:filetime>
  </property>
  <property fmtid="{D5CDD505-2E9C-101B-9397-08002B2CF9AE}" pid="3" name="Creator">
    <vt:lpwstr>Microsoft® Word 2010 Trial</vt:lpwstr>
  </property>
  <property fmtid="{D5CDD505-2E9C-101B-9397-08002B2CF9AE}" pid="4" name="LastSaved">
    <vt:filetime>2021-04-19T00:00:00Z</vt:filetime>
  </property>
</Properties>
</file>