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15E" w:rsidRDefault="00D11278">
      <w:pPr>
        <w:pStyle w:val="BodyText"/>
        <w:ind w:left="184"/>
        <w:rPr>
          <w:sz w:val="20"/>
        </w:rPr>
      </w:pPr>
      <w:r>
        <w:rPr>
          <w:sz w:val="20"/>
        </w:rPr>
      </w:r>
      <w:r>
        <w:rPr>
          <w:sz w:val="20"/>
        </w:rPr>
        <w:pict>
          <v:group id="_x0000_s1053" style="width:433.95pt;height:57.4pt;mso-position-horizontal-relative:char;mso-position-vertical-relative:line" coordsize="8679,1148">
            <v:shape id="_x0000_s1056" style="position:absolute;width:8679;height:1148" coordsize="8679,1148" o:spt="100" adj="0,,0" path="m2249,l12,r,8l2249,8r,-8xm2257,r-8,l2249,8r8,l2257,xm7362,r-7,l7355,,2257,r,8l7355,8r,l7362,8r,-8xm8679,1140r-1324,l7351,1140r-1,l7343,1140r-5094,l2245,1140r-8,l,1140r,8l2237,1148r8,l2249,1148r5094,l7350,1148r1,l7355,1148r1324,l8679,1140xm8679,l7363,r,8l8679,8r,-8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psc-jingga1.jpg" style="position:absolute;left:7488;top:11;width:1080;height:1124">
              <v:imagedata r:id="rId8" o:title=""/>
            </v:shape>
            <v:shapetype id="_x0000_t202" coordsize="21600,21600" o:spt="202" path="m,l,21600r21600,l21600,xe">
              <v:stroke joinstyle="miter"/>
              <v:path gradientshapeok="t" o:connecttype="rect"/>
            </v:shapetype>
            <v:shape id="_x0000_s1054" type="#_x0000_t202" style="position:absolute;width:8679;height:1148" filled="f" stroked="f">
              <v:textbox inset="0,0,0,0">
                <w:txbxContent>
                  <w:p w:rsidR="00D11278" w:rsidRDefault="00D11278">
                    <w:pPr>
                      <w:spacing w:before="8"/>
                      <w:ind w:left="2640" w:right="1719"/>
                      <w:jc w:val="center"/>
                      <w:rPr>
                        <w:rFonts w:ascii="Arial MT"/>
                        <w:sz w:val="20"/>
                      </w:rPr>
                    </w:pPr>
                    <w:r>
                      <w:rPr>
                        <w:rFonts w:ascii="Arial MT"/>
                        <w:sz w:val="20"/>
                      </w:rPr>
                      <w:t>Publiser</w:t>
                    </w:r>
                  </w:p>
                  <w:p w:rsidR="00D11278" w:rsidRDefault="00D11278">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D11278" w:rsidRDefault="00D11278">
                    <w:pPr>
                      <w:spacing w:line="199" w:lineRule="exact"/>
                      <w:ind w:left="2749" w:right="1717"/>
                      <w:jc w:val="center"/>
                      <w:rPr>
                        <w:rFonts w:ascii="Arial MT" w:hAnsi="Arial MT"/>
                        <w:sz w:val="18"/>
                      </w:rPr>
                    </w:pPr>
                    <w:r>
                      <w:rPr>
                        <w:rFonts w:ascii="Arial MT" w:hAnsi="Arial MT"/>
                        <w:sz w:val="18"/>
                      </w:rPr>
                      <w:t>©2017</w:t>
                    </w:r>
                  </w:p>
                </w:txbxContent>
              </v:textbox>
            </v:shape>
            <w10:wrap type="none"/>
            <w10:anchorlock/>
          </v:group>
        </w:pict>
      </w:r>
    </w:p>
    <w:p w:rsidR="006B415E" w:rsidRDefault="006B415E">
      <w:pPr>
        <w:pStyle w:val="BodyText"/>
        <w:spacing w:before="1"/>
        <w:rPr>
          <w:sz w:val="9"/>
        </w:rPr>
      </w:pPr>
    </w:p>
    <w:p w:rsidR="00656D11" w:rsidRPr="00656D11" w:rsidRDefault="004205EE" w:rsidP="00656D11">
      <w:pPr>
        <w:jc w:val="center"/>
        <w:rPr>
          <w:rFonts w:ascii="Arial" w:hAnsi="Arial" w:cs="Arial"/>
          <w:b/>
          <w:sz w:val="24"/>
          <w:szCs w:val="24"/>
        </w:rPr>
      </w:pPr>
      <w:r w:rsidRPr="00656D11">
        <w:rPr>
          <w:rFonts w:ascii="Arial" w:hAnsi="Arial" w:cs="Arial"/>
          <w:noProof/>
          <w:sz w:val="24"/>
          <w:szCs w:val="24"/>
          <w:lang w:val="id-ID" w:eastAsia="id-ID"/>
        </w:rPr>
        <w:drawing>
          <wp:anchor distT="0" distB="0" distL="0" distR="0" simplePos="0" relativeHeight="487477248" behindDoc="1" locked="0" layoutInCell="1" allowOverlap="1" wp14:anchorId="2F75E8D3" wp14:editId="5971AD29">
            <wp:simplePos x="0" y="0"/>
            <wp:positionH relativeFrom="page">
              <wp:posOffset>1279525</wp:posOffset>
            </wp:positionH>
            <wp:positionV relativeFrom="paragraph">
              <wp:posOffset>-747574</wp:posOffset>
            </wp:positionV>
            <wp:extent cx="1184942" cy="603503"/>
            <wp:effectExtent l="0" t="0" r="0" b="0"/>
            <wp:wrapNone/>
            <wp:docPr id="1" name="image2.jpeg" descr="logo jurnal pa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1184942" cy="603503"/>
                    </a:xfrm>
                    <a:prstGeom prst="rect">
                      <a:avLst/>
                    </a:prstGeom>
                  </pic:spPr>
                </pic:pic>
              </a:graphicData>
            </a:graphic>
          </wp:anchor>
        </w:drawing>
      </w:r>
      <w:r w:rsidR="00656D11" w:rsidRPr="00656D11">
        <w:rPr>
          <w:rFonts w:ascii="Arial" w:hAnsi="Arial" w:cs="Arial"/>
          <w:b/>
          <w:sz w:val="24"/>
          <w:szCs w:val="24"/>
        </w:rPr>
        <w:t xml:space="preserve"> PENGARUH </w:t>
      </w:r>
      <w:r w:rsidR="00656D11" w:rsidRPr="00656D11">
        <w:rPr>
          <w:rFonts w:ascii="Arial" w:hAnsi="Arial" w:cs="Arial"/>
          <w:b/>
          <w:i/>
          <w:sz w:val="24"/>
          <w:szCs w:val="24"/>
        </w:rPr>
        <w:t xml:space="preserve">SALES PROMOTION </w:t>
      </w:r>
      <w:r w:rsidR="00656D11" w:rsidRPr="00656D11">
        <w:rPr>
          <w:rFonts w:ascii="Arial" w:hAnsi="Arial" w:cs="Arial"/>
          <w:b/>
          <w:sz w:val="24"/>
          <w:szCs w:val="24"/>
        </w:rPr>
        <w:t xml:space="preserve">DAN </w:t>
      </w:r>
      <w:r w:rsidR="00656D11" w:rsidRPr="00656D11">
        <w:rPr>
          <w:rFonts w:ascii="Arial" w:hAnsi="Arial" w:cs="Arial"/>
          <w:b/>
          <w:i/>
          <w:sz w:val="24"/>
          <w:szCs w:val="24"/>
        </w:rPr>
        <w:t>DIGITAL MARKETING</w:t>
      </w:r>
    </w:p>
    <w:p w:rsidR="00656D11" w:rsidRPr="00656D11" w:rsidRDefault="00656D11" w:rsidP="00656D11">
      <w:pPr>
        <w:jc w:val="center"/>
        <w:rPr>
          <w:rFonts w:ascii="Arial" w:hAnsi="Arial" w:cs="Arial"/>
          <w:b/>
          <w:sz w:val="24"/>
          <w:szCs w:val="24"/>
        </w:rPr>
      </w:pPr>
      <w:r w:rsidRPr="00656D11">
        <w:rPr>
          <w:rFonts w:ascii="Arial" w:hAnsi="Arial" w:cs="Arial"/>
          <w:b/>
          <w:sz w:val="24"/>
          <w:szCs w:val="24"/>
        </w:rPr>
        <w:t xml:space="preserve">TERHADAP KEPUTUSAN NASABAH  </w:t>
      </w:r>
    </w:p>
    <w:p w:rsidR="006B415E" w:rsidRPr="00656D11" w:rsidRDefault="00656D11" w:rsidP="00656D11">
      <w:pPr>
        <w:pStyle w:val="Heading1"/>
        <w:spacing w:before="92"/>
        <w:ind w:left="777" w:right="640" w:firstLine="0"/>
        <w:jc w:val="center"/>
        <w:rPr>
          <w:rFonts w:ascii="Arial"/>
          <w:lang w:val="id-ID"/>
        </w:rPr>
      </w:pPr>
      <w:r w:rsidRPr="00656D11">
        <w:rPr>
          <w:rFonts w:ascii="Arial" w:hAnsi="Arial" w:cs="Arial"/>
        </w:rPr>
        <w:t xml:space="preserve">(Studi pada </w:t>
      </w:r>
      <w:proofErr w:type="gramStart"/>
      <w:r w:rsidRPr="00656D11">
        <w:rPr>
          <w:rFonts w:ascii="Arial" w:hAnsi="Arial" w:cs="Arial"/>
        </w:rPr>
        <w:t>BNI  KANTOR</w:t>
      </w:r>
      <w:proofErr w:type="gramEnd"/>
      <w:r w:rsidRPr="00656D11">
        <w:rPr>
          <w:rFonts w:ascii="Arial" w:hAnsi="Arial" w:cs="Arial"/>
        </w:rPr>
        <w:t xml:space="preserve"> CABANG Tasikmalaya KK Kawali)</w:t>
      </w:r>
    </w:p>
    <w:p w:rsidR="00656D11" w:rsidRDefault="00656D11" w:rsidP="00656D11">
      <w:pPr>
        <w:spacing w:before="8" w:line="460" w:lineRule="atLeast"/>
        <w:ind w:left="1560" w:right="1740" w:hanging="142"/>
        <w:jc w:val="center"/>
        <w:rPr>
          <w:rFonts w:ascii="Arial" w:hAnsi="Arial" w:cs="Arial"/>
          <w:sz w:val="20"/>
          <w:szCs w:val="20"/>
          <w:lang w:val="id-ID"/>
        </w:rPr>
      </w:pPr>
    </w:p>
    <w:p w:rsidR="00656D11" w:rsidRPr="00272205" w:rsidRDefault="00656D11" w:rsidP="00656D11">
      <w:pPr>
        <w:spacing w:before="8" w:line="460" w:lineRule="atLeast"/>
        <w:ind w:left="1560" w:right="748" w:hanging="426"/>
        <w:jc w:val="center"/>
        <w:rPr>
          <w:rFonts w:ascii="Arial" w:hAnsi="Arial" w:cs="Arial"/>
          <w:spacing w:val="1"/>
          <w:sz w:val="20"/>
          <w:szCs w:val="20"/>
          <w:lang w:val="id-ID"/>
        </w:rPr>
      </w:pPr>
      <w:r>
        <w:rPr>
          <w:rFonts w:ascii="Arial" w:hAnsi="Arial" w:cs="Arial"/>
          <w:sz w:val="20"/>
          <w:szCs w:val="20"/>
          <w:lang w:val="id-ID"/>
        </w:rPr>
        <w:t>Vani Sonia Carascalao</w:t>
      </w:r>
      <w:r w:rsidRPr="00272205">
        <w:rPr>
          <w:rFonts w:ascii="Arial" w:hAnsi="Arial" w:cs="Arial"/>
          <w:sz w:val="20"/>
          <w:szCs w:val="20"/>
          <w:vertAlign w:val="superscript"/>
        </w:rPr>
        <w:t>1</w:t>
      </w:r>
      <w:r w:rsidRPr="00272205">
        <w:rPr>
          <w:rFonts w:ascii="Arial" w:hAnsi="Arial" w:cs="Arial"/>
          <w:sz w:val="20"/>
          <w:szCs w:val="20"/>
        </w:rPr>
        <w:t xml:space="preserve">, </w:t>
      </w:r>
      <w:r w:rsidRPr="00272205">
        <w:rPr>
          <w:rFonts w:ascii="Arial" w:hAnsi="Arial" w:cs="Arial"/>
          <w:sz w:val="20"/>
          <w:szCs w:val="20"/>
          <w:lang w:val="id-ID"/>
        </w:rPr>
        <w:t>Apri Budianto</w:t>
      </w:r>
      <w:r w:rsidRPr="00272205">
        <w:rPr>
          <w:rFonts w:ascii="Arial" w:hAnsi="Arial" w:cs="Arial"/>
          <w:sz w:val="20"/>
          <w:szCs w:val="20"/>
          <w:vertAlign w:val="superscript"/>
        </w:rPr>
        <w:t>2</w:t>
      </w:r>
      <w:r w:rsidRPr="00272205">
        <w:rPr>
          <w:rFonts w:ascii="Arial" w:hAnsi="Arial" w:cs="Arial"/>
          <w:sz w:val="20"/>
          <w:szCs w:val="20"/>
          <w:lang w:val="id-ID"/>
        </w:rPr>
        <w:t>, Irma Darmawati Bastaman</w:t>
      </w:r>
      <w:r w:rsidRPr="00272205">
        <w:rPr>
          <w:rFonts w:ascii="Arial" w:hAnsi="Arial" w:cs="Arial"/>
          <w:sz w:val="20"/>
          <w:szCs w:val="20"/>
          <w:vertAlign w:val="superscript"/>
          <w:lang w:val="id-ID"/>
        </w:rPr>
        <w:t>3</w:t>
      </w:r>
      <w:r w:rsidRPr="00272205">
        <w:rPr>
          <w:rFonts w:ascii="Arial" w:hAnsi="Arial" w:cs="Arial"/>
          <w:spacing w:val="1"/>
          <w:sz w:val="20"/>
          <w:szCs w:val="20"/>
        </w:rPr>
        <w:t xml:space="preserve"> </w:t>
      </w:r>
    </w:p>
    <w:p w:rsidR="00656D11" w:rsidRPr="00272205" w:rsidRDefault="00656D11" w:rsidP="00656D11">
      <w:pPr>
        <w:spacing w:before="8" w:line="460" w:lineRule="atLeast"/>
        <w:ind w:left="2865" w:right="1457" w:hanging="1447"/>
        <w:jc w:val="center"/>
        <w:rPr>
          <w:rFonts w:ascii="Arial" w:hAnsi="Arial" w:cs="Arial"/>
          <w:sz w:val="20"/>
          <w:szCs w:val="20"/>
          <w:lang w:val="id-ID"/>
        </w:rPr>
      </w:pPr>
      <w:r w:rsidRPr="00272205">
        <w:rPr>
          <w:rFonts w:ascii="Arial" w:hAnsi="Arial" w:cs="Arial"/>
          <w:sz w:val="20"/>
          <w:szCs w:val="20"/>
          <w:vertAlign w:val="superscript"/>
        </w:rPr>
        <w:t>1</w:t>
      </w:r>
      <w:r w:rsidRPr="00272205">
        <w:rPr>
          <w:rFonts w:ascii="Arial" w:hAnsi="Arial" w:cs="Arial"/>
          <w:sz w:val="20"/>
          <w:szCs w:val="20"/>
          <w:lang w:val="id-ID"/>
        </w:rPr>
        <w:t>Universitas Galuh</w:t>
      </w:r>
      <w:proofErr w:type="gramStart"/>
      <w:r w:rsidRPr="00272205">
        <w:rPr>
          <w:rFonts w:ascii="Arial" w:hAnsi="Arial" w:cs="Arial"/>
          <w:sz w:val="20"/>
          <w:szCs w:val="20"/>
          <w:lang w:val="id-ID"/>
        </w:rPr>
        <w:t xml:space="preserve">,  </w:t>
      </w:r>
      <w:proofErr w:type="gramEnd"/>
      <w:r w:rsidRPr="00656D11">
        <w:rPr>
          <w:rFonts w:ascii="Arial" w:hAnsi="Arial" w:cs="Arial"/>
          <w:sz w:val="20"/>
          <w:szCs w:val="20"/>
          <w:lang w:val="id-ID"/>
        </w:rPr>
        <w:fldChar w:fldCharType="begin"/>
      </w:r>
      <w:r w:rsidRPr="00656D11">
        <w:rPr>
          <w:rFonts w:ascii="Arial" w:hAnsi="Arial" w:cs="Arial"/>
          <w:sz w:val="20"/>
          <w:szCs w:val="20"/>
          <w:lang w:val="id-ID"/>
        </w:rPr>
        <w:instrText xml:space="preserve"> HYPERLINK "mailto:carascalao@gmail.com" </w:instrText>
      </w:r>
      <w:r w:rsidRPr="00656D11">
        <w:rPr>
          <w:rFonts w:ascii="Arial" w:hAnsi="Arial" w:cs="Arial"/>
          <w:sz w:val="20"/>
          <w:szCs w:val="20"/>
          <w:lang w:val="id-ID"/>
        </w:rPr>
        <w:fldChar w:fldCharType="separate"/>
      </w:r>
      <w:r w:rsidRPr="00656D11">
        <w:rPr>
          <w:rStyle w:val="Hyperlink"/>
          <w:rFonts w:ascii="Arial" w:hAnsi="Arial" w:cs="Arial"/>
          <w:color w:val="auto"/>
          <w:sz w:val="20"/>
          <w:szCs w:val="20"/>
          <w:u w:val="none"/>
          <w:lang w:val="id-ID"/>
        </w:rPr>
        <w:t>carascalao@gmail.com</w:t>
      </w:r>
      <w:r w:rsidRPr="00656D11">
        <w:rPr>
          <w:rFonts w:ascii="Arial" w:hAnsi="Arial" w:cs="Arial"/>
          <w:sz w:val="20"/>
          <w:szCs w:val="20"/>
          <w:lang w:val="id-ID"/>
        </w:rPr>
        <w:fldChar w:fldCharType="end"/>
      </w:r>
      <w:r w:rsidRPr="00272205">
        <w:rPr>
          <w:rFonts w:ascii="Arial" w:hAnsi="Arial" w:cs="Arial"/>
          <w:sz w:val="20"/>
          <w:szCs w:val="20"/>
          <w:lang w:val="id-ID"/>
        </w:rPr>
        <w:t xml:space="preserve"> </w:t>
      </w:r>
    </w:p>
    <w:p w:rsidR="00656D11" w:rsidRPr="00272205" w:rsidRDefault="00656D11" w:rsidP="00656D11">
      <w:pPr>
        <w:spacing w:before="2"/>
        <w:ind w:left="777" w:right="628"/>
        <w:jc w:val="center"/>
        <w:rPr>
          <w:rFonts w:ascii="Arial" w:hAnsi="Arial" w:cs="Arial"/>
          <w:sz w:val="20"/>
          <w:szCs w:val="20"/>
          <w:lang w:val="id-ID"/>
        </w:rPr>
      </w:pPr>
      <w:r w:rsidRPr="00272205">
        <w:rPr>
          <w:rFonts w:ascii="Arial" w:hAnsi="Arial" w:cs="Arial"/>
          <w:sz w:val="20"/>
          <w:szCs w:val="20"/>
          <w:vertAlign w:val="superscript"/>
          <w:lang w:val="id-ID"/>
        </w:rPr>
        <w:t>2</w:t>
      </w:r>
      <w:r w:rsidRPr="00272205">
        <w:rPr>
          <w:rFonts w:ascii="Arial" w:hAnsi="Arial" w:cs="Arial"/>
          <w:sz w:val="20"/>
          <w:szCs w:val="20"/>
          <w:lang w:val="id-ID"/>
        </w:rPr>
        <w:t xml:space="preserve">Universitas Galuh,  </w:t>
      </w:r>
      <w:hyperlink r:id="rId10" w:history="1">
        <w:r w:rsidRPr="00272205">
          <w:rPr>
            <w:rStyle w:val="Hyperlink"/>
            <w:rFonts w:ascii="Arial" w:hAnsi="Arial" w:cs="Arial"/>
            <w:color w:val="auto"/>
            <w:sz w:val="20"/>
            <w:szCs w:val="20"/>
            <w:u w:val="none"/>
            <w:lang w:val="id-ID"/>
          </w:rPr>
          <w:t>apribudiantogaluh@gmail.com</w:t>
        </w:r>
      </w:hyperlink>
    </w:p>
    <w:p w:rsidR="006B415E" w:rsidRDefault="00656D11" w:rsidP="00656D11">
      <w:pPr>
        <w:pStyle w:val="BodyText"/>
        <w:jc w:val="center"/>
        <w:rPr>
          <w:rFonts w:ascii="Arial MT"/>
          <w:sz w:val="20"/>
        </w:rPr>
      </w:pPr>
      <w:r w:rsidRPr="00272205">
        <w:rPr>
          <w:rFonts w:ascii="Arial" w:hAnsi="Arial" w:cs="Arial"/>
          <w:sz w:val="20"/>
          <w:szCs w:val="20"/>
          <w:vertAlign w:val="superscript"/>
          <w:lang w:val="id-ID"/>
        </w:rPr>
        <w:t>3</w:t>
      </w:r>
      <w:r w:rsidRPr="00272205">
        <w:rPr>
          <w:rFonts w:ascii="Arial" w:hAnsi="Arial" w:cs="Arial"/>
          <w:sz w:val="20"/>
          <w:szCs w:val="20"/>
          <w:lang w:val="id-ID"/>
        </w:rPr>
        <w:t xml:space="preserve">Universitas Galuh,  </w:t>
      </w:r>
      <w:hyperlink r:id="rId11" w:history="1">
        <w:r w:rsidRPr="00272205">
          <w:rPr>
            <w:rStyle w:val="Hyperlink"/>
            <w:rFonts w:ascii="Arial" w:hAnsi="Arial" w:cs="Arial"/>
            <w:color w:val="auto"/>
            <w:sz w:val="20"/>
            <w:szCs w:val="20"/>
            <w:u w:val="none"/>
            <w:lang w:val="id-ID"/>
          </w:rPr>
          <w:t>irmabastaman@gmail.com</w:t>
        </w:r>
      </w:hyperlink>
    </w:p>
    <w:p w:rsidR="006B415E" w:rsidRDefault="006B415E">
      <w:pPr>
        <w:pStyle w:val="BodyText"/>
        <w:spacing w:before="3"/>
        <w:rPr>
          <w:rFonts w:ascii="Arial MT"/>
        </w:rPr>
      </w:pPr>
    </w:p>
    <w:p w:rsidR="006B415E" w:rsidRDefault="00D11278">
      <w:pPr>
        <w:pStyle w:val="BodyText"/>
        <w:spacing w:line="20" w:lineRule="exact"/>
        <w:ind w:left="276"/>
        <w:rPr>
          <w:rFonts w:ascii="Arial MT"/>
          <w:sz w:val="2"/>
        </w:rPr>
      </w:pPr>
      <w:r>
        <w:rPr>
          <w:rFonts w:ascii="Arial MT"/>
          <w:sz w:val="2"/>
        </w:rPr>
      </w:r>
      <w:r>
        <w:rPr>
          <w:rFonts w:ascii="Arial MT"/>
          <w:sz w:val="2"/>
        </w:rPr>
        <w:pict>
          <v:group id="_x0000_s1051" style="width:428.15pt;height:.4pt;mso-position-horizontal-relative:char;mso-position-vertical-relative:line" coordsize="8563,8">
            <v:rect id="_x0000_s1052" style="position:absolute;width:8563;height:8" fillcolor="black" stroked="f"/>
            <w10:wrap type="none"/>
            <w10:anchorlock/>
          </v:group>
        </w:pict>
      </w:r>
    </w:p>
    <w:p w:rsidR="006B415E" w:rsidRDefault="006B415E">
      <w:pPr>
        <w:spacing w:line="20" w:lineRule="exact"/>
        <w:rPr>
          <w:rFonts w:ascii="Arial MT"/>
          <w:sz w:val="2"/>
        </w:rPr>
        <w:sectPr w:rsidR="006B415E">
          <w:headerReference w:type="default" r:id="rId12"/>
          <w:footerReference w:type="default" r:id="rId13"/>
          <w:type w:val="continuous"/>
          <w:pgSz w:w="11910" w:h="16840"/>
          <w:pgMar w:top="1400" w:right="1260" w:bottom="1420" w:left="1680" w:header="709" w:footer="1236" w:gutter="0"/>
          <w:pgNumType w:start="1"/>
          <w:cols w:space="720"/>
        </w:sectPr>
      </w:pPr>
    </w:p>
    <w:p w:rsidR="006B415E" w:rsidRDefault="004205EE">
      <w:pPr>
        <w:spacing w:line="214" w:lineRule="exact"/>
        <w:ind w:left="304"/>
        <w:rPr>
          <w:b/>
          <w:i/>
          <w:sz w:val="20"/>
        </w:rPr>
      </w:pPr>
      <w:proofErr w:type="gramStart"/>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roofErr w:type="gramEnd"/>
    </w:p>
    <w:p w:rsidR="006B415E" w:rsidRDefault="004205EE">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proofErr w:type="gramStart"/>
      <w:r>
        <w:rPr>
          <w:b/>
          <w:i/>
          <w:color w:val="00AFEF"/>
          <w:sz w:val="20"/>
        </w:rPr>
        <w:t>)</w:t>
      </w:r>
      <w:r>
        <w:rPr>
          <w:b/>
          <w:i/>
          <w:color w:val="00AFEF"/>
          <w:spacing w:val="2"/>
          <w:sz w:val="20"/>
        </w:rPr>
        <w:t xml:space="preserve"> </w:t>
      </w:r>
      <w:r>
        <w:rPr>
          <w:b/>
          <w:i/>
          <w:sz w:val="20"/>
        </w:rPr>
        <w:t>:</w:t>
      </w:r>
      <w:proofErr w:type="gramEnd"/>
    </w:p>
    <w:p w:rsidR="006B415E" w:rsidRDefault="006B415E">
      <w:pPr>
        <w:pStyle w:val="BodyText"/>
        <w:spacing w:before="6"/>
        <w:rPr>
          <w:b/>
          <w:i/>
          <w:sz w:val="19"/>
        </w:rPr>
      </w:pPr>
    </w:p>
    <w:p w:rsidR="006B415E" w:rsidRDefault="004205EE">
      <w:pPr>
        <w:tabs>
          <w:tab w:val="left" w:pos="1156"/>
        </w:tabs>
        <w:ind w:left="304" w:right="788"/>
        <w:rPr>
          <w:i/>
          <w:sz w:val="18"/>
        </w:rPr>
      </w:pPr>
      <w:r>
        <w:rPr>
          <w:i/>
          <w:sz w:val="18"/>
        </w:rPr>
        <w:t>Recieved</w:t>
      </w:r>
      <w:r>
        <w:rPr>
          <w:i/>
          <w:sz w:val="18"/>
        </w:rPr>
        <w:tab/>
      </w:r>
      <w:r>
        <w:rPr>
          <w:i/>
          <w:color w:val="FF0000"/>
          <w:sz w:val="18"/>
        </w:rPr>
        <w:t>dd/mm/yy</w:t>
      </w:r>
      <w:r>
        <w:rPr>
          <w:i/>
          <w:color w:val="FF0000"/>
          <w:spacing w:val="1"/>
          <w:sz w:val="18"/>
        </w:rPr>
        <w:t xml:space="preserve"> </w:t>
      </w:r>
      <w:r>
        <w:rPr>
          <w:i/>
          <w:sz w:val="18"/>
        </w:rPr>
        <w:t>Recieved in revished form</w:t>
      </w:r>
      <w:r>
        <w:rPr>
          <w:i/>
          <w:spacing w:val="-42"/>
          <w:sz w:val="18"/>
        </w:rPr>
        <w:t xml:space="preserve"> </w:t>
      </w:r>
      <w:r>
        <w:rPr>
          <w:i/>
          <w:color w:val="FF0000"/>
          <w:sz w:val="18"/>
        </w:rPr>
        <w:t>dd/mm/yy</w:t>
      </w:r>
    </w:p>
    <w:p w:rsidR="006B415E" w:rsidRDefault="004205EE">
      <w:pPr>
        <w:spacing w:before="3"/>
        <w:ind w:left="304" w:right="707"/>
        <w:rPr>
          <w:i/>
          <w:sz w:val="18"/>
        </w:rPr>
      </w:pPr>
      <w:r>
        <w:rPr>
          <w:i/>
          <w:sz w:val="18"/>
        </w:rPr>
        <w:t>Acepted</w:t>
      </w:r>
      <w:r>
        <w:rPr>
          <w:i/>
          <w:spacing w:val="1"/>
          <w:sz w:val="18"/>
        </w:rPr>
        <w:t xml:space="preserve"> </w:t>
      </w:r>
      <w:r>
        <w:rPr>
          <w:i/>
          <w:color w:val="FF0000"/>
          <w:sz w:val="18"/>
        </w:rPr>
        <w:t>dd/mm/yy</w:t>
      </w:r>
      <w:r>
        <w:rPr>
          <w:i/>
          <w:color w:val="FF0000"/>
          <w:spacing w:val="1"/>
          <w:sz w:val="18"/>
        </w:rPr>
        <w:t xml:space="preserve"> </w:t>
      </w:r>
      <w:r>
        <w:rPr>
          <w:i/>
          <w:sz w:val="18"/>
        </w:rPr>
        <w:t xml:space="preserve">Available offline </w:t>
      </w:r>
      <w:r>
        <w:rPr>
          <w:i/>
          <w:color w:val="FF0000"/>
          <w:sz w:val="18"/>
        </w:rPr>
        <w:t>dd/mm/yy</w:t>
      </w:r>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r>
        <w:rPr>
          <w:i/>
          <w:color w:val="FF0000"/>
          <w:sz w:val="18"/>
        </w:rPr>
        <w:t>dd/mm/yy</w:t>
      </w:r>
    </w:p>
    <w:p w:rsidR="006B415E" w:rsidRDefault="006B415E">
      <w:pPr>
        <w:pStyle w:val="BodyText"/>
        <w:spacing w:before="6"/>
        <w:rPr>
          <w:i/>
          <w:sz w:val="18"/>
        </w:rPr>
      </w:pPr>
    </w:p>
    <w:p w:rsidR="006B415E" w:rsidRDefault="004205EE">
      <w:pPr>
        <w:spacing w:line="227" w:lineRule="exact"/>
        <w:ind w:left="304"/>
        <w:rPr>
          <w:b/>
          <w:i/>
          <w:sz w:val="20"/>
        </w:rPr>
      </w:pPr>
      <w:r>
        <w:rPr>
          <w:b/>
          <w:i/>
          <w:sz w:val="20"/>
        </w:rPr>
        <w:t>Language</w:t>
      </w:r>
      <w:r>
        <w:rPr>
          <w:b/>
          <w:i/>
          <w:spacing w:val="-5"/>
          <w:sz w:val="20"/>
        </w:rPr>
        <w:t xml:space="preserve"> </w:t>
      </w:r>
      <w:proofErr w:type="gramStart"/>
      <w:r>
        <w:rPr>
          <w:b/>
          <w:i/>
          <w:sz w:val="20"/>
        </w:rPr>
        <w:t>Transcript :</w:t>
      </w:r>
      <w:proofErr w:type="gramEnd"/>
    </w:p>
    <w:p w:rsidR="006B415E" w:rsidRDefault="004205EE">
      <w:pPr>
        <w:spacing w:line="227" w:lineRule="exact"/>
        <w:ind w:left="304"/>
        <w:rPr>
          <w:i/>
          <w:sz w:val="20"/>
        </w:rPr>
      </w:pPr>
      <w:r>
        <w:rPr>
          <w:i/>
          <w:sz w:val="20"/>
        </w:rPr>
        <w:t>Indonesia</w:t>
      </w:r>
    </w:p>
    <w:p w:rsidR="006B415E" w:rsidRDefault="004205EE">
      <w:pPr>
        <w:spacing w:before="2"/>
        <w:ind w:left="304"/>
        <w:rPr>
          <w:i/>
          <w:sz w:val="20"/>
        </w:rPr>
      </w:pPr>
      <w:r>
        <w:rPr>
          <w:i/>
          <w:sz w:val="20"/>
        </w:rPr>
        <w:t>English (foreign</w:t>
      </w:r>
      <w:r>
        <w:rPr>
          <w:i/>
          <w:spacing w:val="-3"/>
          <w:sz w:val="20"/>
        </w:rPr>
        <w:t xml:space="preserve"> </w:t>
      </w:r>
      <w:r>
        <w:rPr>
          <w:i/>
          <w:sz w:val="20"/>
        </w:rPr>
        <w:t>Author)</w:t>
      </w:r>
    </w:p>
    <w:p w:rsidR="006B415E" w:rsidRPr="00656D11" w:rsidRDefault="004205EE" w:rsidP="00656D11">
      <w:pPr>
        <w:spacing w:line="210" w:lineRule="exact"/>
        <w:ind w:firstLine="304"/>
        <w:jc w:val="both"/>
        <w:rPr>
          <w:i/>
          <w:sz w:val="20"/>
          <w:szCs w:val="20"/>
        </w:rPr>
      </w:pPr>
      <w:r>
        <w:br w:type="column"/>
      </w:r>
      <w:r>
        <w:rPr>
          <w:b/>
          <w:i/>
          <w:sz w:val="20"/>
        </w:rPr>
        <w:lastRenderedPageBreak/>
        <w:t>Abstract</w:t>
      </w:r>
      <w:r>
        <w:rPr>
          <w:b/>
          <w:i/>
          <w:spacing w:val="88"/>
          <w:sz w:val="20"/>
        </w:rPr>
        <w:t xml:space="preserve"> </w:t>
      </w:r>
      <w:r>
        <w:rPr>
          <w:b/>
          <w:i/>
          <w:sz w:val="20"/>
        </w:rPr>
        <w:t>–</w:t>
      </w:r>
      <w:r>
        <w:rPr>
          <w:b/>
          <w:i/>
          <w:spacing w:val="89"/>
          <w:sz w:val="20"/>
        </w:rPr>
        <w:t xml:space="preserve"> </w:t>
      </w:r>
      <w:r w:rsidR="00656D11" w:rsidRPr="00656D11">
        <w:rPr>
          <w:i/>
          <w:sz w:val="20"/>
          <w:szCs w:val="20"/>
        </w:rPr>
        <w:t>Tujuan penelitian ini adalah</w:t>
      </w:r>
      <w:r w:rsidR="00656D11" w:rsidRPr="00656D11">
        <w:rPr>
          <w:i/>
          <w:sz w:val="20"/>
          <w:szCs w:val="20"/>
          <w:lang w:val="id-ID"/>
        </w:rPr>
        <w:t xml:space="preserve"> </w:t>
      </w:r>
      <w:r w:rsidR="00656D11" w:rsidRPr="00656D11">
        <w:rPr>
          <w:i/>
          <w:color w:val="000000"/>
          <w:sz w:val="20"/>
          <w:szCs w:val="20"/>
        </w:rPr>
        <w:t xml:space="preserve">mengetahui dan mendeskripsikan pengaruh Sales Promotion terhadap keputusan nasabah Bank BNI Tasikmalaya KK Kawali.Mengetahui dan mendeskripsikan pengaruh Digital Marketing terhadap keputusan </w:t>
      </w:r>
      <w:r w:rsidR="00656D11" w:rsidRPr="00656D11">
        <w:rPr>
          <w:i/>
          <w:sz w:val="20"/>
          <w:szCs w:val="20"/>
        </w:rPr>
        <w:t>nasabah Bank</w:t>
      </w:r>
      <w:r w:rsidR="00656D11" w:rsidRPr="00656D11">
        <w:rPr>
          <w:i/>
          <w:color w:val="000000"/>
          <w:sz w:val="20"/>
          <w:szCs w:val="20"/>
        </w:rPr>
        <w:t xml:space="preserve"> BNI Tasikmalaya KK Kawali.</w:t>
      </w:r>
      <w:r w:rsidR="00656D11" w:rsidRPr="00656D11">
        <w:rPr>
          <w:i/>
          <w:sz w:val="20"/>
          <w:szCs w:val="20"/>
          <w:lang w:val="id-ID"/>
        </w:rPr>
        <w:t xml:space="preserve"> Dan </w:t>
      </w:r>
      <w:r w:rsidR="00656D11" w:rsidRPr="00656D11">
        <w:rPr>
          <w:i/>
          <w:color w:val="000000"/>
          <w:sz w:val="20"/>
          <w:szCs w:val="20"/>
        </w:rPr>
        <w:t xml:space="preserve">Mengetahui dan mendeskripsikan pengaruh Sales Promotion dan Digital Marketing terhadap keputusan nasabah Bank BNI Tasikmalaya KK Kawali. </w:t>
      </w:r>
      <w:proofErr w:type="gramStart"/>
      <w:r w:rsidR="00656D11" w:rsidRPr="00656D11">
        <w:rPr>
          <w:i/>
          <w:color w:val="000000"/>
          <w:sz w:val="20"/>
          <w:szCs w:val="20"/>
        </w:rPr>
        <w:t>Sedangkan metode yang diginakan adalah penelitian bersifat deskriptif dan verifikatif.</w:t>
      </w:r>
      <w:proofErr w:type="gramEnd"/>
      <w:r w:rsidR="00656D11" w:rsidRPr="00656D11">
        <w:rPr>
          <w:i/>
          <w:color w:val="000000"/>
          <w:sz w:val="20"/>
          <w:szCs w:val="20"/>
        </w:rPr>
        <w:t xml:space="preserve">  Hasil penelitian disimpulkan </w:t>
      </w:r>
      <w:proofErr w:type="gramStart"/>
      <w:r w:rsidR="00656D11" w:rsidRPr="00656D11">
        <w:rPr>
          <w:i/>
          <w:color w:val="000000"/>
          <w:sz w:val="20"/>
          <w:szCs w:val="20"/>
        </w:rPr>
        <w:t>bahwa  Tanggapan</w:t>
      </w:r>
      <w:proofErr w:type="gramEnd"/>
      <w:r w:rsidR="00656D11" w:rsidRPr="00656D11">
        <w:rPr>
          <w:i/>
          <w:color w:val="000000"/>
          <w:sz w:val="20"/>
          <w:szCs w:val="20"/>
        </w:rPr>
        <w:t xml:space="preserve"> responden terhadap sales promotion yang di lakukan oleh PT BNI Cabang Tasikmalaya KK Kawali ternasuk kategori baik, begitu juga dengan keputusan nasabah. </w:t>
      </w:r>
      <w:proofErr w:type="gramStart"/>
      <w:r w:rsidR="00656D11" w:rsidRPr="00656D11">
        <w:rPr>
          <w:i/>
          <w:color w:val="000000"/>
          <w:sz w:val="20"/>
          <w:szCs w:val="20"/>
        </w:rPr>
        <w:t>Dengan demikian maka sales promotion berpengaruh terhadap keputusan nasabah PT BNI Cabang Tasikmalaya KK Kawali.</w:t>
      </w:r>
      <w:proofErr w:type="gramEnd"/>
      <w:r w:rsidR="00656D11" w:rsidRPr="00656D11">
        <w:rPr>
          <w:i/>
          <w:color w:val="000000"/>
          <w:sz w:val="20"/>
          <w:szCs w:val="20"/>
        </w:rPr>
        <w:t xml:space="preserve"> Artinya jika sales promotion meningkat, maka keputusan nasabah PT BNI Cabang Tasikmalaya KK Kawali juga </w:t>
      </w:r>
      <w:proofErr w:type="gramStart"/>
      <w:r w:rsidR="00656D11" w:rsidRPr="00656D11">
        <w:rPr>
          <w:i/>
          <w:color w:val="000000"/>
          <w:sz w:val="20"/>
          <w:szCs w:val="20"/>
        </w:rPr>
        <w:t>akan</w:t>
      </w:r>
      <w:proofErr w:type="gramEnd"/>
      <w:r w:rsidR="00656D11" w:rsidRPr="00656D11">
        <w:rPr>
          <w:i/>
          <w:color w:val="000000"/>
          <w:sz w:val="20"/>
          <w:szCs w:val="20"/>
        </w:rPr>
        <w:t xml:space="preserve"> mengalami peningkatan. Tanggapan responden terhadap digital </w:t>
      </w:r>
      <w:proofErr w:type="gramStart"/>
      <w:r w:rsidR="00656D11" w:rsidRPr="00656D11">
        <w:rPr>
          <w:i/>
          <w:color w:val="000000"/>
          <w:sz w:val="20"/>
          <w:szCs w:val="20"/>
        </w:rPr>
        <w:t>marketing  yang</w:t>
      </w:r>
      <w:proofErr w:type="gramEnd"/>
      <w:r w:rsidR="00656D11" w:rsidRPr="00656D11">
        <w:rPr>
          <w:i/>
          <w:color w:val="000000"/>
          <w:sz w:val="20"/>
          <w:szCs w:val="20"/>
        </w:rPr>
        <w:t xml:space="preserve"> di lakukan oleh PT BNI Cabang Tasikmalaya KK Kawali ternasuk kategori baik, begitu juga dengan keputusan nasabah. </w:t>
      </w:r>
      <w:proofErr w:type="gramStart"/>
      <w:r w:rsidR="00656D11" w:rsidRPr="00656D11">
        <w:rPr>
          <w:i/>
          <w:color w:val="000000"/>
          <w:sz w:val="20"/>
          <w:szCs w:val="20"/>
        </w:rPr>
        <w:t>Dengan demikian maka digital marketing berpengaruh terhadap keputusan nasabah PT BNI Cabang Tasikmalaya KK Kawali.</w:t>
      </w:r>
      <w:proofErr w:type="gramEnd"/>
      <w:r w:rsidR="00656D11" w:rsidRPr="00656D11">
        <w:rPr>
          <w:i/>
          <w:color w:val="000000"/>
          <w:sz w:val="20"/>
          <w:szCs w:val="20"/>
        </w:rPr>
        <w:t xml:space="preserve"> Artinya jika digital marketing meningkat, maka keputusan nasabah PT BNI Cabang Tasikmalaya KK Kawali juga akan mengalami peningkatan.Tanggapan responden terhadap sales promotion dan digital </w:t>
      </w:r>
      <w:proofErr w:type="gramStart"/>
      <w:r w:rsidR="00656D11" w:rsidRPr="00656D11">
        <w:rPr>
          <w:i/>
          <w:color w:val="000000"/>
          <w:sz w:val="20"/>
          <w:szCs w:val="20"/>
        </w:rPr>
        <w:t>marketing  yang</w:t>
      </w:r>
      <w:proofErr w:type="gramEnd"/>
      <w:r w:rsidR="00656D11" w:rsidRPr="00656D11">
        <w:rPr>
          <w:i/>
          <w:color w:val="000000"/>
          <w:sz w:val="20"/>
          <w:szCs w:val="20"/>
        </w:rPr>
        <w:t xml:space="preserve"> di lakukan oleh PT BNI Cabang Tasikmalaya KK Kawali ternasuk kategori baik, begitu juga dengan keputusan nasabah. </w:t>
      </w:r>
      <w:proofErr w:type="gramStart"/>
      <w:r w:rsidR="00656D11" w:rsidRPr="00656D11">
        <w:rPr>
          <w:i/>
          <w:color w:val="000000"/>
          <w:sz w:val="20"/>
          <w:szCs w:val="20"/>
        </w:rPr>
        <w:t>Dengan demikian maka sales promotion dan digital marketing berpengaruh terhadap keputusan nasabah PT BNI Cabang Tasikmalaya KK Kawali.</w:t>
      </w:r>
      <w:proofErr w:type="gramEnd"/>
      <w:r w:rsidR="00656D11" w:rsidRPr="00656D11">
        <w:rPr>
          <w:i/>
          <w:color w:val="000000"/>
          <w:sz w:val="20"/>
          <w:szCs w:val="20"/>
        </w:rPr>
        <w:t xml:space="preserve"> Artinya jika sales promotion dan digital marketing meningkat, maka keputusan nasabah PT BNI Cabang Tasikmalaya KK Kawali juga </w:t>
      </w:r>
      <w:proofErr w:type="gramStart"/>
      <w:r w:rsidR="00656D11" w:rsidRPr="00656D11">
        <w:rPr>
          <w:i/>
          <w:color w:val="000000"/>
          <w:sz w:val="20"/>
          <w:szCs w:val="20"/>
        </w:rPr>
        <w:t>akan</w:t>
      </w:r>
      <w:proofErr w:type="gramEnd"/>
      <w:r w:rsidR="00656D11" w:rsidRPr="00656D11">
        <w:rPr>
          <w:i/>
          <w:color w:val="000000"/>
          <w:sz w:val="20"/>
          <w:szCs w:val="20"/>
        </w:rPr>
        <w:t xml:space="preserve"> mengalami peningkatan</w:t>
      </w:r>
      <w:r w:rsidR="00656D11" w:rsidRPr="00656D11">
        <w:rPr>
          <w:i/>
          <w:color w:val="000000"/>
          <w:sz w:val="20"/>
          <w:szCs w:val="20"/>
          <w:lang w:val="id-ID"/>
        </w:rPr>
        <w:t>.</w:t>
      </w:r>
    </w:p>
    <w:p w:rsidR="006B415E" w:rsidRDefault="006B415E">
      <w:pPr>
        <w:jc w:val="both"/>
        <w:rPr>
          <w:sz w:val="20"/>
        </w:rPr>
        <w:sectPr w:rsidR="006B415E">
          <w:type w:val="continuous"/>
          <w:pgSz w:w="11910" w:h="16840"/>
          <w:pgMar w:top="1400" w:right="1260" w:bottom="1420" w:left="1680" w:header="720" w:footer="720" w:gutter="0"/>
          <w:cols w:num="2" w:space="720" w:equalWidth="0">
            <w:col w:w="2971" w:space="362"/>
            <w:col w:w="5637"/>
          </w:cols>
        </w:sectPr>
      </w:pPr>
    </w:p>
    <w:p w:rsidR="006B415E" w:rsidRDefault="006B415E">
      <w:pPr>
        <w:pStyle w:val="BodyText"/>
        <w:rPr>
          <w:i/>
          <w:sz w:val="12"/>
        </w:rPr>
      </w:pPr>
    </w:p>
    <w:p w:rsidR="006B415E" w:rsidRDefault="004205EE" w:rsidP="00656D11">
      <w:pPr>
        <w:spacing w:before="92"/>
        <w:ind w:left="304" w:right="1740"/>
        <w:jc w:val="both"/>
        <w:rPr>
          <w:i/>
          <w:sz w:val="20"/>
        </w:rPr>
      </w:pPr>
      <w:r>
        <w:rPr>
          <w:b/>
          <w:i/>
          <w:sz w:val="20"/>
        </w:rPr>
        <w:t xml:space="preserve">Key </w:t>
      </w:r>
      <w:proofErr w:type="gramStart"/>
      <w:r>
        <w:rPr>
          <w:b/>
          <w:i/>
          <w:sz w:val="20"/>
        </w:rPr>
        <w:t>Words :</w:t>
      </w:r>
      <w:proofErr w:type="gramEnd"/>
      <w:r w:rsidR="00656D11">
        <w:rPr>
          <w:b/>
          <w:i/>
          <w:sz w:val="20"/>
          <w:lang w:val="id-ID"/>
        </w:rPr>
        <w:t xml:space="preserve"> </w:t>
      </w:r>
      <w:r w:rsidR="00656D11" w:rsidRPr="00656D11">
        <w:rPr>
          <w:color w:val="000000"/>
          <w:sz w:val="20"/>
          <w:szCs w:val="20"/>
        </w:rPr>
        <w:t>Sales Promotion</w:t>
      </w:r>
      <w:r w:rsidR="00656D11" w:rsidRPr="00656D11">
        <w:rPr>
          <w:color w:val="000000"/>
          <w:sz w:val="20"/>
          <w:szCs w:val="20"/>
          <w:lang w:val="id-ID"/>
        </w:rPr>
        <w:t xml:space="preserve">, </w:t>
      </w:r>
      <w:r w:rsidR="00656D11" w:rsidRPr="00656D11">
        <w:rPr>
          <w:color w:val="000000"/>
          <w:sz w:val="20"/>
          <w:szCs w:val="20"/>
        </w:rPr>
        <w:t>Digital Marketing</w:t>
      </w:r>
      <w:r w:rsidR="00656D11" w:rsidRPr="00656D11">
        <w:rPr>
          <w:color w:val="000000"/>
          <w:sz w:val="20"/>
          <w:szCs w:val="20"/>
          <w:lang w:val="id-ID"/>
        </w:rPr>
        <w:t xml:space="preserve">, </w:t>
      </w:r>
      <w:r w:rsidR="00656D11" w:rsidRPr="00656D11">
        <w:rPr>
          <w:color w:val="000000"/>
          <w:sz w:val="20"/>
          <w:szCs w:val="20"/>
        </w:rPr>
        <w:t xml:space="preserve"> Keputusan Nasabah</w:t>
      </w:r>
    </w:p>
    <w:p w:rsidR="006B415E" w:rsidRDefault="006B415E">
      <w:pPr>
        <w:pStyle w:val="BodyText"/>
        <w:spacing w:before="1"/>
        <w:rPr>
          <w:i/>
          <w:sz w:val="17"/>
        </w:rPr>
      </w:pPr>
    </w:p>
    <w:p w:rsidR="006B415E" w:rsidRDefault="006B415E">
      <w:pPr>
        <w:rPr>
          <w:sz w:val="17"/>
        </w:rPr>
        <w:sectPr w:rsidR="006B415E">
          <w:type w:val="continuous"/>
          <w:pgSz w:w="11910" w:h="16840"/>
          <w:pgMar w:top="1400" w:right="1260" w:bottom="1420" w:left="1680" w:header="720" w:footer="720" w:gutter="0"/>
          <w:cols w:space="720"/>
        </w:sectPr>
      </w:pPr>
    </w:p>
    <w:p w:rsidR="006B415E" w:rsidRDefault="004205EE">
      <w:pPr>
        <w:pStyle w:val="Heading1"/>
        <w:numPr>
          <w:ilvl w:val="0"/>
          <w:numId w:val="2"/>
        </w:numPr>
        <w:tabs>
          <w:tab w:val="left" w:pos="873"/>
        </w:tabs>
        <w:spacing w:before="97" w:line="276" w:lineRule="auto"/>
        <w:ind w:right="38"/>
        <w:jc w:val="both"/>
      </w:pPr>
      <w:r>
        <w:lastRenderedPageBreak/>
        <w:t>INTRIDUCTION</w:t>
      </w:r>
      <w:r>
        <w:rPr>
          <w:spacing w:val="1"/>
        </w:rPr>
        <w:t xml:space="preserve"> </w:t>
      </w:r>
    </w:p>
    <w:p w:rsidR="006B415E" w:rsidRDefault="006B415E">
      <w:pPr>
        <w:pStyle w:val="BodyText"/>
        <w:spacing w:before="4"/>
        <w:rPr>
          <w:b/>
          <w:sz w:val="20"/>
        </w:rPr>
      </w:pPr>
    </w:p>
    <w:p w:rsidR="00D11278" w:rsidRDefault="00D11278" w:rsidP="00D11278">
      <w:pPr>
        <w:tabs>
          <w:tab w:val="left" w:pos="360"/>
          <w:tab w:val="left" w:pos="720"/>
        </w:tabs>
        <w:spacing w:line="360" w:lineRule="auto"/>
        <w:ind w:firstLine="284"/>
        <w:jc w:val="both"/>
        <w:rPr>
          <w:color w:val="000000"/>
          <w:szCs w:val="24"/>
        </w:rPr>
        <w:sectPr w:rsidR="00D11278" w:rsidSect="00656D11">
          <w:type w:val="continuous"/>
          <w:pgSz w:w="11910" w:h="16840"/>
          <w:pgMar w:top="1400" w:right="1260" w:bottom="1420" w:left="1680" w:header="720" w:footer="720" w:gutter="0"/>
          <w:cols w:space="720"/>
        </w:sectPr>
      </w:pPr>
    </w:p>
    <w:p w:rsidR="00656D11" w:rsidRDefault="00656D11" w:rsidP="00D11278">
      <w:pPr>
        <w:tabs>
          <w:tab w:val="left" w:pos="360"/>
          <w:tab w:val="left" w:pos="720"/>
        </w:tabs>
        <w:spacing w:line="360" w:lineRule="auto"/>
        <w:ind w:firstLine="284"/>
        <w:jc w:val="both"/>
        <w:rPr>
          <w:color w:val="000000"/>
          <w:szCs w:val="24"/>
          <w:lang w:val="id-ID"/>
        </w:rPr>
      </w:pPr>
      <w:proofErr w:type="gramStart"/>
      <w:r>
        <w:rPr>
          <w:color w:val="000000"/>
          <w:szCs w:val="24"/>
        </w:rPr>
        <w:lastRenderedPageBreak/>
        <w:t>Industri perbankan merupakan salah satu lembaga terpenting dari sistem keuangan yang berguna dalam kegiatan operasional perekonomian suatu negara.</w:t>
      </w:r>
      <w:proofErr w:type="gramEnd"/>
      <w:r>
        <w:rPr>
          <w:color w:val="000000"/>
          <w:szCs w:val="24"/>
        </w:rPr>
        <w:t xml:space="preserve"> Menurut Undang-undang Nomor 10 </w:t>
      </w:r>
      <w:r>
        <w:rPr>
          <w:szCs w:val="24"/>
        </w:rPr>
        <w:t>Tahun</w:t>
      </w:r>
      <w:r>
        <w:rPr>
          <w:color w:val="000000"/>
          <w:szCs w:val="24"/>
        </w:rPr>
        <w:t xml:space="preserve"> 1998 tentang </w:t>
      </w:r>
      <w:r>
        <w:rPr>
          <w:color w:val="000000"/>
          <w:szCs w:val="24"/>
        </w:rPr>
        <w:lastRenderedPageBreak/>
        <w:t>perbankan disebutkan bahwa bank merupakan badan usaha y</w:t>
      </w:r>
      <w:r>
        <w:rPr>
          <w:color w:val="000000"/>
          <w:szCs w:val="24"/>
          <w:lang w:val="id-ID"/>
        </w:rPr>
        <w:t>a</w:t>
      </w:r>
      <w:r>
        <w:rPr>
          <w:color w:val="000000"/>
          <w:szCs w:val="24"/>
        </w:rPr>
        <w:t xml:space="preserve">ang menghimpun dana milik </w:t>
      </w:r>
      <w:proofErr w:type="gramStart"/>
      <w:r>
        <w:rPr>
          <w:color w:val="000000"/>
          <w:szCs w:val="24"/>
        </w:rPr>
        <w:t>masyarakat  dalam</w:t>
      </w:r>
      <w:proofErr w:type="gramEnd"/>
      <w:r>
        <w:rPr>
          <w:color w:val="000000"/>
          <w:szCs w:val="24"/>
        </w:rPr>
        <w:t xml:space="preserve"> bentuk simpanan dan mengalirkannya kepada masyarakat dalam bentuk kredit dan atau bentuk-bentuk lainnya </w:t>
      </w:r>
      <w:r>
        <w:rPr>
          <w:color w:val="000000"/>
          <w:szCs w:val="24"/>
        </w:rPr>
        <w:lastRenderedPageBreak/>
        <w:t>dalam rangka   meningkatkan taraf hidup masyarakat</w:t>
      </w:r>
      <w:r>
        <w:rPr>
          <w:color w:val="000000"/>
          <w:szCs w:val="24"/>
          <w:lang w:val="id-ID"/>
        </w:rPr>
        <w:t>.</w:t>
      </w:r>
    </w:p>
    <w:p w:rsidR="00656D11" w:rsidRDefault="00656D11" w:rsidP="00D11278">
      <w:pPr>
        <w:tabs>
          <w:tab w:val="left" w:pos="360"/>
          <w:tab w:val="left" w:pos="720"/>
        </w:tabs>
        <w:spacing w:line="360" w:lineRule="auto"/>
        <w:ind w:firstLine="284"/>
        <w:jc w:val="both"/>
        <w:rPr>
          <w:color w:val="000000"/>
          <w:szCs w:val="24"/>
          <w:lang w:val="id-ID"/>
        </w:rPr>
      </w:pPr>
      <w:proofErr w:type="gramStart"/>
      <w:r>
        <w:rPr>
          <w:color w:val="000000"/>
          <w:szCs w:val="24"/>
        </w:rPr>
        <w:t xml:space="preserve">Keputusan nasabah dalam menggunakan layanan perusahaan perbankan dalam hal ini merupakan suatu analisis dan tindakan terhadap berbagai alternatif yang bertujuan untuk memilih baik dan benarnya suatu barang dan </w:t>
      </w:r>
      <w:r>
        <w:rPr>
          <w:szCs w:val="24"/>
        </w:rPr>
        <w:t>jasa yang</w:t>
      </w:r>
      <w:r>
        <w:rPr>
          <w:color w:val="000000"/>
          <w:szCs w:val="24"/>
        </w:rPr>
        <w:t xml:space="preserve"> sesuai dengan kebutuhan pengguna.</w:t>
      </w:r>
      <w:proofErr w:type="gramEnd"/>
      <w:r>
        <w:rPr>
          <w:color w:val="000000"/>
          <w:szCs w:val="24"/>
          <w:lang w:val="id-ID"/>
        </w:rPr>
        <w:t xml:space="preserve"> .</w:t>
      </w:r>
      <w:r>
        <w:rPr>
          <w:color w:val="000000"/>
          <w:szCs w:val="24"/>
        </w:rPr>
        <w:t>Menurut Terry (2015:195) pengambilan keputusan berarti memotong atau memutuskan atau secara praktis mencapai suatu kesimpulan.Kesimpulan tersebut diperoleh ketika seseorang sudah melalui beberapa tahap. Tahap tersebut meliputi Pengenalan kebutuhan</w:t>
      </w:r>
      <w:proofErr w:type="gramStart"/>
      <w:r>
        <w:rPr>
          <w:color w:val="000000"/>
          <w:szCs w:val="24"/>
        </w:rPr>
        <w:t>,Pencarian</w:t>
      </w:r>
      <w:proofErr w:type="gramEnd"/>
      <w:r>
        <w:rPr>
          <w:color w:val="000000"/>
          <w:szCs w:val="24"/>
        </w:rPr>
        <w:t xml:space="preserve"> Informasi, Evaluasi Alternatif, Keputusan Membeli, Perilaku Pasca Pembelian</w:t>
      </w:r>
      <w:r>
        <w:rPr>
          <w:color w:val="000000"/>
          <w:szCs w:val="24"/>
          <w:lang w:val="id-ID"/>
        </w:rPr>
        <w:t>.</w:t>
      </w:r>
    </w:p>
    <w:p w:rsidR="00656D11" w:rsidRDefault="00656D11" w:rsidP="00D11278">
      <w:pPr>
        <w:tabs>
          <w:tab w:val="left" w:pos="360"/>
          <w:tab w:val="left" w:pos="720"/>
        </w:tabs>
        <w:spacing w:line="360" w:lineRule="auto"/>
        <w:ind w:firstLine="284"/>
        <w:jc w:val="both"/>
        <w:rPr>
          <w:color w:val="000000"/>
          <w:szCs w:val="24"/>
          <w:lang w:val="id-ID"/>
        </w:rPr>
      </w:pPr>
      <w:r>
        <w:rPr>
          <w:color w:val="000000"/>
          <w:szCs w:val="24"/>
        </w:rPr>
        <w:t xml:space="preserve">Menurut Setiadi, dalam Sangadji, Sopiah (2013:121) mendefinisikan bahwa inti dari pengambilan keputusan konsumen adalah proses pengintegrasian yang mengkombinasikan </w:t>
      </w:r>
      <w:r>
        <w:rPr>
          <w:color w:val="000000"/>
          <w:szCs w:val="24"/>
        </w:rPr>
        <w:lastRenderedPageBreak/>
        <w:t>pengetahuan untuk mengevaluasi dua perilaku alternative atau lebih, dan memilih salah satu diantaranya. Hasil dari proses pengintegrasian ini adalah suatu pilihan yang disajikan secara kognitif sebagai keinginan berperilaku.</w:t>
      </w:r>
    </w:p>
    <w:p w:rsidR="00D11278" w:rsidRDefault="00656D11" w:rsidP="00D11278">
      <w:pPr>
        <w:tabs>
          <w:tab w:val="left" w:pos="360"/>
          <w:tab w:val="left" w:pos="720"/>
        </w:tabs>
        <w:spacing w:line="360" w:lineRule="auto"/>
        <w:ind w:firstLine="284"/>
        <w:jc w:val="both"/>
        <w:rPr>
          <w:color w:val="000000"/>
          <w:szCs w:val="24"/>
        </w:rPr>
        <w:sectPr w:rsidR="00D11278" w:rsidSect="00D11278">
          <w:type w:val="continuous"/>
          <w:pgSz w:w="11910" w:h="16840"/>
          <w:pgMar w:top="1400" w:right="1260" w:bottom="1420" w:left="1680" w:header="720" w:footer="720" w:gutter="0"/>
          <w:cols w:num="2" w:space="422"/>
        </w:sectPr>
      </w:pPr>
      <w:r>
        <w:rPr>
          <w:color w:val="000000"/>
          <w:szCs w:val="24"/>
        </w:rPr>
        <w:t xml:space="preserve"> Namun dalam penelitian ini, peneliti hanya menggunakan Bank </w:t>
      </w:r>
      <w:proofErr w:type="gramStart"/>
      <w:r>
        <w:rPr>
          <w:color w:val="000000"/>
          <w:szCs w:val="24"/>
        </w:rPr>
        <w:t>BNI  untuk</w:t>
      </w:r>
      <w:proofErr w:type="gramEnd"/>
      <w:r>
        <w:rPr>
          <w:color w:val="000000"/>
          <w:szCs w:val="24"/>
        </w:rPr>
        <w:t xml:space="preserve"> digunakan sebagai objek penelitian yaitu Bank BNI Cabang Tasikmalaya KK Kawali,  KK Kawali merupakan salah satu kantor kas yang berada di bawah Kantor  Cabang  BNI Tasikmalaya. Kantor Kas </w:t>
      </w:r>
      <w:proofErr w:type="gramStart"/>
      <w:r>
        <w:rPr>
          <w:color w:val="000000"/>
          <w:szCs w:val="24"/>
        </w:rPr>
        <w:t xml:space="preserve">ini  </w:t>
      </w:r>
      <w:r>
        <w:rPr>
          <w:szCs w:val="24"/>
        </w:rPr>
        <w:t>dibuka</w:t>
      </w:r>
      <w:proofErr w:type="gramEnd"/>
      <w:r>
        <w:rPr>
          <w:color w:val="000000"/>
          <w:szCs w:val="24"/>
        </w:rPr>
        <w:t xml:space="preserve"> sekitar Tahun 2017 dengan tujuan agar mampu memberikan pelayanan yang maksimal kepada </w:t>
      </w:r>
      <w:r>
        <w:rPr>
          <w:szCs w:val="24"/>
        </w:rPr>
        <w:t>masyarakat</w:t>
      </w:r>
      <w:r>
        <w:rPr>
          <w:color w:val="000000"/>
          <w:szCs w:val="24"/>
        </w:rPr>
        <w:t xml:space="preserve"> Kecamatan Kawali. </w:t>
      </w:r>
      <w:proofErr w:type="gramStart"/>
      <w:r>
        <w:rPr>
          <w:color w:val="000000"/>
          <w:szCs w:val="24"/>
        </w:rPr>
        <w:t>Sebagai  Kantor</w:t>
      </w:r>
      <w:proofErr w:type="gramEnd"/>
      <w:r>
        <w:rPr>
          <w:color w:val="000000"/>
          <w:szCs w:val="24"/>
        </w:rPr>
        <w:t xml:space="preserve">  yang berada di bawah Kantor Cabang, maka KK Kawali memiliki jumlah nasabah dengan perkembangan cukup pesat. Berikut penulis sajikan mengenai perkembangan </w:t>
      </w:r>
      <w:proofErr w:type="gramStart"/>
      <w:r>
        <w:rPr>
          <w:color w:val="000000"/>
          <w:szCs w:val="24"/>
        </w:rPr>
        <w:t>nasabah  dalam</w:t>
      </w:r>
      <w:proofErr w:type="gramEnd"/>
      <w:r>
        <w:rPr>
          <w:color w:val="000000"/>
          <w:szCs w:val="24"/>
        </w:rPr>
        <w:t xml:space="preserve"> sejak berdiri hingga sekarang sebagaimana dalam tabel berikut.</w:t>
      </w:r>
    </w:p>
    <w:p w:rsidR="00656D11" w:rsidRDefault="00656D11" w:rsidP="00D11278">
      <w:pPr>
        <w:tabs>
          <w:tab w:val="left" w:pos="360"/>
          <w:tab w:val="left" w:pos="720"/>
        </w:tabs>
        <w:spacing w:line="360" w:lineRule="auto"/>
        <w:ind w:firstLine="284"/>
        <w:jc w:val="both"/>
        <w:rPr>
          <w:color w:val="000000"/>
          <w:szCs w:val="24"/>
        </w:rPr>
      </w:pPr>
    </w:p>
    <w:p w:rsidR="00656D11" w:rsidRDefault="00656D11" w:rsidP="00656D11">
      <w:pPr>
        <w:pBdr>
          <w:top w:val="nil"/>
          <w:left w:val="nil"/>
          <w:bottom w:val="nil"/>
          <w:right w:val="nil"/>
          <w:between w:val="nil"/>
        </w:pBdr>
        <w:jc w:val="center"/>
        <w:rPr>
          <w:color w:val="000000"/>
          <w:szCs w:val="24"/>
        </w:rPr>
      </w:pPr>
      <w:r>
        <w:rPr>
          <w:color w:val="000000"/>
          <w:szCs w:val="24"/>
        </w:rPr>
        <w:t>Tabel 1.1</w:t>
      </w:r>
    </w:p>
    <w:p w:rsidR="00656D11" w:rsidRDefault="00656D11" w:rsidP="00656D11">
      <w:pPr>
        <w:pBdr>
          <w:top w:val="nil"/>
          <w:left w:val="nil"/>
          <w:bottom w:val="nil"/>
          <w:right w:val="nil"/>
          <w:between w:val="nil"/>
        </w:pBdr>
        <w:jc w:val="center"/>
        <w:rPr>
          <w:color w:val="000000"/>
          <w:szCs w:val="24"/>
        </w:rPr>
      </w:pPr>
      <w:r>
        <w:rPr>
          <w:color w:val="000000"/>
          <w:szCs w:val="24"/>
        </w:rPr>
        <w:t>Peningkatan Jumlah Nasabah pada BNI KK Kawali</w:t>
      </w:r>
    </w:p>
    <w:tbl>
      <w:tblPr>
        <w:tblW w:w="7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2109"/>
        <w:gridCol w:w="2110"/>
        <w:gridCol w:w="2110"/>
      </w:tblGrid>
      <w:tr w:rsidR="00656D11" w:rsidTr="00D11278">
        <w:trPr>
          <w:jc w:val="center"/>
        </w:trPr>
        <w:tc>
          <w:tcPr>
            <w:tcW w:w="675" w:type="dxa"/>
            <w:tcBorders>
              <w:top w:val="single" w:sz="4" w:space="0" w:color="000000"/>
              <w:left w:val="single" w:sz="4" w:space="0" w:color="000000"/>
              <w:bottom w:val="single" w:sz="4" w:space="0" w:color="000000"/>
              <w:right w:val="single" w:sz="4" w:space="0" w:color="000000"/>
            </w:tcBorders>
          </w:tcPr>
          <w:p w:rsidR="00656D11" w:rsidRDefault="00656D11" w:rsidP="00D11278">
            <w:pPr>
              <w:pBdr>
                <w:top w:val="nil"/>
                <w:left w:val="nil"/>
                <w:bottom w:val="nil"/>
                <w:right w:val="nil"/>
                <w:between w:val="nil"/>
              </w:pBdr>
              <w:jc w:val="center"/>
              <w:rPr>
                <w:color w:val="000000"/>
                <w:szCs w:val="24"/>
              </w:rPr>
            </w:pPr>
            <w:r>
              <w:rPr>
                <w:color w:val="000000"/>
                <w:szCs w:val="24"/>
              </w:rPr>
              <w:t>No.</w:t>
            </w:r>
          </w:p>
        </w:tc>
        <w:tc>
          <w:tcPr>
            <w:tcW w:w="2109" w:type="dxa"/>
            <w:tcBorders>
              <w:top w:val="single" w:sz="4" w:space="0" w:color="000000"/>
              <w:left w:val="single" w:sz="4" w:space="0" w:color="000000"/>
              <w:bottom w:val="single" w:sz="4" w:space="0" w:color="000000"/>
              <w:right w:val="single" w:sz="4" w:space="0" w:color="000000"/>
            </w:tcBorders>
          </w:tcPr>
          <w:p w:rsidR="00656D11" w:rsidRDefault="00656D11" w:rsidP="00D11278">
            <w:pPr>
              <w:pBdr>
                <w:top w:val="nil"/>
                <w:left w:val="nil"/>
                <w:bottom w:val="nil"/>
                <w:right w:val="nil"/>
                <w:between w:val="nil"/>
              </w:pBdr>
              <w:jc w:val="center"/>
              <w:rPr>
                <w:color w:val="000000"/>
                <w:szCs w:val="24"/>
              </w:rPr>
            </w:pPr>
            <w:r>
              <w:rPr>
                <w:color w:val="000000"/>
                <w:szCs w:val="24"/>
              </w:rPr>
              <w:t>Tahun</w:t>
            </w:r>
          </w:p>
        </w:tc>
        <w:tc>
          <w:tcPr>
            <w:tcW w:w="2110" w:type="dxa"/>
            <w:tcBorders>
              <w:top w:val="single" w:sz="4" w:space="0" w:color="000000"/>
              <w:left w:val="single" w:sz="4" w:space="0" w:color="000000"/>
              <w:bottom w:val="single" w:sz="4" w:space="0" w:color="000000"/>
              <w:right w:val="single" w:sz="4" w:space="0" w:color="000000"/>
            </w:tcBorders>
          </w:tcPr>
          <w:p w:rsidR="00656D11" w:rsidRDefault="00656D11" w:rsidP="00D11278">
            <w:pPr>
              <w:pBdr>
                <w:top w:val="nil"/>
                <w:left w:val="nil"/>
                <w:bottom w:val="nil"/>
                <w:right w:val="nil"/>
                <w:between w:val="nil"/>
              </w:pBdr>
              <w:jc w:val="center"/>
              <w:rPr>
                <w:color w:val="000000"/>
                <w:szCs w:val="24"/>
              </w:rPr>
            </w:pPr>
            <w:r>
              <w:rPr>
                <w:color w:val="000000"/>
                <w:szCs w:val="24"/>
              </w:rPr>
              <w:t>Jumlah Nasabah</w:t>
            </w:r>
          </w:p>
        </w:tc>
        <w:tc>
          <w:tcPr>
            <w:tcW w:w="2110" w:type="dxa"/>
            <w:tcBorders>
              <w:top w:val="single" w:sz="4" w:space="0" w:color="000000"/>
              <w:left w:val="single" w:sz="4" w:space="0" w:color="000000"/>
              <w:bottom w:val="single" w:sz="4" w:space="0" w:color="000000"/>
              <w:right w:val="single" w:sz="4" w:space="0" w:color="000000"/>
            </w:tcBorders>
          </w:tcPr>
          <w:p w:rsidR="00656D11" w:rsidRDefault="00656D11" w:rsidP="00D11278">
            <w:pPr>
              <w:pBdr>
                <w:top w:val="nil"/>
                <w:left w:val="nil"/>
                <w:bottom w:val="nil"/>
                <w:right w:val="nil"/>
                <w:between w:val="nil"/>
              </w:pBdr>
              <w:jc w:val="center"/>
              <w:rPr>
                <w:color w:val="000000"/>
                <w:szCs w:val="24"/>
              </w:rPr>
            </w:pPr>
            <w:r>
              <w:rPr>
                <w:color w:val="000000"/>
                <w:szCs w:val="24"/>
              </w:rPr>
              <w:t xml:space="preserve">Peningkatan </w:t>
            </w:r>
          </w:p>
        </w:tc>
      </w:tr>
      <w:tr w:rsidR="00656D11" w:rsidTr="00D11278">
        <w:trPr>
          <w:jc w:val="center"/>
        </w:trPr>
        <w:tc>
          <w:tcPr>
            <w:tcW w:w="675" w:type="dxa"/>
            <w:tcBorders>
              <w:top w:val="single" w:sz="4" w:space="0" w:color="000000"/>
              <w:left w:val="single" w:sz="4" w:space="0" w:color="000000"/>
              <w:bottom w:val="single" w:sz="4" w:space="0" w:color="000000"/>
              <w:right w:val="single" w:sz="4" w:space="0" w:color="000000"/>
            </w:tcBorders>
          </w:tcPr>
          <w:p w:rsidR="00656D11" w:rsidRDefault="00656D11" w:rsidP="00D11278">
            <w:pPr>
              <w:pBdr>
                <w:top w:val="nil"/>
                <w:left w:val="nil"/>
                <w:bottom w:val="nil"/>
                <w:right w:val="nil"/>
                <w:between w:val="nil"/>
              </w:pBdr>
              <w:jc w:val="center"/>
              <w:rPr>
                <w:color w:val="000000"/>
                <w:szCs w:val="24"/>
              </w:rPr>
            </w:pPr>
            <w:r>
              <w:rPr>
                <w:color w:val="000000"/>
                <w:szCs w:val="24"/>
              </w:rPr>
              <w:t>1.</w:t>
            </w:r>
          </w:p>
        </w:tc>
        <w:tc>
          <w:tcPr>
            <w:tcW w:w="2109" w:type="dxa"/>
            <w:tcBorders>
              <w:top w:val="single" w:sz="4" w:space="0" w:color="000000"/>
              <w:left w:val="single" w:sz="4" w:space="0" w:color="000000"/>
              <w:bottom w:val="single" w:sz="4" w:space="0" w:color="000000"/>
              <w:right w:val="single" w:sz="4" w:space="0" w:color="000000"/>
            </w:tcBorders>
          </w:tcPr>
          <w:p w:rsidR="00656D11" w:rsidRDefault="00656D11" w:rsidP="00D11278">
            <w:pPr>
              <w:pBdr>
                <w:top w:val="nil"/>
                <w:left w:val="nil"/>
                <w:bottom w:val="nil"/>
                <w:right w:val="nil"/>
                <w:between w:val="nil"/>
              </w:pBdr>
              <w:jc w:val="center"/>
              <w:rPr>
                <w:color w:val="000000"/>
                <w:szCs w:val="24"/>
              </w:rPr>
            </w:pPr>
            <w:r>
              <w:rPr>
                <w:color w:val="000000"/>
                <w:szCs w:val="24"/>
              </w:rPr>
              <w:t>2017</w:t>
            </w:r>
          </w:p>
        </w:tc>
        <w:tc>
          <w:tcPr>
            <w:tcW w:w="2110" w:type="dxa"/>
            <w:tcBorders>
              <w:top w:val="single" w:sz="4" w:space="0" w:color="000000"/>
              <w:left w:val="single" w:sz="4" w:space="0" w:color="000000"/>
              <w:bottom w:val="single" w:sz="4" w:space="0" w:color="000000"/>
              <w:right w:val="single" w:sz="4" w:space="0" w:color="000000"/>
            </w:tcBorders>
          </w:tcPr>
          <w:p w:rsidR="00656D11" w:rsidRDefault="00656D11" w:rsidP="00D11278">
            <w:pPr>
              <w:pBdr>
                <w:top w:val="nil"/>
                <w:left w:val="nil"/>
                <w:bottom w:val="nil"/>
                <w:right w:val="nil"/>
                <w:between w:val="nil"/>
              </w:pBdr>
              <w:jc w:val="center"/>
              <w:rPr>
                <w:color w:val="000000"/>
                <w:szCs w:val="24"/>
              </w:rPr>
            </w:pPr>
            <w:r>
              <w:rPr>
                <w:color w:val="000000"/>
                <w:szCs w:val="24"/>
              </w:rPr>
              <w:t>0</w:t>
            </w:r>
          </w:p>
        </w:tc>
        <w:tc>
          <w:tcPr>
            <w:tcW w:w="2110" w:type="dxa"/>
            <w:tcBorders>
              <w:top w:val="single" w:sz="4" w:space="0" w:color="000000"/>
              <w:left w:val="single" w:sz="4" w:space="0" w:color="000000"/>
              <w:bottom w:val="single" w:sz="4" w:space="0" w:color="000000"/>
              <w:right w:val="single" w:sz="4" w:space="0" w:color="000000"/>
            </w:tcBorders>
          </w:tcPr>
          <w:p w:rsidR="00656D11" w:rsidRDefault="00656D11" w:rsidP="00D11278">
            <w:pPr>
              <w:pBdr>
                <w:top w:val="nil"/>
                <w:left w:val="nil"/>
                <w:bottom w:val="nil"/>
                <w:right w:val="nil"/>
                <w:between w:val="nil"/>
              </w:pBdr>
              <w:jc w:val="center"/>
              <w:rPr>
                <w:color w:val="000000"/>
                <w:szCs w:val="24"/>
              </w:rPr>
            </w:pPr>
            <w:r>
              <w:rPr>
                <w:color w:val="000000"/>
                <w:szCs w:val="24"/>
              </w:rPr>
              <w:t>0</w:t>
            </w:r>
          </w:p>
        </w:tc>
      </w:tr>
      <w:tr w:rsidR="00656D11" w:rsidTr="00D11278">
        <w:trPr>
          <w:jc w:val="center"/>
        </w:trPr>
        <w:tc>
          <w:tcPr>
            <w:tcW w:w="675" w:type="dxa"/>
            <w:tcBorders>
              <w:top w:val="single" w:sz="4" w:space="0" w:color="000000"/>
              <w:left w:val="single" w:sz="4" w:space="0" w:color="000000"/>
              <w:bottom w:val="single" w:sz="4" w:space="0" w:color="000000"/>
              <w:right w:val="single" w:sz="4" w:space="0" w:color="000000"/>
            </w:tcBorders>
          </w:tcPr>
          <w:p w:rsidR="00656D11" w:rsidRDefault="00656D11" w:rsidP="00D11278">
            <w:pPr>
              <w:pBdr>
                <w:top w:val="nil"/>
                <w:left w:val="nil"/>
                <w:bottom w:val="nil"/>
                <w:right w:val="nil"/>
                <w:between w:val="nil"/>
              </w:pBdr>
              <w:jc w:val="center"/>
              <w:rPr>
                <w:color w:val="000000"/>
                <w:szCs w:val="24"/>
              </w:rPr>
            </w:pPr>
            <w:r>
              <w:rPr>
                <w:color w:val="000000"/>
                <w:szCs w:val="24"/>
              </w:rPr>
              <w:t>2.</w:t>
            </w:r>
          </w:p>
        </w:tc>
        <w:tc>
          <w:tcPr>
            <w:tcW w:w="2109" w:type="dxa"/>
            <w:tcBorders>
              <w:top w:val="single" w:sz="4" w:space="0" w:color="000000"/>
              <w:left w:val="single" w:sz="4" w:space="0" w:color="000000"/>
              <w:bottom w:val="single" w:sz="4" w:space="0" w:color="000000"/>
              <w:right w:val="single" w:sz="4" w:space="0" w:color="000000"/>
            </w:tcBorders>
          </w:tcPr>
          <w:p w:rsidR="00656D11" w:rsidRDefault="00656D11" w:rsidP="00D11278">
            <w:pPr>
              <w:pBdr>
                <w:top w:val="nil"/>
                <w:left w:val="nil"/>
                <w:bottom w:val="nil"/>
                <w:right w:val="nil"/>
                <w:between w:val="nil"/>
              </w:pBdr>
              <w:jc w:val="center"/>
              <w:rPr>
                <w:color w:val="000000"/>
                <w:szCs w:val="24"/>
              </w:rPr>
            </w:pPr>
            <w:r>
              <w:rPr>
                <w:color w:val="000000"/>
                <w:szCs w:val="24"/>
              </w:rPr>
              <w:t>2018</w:t>
            </w:r>
          </w:p>
        </w:tc>
        <w:tc>
          <w:tcPr>
            <w:tcW w:w="2110" w:type="dxa"/>
            <w:tcBorders>
              <w:top w:val="single" w:sz="4" w:space="0" w:color="000000"/>
              <w:left w:val="single" w:sz="4" w:space="0" w:color="000000"/>
              <w:bottom w:val="single" w:sz="4" w:space="0" w:color="000000"/>
              <w:right w:val="single" w:sz="4" w:space="0" w:color="000000"/>
            </w:tcBorders>
          </w:tcPr>
          <w:p w:rsidR="00656D11" w:rsidRDefault="00656D11" w:rsidP="00D11278">
            <w:pPr>
              <w:pBdr>
                <w:top w:val="nil"/>
                <w:left w:val="nil"/>
                <w:bottom w:val="nil"/>
                <w:right w:val="nil"/>
                <w:between w:val="nil"/>
              </w:pBdr>
              <w:jc w:val="center"/>
              <w:rPr>
                <w:color w:val="000000"/>
                <w:szCs w:val="24"/>
              </w:rPr>
            </w:pPr>
            <w:r>
              <w:rPr>
                <w:color w:val="000000"/>
                <w:szCs w:val="24"/>
              </w:rPr>
              <w:t>1.397</w:t>
            </w:r>
          </w:p>
        </w:tc>
        <w:tc>
          <w:tcPr>
            <w:tcW w:w="2110" w:type="dxa"/>
            <w:tcBorders>
              <w:top w:val="single" w:sz="4" w:space="0" w:color="000000"/>
              <w:left w:val="single" w:sz="4" w:space="0" w:color="000000"/>
              <w:bottom w:val="single" w:sz="4" w:space="0" w:color="000000"/>
              <w:right w:val="single" w:sz="4" w:space="0" w:color="000000"/>
            </w:tcBorders>
          </w:tcPr>
          <w:p w:rsidR="00656D11" w:rsidRDefault="00656D11" w:rsidP="00D11278">
            <w:pPr>
              <w:pBdr>
                <w:top w:val="nil"/>
                <w:left w:val="nil"/>
                <w:bottom w:val="nil"/>
                <w:right w:val="nil"/>
                <w:between w:val="nil"/>
              </w:pBdr>
              <w:jc w:val="center"/>
              <w:rPr>
                <w:color w:val="000000"/>
                <w:szCs w:val="24"/>
              </w:rPr>
            </w:pPr>
            <w:r>
              <w:rPr>
                <w:color w:val="000000"/>
                <w:szCs w:val="24"/>
              </w:rPr>
              <w:t>1.397</w:t>
            </w:r>
          </w:p>
        </w:tc>
      </w:tr>
      <w:tr w:rsidR="00656D11" w:rsidTr="00D11278">
        <w:trPr>
          <w:jc w:val="center"/>
        </w:trPr>
        <w:tc>
          <w:tcPr>
            <w:tcW w:w="675" w:type="dxa"/>
            <w:tcBorders>
              <w:top w:val="single" w:sz="4" w:space="0" w:color="000000"/>
              <w:left w:val="single" w:sz="4" w:space="0" w:color="000000"/>
              <w:bottom w:val="single" w:sz="4" w:space="0" w:color="000000"/>
              <w:right w:val="single" w:sz="4" w:space="0" w:color="000000"/>
            </w:tcBorders>
          </w:tcPr>
          <w:p w:rsidR="00656D11" w:rsidRDefault="00656D11" w:rsidP="00D11278">
            <w:pPr>
              <w:pBdr>
                <w:top w:val="nil"/>
                <w:left w:val="nil"/>
                <w:bottom w:val="nil"/>
                <w:right w:val="nil"/>
                <w:between w:val="nil"/>
              </w:pBdr>
              <w:jc w:val="center"/>
              <w:rPr>
                <w:color w:val="000000"/>
                <w:szCs w:val="24"/>
              </w:rPr>
            </w:pPr>
            <w:r>
              <w:rPr>
                <w:color w:val="000000"/>
                <w:szCs w:val="24"/>
              </w:rPr>
              <w:t>3.</w:t>
            </w:r>
          </w:p>
        </w:tc>
        <w:tc>
          <w:tcPr>
            <w:tcW w:w="2109" w:type="dxa"/>
            <w:tcBorders>
              <w:top w:val="single" w:sz="4" w:space="0" w:color="000000"/>
              <w:left w:val="single" w:sz="4" w:space="0" w:color="000000"/>
              <w:bottom w:val="single" w:sz="4" w:space="0" w:color="000000"/>
              <w:right w:val="single" w:sz="4" w:space="0" w:color="000000"/>
            </w:tcBorders>
          </w:tcPr>
          <w:p w:rsidR="00656D11" w:rsidRDefault="00656D11" w:rsidP="00D11278">
            <w:pPr>
              <w:pBdr>
                <w:top w:val="nil"/>
                <w:left w:val="nil"/>
                <w:bottom w:val="nil"/>
                <w:right w:val="nil"/>
                <w:between w:val="nil"/>
              </w:pBdr>
              <w:jc w:val="center"/>
              <w:rPr>
                <w:color w:val="000000"/>
                <w:szCs w:val="24"/>
              </w:rPr>
            </w:pPr>
            <w:r>
              <w:rPr>
                <w:color w:val="000000"/>
                <w:szCs w:val="24"/>
              </w:rPr>
              <w:t>2019</w:t>
            </w:r>
          </w:p>
        </w:tc>
        <w:tc>
          <w:tcPr>
            <w:tcW w:w="2110" w:type="dxa"/>
            <w:tcBorders>
              <w:top w:val="single" w:sz="4" w:space="0" w:color="000000"/>
              <w:left w:val="single" w:sz="4" w:space="0" w:color="000000"/>
              <w:bottom w:val="single" w:sz="4" w:space="0" w:color="000000"/>
              <w:right w:val="single" w:sz="4" w:space="0" w:color="000000"/>
            </w:tcBorders>
          </w:tcPr>
          <w:p w:rsidR="00656D11" w:rsidRDefault="00656D11" w:rsidP="00D11278">
            <w:pPr>
              <w:pBdr>
                <w:top w:val="nil"/>
                <w:left w:val="nil"/>
                <w:bottom w:val="nil"/>
                <w:right w:val="nil"/>
                <w:between w:val="nil"/>
              </w:pBdr>
              <w:jc w:val="center"/>
              <w:rPr>
                <w:color w:val="000000"/>
                <w:szCs w:val="24"/>
              </w:rPr>
            </w:pPr>
            <w:r>
              <w:rPr>
                <w:color w:val="000000"/>
                <w:szCs w:val="24"/>
              </w:rPr>
              <w:t>2.047</w:t>
            </w:r>
          </w:p>
        </w:tc>
        <w:tc>
          <w:tcPr>
            <w:tcW w:w="2110" w:type="dxa"/>
            <w:tcBorders>
              <w:top w:val="single" w:sz="4" w:space="0" w:color="000000"/>
              <w:left w:val="single" w:sz="4" w:space="0" w:color="000000"/>
              <w:bottom w:val="single" w:sz="4" w:space="0" w:color="000000"/>
              <w:right w:val="single" w:sz="4" w:space="0" w:color="000000"/>
            </w:tcBorders>
            <w:vAlign w:val="bottom"/>
          </w:tcPr>
          <w:p w:rsidR="00656D11" w:rsidRDefault="00656D11" w:rsidP="00D11278">
            <w:pPr>
              <w:pBdr>
                <w:top w:val="nil"/>
                <w:left w:val="nil"/>
                <w:bottom w:val="nil"/>
                <w:right w:val="nil"/>
                <w:between w:val="nil"/>
              </w:pBdr>
              <w:jc w:val="center"/>
              <w:rPr>
                <w:color w:val="000000"/>
                <w:szCs w:val="24"/>
              </w:rPr>
            </w:pPr>
            <w:r>
              <w:rPr>
                <w:color w:val="000000"/>
                <w:szCs w:val="24"/>
              </w:rPr>
              <w:t>650</w:t>
            </w:r>
          </w:p>
        </w:tc>
      </w:tr>
      <w:tr w:rsidR="00656D11" w:rsidTr="00D11278">
        <w:trPr>
          <w:jc w:val="center"/>
        </w:trPr>
        <w:tc>
          <w:tcPr>
            <w:tcW w:w="675" w:type="dxa"/>
            <w:tcBorders>
              <w:top w:val="single" w:sz="4" w:space="0" w:color="000000"/>
              <w:left w:val="single" w:sz="4" w:space="0" w:color="000000"/>
              <w:bottom w:val="single" w:sz="4" w:space="0" w:color="000000"/>
              <w:right w:val="single" w:sz="4" w:space="0" w:color="000000"/>
            </w:tcBorders>
          </w:tcPr>
          <w:p w:rsidR="00656D11" w:rsidRDefault="00656D11" w:rsidP="00D11278">
            <w:pPr>
              <w:pBdr>
                <w:top w:val="nil"/>
                <w:left w:val="nil"/>
                <w:bottom w:val="nil"/>
                <w:right w:val="nil"/>
                <w:between w:val="nil"/>
              </w:pBdr>
              <w:jc w:val="center"/>
              <w:rPr>
                <w:color w:val="000000"/>
                <w:szCs w:val="24"/>
              </w:rPr>
            </w:pPr>
            <w:r>
              <w:rPr>
                <w:color w:val="000000"/>
                <w:szCs w:val="24"/>
              </w:rPr>
              <w:t>4.</w:t>
            </w:r>
          </w:p>
        </w:tc>
        <w:tc>
          <w:tcPr>
            <w:tcW w:w="2109" w:type="dxa"/>
            <w:tcBorders>
              <w:top w:val="single" w:sz="4" w:space="0" w:color="000000"/>
              <w:left w:val="single" w:sz="4" w:space="0" w:color="000000"/>
              <w:bottom w:val="single" w:sz="4" w:space="0" w:color="000000"/>
              <w:right w:val="single" w:sz="4" w:space="0" w:color="000000"/>
            </w:tcBorders>
          </w:tcPr>
          <w:p w:rsidR="00656D11" w:rsidRDefault="00656D11" w:rsidP="00D11278">
            <w:pPr>
              <w:pBdr>
                <w:top w:val="nil"/>
                <w:left w:val="nil"/>
                <w:bottom w:val="nil"/>
                <w:right w:val="nil"/>
                <w:between w:val="nil"/>
              </w:pBdr>
              <w:jc w:val="center"/>
              <w:rPr>
                <w:color w:val="000000"/>
                <w:szCs w:val="24"/>
              </w:rPr>
            </w:pPr>
            <w:r>
              <w:rPr>
                <w:color w:val="000000"/>
                <w:szCs w:val="24"/>
              </w:rPr>
              <w:t>2020</w:t>
            </w:r>
          </w:p>
        </w:tc>
        <w:tc>
          <w:tcPr>
            <w:tcW w:w="2110" w:type="dxa"/>
            <w:tcBorders>
              <w:top w:val="single" w:sz="4" w:space="0" w:color="000000"/>
              <w:left w:val="single" w:sz="4" w:space="0" w:color="000000"/>
              <w:bottom w:val="single" w:sz="4" w:space="0" w:color="000000"/>
              <w:right w:val="single" w:sz="4" w:space="0" w:color="000000"/>
            </w:tcBorders>
          </w:tcPr>
          <w:p w:rsidR="00656D11" w:rsidRDefault="00656D11" w:rsidP="00D11278">
            <w:pPr>
              <w:pBdr>
                <w:top w:val="nil"/>
                <w:left w:val="nil"/>
                <w:bottom w:val="nil"/>
                <w:right w:val="nil"/>
                <w:between w:val="nil"/>
              </w:pBdr>
              <w:jc w:val="center"/>
              <w:rPr>
                <w:color w:val="000000"/>
                <w:szCs w:val="24"/>
              </w:rPr>
            </w:pPr>
            <w:r>
              <w:rPr>
                <w:color w:val="000000"/>
                <w:szCs w:val="24"/>
              </w:rPr>
              <w:t>4.102</w:t>
            </w:r>
          </w:p>
        </w:tc>
        <w:tc>
          <w:tcPr>
            <w:tcW w:w="2110" w:type="dxa"/>
            <w:tcBorders>
              <w:top w:val="single" w:sz="4" w:space="0" w:color="000000"/>
              <w:left w:val="single" w:sz="4" w:space="0" w:color="000000"/>
              <w:bottom w:val="single" w:sz="4" w:space="0" w:color="000000"/>
              <w:right w:val="single" w:sz="4" w:space="0" w:color="000000"/>
            </w:tcBorders>
            <w:vAlign w:val="bottom"/>
          </w:tcPr>
          <w:p w:rsidR="00656D11" w:rsidRDefault="00656D11" w:rsidP="00D11278">
            <w:pPr>
              <w:pBdr>
                <w:top w:val="nil"/>
                <w:left w:val="nil"/>
                <w:bottom w:val="nil"/>
                <w:right w:val="nil"/>
                <w:between w:val="nil"/>
              </w:pBdr>
              <w:jc w:val="center"/>
              <w:rPr>
                <w:color w:val="000000"/>
                <w:szCs w:val="24"/>
              </w:rPr>
            </w:pPr>
            <w:r>
              <w:rPr>
                <w:color w:val="000000"/>
                <w:szCs w:val="24"/>
              </w:rPr>
              <w:t>2.055</w:t>
            </w:r>
          </w:p>
        </w:tc>
      </w:tr>
      <w:tr w:rsidR="00656D11" w:rsidTr="00D11278">
        <w:trPr>
          <w:jc w:val="center"/>
        </w:trPr>
        <w:tc>
          <w:tcPr>
            <w:tcW w:w="675" w:type="dxa"/>
            <w:tcBorders>
              <w:top w:val="single" w:sz="4" w:space="0" w:color="000000"/>
              <w:left w:val="single" w:sz="4" w:space="0" w:color="000000"/>
              <w:bottom w:val="single" w:sz="4" w:space="0" w:color="000000"/>
              <w:right w:val="single" w:sz="4" w:space="0" w:color="000000"/>
            </w:tcBorders>
          </w:tcPr>
          <w:p w:rsidR="00656D11" w:rsidRDefault="00656D11" w:rsidP="00D11278">
            <w:pPr>
              <w:pBdr>
                <w:top w:val="nil"/>
                <w:left w:val="nil"/>
                <w:bottom w:val="nil"/>
                <w:right w:val="nil"/>
                <w:between w:val="nil"/>
              </w:pBdr>
              <w:jc w:val="center"/>
              <w:rPr>
                <w:color w:val="000000"/>
                <w:szCs w:val="24"/>
              </w:rPr>
            </w:pPr>
            <w:r>
              <w:rPr>
                <w:color w:val="000000"/>
                <w:szCs w:val="24"/>
              </w:rPr>
              <w:t>5.</w:t>
            </w:r>
          </w:p>
        </w:tc>
        <w:tc>
          <w:tcPr>
            <w:tcW w:w="2109" w:type="dxa"/>
            <w:tcBorders>
              <w:top w:val="single" w:sz="4" w:space="0" w:color="000000"/>
              <w:left w:val="single" w:sz="4" w:space="0" w:color="000000"/>
              <w:bottom w:val="single" w:sz="4" w:space="0" w:color="000000"/>
              <w:right w:val="single" w:sz="4" w:space="0" w:color="000000"/>
            </w:tcBorders>
          </w:tcPr>
          <w:p w:rsidR="00656D11" w:rsidRDefault="00656D11" w:rsidP="00D11278">
            <w:pPr>
              <w:pBdr>
                <w:top w:val="nil"/>
                <w:left w:val="nil"/>
                <w:bottom w:val="nil"/>
                <w:right w:val="nil"/>
                <w:between w:val="nil"/>
              </w:pBdr>
              <w:jc w:val="center"/>
              <w:rPr>
                <w:color w:val="000000"/>
                <w:szCs w:val="24"/>
              </w:rPr>
            </w:pPr>
            <w:r>
              <w:rPr>
                <w:color w:val="000000"/>
                <w:szCs w:val="24"/>
              </w:rPr>
              <w:t>2021</w:t>
            </w:r>
          </w:p>
        </w:tc>
        <w:tc>
          <w:tcPr>
            <w:tcW w:w="2110" w:type="dxa"/>
            <w:tcBorders>
              <w:top w:val="single" w:sz="4" w:space="0" w:color="000000"/>
              <w:left w:val="single" w:sz="4" w:space="0" w:color="000000"/>
              <w:bottom w:val="single" w:sz="4" w:space="0" w:color="000000"/>
              <w:right w:val="single" w:sz="4" w:space="0" w:color="000000"/>
            </w:tcBorders>
          </w:tcPr>
          <w:p w:rsidR="00656D11" w:rsidRDefault="00656D11" w:rsidP="00D11278">
            <w:pPr>
              <w:pBdr>
                <w:top w:val="nil"/>
                <w:left w:val="nil"/>
                <w:bottom w:val="nil"/>
                <w:right w:val="nil"/>
                <w:between w:val="nil"/>
              </w:pBdr>
              <w:jc w:val="center"/>
              <w:rPr>
                <w:color w:val="000000"/>
                <w:szCs w:val="24"/>
              </w:rPr>
            </w:pPr>
            <w:r>
              <w:rPr>
                <w:color w:val="000000"/>
                <w:szCs w:val="24"/>
              </w:rPr>
              <w:t>4.662</w:t>
            </w:r>
          </w:p>
        </w:tc>
        <w:tc>
          <w:tcPr>
            <w:tcW w:w="2110" w:type="dxa"/>
            <w:tcBorders>
              <w:top w:val="single" w:sz="4" w:space="0" w:color="000000"/>
              <w:left w:val="single" w:sz="4" w:space="0" w:color="000000"/>
              <w:bottom w:val="single" w:sz="4" w:space="0" w:color="000000"/>
              <w:right w:val="single" w:sz="4" w:space="0" w:color="000000"/>
            </w:tcBorders>
            <w:vAlign w:val="bottom"/>
          </w:tcPr>
          <w:p w:rsidR="00656D11" w:rsidRDefault="00656D11" w:rsidP="00D11278">
            <w:pPr>
              <w:pBdr>
                <w:top w:val="nil"/>
                <w:left w:val="nil"/>
                <w:bottom w:val="nil"/>
                <w:right w:val="nil"/>
                <w:between w:val="nil"/>
              </w:pBdr>
              <w:jc w:val="center"/>
              <w:rPr>
                <w:color w:val="000000"/>
                <w:szCs w:val="24"/>
              </w:rPr>
            </w:pPr>
            <w:r>
              <w:rPr>
                <w:color w:val="000000"/>
                <w:szCs w:val="24"/>
              </w:rPr>
              <w:t>560</w:t>
            </w:r>
          </w:p>
        </w:tc>
      </w:tr>
    </w:tbl>
    <w:p w:rsidR="00656D11" w:rsidRDefault="00656D11" w:rsidP="00656D11">
      <w:pPr>
        <w:pBdr>
          <w:top w:val="nil"/>
          <w:left w:val="nil"/>
          <w:bottom w:val="nil"/>
          <w:right w:val="nil"/>
          <w:between w:val="nil"/>
        </w:pBdr>
        <w:spacing w:line="480" w:lineRule="auto"/>
        <w:rPr>
          <w:color w:val="000000"/>
          <w:szCs w:val="24"/>
        </w:rPr>
      </w:pPr>
      <w:r>
        <w:rPr>
          <w:color w:val="000000"/>
          <w:szCs w:val="24"/>
        </w:rPr>
        <w:tab/>
        <w:t xml:space="preserve">Sumber: KK Kawali, </w:t>
      </w:r>
      <w:proofErr w:type="gramStart"/>
      <w:r>
        <w:rPr>
          <w:color w:val="000000"/>
          <w:szCs w:val="24"/>
        </w:rPr>
        <w:t>data  diolah</w:t>
      </w:r>
      <w:proofErr w:type="gramEnd"/>
    </w:p>
    <w:p w:rsidR="00D11278" w:rsidRDefault="00D11278" w:rsidP="00D11278">
      <w:pPr>
        <w:tabs>
          <w:tab w:val="left" w:pos="360"/>
          <w:tab w:val="left" w:pos="720"/>
        </w:tabs>
        <w:spacing w:line="360" w:lineRule="auto"/>
        <w:ind w:firstLine="284"/>
        <w:jc w:val="both"/>
        <w:rPr>
          <w:color w:val="000000"/>
          <w:szCs w:val="24"/>
        </w:rPr>
        <w:sectPr w:rsidR="00D11278" w:rsidSect="00656D11">
          <w:type w:val="continuous"/>
          <w:pgSz w:w="11910" w:h="16840"/>
          <w:pgMar w:top="1400" w:right="1260" w:bottom="1420" w:left="1680" w:header="720" w:footer="720" w:gutter="0"/>
          <w:cols w:space="720"/>
        </w:sectPr>
      </w:pPr>
    </w:p>
    <w:p w:rsidR="00656D11" w:rsidRDefault="00656D11" w:rsidP="00D11278">
      <w:pPr>
        <w:tabs>
          <w:tab w:val="left" w:pos="360"/>
          <w:tab w:val="left" w:pos="720"/>
        </w:tabs>
        <w:spacing w:line="360" w:lineRule="auto"/>
        <w:ind w:firstLine="284"/>
        <w:jc w:val="both"/>
        <w:rPr>
          <w:color w:val="000000"/>
          <w:szCs w:val="24"/>
        </w:rPr>
      </w:pPr>
      <w:proofErr w:type="gramStart"/>
      <w:r>
        <w:rPr>
          <w:color w:val="000000"/>
          <w:szCs w:val="24"/>
        </w:rPr>
        <w:lastRenderedPageBreak/>
        <w:t>Berdasarkan data di atas, diketahui bahwa dari tahun 2017 ke tahun 2018, terjadi peningkatan.</w:t>
      </w:r>
      <w:proofErr w:type="gramEnd"/>
      <w:r>
        <w:rPr>
          <w:color w:val="000000"/>
          <w:szCs w:val="24"/>
        </w:rPr>
        <w:t xml:space="preserve"> Tahun  2018 jumlah Nasabah pada KK Kawali </w:t>
      </w:r>
      <w:r>
        <w:rPr>
          <w:szCs w:val="24"/>
        </w:rPr>
        <w:t>sekitar</w:t>
      </w:r>
      <w:r>
        <w:rPr>
          <w:color w:val="000000"/>
          <w:szCs w:val="24"/>
        </w:rPr>
        <w:t xml:space="preserve"> 1.397 Orang,  dan pada tahun 2019 meningkat menjadi 2.047 orang. </w:t>
      </w:r>
      <w:proofErr w:type="gramStart"/>
      <w:r>
        <w:rPr>
          <w:color w:val="000000"/>
          <w:szCs w:val="24"/>
        </w:rPr>
        <w:t>peningkatan</w:t>
      </w:r>
      <w:proofErr w:type="gramEnd"/>
      <w:r>
        <w:rPr>
          <w:color w:val="000000"/>
          <w:szCs w:val="24"/>
        </w:rPr>
        <w:t xml:space="preserve"> terjadi dari tahun 2018 sampai tahun 2019 sebanyak  650 orang. Pada tahun 2020 terjadi lagi peningkatan sebesar 2.055 </w:t>
      </w:r>
      <w:r>
        <w:rPr>
          <w:color w:val="000000"/>
          <w:szCs w:val="24"/>
        </w:rPr>
        <w:lastRenderedPageBreak/>
        <w:t xml:space="preserve">orang atau menjadi 4.102 orang, pada tahun 2021 mengalami peningkatan sebesar 560 orang. </w:t>
      </w:r>
      <w:proofErr w:type="gramStart"/>
      <w:r>
        <w:rPr>
          <w:color w:val="000000"/>
          <w:szCs w:val="24"/>
        </w:rPr>
        <w:t>Jika dilihat dalam bentuk tabel grafik maka peningkatan jumlah nasabah dimaksud adalah sebagai berikut.</w:t>
      </w:r>
      <w:proofErr w:type="gramEnd"/>
    </w:p>
    <w:p w:rsidR="00656D11" w:rsidRDefault="00656D11" w:rsidP="00D11278">
      <w:pPr>
        <w:pBdr>
          <w:top w:val="nil"/>
          <w:left w:val="nil"/>
          <w:bottom w:val="nil"/>
          <w:right w:val="nil"/>
          <w:between w:val="nil"/>
        </w:pBdr>
        <w:spacing w:line="480" w:lineRule="auto"/>
        <w:ind w:firstLine="284"/>
        <w:jc w:val="both"/>
        <w:rPr>
          <w:color w:val="000000"/>
          <w:szCs w:val="24"/>
        </w:rPr>
      </w:pPr>
      <w:r>
        <w:rPr>
          <w:noProof/>
          <w:color w:val="000000"/>
          <w:szCs w:val="24"/>
          <w:lang w:val="id-ID" w:eastAsia="id-ID"/>
        </w:rPr>
        <w:lastRenderedPageBreak/>
        <w:drawing>
          <wp:inline distT="0" distB="0" distL="0" distR="0" wp14:anchorId="3FD383C9" wp14:editId="3073916F">
            <wp:extent cx="2417197" cy="1160890"/>
            <wp:effectExtent l="19050" t="19050" r="21590" b="20320"/>
            <wp:docPr id="1033"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r:embed="rId14" cstate="print"/>
                    <a:srcRect/>
                    <a:stretch/>
                  </pic:blipFill>
                  <pic:spPr>
                    <a:xfrm>
                      <a:off x="0" y="0"/>
                      <a:ext cx="2414767" cy="1159723"/>
                    </a:xfrm>
                    <a:prstGeom prst="rect">
                      <a:avLst/>
                    </a:prstGeom>
                    <a:ln w="9525" cap="flat" cmpd="sng">
                      <a:solidFill>
                        <a:srgbClr val="000000"/>
                      </a:solidFill>
                      <a:prstDash val="solid"/>
                      <a:round/>
                      <a:headEnd/>
                      <a:tailEnd/>
                    </a:ln>
                  </pic:spPr>
                </pic:pic>
              </a:graphicData>
            </a:graphic>
          </wp:inline>
        </w:drawing>
      </w:r>
    </w:p>
    <w:p w:rsidR="00656D11" w:rsidRDefault="00656D11" w:rsidP="00D11278">
      <w:pPr>
        <w:pBdr>
          <w:top w:val="nil"/>
          <w:left w:val="nil"/>
          <w:bottom w:val="nil"/>
          <w:right w:val="nil"/>
          <w:between w:val="nil"/>
        </w:pBdr>
        <w:ind w:firstLine="284"/>
        <w:jc w:val="center"/>
        <w:rPr>
          <w:color w:val="000000"/>
          <w:szCs w:val="24"/>
        </w:rPr>
      </w:pPr>
      <w:r>
        <w:rPr>
          <w:color w:val="000000"/>
          <w:szCs w:val="24"/>
        </w:rPr>
        <w:t>Grafik 1.1</w:t>
      </w:r>
    </w:p>
    <w:p w:rsidR="00656D11" w:rsidRDefault="00656D11" w:rsidP="00D11278">
      <w:pPr>
        <w:pBdr>
          <w:top w:val="nil"/>
          <w:left w:val="nil"/>
          <w:bottom w:val="nil"/>
          <w:right w:val="nil"/>
          <w:between w:val="nil"/>
        </w:pBdr>
        <w:spacing w:line="480" w:lineRule="auto"/>
        <w:ind w:firstLine="284"/>
        <w:jc w:val="center"/>
        <w:rPr>
          <w:color w:val="000000"/>
          <w:szCs w:val="24"/>
        </w:rPr>
      </w:pPr>
      <w:r>
        <w:rPr>
          <w:color w:val="000000"/>
          <w:szCs w:val="24"/>
        </w:rPr>
        <w:t>Peningkatan Nasabah BNI KK Kawali</w:t>
      </w:r>
    </w:p>
    <w:p w:rsidR="00656D11" w:rsidRDefault="00656D11" w:rsidP="00D11278">
      <w:pPr>
        <w:tabs>
          <w:tab w:val="left" w:pos="360"/>
          <w:tab w:val="left" w:pos="720"/>
        </w:tabs>
        <w:spacing w:line="360" w:lineRule="auto"/>
        <w:ind w:firstLine="284"/>
        <w:jc w:val="both"/>
        <w:rPr>
          <w:color w:val="000000"/>
          <w:szCs w:val="24"/>
          <w:lang w:val="id-ID"/>
        </w:rPr>
      </w:pPr>
      <w:r>
        <w:rPr>
          <w:color w:val="000000"/>
          <w:szCs w:val="24"/>
        </w:rPr>
        <w:t xml:space="preserve">  </w:t>
      </w:r>
      <w:proofErr w:type="gramStart"/>
      <w:r>
        <w:rPr>
          <w:color w:val="000000"/>
          <w:szCs w:val="24"/>
        </w:rPr>
        <w:t xml:space="preserve">Peningkatan jumlah nasabah tersebut tidak terlepas dari adanya </w:t>
      </w:r>
      <w:r>
        <w:rPr>
          <w:szCs w:val="24"/>
        </w:rPr>
        <w:t>pengambilan</w:t>
      </w:r>
      <w:r>
        <w:rPr>
          <w:color w:val="000000"/>
          <w:szCs w:val="24"/>
        </w:rPr>
        <w:t xml:space="preserve"> keputusan nasabah yang berada di sekitar Kecamatan Kawali.</w:t>
      </w:r>
      <w:proofErr w:type="gramEnd"/>
      <w:r>
        <w:rPr>
          <w:color w:val="000000"/>
          <w:szCs w:val="24"/>
        </w:rPr>
        <w:t xml:space="preserve"> Pengambilan keputusan merupakan suatu kelanjutan dari </w:t>
      </w:r>
      <w:proofErr w:type="gramStart"/>
      <w:r>
        <w:rPr>
          <w:color w:val="000000"/>
          <w:szCs w:val="24"/>
        </w:rPr>
        <w:t>cara</w:t>
      </w:r>
      <w:proofErr w:type="gramEnd"/>
      <w:r>
        <w:rPr>
          <w:color w:val="000000"/>
          <w:szCs w:val="24"/>
        </w:rPr>
        <w:t xml:space="preserve"> pemecahan masalah yang memiliki fungsi pertama sebagai pangkat permulaan dari semua aktivitas manusia yang sadar dan terarah, baik secara individual maupun secara kelompok. Proses pengambilan keputusan pembelian suatu produk dapat dilihat dari bagaimana peran dari seorang individu dalam proses pengambilan keputusan pembelian produk dan perlu diketahui oleh pemasar atau perusahaan, karena hal ini dapat menjadi faktor pendorong yang sangat kuat bagi pengambilan keputusan pembelian. Proses pengambilan keputusan dapat diawali dengan proses pengenalan masalah, pencarian informasi, evaluasi alternatif, keputusan pembelian, dan perilaku pasca pembelian. Hal ini harus diperhatikan oleh </w:t>
      </w:r>
      <w:proofErr w:type="gramStart"/>
      <w:r>
        <w:rPr>
          <w:color w:val="000000"/>
          <w:szCs w:val="24"/>
        </w:rPr>
        <w:t>bank  BNI</w:t>
      </w:r>
      <w:proofErr w:type="gramEnd"/>
      <w:r>
        <w:rPr>
          <w:color w:val="000000"/>
          <w:szCs w:val="24"/>
        </w:rPr>
        <w:t xml:space="preserve"> dalam menarik keputusan nasabah dalam menggunakan produk jasa keuangan bank  BNI </w:t>
      </w:r>
    </w:p>
    <w:p w:rsidR="00656D11" w:rsidRDefault="00656D11" w:rsidP="00D11278">
      <w:pPr>
        <w:tabs>
          <w:tab w:val="left" w:pos="360"/>
          <w:tab w:val="left" w:pos="720"/>
        </w:tabs>
        <w:spacing w:line="360" w:lineRule="auto"/>
        <w:ind w:firstLine="284"/>
        <w:jc w:val="both"/>
        <w:rPr>
          <w:color w:val="000000"/>
          <w:szCs w:val="24"/>
          <w:lang w:val="id-ID"/>
        </w:rPr>
      </w:pPr>
      <w:proofErr w:type="gramStart"/>
      <w:r>
        <w:rPr>
          <w:color w:val="000000"/>
          <w:szCs w:val="24"/>
        </w:rPr>
        <w:t xml:space="preserve">Menurut </w:t>
      </w:r>
      <w:r>
        <w:rPr>
          <w:szCs w:val="24"/>
        </w:rPr>
        <w:t>Hanafizadeh</w:t>
      </w:r>
      <w:r>
        <w:rPr>
          <w:szCs w:val="24"/>
          <w:lang w:val="id-ID"/>
        </w:rPr>
        <w:t xml:space="preserve"> </w:t>
      </w:r>
      <w:r>
        <w:rPr>
          <w:szCs w:val="24"/>
        </w:rPr>
        <w:t>Payam Et</w:t>
      </w:r>
      <w:r>
        <w:rPr>
          <w:color w:val="000000"/>
          <w:szCs w:val="24"/>
        </w:rPr>
        <w:t xml:space="preserve"> al (2014:64) menyatakan bahwa keputusan orang dalam memilih suatu barang bisa dipengaruhi oleh banyak faktor, baik itu faktor internal diri seseorang atau pun faktor eksternal seseorang.</w:t>
      </w:r>
      <w:proofErr w:type="gramEnd"/>
      <w:r>
        <w:rPr>
          <w:color w:val="000000"/>
          <w:szCs w:val="24"/>
        </w:rPr>
        <w:t xml:space="preserve"> </w:t>
      </w:r>
      <w:proofErr w:type="gramStart"/>
      <w:r>
        <w:rPr>
          <w:color w:val="000000"/>
          <w:szCs w:val="24"/>
        </w:rPr>
        <w:t xml:space="preserve">Salah satu faktor yang berpengaruh terhadap </w:t>
      </w:r>
      <w:r>
        <w:rPr>
          <w:color w:val="000000"/>
          <w:szCs w:val="24"/>
        </w:rPr>
        <w:lastRenderedPageBreak/>
        <w:t xml:space="preserve">keputusan nasabah adalah </w:t>
      </w:r>
      <w:r>
        <w:rPr>
          <w:i/>
          <w:color w:val="000000"/>
          <w:szCs w:val="24"/>
        </w:rPr>
        <w:t xml:space="preserve">Sales Promotion </w:t>
      </w:r>
      <w:r>
        <w:rPr>
          <w:color w:val="000000"/>
          <w:szCs w:val="24"/>
        </w:rPr>
        <w:t xml:space="preserve">dan </w:t>
      </w:r>
      <w:r>
        <w:rPr>
          <w:i/>
          <w:color w:val="000000"/>
          <w:szCs w:val="24"/>
        </w:rPr>
        <w:t>Digital Marketing</w:t>
      </w:r>
      <w:r>
        <w:rPr>
          <w:color w:val="000000"/>
          <w:szCs w:val="24"/>
        </w:rPr>
        <w:t>.</w:t>
      </w:r>
      <w:proofErr w:type="gramEnd"/>
      <w:r>
        <w:rPr>
          <w:color w:val="000000"/>
          <w:szCs w:val="24"/>
        </w:rPr>
        <w:t xml:space="preserve">  </w:t>
      </w:r>
    </w:p>
    <w:p w:rsidR="00656D11" w:rsidRDefault="00656D11" w:rsidP="00D11278">
      <w:pPr>
        <w:tabs>
          <w:tab w:val="left" w:pos="360"/>
          <w:tab w:val="left" w:pos="720"/>
        </w:tabs>
        <w:spacing w:line="360" w:lineRule="auto"/>
        <w:ind w:firstLine="284"/>
        <w:jc w:val="both"/>
        <w:rPr>
          <w:color w:val="000000"/>
          <w:szCs w:val="24"/>
          <w:lang w:val="id-ID"/>
        </w:rPr>
      </w:pPr>
      <w:r>
        <w:rPr>
          <w:color w:val="000000"/>
          <w:szCs w:val="24"/>
        </w:rPr>
        <w:t xml:space="preserve">Dalam hal pemasaran produk, informasi sangat penting dalam pemasaran agar setiap pihak yang berkepentingan mengerti </w:t>
      </w:r>
      <w:proofErr w:type="gramStart"/>
      <w:r>
        <w:rPr>
          <w:color w:val="000000"/>
          <w:szCs w:val="24"/>
        </w:rPr>
        <w:t>akan</w:t>
      </w:r>
      <w:proofErr w:type="gramEnd"/>
      <w:r>
        <w:rPr>
          <w:color w:val="000000"/>
          <w:szCs w:val="24"/>
        </w:rPr>
        <w:t xml:space="preserve"> manfaat dan </w:t>
      </w:r>
      <w:r>
        <w:rPr>
          <w:szCs w:val="24"/>
        </w:rPr>
        <w:t>kelebihan dari</w:t>
      </w:r>
      <w:r>
        <w:rPr>
          <w:color w:val="000000"/>
          <w:szCs w:val="24"/>
        </w:rPr>
        <w:t xml:space="preserve"> produk yang ditawarkan. </w:t>
      </w:r>
      <w:proofErr w:type="gramStart"/>
      <w:r>
        <w:rPr>
          <w:color w:val="000000"/>
          <w:szCs w:val="24"/>
        </w:rPr>
        <w:t>Oleh karena itu dalam penyampaian informasi tersebut diperlukan adanya suatu kegiatan komunikasi yang efektif atau biasa disebut dengan kegiatan promosi.Promosi dapat merupakan salah satu instrumen strategis bauran pemasaran yang paling populer diantara instrumen strategis lainnya dan berpengaruh terhadap keputusan nasabah menabung di bank.</w:t>
      </w:r>
      <w:proofErr w:type="gramEnd"/>
      <w:r>
        <w:rPr>
          <w:color w:val="000000"/>
          <w:szCs w:val="24"/>
        </w:rPr>
        <w:t xml:space="preserve"> </w:t>
      </w:r>
      <w:proofErr w:type="gramStart"/>
      <w:r>
        <w:rPr>
          <w:color w:val="000000"/>
          <w:szCs w:val="24"/>
        </w:rPr>
        <w:t>Bauran promosi (</w:t>
      </w:r>
      <w:r>
        <w:rPr>
          <w:i/>
          <w:color w:val="000000"/>
          <w:szCs w:val="24"/>
        </w:rPr>
        <w:t>Promotion Mix</w:t>
      </w:r>
      <w:r>
        <w:rPr>
          <w:color w:val="000000"/>
          <w:szCs w:val="24"/>
        </w:rPr>
        <w:t xml:space="preserve">) merupakan alat bauran pemasaran yang meliputi semua kegiatan yang dilakukan perusahaan untuk mengkomunikasikan </w:t>
      </w:r>
      <w:r>
        <w:rPr>
          <w:szCs w:val="24"/>
        </w:rPr>
        <w:t>dan mempromosikan</w:t>
      </w:r>
      <w:r>
        <w:rPr>
          <w:color w:val="000000"/>
          <w:szCs w:val="24"/>
        </w:rPr>
        <w:t xml:space="preserve"> produknya ke pasar sasaran.</w:t>
      </w:r>
      <w:proofErr w:type="gramEnd"/>
      <w:r>
        <w:rPr>
          <w:color w:val="000000"/>
          <w:szCs w:val="24"/>
        </w:rPr>
        <w:t xml:space="preserve"> </w:t>
      </w:r>
      <w:r>
        <w:rPr>
          <w:i/>
          <w:color w:val="000000"/>
          <w:szCs w:val="24"/>
        </w:rPr>
        <w:t xml:space="preserve">Promotion </w:t>
      </w:r>
      <w:r>
        <w:rPr>
          <w:i/>
          <w:szCs w:val="24"/>
        </w:rPr>
        <w:t>mix</w:t>
      </w:r>
      <w:r>
        <w:rPr>
          <w:szCs w:val="24"/>
        </w:rPr>
        <w:t xml:space="preserve"> mencakup</w:t>
      </w:r>
      <w:r>
        <w:rPr>
          <w:color w:val="000000"/>
          <w:szCs w:val="24"/>
        </w:rPr>
        <w:t xml:space="preserve"> yaitu periklanan (advertising)</w:t>
      </w:r>
      <w:proofErr w:type="gramStart"/>
      <w:r>
        <w:rPr>
          <w:color w:val="000000"/>
          <w:szCs w:val="24"/>
        </w:rPr>
        <w:t>,penjualan</w:t>
      </w:r>
      <w:proofErr w:type="gramEnd"/>
      <w:r>
        <w:rPr>
          <w:color w:val="000000"/>
          <w:szCs w:val="24"/>
        </w:rPr>
        <w:t xml:space="preserve"> tatap muka (</w:t>
      </w:r>
      <w:r>
        <w:rPr>
          <w:i/>
          <w:color w:val="000000"/>
          <w:szCs w:val="24"/>
        </w:rPr>
        <w:t>personal Selling</w:t>
      </w:r>
      <w:r>
        <w:rPr>
          <w:color w:val="000000"/>
          <w:szCs w:val="24"/>
        </w:rPr>
        <w:t xml:space="preserve">),promosi penjualan (sales </w:t>
      </w:r>
      <w:r>
        <w:rPr>
          <w:i/>
          <w:color w:val="000000"/>
          <w:szCs w:val="24"/>
        </w:rPr>
        <w:t>promotion</w:t>
      </w:r>
      <w:r>
        <w:rPr>
          <w:color w:val="000000"/>
          <w:szCs w:val="24"/>
        </w:rPr>
        <w:t>),publisitas (</w:t>
      </w:r>
      <w:r>
        <w:rPr>
          <w:i/>
          <w:color w:val="000000"/>
          <w:szCs w:val="24"/>
        </w:rPr>
        <w:t>publicity</w:t>
      </w:r>
      <w:r>
        <w:rPr>
          <w:color w:val="000000"/>
          <w:szCs w:val="24"/>
        </w:rPr>
        <w:t>),pemasaran langsung (direct marketing) dan pemasaran melalui internet (</w:t>
      </w:r>
      <w:r>
        <w:rPr>
          <w:i/>
          <w:color w:val="000000"/>
          <w:szCs w:val="24"/>
        </w:rPr>
        <w:t>internet marketing</w:t>
      </w:r>
      <w:r>
        <w:rPr>
          <w:color w:val="000000"/>
          <w:szCs w:val="24"/>
        </w:rPr>
        <w:t>).</w:t>
      </w:r>
      <w:r>
        <w:rPr>
          <w:color w:val="000000"/>
          <w:szCs w:val="24"/>
          <w:lang w:val="id-ID"/>
        </w:rPr>
        <w:t xml:space="preserve"> </w:t>
      </w:r>
      <w:proofErr w:type="gramStart"/>
      <w:r>
        <w:rPr>
          <w:color w:val="000000"/>
          <w:szCs w:val="24"/>
        </w:rPr>
        <w:t>Pada penelitian terdahulu, Sumarman</w:t>
      </w:r>
      <w:r>
        <w:rPr>
          <w:color w:val="000000"/>
          <w:szCs w:val="24"/>
          <w:lang w:val="id-ID"/>
        </w:rPr>
        <w:t xml:space="preserve"> </w:t>
      </w:r>
      <w:r>
        <w:rPr>
          <w:color w:val="000000"/>
          <w:szCs w:val="24"/>
        </w:rPr>
        <w:t>(2012) dengan judul Pengaruh Bauran Promosi Terhadap Keputusan Konsumen Menabung Britama di Kantor Cabang Bank Rakyat Indonesia Muara Bungo.</w:t>
      </w:r>
      <w:proofErr w:type="gramEnd"/>
      <w:r>
        <w:rPr>
          <w:color w:val="000000"/>
          <w:szCs w:val="24"/>
        </w:rPr>
        <w:t xml:space="preserve"> Hasil penelitian tersebut menunjukkan bahwa secara bersama-sama variabel bauran promosi (personal selling, periklanan, promosi </w:t>
      </w:r>
      <w:r>
        <w:rPr>
          <w:szCs w:val="24"/>
        </w:rPr>
        <w:t>penjualan dan</w:t>
      </w:r>
      <w:r>
        <w:rPr>
          <w:color w:val="000000"/>
          <w:szCs w:val="24"/>
        </w:rPr>
        <w:t xml:space="preserve"> public relation) mempunyai pengaruh yang signifikan terhadap keputusan konsumen dalam mengambil keputusan untuk menjadi penabung, sedangkan secara parsial ternyata semua variabel bauran promosi yang </w:t>
      </w:r>
      <w:r>
        <w:rPr>
          <w:color w:val="000000"/>
          <w:szCs w:val="24"/>
        </w:rPr>
        <w:lastRenderedPageBreak/>
        <w:t xml:space="preserve">diteliti berpengaruh signifikan terhadap keputusan menabung.Terdapat research </w:t>
      </w:r>
      <w:r>
        <w:rPr>
          <w:szCs w:val="24"/>
        </w:rPr>
        <w:t>gap yaitu</w:t>
      </w:r>
      <w:r>
        <w:rPr>
          <w:color w:val="000000"/>
          <w:szCs w:val="24"/>
        </w:rPr>
        <w:t xml:space="preserve"> pada penelitian Nour, Almahirah, Said, Freihat (2014) dengan judul Pengaruh dari Elemen-Elemen Bauran Promosi pada Keputusan Pembelian Konsumen. </w:t>
      </w:r>
      <w:proofErr w:type="gramStart"/>
      <w:r>
        <w:rPr>
          <w:color w:val="000000"/>
          <w:szCs w:val="24"/>
        </w:rPr>
        <w:t>Studi ini meneliti dampak kegiatan promosi yang dilakukan di perusahaan Yordania yang memproduksi keramik dan kaca pada keputusan pembelian konsumen mereka.</w:t>
      </w:r>
      <w:proofErr w:type="gramEnd"/>
      <w:r>
        <w:rPr>
          <w:color w:val="000000"/>
          <w:szCs w:val="24"/>
        </w:rPr>
        <w:t xml:space="preserve"> Penelitian ini menunjukkan bahwa tidak ada pengaruh yang signifikan secara statistik efek dari kegiatan gabungan promosi: (iklan, penjualan tatap muka, promosi penjualan, publisitas, dan hubungan masyarakat) pada keputusan pembelian konsumen. </w:t>
      </w:r>
      <w:proofErr w:type="gramStart"/>
      <w:r>
        <w:rPr>
          <w:color w:val="000000"/>
          <w:szCs w:val="24"/>
        </w:rPr>
        <w:t>Demikian pula secara parsial tidak ada pengaruh signifikan secara statistik efek dari publisitas dan hubungan masyarakat pada keputusan pembelian konsumen.</w:t>
      </w:r>
      <w:proofErr w:type="gramEnd"/>
    </w:p>
    <w:p w:rsidR="00656D11" w:rsidRDefault="00656D11" w:rsidP="00D11278">
      <w:pPr>
        <w:tabs>
          <w:tab w:val="left" w:pos="360"/>
          <w:tab w:val="left" w:pos="720"/>
        </w:tabs>
        <w:spacing w:line="360" w:lineRule="auto"/>
        <w:ind w:firstLine="284"/>
        <w:jc w:val="both"/>
        <w:rPr>
          <w:color w:val="000000"/>
          <w:szCs w:val="24"/>
        </w:rPr>
      </w:pPr>
      <w:r>
        <w:rPr>
          <w:i/>
          <w:color w:val="000000"/>
          <w:szCs w:val="24"/>
        </w:rPr>
        <w:t>Digital marketing</w:t>
      </w:r>
      <w:r>
        <w:rPr>
          <w:color w:val="000000"/>
          <w:szCs w:val="24"/>
        </w:rPr>
        <w:t xml:space="preserve"> adalah kegiatan marketing termasuk branding yang menggunakan berbagai media berbasis web seperti blog, web site, e-mail, adwords, </w:t>
      </w:r>
      <w:r>
        <w:rPr>
          <w:szCs w:val="24"/>
        </w:rPr>
        <w:t xml:space="preserve">atap </w:t>
      </w:r>
      <w:proofErr w:type="gramStart"/>
      <w:r>
        <w:rPr>
          <w:szCs w:val="24"/>
        </w:rPr>
        <w:t>un</w:t>
      </w:r>
      <w:proofErr w:type="gramEnd"/>
      <w:r>
        <w:rPr>
          <w:color w:val="000000"/>
          <w:szCs w:val="24"/>
        </w:rPr>
        <w:t xml:space="preserve"> jejaring sosial. </w:t>
      </w:r>
      <w:r>
        <w:rPr>
          <w:i/>
          <w:color w:val="000000"/>
          <w:szCs w:val="24"/>
        </w:rPr>
        <w:t xml:space="preserve">Digital </w:t>
      </w:r>
      <w:r>
        <w:rPr>
          <w:i/>
          <w:szCs w:val="24"/>
        </w:rPr>
        <w:t>marketing merupakan</w:t>
      </w:r>
      <w:r>
        <w:rPr>
          <w:szCs w:val="24"/>
        </w:rPr>
        <w:t>penggunaan fasilitas</w:t>
      </w:r>
      <w:r>
        <w:rPr>
          <w:color w:val="000000"/>
          <w:szCs w:val="24"/>
        </w:rPr>
        <w:t xml:space="preserve"> internet dan penggunaan teknologi interaktif lain untuk membuat dan menghubungkan dialog antara perusahaan dan konsumen yang telah teridentifikasi dalam Proses perencanaan dan pelaksanaan dari suatu ide atau pemikiran konsep pemasaran (Aini dan Hapsari, 2019)</w:t>
      </w:r>
    </w:p>
    <w:p w:rsidR="006B415E" w:rsidRDefault="00656D11" w:rsidP="00D11278">
      <w:pPr>
        <w:pStyle w:val="BodyText"/>
        <w:spacing w:line="360" w:lineRule="auto"/>
        <w:ind w:right="41" w:firstLine="284"/>
        <w:jc w:val="both"/>
      </w:pPr>
      <w:r>
        <w:rPr>
          <w:i/>
          <w:color w:val="000000"/>
          <w:szCs w:val="24"/>
        </w:rPr>
        <w:t>Digital marketing</w:t>
      </w:r>
      <w:r>
        <w:rPr>
          <w:color w:val="000000"/>
          <w:szCs w:val="24"/>
        </w:rPr>
        <w:t xml:space="preserve"> </w:t>
      </w:r>
      <w:proofErr w:type="gramStart"/>
      <w:r>
        <w:rPr>
          <w:color w:val="000000"/>
          <w:szCs w:val="24"/>
        </w:rPr>
        <w:t>merupakan  salah</w:t>
      </w:r>
      <w:proofErr w:type="gramEnd"/>
      <w:r>
        <w:rPr>
          <w:color w:val="000000"/>
          <w:szCs w:val="24"/>
        </w:rPr>
        <w:t xml:space="preserve"> satu media pemasaran yang saat ini </w:t>
      </w:r>
      <w:r>
        <w:rPr>
          <w:szCs w:val="24"/>
        </w:rPr>
        <w:t>sedang banyak</w:t>
      </w:r>
      <w:r>
        <w:rPr>
          <w:color w:val="000000"/>
          <w:szCs w:val="24"/>
        </w:rPr>
        <w:t xml:space="preserve"> diminati oleh masyarakat untuk </w:t>
      </w:r>
      <w:r>
        <w:rPr>
          <w:szCs w:val="24"/>
        </w:rPr>
        <w:t>mendukung</w:t>
      </w:r>
      <w:r>
        <w:rPr>
          <w:color w:val="000000"/>
          <w:szCs w:val="24"/>
        </w:rPr>
        <w:t xml:space="preserve"> berbagai kegiatan </w:t>
      </w:r>
      <w:r>
        <w:rPr>
          <w:szCs w:val="24"/>
        </w:rPr>
        <w:t>yang dilakukan</w:t>
      </w:r>
      <w:r>
        <w:rPr>
          <w:color w:val="000000"/>
          <w:szCs w:val="24"/>
        </w:rPr>
        <w:t xml:space="preserve">. </w:t>
      </w:r>
      <w:proofErr w:type="gramStart"/>
      <w:r>
        <w:rPr>
          <w:color w:val="000000"/>
          <w:szCs w:val="24"/>
        </w:rPr>
        <w:t xml:space="preserve">Mereka sedikit demi sedikit mulai meninggalkan model </w:t>
      </w:r>
      <w:r>
        <w:rPr>
          <w:szCs w:val="24"/>
        </w:rPr>
        <w:t>pemasaran konvensional</w:t>
      </w:r>
      <w:r>
        <w:rPr>
          <w:color w:val="000000"/>
          <w:szCs w:val="24"/>
        </w:rPr>
        <w:t xml:space="preserve">/tradisional beralih ke </w:t>
      </w:r>
      <w:r>
        <w:rPr>
          <w:color w:val="000000"/>
          <w:szCs w:val="24"/>
        </w:rPr>
        <w:lastRenderedPageBreak/>
        <w:t xml:space="preserve">pemasaran modern yaitudigital marketing.Digital marketing, komunikasi dan transaksi dapat dilakukan setiap waktu </w:t>
      </w:r>
      <w:r>
        <w:rPr>
          <w:szCs w:val="24"/>
        </w:rPr>
        <w:t>dalam pemasaran</w:t>
      </w:r>
      <w:r>
        <w:rPr>
          <w:color w:val="000000"/>
          <w:szCs w:val="24"/>
        </w:rPr>
        <w:t xml:space="preserve"> digital.</w:t>
      </w:r>
      <w:proofErr w:type="gramEnd"/>
      <w:r>
        <w:rPr>
          <w:color w:val="000000"/>
          <w:szCs w:val="24"/>
        </w:rPr>
        <w:t xml:space="preserve"> Survei yang dilakukan oleh Pradani (2017) menemukan </w:t>
      </w:r>
      <w:r>
        <w:rPr>
          <w:szCs w:val="24"/>
        </w:rPr>
        <w:t>bahwa 132</w:t>
      </w:r>
      <w:r>
        <w:rPr>
          <w:color w:val="000000"/>
          <w:szCs w:val="24"/>
        </w:rPr>
        <w:t xml:space="preserve">,7 juta penduduk Indonesia telah terhubung ke internet, dimana saat ini </w:t>
      </w:r>
      <w:r>
        <w:rPr>
          <w:szCs w:val="24"/>
        </w:rPr>
        <w:t>internet memegang</w:t>
      </w:r>
      <w:r>
        <w:rPr>
          <w:color w:val="000000"/>
          <w:szCs w:val="24"/>
        </w:rPr>
        <w:t xml:space="preserve"> peran penting dalam penentuan keputusan pembelian konsumen.Peningkatan jumlah pengguna internet dan media sosial menjadi </w:t>
      </w:r>
      <w:r>
        <w:rPr>
          <w:szCs w:val="24"/>
        </w:rPr>
        <w:t>peluang yang</w:t>
      </w:r>
      <w:r>
        <w:rPr>
          <w:color w:val="000000"/>
          <w:szCs w:val="24"/>
        </w:rPr>
        <w:t xml:space="preserve"> sangat besar bagi para pelaku bisnis untuk memasarkan produk-produknya.</w:t>
      </w:r>
      <w:r>
        <w:rPr>
          <w:color w:val="000000"/>
          <w:szCs w:val="24"/>
          <w:lang w:val="id-ID"/>
        </w:rPr>
        <w:t xml:space="preserve"> </w:t>
      </w:r>
      <w:proofErr w:type="gramStart"/>
      <w:r>
        <w:rPr>
          <w:color w:val="000000"/>
          <w:szCs w:val="24"/>
        </w:rPr>
        <w:t xml:space="preserve">Hayden dan Herman dalam Hermawan (2012) menggunakan istilah red-hot, </w:t>
      </w:r>
      <w:r>
        <w:rPr>
          <w:szCs w:val="24"/>
        </w:rPr>
        <w:t>untuk menggambarkan</w:t>
      </w:r>
      <w:r>
        <w:rPr>
          <w:color w:val="000000"/>
          <w:szCs w:val="24"/>
        </w:rPr>
        <w:t xml:space="preserve"> peluang pemasar yang sedemikian besar dalam pemasaran </w:t>
      </w:r>
      <w:r>
        <w:rPr>
          <w:szCs w:val="24"/>
        </w:rPr>
        <w:t>melalui internet</w:t>
      </w:r>
      <w:r>
        <w:rPr>
          <w:color w:val="000000"/>
          <w:szCs w:val="24"/>
        </w:rPr>
        <w:t>.</w:t>
      </w:r>
      <w:proofErr w:type="gramEnd"/>
      <w:r>
        <w:rPr>
          <w:color w:val="000000"/>
          <w:szCs w:val="24"/>
        </w:rPr>
        <w:t xml:space="preserve"> Internet pemasaran produk dapat lebih terbantu, karena internetmemungkinkan proses pemasaran yang lebih efektif, respon yang lebih cepat </w:t>
      </w:r>
      <w:r>
        <w:rPr>
          <w:szCs w:val="24"/>
        </w:rPr>
        <w:t>dan biaya</w:t>
      </w:r>
      <w:r>
        <w:rPr>
          <w:color w:val="000000"/>
          <w:szCs w:val="24"/>
        </w:rPr>
        <w:t xml:space="preserve"> yang lebih murah (Hermawan, 2012). </w:t>
      </w:r>
      <w:proofErr w:type="gramStart"/>
      <w:r>
        <w:rPr>
          <w:color w:val="000000"/>
          <w:szCs w:val="24"/>
        </w:rPr>
        <w:t xml:space="preserve">Biaya yang murah dan </w:t>
      </w:r>
      <w:r>
        <w:rPr>
          <w:szCs w:val="24"/>
        </w:rPr>
        <w:t>penyebaran informasi</w:t>
      </w:r>
      <w:r>
        <w:rPr>
          <w:color w:val="000000"/>
          <w:szCs w:val="24"/>
        </w:rPr>
        <w:t xml:space="preserve"> yang cepat diharapkan dapat meningkatkan penjualan sehingga </w:t>
      </w:r>
      <w:r>
        <w:rPr>
          <w:szCs w:val="24"/>
        </w:rPr>
        <w:t>dapat mencapai</w:t>
      </w:r>
      <w:r>
        <w:rPr>
          <w:color w:val="000000"/>
          <w:szCs w:val="24"/>
        </w:rPr>
        <w:t xml:space="preserve"> omzet yang sesuai target.Pemasar digital juga dapat mengetahui respon konsumen terhadap </w:t>
      </w:r>
      <w:r>
        <w:rPr>
          <w:szCs w:val="24"/>
        </w:rPr>
        <w:t>produk yang</w:t>
      </w:r>
      <w:r>
        <w:rPr>
          <w:color w:val="000000"/>
          <w:szCs w:val="24"/>
        </w:rPr>
        <w:t xml:space="preserve"> ditawarkan dengan melihat testimoni atau komentar yang diposting.Komunikasi yang baik dapat mempererat hubungan baik dengan konsumen.</w:t>
      </w:r>
      <w:proofErr w:type="gramEnd"/>
      <w:r>
        <w:rPr>
          <w:color w:val="000000"/>
          <w:szCs w:val="24"/>
        </w:rPr>
        <w:t xml:space="preserve"> </w:t>
      </w:r>
      <w:r>
        <w:rPr>
          <w:szCs w:val="24"/>
        </w:rPr>
        <w:t>Hal Tersebut</w:t>
      </w:r>
      <w:r>
        <w:rPr>
          <w:color w:val="000000"/>
          <w:szCs w:val="24"/>
        </w:rPr>
        <w:t xml:space="preserve"> secara tidak langsung </w:t>
      </w:r>
      <w:proofErr w:type="gramStart"/>
      <w:r>
        <w:rPr>
          <w:color w:val="000000"/>
          <w:szCs w:val="24"/>
        </w:rPr>
        <w:t>akan</w:t>
      </w:r>
      <w:proofErr w:type="gramEnd"/>
      <w:r>
        <w:rPr>
          <w:color w:val="000000"/>
          <w:szCs w:val="24"/>
        </w:rPr>
        <w:t xml:space="preserve"> menjadi kepuasan tersendiri bagi </w:t>
      </w:r>
      <w:r>
        <w:rPr>
          <w:szCs w:val="24"/>
        </w:rPr>
        <w:t>konsumen karena</w:t>
      </w:r>
      <w:r>
        <w:rPr>
          <w:color w:val="000000"/>
          <w:szCs w:val="24"/>
        </w:rPr>
        <w:t xml:space="preserve"> konsumen merasa diperhatikan. Ketika konsumen </w:t>
      </w:r>
      <w:r>
        <w:rPr>
          <w:szCs w:val="24"/>
        </w:rPr>
        <w:t>mendapat kepuasan</w:t>
      </w:r>
      <w:proofErr w:type="gramStart"/>
      <w:r>
        <w:rPr>
          <w:color w:val="000000"/>
          <w:szCs w:val="24"/>
        </w:rPr>
        <w:t>,maka</w:t>
      </w:r>
      <w:proofErr w:type="gramEnd"/>
      <w:r>
        <w:rPr>
          <w:color w:val="000000"/>
          <w:szCs w:val="24"/>
        </w:rPr>
        <w:t xml:space="preserve"> konsumen akan memberikan testimoni yang positif kemudian </w:t>
      </w:r>
      <w:r>
        <w:rPr>
          <w:szCs w:val="24"/>
        </w:rPr>
        <w:t>akan merekomendasikan</w:t>
      </w:r>
      <w:r>
        <w:rPr>
          <w:color w:val="000000"/>
          <w:szCs w:val="24"/>
        </w:rPr>
        <w:t xml:space="preserve"> kepada orang lain</w:t>
      </w:r>
      <w:r>
        <w:rPr>
          <w:color w:val="000000"/>
          <w:szCs w:val="24"/>
          <w:lang w:val="id-ID"/>
        </w:rPr>
        <w:t>.</w:t>
      </w:r>
    </w:p>
    <w:p w:rsidR="006B415E" w:rsidRDefault="006B415E" w:rsidP="00D11278">
      <w:pPr>
        <w:pStyle w:val="BodyText"/>
        <w:spacing w:before="5"/>
        <w:ind w:firstLine="284"/>
        <w:rPr>
          <w:sz w:val="21"/>
        </w:rPr>
      </w:pPr>
    </w:p>
    <w:p w:rsidR="006B415E" w:rsidRDefault="004205EE" w:rsidP="00D11278">
      <w:pPr>
        <w:pStyle w:val="Heading1"/>
        <w:numPr>
          <w:ilvl w:val="0"/>
          <w:numId w:val="2"/>
        </w:numPr>
        <w:tabs>
          <w:tab w:val="left" w:pos="872"/>
          <w:tab w:val="left" w:pos="873"/>
        </w:tabs>
        <w:ind w:hanging="589"/>
      </w:pPr>
      <w:r>
        <w:lastRenderedPageBreak/>
        <w:t>THE METHOD</w:t>
      </w:r>
    </w:p>
    <w:p w:rsidR="006B415E" w:rsidRDefault="006B415E" w:rsidP="00D11278">
      <w:pPr>
        <w:pStyle w:val="BodyText"/>
        <w:spacing w:before="10"/>
        <w:ind w:firstLine="284"/>
        <w:rPr>
          <w:b/>
          <w:sz w:val="23"/>
        </w:rPr>
      </w:pPr>
    </w:p>
    <w:p w:rsidR="00656D11" w:rsidRPr="00CE0989" w:rsidRDefault="00656D11" w:rsidP="00D11278">
      <w:pPr>
        <w:tabs>
          <w:tab w:val="left" w:pos="360"/>
          <w:tab w:val="left" w:pos="720"/>
        </w:tabs>
        <w:spacing w:line="360" w:lineRule="auto"/>
        <w:ind w:firstLine="284"/>
        <w:jc w:val="both"/>
        <w:rPr>
          <w:color w:val="000000"/>
          <w:szCs w:val="24"/>
        </w:rPr>
      </w:pPr>
      <w:r>
        <w:rPr>
          <w:szCs w:val="24"/>
        </w:rPr>
        <w:t xml:space="preserve">Metode penelitian </w:t>
      </w:r>
      <w:proofErr w:type="gramStart"/>
      <w:r>
        <w:rPr>
          <w:szCs w:val="24"/>
        </w:rPr>
        <w:t>merupakan  prosedur</w:t>
      </w:r>
      <w:proofErr w:type="gramEnd"/>
      <w:r>
        <w:rPr>
          <w:szCs w:val="24"/>
        </w:rPr>
        <w:t xml:space="preserve"> atau cara yang digunakan untuk mengetahui dan mempelajari fakta-fakta baru sebagai jawaban dari masalah yang dipertanyakan, agar pelaksanaan penelitian dapat menghasilkan produk yang berdaya guna dan tepat guna. </w:t>
      </w:r>
      <w:proofErr w:type="gramStart"/>
      <w:r>
        <w:rPr>
          <w:szCs w:val="24"/>
        </w:rPr>
        <w:t>Maka penulis merasa perlu untuk menentukan terlebih dahulu metode penelitian yang tepat untuk digunakan sebagai strategi untuk mengumpulkan data yang objektif, valid dan reliabel.</w:t>
      </w:r>
      <w:proofErr w:type="gramEnd"/>
      <w:r>
        <w:rPr>
          <w:szCs w:val="24"/>
        </w:rPr>
        <w:t xml:space="preserve"> </w:t>
      </w:r>
    </w:p>
    <w:p w:rsidR="00656D11" w:rsidRDefault="00656D11" w:rsidP="00D11278">
      <w:pPr>
        <w:tabs>
          <w:tab w:val="left" w:pos="360"/>
          <w:tab w:val="left" w:pos="720"/>
        </w:tabs>
        <w:spacing w:line="360" w:lineRule="auto"/>
        <w:ind w:firstLine="284"/>
        <w:jc w:val="both"/>
        <w:rPr>
          <w:szCs w:val="24"/>
          <w:lang w:val="id-ID"/>
        </w:rPr>
      </w:pPr>
      <w:r w:rsidRPr="00CE0989">
        <w:rPr>
          <w:color w:val="000000"/>
          <w:szCs w:val="24"/>
        </w:rPr>
        <w:t xml:space="preserve">Metode penelitian merupakan prosedur atau </w:t>
      </w:r>
      <w:proofErr w:type="gramStart"/>
      <w:r w:rsidRPr="00CE0989">
        <w:rPr>
          <w:color w:val="000000"/>
          <w:szCs w:val="24"/>
        </w:rPr>
        <w:t>cara</w:t>
      </w:r>
      <w:proofErr w:type="gramEnd"/>
      <w:r w:rsidRPr="00CE0989">
        <w:rPr>
          <w:color w:val="000000"/>
          <w:szCs w:val="24"/>
        </w:rPr>
        <w:t xml:space="preserve"> ilmiah untu</w:t>
      </w:r>
      <w:r>
        <w:rPr>
          <w:szCs w:val="24"/>
        </w:rPr>
        <w:t xml:space="preserve">k mendapatkan data dengan tujuan tertentu. </w:t>
      </w:r>
      <w:proofErr w:type="gramStart"/>
      <w:r>
        <w:rPr>
          <w:szCs w:val="24"/>
        </w:rPr>
        <w:t>penelitian</w:t>
      </w:r>
      <w:proofErr w:type="gramEnd"/>
      <w:r>
        <w:rPr>
          <w:szCs w:val="24"/>
        </w:rPr>
        <w:t xml:space="preserve"> deskriptif adalah penelitian yang menggunakan observasi, wawancara atau angket mengenai keadaan sekarang ini, mengenai subjek yang sedang kita teliti. </w:t>
      </w:r>
      <w:proofErr w:type="gramStart"/>
      <w:r>
        <w:rPr>
          <w:szCs w:val="24"/>
        </w:rPr>
        <w:t>Melalui angket dan sebagainya kita mengumpulkan data untuk menguji hipotesis atau menjawab suatu pertanyaan.</w:t>
      </w:r>
      <w:proofErr w:type="gramEnd"/>
      <w:r>
        <w:rPr>
          <w:szCs w:val="24"/>
        </w:rPr>
        <w:t xml:space="preserve"> Melalui penelitian deskriptif ini peneliti </w:t>
      </w:r>
      <w:proofErr w:type="gramStart"/>
      <w:r>
        <w:rPr>
          <w:szCs w:val="24"/>
        </w:rPr>
        <w:t>akan</w:t>
      </w:r>
      <w:proofErr w:type="gramEnd"/>
      <w:r>
        <w:rPr>
          <w:szCs w:val="24"/>
        </w:rPr>
        <w:t xml:space="preserve"> memaparkan yang sebenarnya terjadi mengenai keadaan sekarang ini yang sedang diteliti (Ressefendi, 2016:33). </w:t>
      </w:r>
      <w:proofErr w:type="gramStart"/>
      <w:r>
        <w:rPr>
          <w:szCs w:val="24"/>
        </w:rPr>
        <w:t>Pendapat  lain</w:t>
      </w:r>
      <w:proofErr w:type="gramEnd"/>
      <w:r>
        <w:rPr>
          <w:szCs w:val="24"/>
        </w:rPr>
        <w:t xml:space="preserve"> mengemukakan bahwa metode penelitian merupakan ciri-ciri ilmiah untuk mendapatkan data dengan tujuan dan kegunaan tertentu. </w:t>
      </w:r>
      <w:proofErr w:type="gramStart"/>
      <w:r>
        <w:rPr>
          <w:szCs w:val="24"/>
        </w:rPr>
        <w:t>Metode yang digunakan dalam pendekatan kuantitatif.</w:t>
      </w:r>
      <w:proofErr w:type="gramEnd"/>
      <w:r>
        <w:rPr>
          <w:szCs w:val="24"/>
        </w:rPr>
        <w:t xml:space="preserve"> (Sugiyono, 2018:2-91) Untuk pendekatan penelitian ini menggunakan pendekatan penelitian kuantitatif, metode penelitian kuantitatif diartikan sebagai metode penelitian yang berlandaskan pada filsafat positivisme, digunakan untuk meneliti pada </w:t>
      </w:r>
      <w:r>
        <w:rPr>
          <w:szCs w:val="24"/>
        </w:rPr>
        <w:lastRenderedPageBreak/>
        <w:t>populasi atau sampel tertentu, pengumpulan data menggunakan instrumen penelitian, analisis data bersifat kuantitatif/statistik, dengan tujuan untuk mengacu hipotesis yang telah ditetapkan.  (Sugiyono, 2018:2-91).</w:t>
      </w:r>
    </w:p>
    <w:p w:rsidR="006B415E" w:rsidRDefault="00656D11" w:rsidP="00D11278">
      <w:pPr>
        <w:pStyle w:val="BodyText"/>
        <w:spacing w:before="91" w:line="360" w:lineRule="auto"/>
        <w:ind w:right="159" w:firstLine="284"/>
        <w:jc w:val="both"/>
        <w:rPr>
          <w:lang w:val="id-ID"/>
        </w:rPr>
      </w:pPr>
      <w:r>
        <w:rPr>
          <w:szCs w:val="24"/>
        </w:rPr>
        <w:t xml:space="preserve">Sedangkan desain yang digunakan adalah desain studi kasus yang bersifat asosiatif, analisis, korelasional, karena penelitian ini hanya memberikan gambaran tentang pengaruh </w:t>
      </w:r>
      <w:r>
        <w:rPr>
          <w:i/>
          <w:szCs w:val="24"/>
        </w:rPr>
        <w:t xml:space="preserve">sales </w:t>
      </w:r>
      <w:proofErr w:type="gramStart"/>
      <w:r>
        <w:rPr>
          <w:i/>
          <w:szCs w:val="24"/>
        </w:rPr>
        <w:t xml:space="preserve">promotion  </w:t>
      </w:r>
      <w:r>
        <w:rPr>
          <w:color w:val="000000"/>
          <w:szCs w:val="24"/>
        </w:rPr>
        <w:t>(</w:t>
      </w:r>
      <w:proofErr w:type="gramEnd"/>
      <w:r>
        <w:rPr>
          <w:color w:val="000000"/>
          <w:szCs w:val="24"/>
        </w:rPr>
        <w:t>X</w:t>
      </w:r>
      <w:r>
        <w:rPr>
          <w:color w:val="000000"/>
          <w:szCs w:val="24"/>
          <w:vertAlign w:val="subscript"/>
        </w:rPr>
        <w:t>1</w:t>
      </w:r>
      <w:r>
        <w:rPr>
          <w:color w:val="000000"/>
          <w:szCs w:val="24"/>
        </w:rPr>
        <w:t xml:space="preserve">), </w:t>
      </w:r>
      <w:r>
        <w:rPr>
          <w:i/>
          <w:color w:val="000000"/>
          <w:szCs w:val="24"/>
        </w:rPr>
        <w:t>digital marketing</w:t>
      </w:r>
      <w:r>
        <w:rPr>
          <w:color w:val="000000"/>
          <w:szCs w:val="24"/>
        </w:rPr>
        <w:t xml:space="preserve"> (X</w:t>
      </w:r>
      <w:r>
        <w:rPr>
          <w:color w:val="000000"/>
          <w:szCs w:val="24"/>
          <w:vertAlign w:val="subscript"/>
        </w:rPr>
        <w:t>2</w:t>
      </w:r>
      <w:r>
        <w:rPr>
          <w:color w:val="000000"/>
          <w:szCs w:val="24"/>
        </w:rPr>
        <w:t xml:space="preserve">), dan </w:t>
      </w:r>
      <w:r>
        <w:rPr>
          <w:szCs w:val="24"/>
        </w:rPr>
        <w:t xml:space="preserve">Keputusan Nasabah </w:t>
      </w:r>
      <w:r>
        <w:rPr>
          <w:color w:val="000000"/>
          <w:szCs w:val="24"/>
        </w:rPr>
        <w:t>(Y)</w:t>
      </w:r>
      <w:r>
        <w:rPr>
          <w:szCs w:val="24"/>
        </w:rPr>
        <w:t xml:space="preserve">. Hasil penelitian ini </w:t>
      </w:r>
      <w:proofErr w:type="gramStart"/>
      <w:r>
        <w:rPr>
          <w:szCs w:val="24"/>
        </w:rPr>
        <w:t>akan</w:t>
      </w:r>
      <w:proofErr w:type="gramEnd"/>
      <w:r>
        <w:rPr>
          <w:szCs w:val="24"/>
        </w:rPr>
        <w:t xml:space="preserve"> dijadikan bahan evaluasi untuk menghasilkan SDM yang berkualitas memasuki era persaingan global yang semakin ketat</w:t>
      </w:r>
      <w:r>
        <w:rPr>
          <w:szCs w:val="24"/>
          <w:lang w:val="id-ID"/>
        </w:rPr>
        <w:t>.</w:t>
      </w:r>
    </w:p>
    <w:p w:rsidR="00656D11" w:rsidRPr="00656D11" w:rsidRDefault="00656D11" w:rsidP="00D11278">
      <w:pPr>
        <w:pStyle w:val="BodyText"/>
        <w:spacing w:before="91" w:line="278" w:lineRule="auto"/>
        <w:ind w:right="161" w:firstLine="284"/>
        <w:jc w:val="both"/>
        <w:rPr>
          <w:lang w:val="id-ID"/>
        </w:rPr>
      </w:pPr>
    </w:p>
    <w:p w:rsidR="006B415E" w:rsidRDefault="006B415E" w:rsidP="00D11278">
      <w:pPr>
        <w:pStyle w:val="BodyText"/>
        <w:spacing w:before="9"/>
        <w:ind w:firstLine="284"/>
        <w:rPr>
          <w:sz w:val="20"/>
        </w:rPr>
      </w:pPr>
    </w:p>
    <w:p w:rsidR="006B415E" w:rsidRDefault="004205EE" w:rsidP="00D11278">
      <w:pPr>
        <w:pStyle w:val="Heading1"/>
        <w:numPr>
          <w:ilvl w:val="0"/>
          <w:numId w:val="2"/>
        </w:numPr>
        <w:ind w:left="709" w:hanging="425"/>
      </w:pPr>
      <w:r>
        <w:t>RESULT</w:t>
      </w:r>
      <w:r>
        <w:rPr>
          <w:spacing w:val="-4"/>
        </w:rPr>
        <w:t xml:space="preserve"> </w:t>
      </w:r>
      <w:r>
        <w:t>AND</w:t>
      </w:r>
      <w:r>
        <w:rPr>
          <w:spacing w:val="-5"/>
        </w:rPr>
        <w:t xml:space="preserve"> </w:t>
      </w:r>
      <w:r>
        <w:t>DISCUSSION</w:t>
      </w:r>
    </w:p>
    <w:p w:rsidR="006B415E" w:rsidRDefault="006B415E" w:rsidP="00D11278">
      <w:pPr>
        <w:pStyle w:val="BodyText"/>
        <w:spacing w:before="8"/>
        <w:ind w:firstLine="284"/>
        <w:rPr>
          <w:b/>
          <w:sz w:val="20"/>
        </w:rPr>
      </w:pPr>
    </w:p>
    <w:p w:rsidR="00656D11" w:rsidRDefault="00656D11" w:rsidP="00D11278">
      <w:pPr>
        <w:tabs>
          <w:tab w:val="left" w:pos="360"/>
          <w:tab w:val="left" w:pos="720"/>
        </w:tabs>
        <w:spacing w:line="360" w:lineRule="auto"/>
        <w:ind w:firstLine="284"/>
        <w:jc w:val="both"/>
        <w:rPr>
          <w:color w:val="000000"/>
          <w:szCs w:val="24"/>
          <w:lang w:val="id-ID"/>
        </w:rPr>
      </w:pPr>
      <w:r w:rsidRPr="00D11278">
        <w:rPr>
          <w:color w:val="000000"/>
          <w:szCs w:val="24"/>
          <w:lang w:val="it-IT"/>
        </w:rPr>
        <w:t>Deskripsi Variabel</w:t>
      </w:r>
      <w:r>
        <w:rPr>
          <w:b/>
          <w:color w:val="000000"/>
          <w:szCs w:val="24"/>
          <w:lang w:val="it-IT"/>
        </w:rPr>
        <w:t xml:space="preserve"> </w:t>
      </w:r>
      <w:r>
        <w:rPr>
          <w:i/>
          <w:color w:val="000000"/>
          <w:szCs w:val="24"/>
        </w:rPr>
        <w:t xml:space="preserve">Sales Promotion </w:t>
      </w:r>
      <w:r>
        <w:rPr>
          <w:color w:val="000000"/>
          <w:szCs w:val="24"/>
          <w:lang w:val="id-ID"/>
        </w:rPr>
        <w:t xml:space="preserve">pada </w:t>
      </w:r>
      <w:r>
        <w:rPr>
          <w:color w:val="000000"/>
          <w:szCs w:val="24"/>
        </w:rPr>
        <w:t>Bank BNI Tasikmalaya KK Kawali</w:t>
      </w:r>
    </w:p>
    <w:p w:rsidR="00656D11" w:rsidRDefault="00656D11" w:rsidP="00D11278">
      <w:pPr>
        <w:pStyle w:val="ListParagraph"/>
        <w:spacing w:line="360" w:lineRule="auto"/>
        <w:ind w:left="0" w:firstLine="284"/>
        <w:jc w:val="both"/>
        <w:rPr>
          <w:szCs w:val="24"/>
          <w:lang w:val="id-ID"/>
        </w:rPr>
      </w:pPr>
      <w:r>
        <w:rPr>
          <w:i/>
          <w:color w:val="000000"/>
          <w:szCs w:val="24"/>
        </w:rPr>
        <w:t>Sales Promotion</w:t>
      </w:r>
      <w:r w:rsidR="00D11278">
        <w:rPr>
          <w:i/>
          <w:color w:val="000000"/>
          <w:szCs w:val="24"/>
          <w:lang w:val="id-ID"/>
        </w:rPr>
        <w:t xml:space="preserve"> </w:t>
      </w:r>
      <w:r>
        <w:rPr>
          <w:szCs w:val="24"/>
          <w:lang w:val="id-ID"/>
        </w:rPr>
        <w:t>merupakan sa</w:t>
      </w:r>
      <w:r w:rsidR="00D11278">
        <w:rPr>
          <w:szCs w:val="24"/>
          <w:lang w:val="id-ID"/>
        </w:rPr>
        <w:t>l</w:t>
      </w:r>
      <w:r>
        <w:rPr>
          <w:szCs w:val="24"/>
          <w:lang w:val="id-ID"/>
        </w:rPr>
        <w:t xml:space="preserve">ah satu aktivitas dalam mempromosikan produk produk tabungan yang dilakukan pegawai bank BNI. Mullin dalam Priansa (2017:122) </w:t>
      </w:r>
      <w:r>
        <w:rPr>
          <w:i/>
          <w:iCs/>
          <w:szCs w:val="24"/>
          <w:lang w:val="id-ID"/>
        </w:rPr>
        <w:t xml:space="preserve">sales promotion </w:t>
      </w:r>
      <w:r>
        <w:rPr>
          <w:szCs w:val="24"/>
          <w:lang w:val="id-ID"/>
        </w:rPr>
        <w:t>adalah sekumpulan teknik jangka pendek yang digunakan untuk mencapai berbagai tujuan pemasaran yang efektif, melalui pemberian nilai tambah pada produk atau jasa, baik pada pasar perantara maupun kepada pemakai langsung, biasanya tidak dibatasi dalam jangka waktu tertentu.</w:t>
      </w:r>
    </w:p>
    <w:p w:rsidR="00D11278" w:rsidRDefault="00656D11" w:rsidP="00D11278">
      <w:pPr>
        <w:tabs>
          <w:tab w:val="left" w:pos="360"/>
          <w:tab w:val="left" w:pos="720"/>
        </w:tabs>
        <w:spacing w:line="360" w:lineRule="auto"/>
        <w:ind w:firstLine="284"/>
        <w:jc w:val="both"/>
        <w:rPr>
          <w:szCs w:val="24"/>
          <w:lang w:val="id-ID"/>
        </w:rPr>
      </w:pPr>
      <w:r>
        <w:rPr>
          <w:szCs w:val="24"/>
          <w:lang w:val="id-ID"/>
        </w:rPr>
        <w:t>Untuk mengetahui bagaimana pelaksanaan sales promotion pada bank BNI KK Kawali tampak sebagaimana dalam</w:t>
      </w:r>
      <w:r w:rsidRPr="00D11278">
        <w:rPr>
          <w:szCs w:val="24"/>
          <w:lang w:val="id-ID"/>
        </w:rPr>
        <w:t>rekapitulasi hasil kuesioner berikut ini.</w:t>
      </w:r>
      <w:r w:rsidR="00D11278">
        <w:rPr>
          <w:szCs w:val="24"/>
          <w:lang w:val="id-ID"/>
        </w:rPr>
        <w:t xml:space="preserve"> </w:t>
      </w:r>
    </w:p>
    <w:p w:rsidR="00D11278" w:rsidRPr="00D11278" w:rsidRDefault="00D11278" w:rsidP="00D11278">
      <w:pPr>
        <w:tabs>
          <w:tab w:val="left" w:pos="360"/>
          <w:tab w:val="left" w:pos="720"/>
        </w:tabs>
        <w:spacing w:line="360" w:lineRule="auto"/>
        <w:ind w:firstLine="284"/>
        <w:jc w:val="both"/>
        <w:rPr>
          <w:szCs w:val="24"/>
          <w:lang w:val="id-ID"/>
        </w:rPr>
        <w:sectPr w:rsidR="00D11278" w:rsidRPr="00D11278" w:rsidSect="00D11278">
          <w:type w:val="continuous"/>
          <w:pgSz w:w="11910" w:h="16840"/>
          <w:pgMar w:top="1400" w:right="1260" w:bottom="1420" w:left="1680" w:header="720" w:footer="720" w:gutter="0"/>
          <w:cols w:num="2" w:space="422"/>
        </w:sectPr>
      </w:pPr>
    </w:p>
    <w:p w:rsidR="00656D11" w:rsidRDefault="00656D11" w:rsidP="00D11278">
      <w:pPr>
        <w:pStyle w:val="ListParagraph"/>
        <w:spacing w:line="360" w:lineRule="auto"/>
        <w:ind w:left="284" w:firstLine="284"/>
        <w:jc w:val="both"/>
        <w:rPr>
          <w:szCs w:val="24"/>
          <w:lang w:val="id-ID"/>
        </w:rPr>
      </w:pPr>
    </w:p>
    <w:p w:rsidR="00656D11" w:rsidRDefault="00656D11" w:rsidP="00656D11">
      <w:pPr>
        <w:pStyle w:val="ListParagraph"/>
        <w:widowControl/>
        <w:numPr>
          <w:ilvl w:val="0"/>
          <w:numId w:val="3"/>
        </w:numPr>
        <w:autoSpaceDE/>
        <w:autoSpaceDN/>
        <w:ind w:left="0" w:firstLine="284"/>
        <w:contextualSpacing/>
        <w:jc w:val="center"/>
        <w:rPr>
          <w:b/>
          <w:color w:val="000000"/>
          <w:szCs w:val="24"/>
          <w:lang w:val="id-ID"/>
        </w:rPr>
      </w:pPr>
    </w:p>
    <w:p w:rsidR="00656D11" w:rsidRDefault="00656D11" w:rsidP="00656D11">
      <w:pPr>
        <w:jc w:val="center"/>
        <w:rPr>
          <w:b/>
          <w:color w:val="000000"/>
          <w:szCs w:val="24"/>
          <w:lang w:val="id-ID"/>
        </w:rPr>
      </w:pPr>
      <w:r>
        <w:rPr>
          <w:b/>
          <w:color w:val="000000"/>
          <w:szCs w:val="24"/>
          <w:lang w:val="id-ID"/>
        </w:rPr>
        <w:t>Rekapitulasi Hasil Kuesioner Variabel Sales Promotion</w:t>
      </w:r>
    </w:p>
    <w:tbl>
      <w:tblPr>
        <w:tblW w:w="819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0"/>
        <w:gridCol w:w="2850"/>
        <w:gridCol w:w="1276"/>
        <w:gridCol w:w="1276"/>
        <w:gridCol w:w="993"/>
        <w:gridCol w:w="850"/>
      </w:tblGrid>
      <w:tr w:rsidR="00656D11" w:rsidTr="00D11278">
        <w:trPr>
          <w:trHeight w:val="543"/>
        </w:trPr>
        <w:tc>
          <w:tcPr>
            <w:tcW w:w="950" w:type="dxa"/>
          </w:tcPr>
          <w:p w:rsidR="00656D11" w:rsidRDefault="00656D11" w:rsidP="00D11278">
            <w:pPr>
              <w:jc w:val="center"/>
              <w:rPr>
                <w:b/>
                <w:szCs w:val="24"/>
              </w:rPr>
            </w:pPr>
            <w:r>
              <w:rPr>
                <w:b/>
                <w:szCs w:val="24"/>
              </w:rPr>
              <w:t xml:space="preserve">NO </w:t>
            </w:r>
          </w:p>
        </w:tc>
        <w:tc>
          <w:tcPr>
            <w:tcW w:w="2850" w:type="dxa"/>
          </w:tcPr>
          <w:p w:rsidR="00656D11" w:rsidRDefault="00656D11" w:rsidP="00D11278">
            <w:pPr>
              <w:jc w:val="center"/>
              <w:rPr>
                <w:b/>
                <w:szCs w:val="24"/>
              </w:rPr>
            </w:pPr>
            <w:r>
              <w:rPr>
                <w:b/>
                <w:szCs w:val="24"/>
              </w:rPr>
              <w:t xml:space="preserve">Pernyataan </w:t>
            </w:r>
          </w:p>
        </w:tc>
        <w:tc>
          <w:tcPr>
            <w:tcW w:w="1276" w:type="dxa"/>
          </w:tcPr>
          <w:p w:rsidR="00656D11" w:rsidRDefault="00656D11" w:rsidP="00D11278">
            <w:pPr>
              <w:jc w:val="center"/>
              <w:rPr>
                <w:b/>
                <w:szCs w:val="24"/>
                <w:lang w:val="id-ID"/>
              </w:rPr>
            </w:pPr>
            <w:r>
              <w:rPr>
                <w:b/>
                <w:szCs w:val="24"/>
                <w:lang w:val="id-ID"/>
              </w:rPr>
              <w:t>Skor Tertinggi</w:t>
            </w:r>
          </w:p>
        </w:tc>
        <w:tc>
          <w:tcPr>
            <w:tcW w:w="1276" w:type="dxa"/>
          </w:tcPr>
          <w:p w:rsidR="00656D11" w:rsidRDefault="00656D11" w:rsidP="00D11278">
            <w:pPr>
              <w:jc w:val="center"/>
              <w:rPr>
                <w:b/>
                <w:szCs w:val="24"/>
                <w:lang w:val="id-ID"/>
              </w:rPr>
            </w:pPr>
            <w:r>
              <w:rPr>
                <w:b/>
                <w:szCs w:val="24"/>
                <w:lang w:val="id-ID"/>
              </w:rPr>
              <w:t>skor perolehan</w:t>
            </w:r>
          </w:p>
        </w:tc>
        <w:tc>
          <w:tcPr>
            <w:tcW w:w="993" w:type="dxa"/>
          </w:tcPr>
          <w:p w:rsidR="00656D11" w:rsidRDefault="00656D11" w:rsidP="00D11278">
            <w:pPr>
              <w:jc w:val="center"/>
              <w:rPr>
                <w:b/>
                <w:szCs w:val="24"/>
                <w:lang w:val="id-ID"/>
              </w:rPr>
            </w:pPr>
            <w:r>
              <w:rPr>
                <w:b/>
                <w:szCs w:val="24"/>
                <w:lang w:val="id-ID"/>
              </w:rPr>
              <w:t>Rata-rata</w:t>
            </w:r>
          </w:p>
        </w:tc>
        <w:tc>
          <w:tcPr>
            <w:tcW w:w="850" w:type="dxa"/>
          </w:tcPr>
          <w:p w:rsidR="00656D11" w:rsidRDefault="00656D11" w:rsidP="00D11278">
            <w:pPr>
              <w:jc w:val="center"/>
              <w:rPr>
                <w:b/>
                <w:szCs w:val="24"/>
                <w:lang w:val="id-ID"/>
              </w:rPr>
            </w:pPr>
            <w:r>
              <w:rPr>
                <w:b/>
                <w:szCs w:val="24"/>
                <w:lang w:val="id-ID"/>
              </w:rPr>
              <w:t>Persentasi</w:t>
            </w:r>
          </w:p>
        </w:tc>
      </w:tr>
      <w:tr w:rsidR="00656D11" w:rsidTr="00D11278">
        <w:tc>
          <w:tcPr>
            <w:tcW w:w="950" w:type="dxa"/>
          </w:tcPr>
          <w:p w:rsidR="00656D11" w:rsidRDefault="00656D11" w:rsidP="00D11278">
            <w:pPr>
              <w:jc w:val="center"/>
              <w:rPr>
                <w:szCs w:val="24"/>
              </w:rPr>
            </w:pPr>
            <w:r>
              <w:rPr>
                <w:szCs w:val="24"/>
              </w:rPr>
              <w:t>a.</w:t>
            </w:r>
          </w:p>
        </w:tc>
        <w:tc>
          <w:tcPr>
            <w:tcW w:w="7245" w:type="dxa"/>
            <w:gridSpan w:val="5"/>
          </w:tcPr>
          <w:p w:rsidR="00656D11" w:rsidRDefault="00656D11" w:rsidP="00D11278">
            <w:pPr>
              <w:contextualSpacing/>
              <w:rPr>
                <w:szCs w:val="24"/>
                <w:lang w:val="id-ID"/>
              </w:rPr>
            </w:pPr>
            <w:r>
              <w:rPr>
                <w:szCs w:val="24"/>
                <w:lang w:val="id-ID"/>
              </w:rPr>
              <w:t>Komunikasi yang diberikan menarik</w:t>
            </w:r>
          </w:p>
        </w:tc>
      </w:tr>
      <w:tr w:rsidR="00656D11" w:rsidTr="00D11278">
        <w:tc>
          <w:tcPr>
            <w:tcW w:w="950" w:type="dxa"/>
          </w:tcPr>
          <w:p w:rsidR="00656D11" w:rsidRDefault="00656D11" w:rsidP="00D11278">
            <w:pPr>
              <w:jc w:val="center"/>
              <w:rPr>
                <w:szCs w:val="24"/>
              </w:rPr>
            </w:pPr>
          </w:p>
        </w:tc>
        <w:tc>
          <w:tcPr>
            <w:tcW w:w="2850" w:type="dxa"/>
          </w:tcPr>
          <w:p w:rsidR="00656D11" w:rsidRDefault="00656D11" w:rsidP="00656D11">
            <w:pPr>
              <w:pStyle w:val="Default"/>
              <w:numPr>
                <w:ilvl w:val="0"/>
                <w:numId w:val="4"/>
              </w:numPr>
              <w:ind w:left="360"/>
              <w:jc w:val="both"/>
              <w:rPr>
                <w:rFonts w:ascii="Times New Roman" w:hAnsi="Times New Roman" w:cs="Times New Roman"/>
              </w:rPr>
            </w:pPr>
            <w:r>
              <w:rPr>
                <w:rFonts w:ascii="Times New Roman" w:hAnsi="Times New Roman" w:cs="Times New Roman"/>
              </w:rPr>
              <w:t>Pegawai BNI mampu memperkenalkan produk BNI dengan kata kata yang baik</w:t>
            </w:r>
          </w:p>
        </w:tc>
        <w:tc>
          <w:tcPr>
            <w:tcW w:w="1276" w:type="dxa"/>
          </w:tcPr>
          <w:p w:rsidR="00656D11" w:rsidRDefault="00656D11" w:rsidP="00D11278">
            <w:pPr>
              <w:pStyle w:val="Default"/>
              <w:jc w:val="center"/>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jc w:val="center"/>
              <w:rPr>
                <w:rFonts w:ascii="Times New Roman" w:hAnsi="Times New Roman" w:cs="Times New Roman"/>
              </w:rPr>
            </w:pPr>
            <w:r>
              <w:rPr>
                <w:rFonts w:ascii="Times New Roman" w:hAnsi="Times New Roman" w:cs="Times New Roman"/>
              </w:rPr>
              <w:t>391</w:t>
            </w:r>
          </w:p>
        </w:tc>
        <w:tc>
          <w:tcPr>
            <w:tcW w:w="993" w:type="dxa"/>
            <w:vMerge w:val="restart"/>
          </w:tcPr>
          <w:p w:rsidR="00656D11" w:rsidRDefault="00656D11" w:rsidP="00D11278">
            <w:pPr>
              <w:pStyle w:val="Default"/>
              <w:rPr>
                <w:rFonts w:ascii="Times New Roman" w:hAnsi="Times New Roman" w:cs="Times New Roman"/>
              </w:rPr>
            </w:pPr>
            <w:r>
              <w:rPr>
                <w:rFonts w:ascii="Times New Roman" w:hAnsi="Times New Roman" w:cs="Times New Roman"/>
              </w:rPr>
              <w:t>383.25</w:t>
            </w:r>
          </w:p>
        </w:tc>
        <w:tc>
          <w:tcPr>
            <w:tcW w:w="850" w:type="dxa"/>
            <w:vMerge w:val="restart"/>
          </w:tcPr>
          <w:p w:rsidR="00656D11" w:rsidRDefault="00656D11" w:rsidP="00D11278">
            <w:pPr>
              <w:pStyle w:val="Default"/>
              <w:rPr>
                <w:rFonts w:ascii="Times New Roman" w:hAnsi="Times New Roman" w:cs="Times New Roman"/>
              </w:rPr>
            </w:pPr>
            <w:r>
              <w:rPr>
                <w:rFonts w:ascii="Times New Roman" w:hAnsi="Times New Roman" w:cs="Times New Roman"/>
              </w:rPr>
              <w:t>78.21</w:t>
            </w:r>
          </w:p>
        </w:tc>
      </w:tr>
      <w:tr w:rsidR="00656D11" w:rsidTr="00D11278">
        <w:tc>
          <w:tcPr>
            <w:tcW w:w="950" w:type="dxa"/>
          </w:tcPr>
          <w:p w:rsidR="00656D11" w:rsidRDefault="00656D11" w:rsidP="00D11278">
            <w:pPr>
              <w:jc w:val="center"/>
              <w:rPr>
                <w:szCs w:val="24"/>
              </w:rPr>
            </w:pPr>
          </w:p>
        </w:tc>
        <w:tc>
          <w:tcPr>
            <w:tcW w:w="2850" w:type="dxa"/>
          </w:tcPr>
          <w:p w:rsidR="00656D11" w:rsidRDefault="00656D11" w:rsidP="00656D11">
            <w:pPr>
              <w:pStyle w:val="Default"/>
              <w:numPr>
                <w:ilvl w:val="0"/>
                <w:numId w:val="4"/>
              </w:numPr>
              <w:ind w:left="360"/>
              <w:jc w:val="both"/>
              <w:rPr>
                <w:rFonts w:ascii="Times New Roman" w:hAnsi="Times New Roman" w:cs="Times New Roman"/>
              </w:rPr>
            </w:pPr>
            <w:r>
              <w:rPr>
                <w:rFonts w:ascii="Times New Roman" w:hAnsi="Times New Roman" w:cs="Times New Roman"/>
              </w:rPr>
              <w:t>Pegawai BNI mampu memperkenalkan produk BNI dengan bahasa yang menarik</w:t>
            </w:r>
          </w:p>
        </w:tc>
        <w:tc>
          <w:tcPr>
            <w:tcW w:w="1276" w:type="dxa"/>
          </w:tcPr>
          <w:p w:rsidR="00656D11" w:rsidRDefault="00656D11" w:rsidP="00D11278">
            <w:pPr>
              <w:pStyle w:val="Default"/>
              <w:jc w:val="center"/>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jc w:val="center"/>
              <w:rPr>
                <w:rFonts w:ascii="Times New Roman" w:hAnsi="Times New Roman" w:cs="Times New Roman"/>
              </w:rPr>
            </w:pPr>
            <w:r>
              <w:rPr>
                <w:rFonts w:ascii="Times New Roman" w:hAnsi="Times New Roman" w:cs="Times New Roman"/>
              </w:rPr>
              <w:t>373</w:t>
            </w:r>
          </w:p>
        </w:tc>
        <w:tc>
          <w:tcPr>
            <w:tcW w:w="993" w:type="dxa"/>
            <w:vMerge/>
          </w:tcPr>
          <w:p w:rsidR="00656D11" w:rsidRDefault="00656D11" w:rsidP="00D11278">
            <w:pPr>
              <w:pStyle w:val="Default"/>
              <w:ind w:left="360"/>
              <w:jc w:val="center"/>
              <w:rPr>
                <w:rFonts w:ascii="Times New Roman" w:hAnsi="Times New Roman" w:cs="Times New Roman"/>
              </w:rPr>
            </w:pPr>
          </w:p>
        </w:tc>
        <w:tc>
          <w:tcPr>
            <w:tcW w:w="850" w:type="dxa"/>
            <w:vMerge/>
          </w:tcPr>
          <w:p w:rsidR="00656D11" w:rsidRDefault="00656D11" w:rsidP="00D11278">
            <w:pPr>
              <w:pStyle w:val="Default"/>
              <w:ind w:left="360"/>
              <w:jc w:val="center"/>
              <w:rPr>
                <w:rFonts w:ascii="Times New Roman" w:hAnsi="Times New Roman" w:cs="Times New Roman"/>
              </w:rPr>
            </w:pPr>
          </w:p>
        </w:tc>
      </w:tr>
      <w:tr w:rsidR="00656D11" w:rsidTr="00D11278">
        <w:tc>
          <w:tcPr>
            <w:tcW w:w="950" w:type="dxa"/>
          </w:tcPr>
          <w:p w:rsidR="00656D11" w:rsidRDefault="00656D11" w:rsidP="00D11278">
            <w:pPr>
              <w:pStyle w:val="Default"/>
              <w:rPr>
                <w:rFonts w:ascii="Times New Roman" w:hAnsi="Times New Roman" w:cs="Times New Roman"/>
              </w:rPr>
            </w:pPr>
          </w:p>
        </w:tc>
        <w:tc>
          <w:tcPr>
            <w:tcW w:w="2850" w:type="dxa"/>
          </w:tcPr>
          <w:p w:rsidR="00656D11" w:rsidRDefault="00656D11" w:rsidP="00656D11">
            <w:pPr>
              <w:pStyle w:val="Default"/>
              <w:numPr>
                <w:ilvl w:val="0"/>
                <w:numId w:val="4"/>
              </w:numPr>
              <w:ind w:left="360"/>
              <w:jc w:val="both"/>
              <w:rPr>
                <w:rFonts w:ascii="Times New Roman" w:hAnsi="Times New Roman" w:cs="Times New Roman"/>
              </w:rPr>
            </w:pPr>
            <w:r>
              <w:rPr>
                <w:rFonts w:ascii="Times New Roman" w:hAnsi="Times New Roman" w:cs="Times New Roman"/>
              </w:rPr>
              <w:t>Pegawai BNI mampu memperkenalkan produk BNI dengan sopan</w:t>
            </w:r>
          </w:p>
        </w:tc>
        <w:tc>
          <w:tcPr>
            <w:tcW w:w="1276" w:type="dxa"/>
          </w:tcPr>
          <w:p w:rsidR="00656D11" w:rsidRDefault="00656D11" w:rsidP="00D11278">
            <w:pPr>
              <w:pStyle w:val="Default"/>
              <w:jc w:val="center"/>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jc w:val="center"/>
              <w:rPr>
                <w:rFonts w:ascii="Times New Roman" w:hAnsi="Times New Roman" w:cs="Times New Roman"/>
              </w:rPr>
            </w:pPr>
            <w:r>
              <w:rPr>
                <w:rFonts w:ascii="Times New Roman" w:hAnsi="Times New Roman" w:cs="Times New Roman"/>
              </w:rPr>
              <w:t>387</w:t>
            </w:r>
          </w:p>
        </w:tc>
        <w:tc>
          <w:tcPr>
            <w:tcW w:w="993" w:type="dxa"/>
            <w:vMerge/>
          </w:tcPr>
          <w:p w:rsidR="00656D11" w:rsidRDefault="00656D11" w:rsidP="00D11278">
            <w:pPr>
              <w:pStyle w:val="Default"/>
              <w:ind w:left="360"/>
              <w:jc w:val="center"/>
              <w:rPr>
                <w:rFonts w:ascii="Times New Roman" w:hAnsi="Times New Roman" w:cs="Times New Roman"/>
              </w:rPr>
            </w:pPr>
          </w:p>
        </w:tc>
        <w:tc>
          <w:tcPr>
            <w:tcW w:w="850" w:type="dxa"/>
            <w:vMerge/>
          </w:tcPr>
          <w:p w:rsidR="00656D11" w:rsidRDefault="00656D11" w:rsidP="00D11278">
            <w:pPr>
              <w:pStyle w:val="Default"/>
              <w:ind w:left="360"/>
              <w:jc w:val="center"/>
              <w:rPr>
                <w:rFonts w:ascii="Times New Roman" w:hAnsi="Times New Roman" w:cs="Times New Roman"/>
              </w:rPr>
            </w:pPr>
          </w:p>
        </w:tc>
      </w:tr>
      <w:tr w:rsidR="00656D11" w:rsidTr="00D11278">
        <w:tc>
          <w:tcPr>
            <w:tcW w:w="950" w:type="dxa"/>
          </w:tcPr>
          <w:p w:rsidR="00656D11" w:rsidRDefault="00656D11" w:rsidP="00D11278">
            <w:pPr>
              <w:jc w:val="center"/>
              <w:rPr>
                <w:szCs w:val="24"/>
              </w:rPr>
            </w:pPr>
          </w:p>
        </w:tc>
        <w:tc>
          <w:tcPr>
            <w:tcW w:w="2850" w:type="dxa"/>
          </w:tcPr>
          <w:p w:rsidR="00656D11" w:rsidRDefault="00656D11" w:rsidP="00656D11">
            <w:pPr>
              <w:pStyle w:val="Default"/>
              <w:numPr>
                <w:ilvl w:val="0"/>
                <w:numId w:val="4"/>
              </w:numPr>
              <w:ind w:left="360"/>
              <w:jc w:val="both"/>
              <w:rPr>
                <w:rFonts w:ascii="Times New Roman" w:hAnsi="Times New Roman" w:cs="Times New Roman"/>
              </w:rPr>
            </w:pPr>
            <w:r>
              <w:rPr>
                <w:rFonts w:ascii="Times New Roman" w:hAnsi="Times New Roman" w:cs="Times New Roman"/>
              </w:rPr>
              <w:t>Pegawai BNI mampu memperkenalkan produk BNI dengan komunikasi yang menarik</w:t>
            </w:r>
          </w:p>
        </w:tc>
        <w:tc>
          <w:tcPr>
            <w:tcW w:w="1276" w:type="dxa"/>
          </w:tcPr>
          <w:p w:rsidR="00656D11" w:rsidRDefault="00656D11" w:rsidP="00D11278">
            <w:pPr>
              <w:pStyle w:val="Default"/>
              <w:jc w:val="center"/>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jc w:val="center"/>
              <w:rPr>
                <w:rFonts w:ascii="Times New Roman" w:hAnsi="Times New Roman" w:cs="Times New Roman"/>
              </w:rPr>
            </w:pPr>
            <w:r>
              <w:rPr>
                <w:rFonts w:ascii="Times New Roman" w:hAnsi="Times New Roman" w:cs="Times New Roman"/>
              </w:rPr>
              <w:t>382</w:t>
            </w:r>
          </w:p>
        </w:tc>
        <w:tc>
          <w:tcPr>
            <w:tcW w:w="993" w:type="dxa"/>
            <w:vMerge/>
          </w:tcPr>
          <w:p w:rsidR="00656D11" w:rsidRDefault="00656D11" w:rsidP="00D11278">
            <w:pPr>
              <w:pStyle w:val="Default"/>
              <w:ind w:left="360"/>
              <w:jc w:val="center"/>
              <w:rPr>
                <w:rFonts w:ascii="Times New Roman" w:hAnsi="Times New Roman" w:cs="Times New Roman"/>
              </w:rPr>
            </w:pPr>
          </w:p>
        </w:tc>
        <w:tc>
          <w:tcPr>
            <w:tcW w:w="850" w:type="dxa"/>
            <w:vMerge/>
          </w:tcPr>
          <w:p w:rsidR="00656D11" w:rsidRDefault="00656D11" w:rsidP="00D11278">
            <w:pPr>
              <w:pStyle w:val="Default"/>
              <w:ind w:left="360"/>
              <w:jc w:val="center"/>
              <w:rPr>
                <w:rFonts w:ascii="Times New Roman" w:hAnsi="Times New Roman" w:cs="Times New Roman"/>
              </w:rPr>
            </w:pPr>
          </w:p>
        </w:tc>
      </w:tr>
      <w:tr w:rsidR="00656D11" w:rsidTr="00D11278">
        <w:tc>
          <w:tcPr>
            <w:tcW w:w="950" w:type="dxa"/>
          </w:tcPr>
          <w:p w:rsidR="00656D11" w:rsidRDefault="00656D11" w:rsidP="00D11278">
            <w:pPr>
              <w:jc w:val="center"/>
              <w:rPr>
                <w:szCs w:val="24"/>
              </w:rPr>
            </w:pPr>
            <w:r>
              <w:rPr>
                <w:szCs w:val="24"/>
              </w:rPr>
              <w:t>d</w:t>
            </w:r>
          </w:p>
        </w:tc>
        <w:tc>
          <w:tcPr>
            <w:tcW w:w="7245" w:type="dxa"/>
            <w:gridSpan w:val="5"/>
          </w:tcPr>
          <w:p w:rsidR="00656D11" w:rsidRDefault="00656D11" w:rsidP="00D11278">
            <w:pPr>
              <w:contextualSpacing/>
              <w:rPr>
                <w:szCs w:val="24"/>
                <w:lang w:val="id-ID"/>
              </w:rPr>
            </w:pPr>
            <w:r>
              <w:rPr>
                <w:szCs w:val="24"/>
                <w:lang w:val="id-ID"/>
              </w:rPr>
              <w:t>Insentif yang dikeluarkan untuk pegawai yang mencapai target</w:t>
            </w:r>
          </w:p>
        </w:tc>
      </w:tr>
      <w:tr w:rsidR="00656D11" w:rsidTr="00D11278">
        <w:tc>
          <w:tcPr>
            <w:tcW w:w="950" w:type="dxa"/>
          </w:tcPr>
          <w:p w:rsidR="00656D11" w:rsidRDefault="00656D11" w:rsidP="00D11278">
            <w:pPr>
              <w:jc w:val="center"/>
              <w:rPr>
                <w:szCs w:val="24"/>
              </w:rPr>
            </w:pPr>
          </w:p>
        </w:tc>
        <w:tc>
          <w:tcPr>
            <w:tcW w:w="2850" w:type="dxa"/>
          </w:tcPr>
          <w:p w:rsidR="00656D11" w:rsidRDefault="00656D11" w:rsidP="00656D11">
            <w:pPr>
              <w:pStyle w:val="Default"/>
              <w:numPr>
                <w:ilvl w:val="0"/>
                <w:numId w:val="4"/>
              </w:numPr>
              <w:ind w:left="360"/>
              <w:jc w:val="both"/>
              <w:rPr>
                <w:rFonts w:ascii="Times New Roman" w:hAnsi="Times New Roman" w:cs="Times New Roman"/>
              </w:rPr>
            </w:pPr>
            <w:r>
              <w:rPr>
                <w:rFonts w:ascii="Times New Roman" w:hAnsi="Times New Roman" w:cs="Times New Roman"/>
              </w:rPr>
              <w:t>PT Bank BNI mengeluarkan insentif kepada pegawai yang bekerja dengan sungguh sungguh</w:t>
            </w:r>
          </w:p>
        </w:tc>
        <w:tc>
          <w:tcPr>
            <w:tcW w:w="1276" w:type="dxa"/>
          </w:tcPr>
          <w:p w:rsidR="00656D11" w:rsidRDefault="00656D11" w:rsidP="00D11278">
            <w:pPr>
              <w:pStyle w:val="Default"/>
              <w:jc w:val="center"/>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376</w:t>
            </w:r>
          </w:p>
        </w:tc>
        <w:tc>
          <w:tcPr>
            <w:tcW w:w="993" w:type="dxa"/>
            <w:vMerge w:val="restart"/>
          </w:tcPr>
          <w:p w:rsidR="00656D11" w:rsidRDefault="00656D11" w:rsidP="00D11278">
            <w:pPr>
              <w:pStyle w:val="Default"/>
              <w:rPr>
                <w:rFonts w:ascii="Times New Roman" w:hAnsi="Times New Roman" w:cs="Times New Roman"/>
              </w:rPr>
            </w:pPr>
            <w:r>
              <w:rPr>
                <w:rFonts w:ascii="Times New Roman" w:hAnsi="Times New Roman" w:cs="Times New Roman"/>
              </w:rPr>
              <w:t>378.33</w:t>
            </w:r>
          </w:p>
        </w:tc>
        <w:tc>
          <w:tcPr>
            <w:tcW w:w="850" w:type="dxa"/>
            <w:vMerge w:val="restart"/>
          </w:tcPr>
          <w:p w:rsidR="00656D11" w:rsidRDefault="00656D11" w:rsidP="00D11278">
            <w:pPr>
              <w:pStyle w:val="Default"/>
              <w:rPr>
                <w:rFonts w:ascii="Times New Roman" w:hAnsi="Times New Roman" w:cs="Times New Roman"/>
              </w:rPr>
            </w:pPr>
            <w:r>
              <w:rPr>
                <w:rFonts w:ascii="Times New Roman" w:hAnsi="Times New Roman" w:cs="Times New Roman"/>
              </w:rPr>
              <w:t>77.21</w:t>
            </w:r>
          </w:p>
        </w:tc>
      </w:tr>
      <w:tr w:rsidR="00656D11" w:rsidTr="00D11278">
        <w:tc>
          <w:tcPr>
            <w:tcW w:w="950" w:type="dxa"/>
          </w:tcPr>
          <w:p w:rsidR="00656D11" w:rsidRDefault="00656D11" w:rsidP="00D11278">
            <w:pPr>
              <w:jc w:val="center"/>
              <w:rPr>
                <w:szCs w:val="24"/>
              </w:rPr>
            </w:pPr>
          </w:p>
        </w:tc>
        <w:tc>
          <w:tcPr>
            <w:tcW w:w="2850" w:type="dxa"/>
          </w:tcPr>
          <w:p w:rsidR="00656D11" w:rsidRDefault="00656D11" w:rsidP="00656D11">
            <w:pPr>
              <w:pStyle w:val="Default"/>
              <w:numPr>
                <w:ilvl w:val="0"/>
                <w:numId w:val="4"/>
              </w:numPr>
              <w:ind w:left="360"/>
              <w:jc w:val="both"/>
              <w:rPr>
                <w:rFonts w:ascii="Times New Roman" w:hAnsi="Times New Roman" w:cs="Times New Roman"/>
              </w:rPr>
            </w:pPr>
            <w:r>
              <w:rPr>
                <w:rFonts w:ascii="Times New Roman" w:hAnsi="Times New Roman" w:cs="Times New Roman"/>
              </w:rPr>
              <w:t>Bank BNI mengeluarkan insentif kepada pegawai yang mampu mencapai target perusahaan</w:t>
            </w:r>
          </w:p>
        </w:tc>
        <w:tc>
          <w:tcPr>
            <w:tcW w:w="1276" w:type="dxa"/>
          </w:tcPr>
          <w:p w:rsidR="00656D11" w:rsidRDefault="00656D11" w:rsidP="00D11278">
            <w:pPr>
              <w:pStyle w:val="Default"/>
              <w:jc w:val="center"/>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376</w:t>
            </w:r>
          </w:p>
        </w:tc>
        <w:tc>
          <w:tcPr>
            <w:tcW w:w="993" w:type="dxa"/>
            <w:vMerge/>
          </w:tcPr>
          <w:p w:rsidR="00656D11" w:rsidRDefault="00656D11" w:rsidP="00D11278">
            <w:pPr>
              <w:pStyle w:val="Default"/>
              <w:ind w:left="360"/>
              <w:rPr>
                <w:rFonts w:ascii="Times New Roman" w:hAnsi="Times New Roman" w:cs="Times New Roman"/>
              </w:rPr>
            </w:pPr>
          </w:p>
        </w:tc>
        <w:tc>
          <w:tcPr>
            <w:tcW w:w="850" w:type="dxa"/>
            <w:vMerge/>
          </w:tcPr>
          <w:p w:rsidR="00656D11" w:rsidRDefault="00656D11" w:rsidP="00D11278">
            <w:pPr>
              <w:pStyle w:val="Default"/>
              <w:ind w:left="360"/>
              <w:rPr>
                <w:rFonts w:ascii="Times New Roman" w:hAnsi="Times New Roman" w:cs="Times New Roman"/>
              </w:rPr>
            </w:pPr>
          </w:p>
        </w:tc>
      </w:tr>
      <w:tr w:rsidR="00656D11" w:rsidTr="00D11278">
        <w:tc>
          <w:tcPr>
            <w:tcW w:w="950" w:type="dxa"/>
          </w:tcPr>
          <w:p w:rsidR="00656D11" w:rsidRDefault="00656D11" w:rsidP="00D11278">
            <w:pPr>
              <w:jc w:val="center"/>
              <w:rPr>
                <w:szCs w:val="24"/>
              </w:rPr>
            </w:pPr>
          </w:p>
        </w:tc>
        <w:tc>
          <w:tcPr>
            <w:tcW w:w="2850" w:type="dxa"/>
          </w:tcPr>
          <w:p w:rsidR="00656D11" w:rsidRDefault="00656D11" w:rsidP="00656D11">
            <w:pPr>
              <w:pStyle w:val="Default"/>
              <w:numPr>
                <w:ilvl w:val="0"/>
                <w:numId w:val="4"/>
              </w:numPr>
              <w:ind w:left="360"/>
              <w:jc w:val="both"/>
              <w:rPr>
                <w:rFonts w:ascii="Times New Roman" w:hAnsi="Times New Roman" w:cs="Times New Roman"/>
              </w:rPr>
            </w:pPr>
            <w:r>
              <w:rPr>
                <w:rFonts w:ascii="Times New Roman" w:hAnsi="Times New Roman" w:cs="Times New Roman"/>
              </w:rPr>
              <w:t xml:space="preserve">Bank BNI mengeluarkan insentif kepada pegawai yang berhasil meningkatkan kualitas perusahaan </w:t>
            </w:r>
          </w:p>
        </w:tc>
        <w:tc>
          <w:tcPr>
            <w:tcW w:w="1276" w:type="dxa"/>
          </w:tcPr>
          <w:p w:rsidR="00656D11" w:rsidRDefault="00656D11" w:rsidP="00D11278">
            <w:pPr>
              <w:pStyle w:val="Default"/>
              <w:jc w:val="center"/>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383</w:t>
            </w:r>
          </w:p>
        </w:tc>
        <w:tc>
          <w:tcPr>
            <w:tcW w:w="993" w:type="dxa"/>
            <w:vMerge/>
          </w:tcPr>
          <w:p w:rsidR="00656D11" w:rsidRDefault="00656D11" w:rsidP="00D11278">
            <w:pPr>
              <w:pStyle w:val="Default"/>
              <w:ind w:left="360"/>
              <w:jc w:val="center"/>
              <w:rPr>
                <w:rFonts w:ascii="Times New Roman" w:hAnsi="Times New Roman" w:cs="Times New Roman"/>
              </w:rPr>
            </w:pPr>
          </w:p>
        </w:tc>
        <w:tc>
          <w:tcPr>
            <w:tcW w:w="850" w:type="dxa"/>
            <w:vMerge/>
          </w:tcPr>
          <w:p w:rsidR="00656D11" w:rsidRDefault="00656D11" w:rsidP="00D11278">
            <w:pPr>
              <w:pStyle w:val="Default"/>
              <w:ind w:left="360"/>
              <w:jc w:val="center"/>
              <w:rPr>
                <w:rFonts w:ascii="Times New Roman" w:hAnsi="Times New Roman" w:cs="Times New Roman"/>
              </w:rPr>
            </w:pPr>
          </w:p>
        </w:tc>
      </w:tr>
      <w:tr w:rsidR="00656D11" w:rsidTr="00D11278">
        <w:trPr>
          <w:trHeight w:val="351"/>
        </w:trPr>
        <w:tc>
          <w:tcPr>
            <w:tcW w:w="950" w:type="dxa"/>
          </w:tcPr>
          <w:p w:rsidR="00656D11" w:rsidRDefault="00656D11" w:rsidP="00D11278">
            <w:pPr>
              <w:jc w:val="center"/>
              <w:rPr>
                <w:szCs w:val="24"/>
              </w:rPr>
            </w:pPr>
            <w:r>
              <w:rPr>
                <w:szCs w:val="24"/>
                <w:lang w:val="id-ID"/>
              </w:rPr>
              <w:t>C</w:t>
            </w:r>
            <w:r>
              <w:rPr>
                <w:szCs w:val="24"/>
              </w:rPr>
              <w:t>.</w:t>
            </w:r>
          </w:p>
        </w:tc>
        <w:tc>
          <w:tcPr>
            <w:tcW w:w="7245" w:type="dxa"/>
            <w:gridSpan w:val="5"/>
          </w:tcPr>
          <w:p w:rsidR="00656D11" w:rsidRDefault="00656D11" w:rsidP="00D11278">
            <w:pPr>
              <w:contextualSpacing/>
              <w:textDirection w:val="btLr"/>
              <w:rPr>
                <w:szCs w:val="24"/>
              </w:rPr>
            </w:pPr>
            <w:r>
              <w:rPr>
                <w:szCs w:val="24"/>
              </w:rPr>
              <w:t>Ajakan kepada konsumen yang menarik perhatian</w:t>
            </w:r>
          </w:p>
        </w:tc>
      </w:tr>
      <w:tr w:rsidR="00656D11" w:rsidTr="00D11278">
        <w:tc>
          <w:tcPr>
            <w:tcW w:w="950" w:type="dxa"/>
          </w:tcPr>
          <w:p w:rsidR="00656D11" w:rsidRDefault="00656D11" w:rsidP="00D11278">
            <w:pPr>
              <w:jc w:val="center"/>
              <w:rPr>
                <w:szCs w:val="24"/>
              </w:rPr>
            </w:pPr>
          </w:p>
        </w:tc>
        <w:tc>
          <w:tcPr>
            <w:tcW w:w="2850" w:type="dxa"/>
          </w:tcPr>
          <w:p w:rsidR="00656D11" w:rsidRDefault="00656D11" w:rsidP="00656D11">
            <w:pPr>
              <w:pStyle w:val="Default"/>
              <w:numPr>
                <w:ilvl w:val="0"/>
                <w:numId w:val="4"/>
              </w:numPr>
              <w:ind w:left="360"/>
              <w:jc w:val="both"/>
              <w:rPr>
                <w:rFonts w:ascii="Times New Roman" w:hAnsi="Times New Roman" w:cs="Times New Roman"/>
              </w:rPr>
            </w:pPr>
            <w:r>
              <w:rPr>
                <w:rFonts w:ascii="Times New Roman" w:hAnsi="Times New Roman" w:cs="Times New Roman"/>
              </w:rPr>
              <w:t>Pegawai mampu mengajak konsumen tanpa paksaan</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383</w:t>
            </w:r>
          </w:p>
        </w:tc>
        <w:tc>
          <w:tcPr>
            <w:tcW w:w="993" w:type="dxa"/>
            <w:vMerge w:val="restart"/>
          </w:tcPr>
          <w:p w:rsidR="00656D11" w:rsidRDefault="00656D11" w:rsidP="00D11278">
            <w:pPr>
              <w:pStyle w:val="Default"/>
              <w:rPr>
                <w:rFonts w:ascii="Times New Roman" w:hAnsi="Times New Roman" w:cs="Times New Roman"/>
              </w:rPr>
            </w:pPr>
            <w:r>
              <w:rPr>
                <w:rFonts w:ascii="Times New Roman" w:hAnsi="Times New Roman" w:cs="Times New Roman"/>
              </w:rPr>
              <w:t>374.75</w:t>
            </w:r>
          </w:p>
        </w:tc>
        <w:tc>
          <w:tcPr>
            <w:tcW w:w="850" w:type="dxa"/>
            <w:vMerge w:val="restart"/>
          </w:tcPr>
          <w:p w:rsidR="00656D11" w:rsidRDefault="00656D11" w:rsidP="00D11278">
            <w:pPr>
              <w:pStyle w:val="Default"/>
              <w:rPr>
                <w:rFonts w:ascii="Times New Roman" w:hAnsi="Times New Roman" w:cs="Times New Roman"/>
              </w:rPr>
            </w:pPr>
            <w:r>
              <w:rPr>
                <w:rFonts w:ascii="Times New Roman" w:hAnsi="Times New Roman" w:cs="Times New Roman"/>
              </w:rPr>
              <w:t>76.48</w:t>
            </w:r>
          </w:p>
        </w:tc>
      </w:tr>
      <w:tr w:rsidR="00656D11" w:rsidTr="00D11278">
        <w:tc>
          <w:tcPr>
            <w:tcW w:w="950" w:type="dxa"/>
          </w:tcPr>
          <w:p w:rsidR="00656D11" w:rsidRDefault="00656D11" w:rsidP="00D11278">
            <w:pPr>
              <w:jc w:val="center"/>
              <w:rPr>
                <w:szCs w:val="24"/>
              </w:rPr>
            </w:pPr>
          </w:p>
        </w:tc>
        <w:tc>
          <w:tcPr>
            <w:tcW w:w="2850" w:type="dxa"/>
          </w:tcPr>
          <w:p w:rsidR="00656D11" w:rsidRDefault="00656D11" w:rsidP="00656D11">
            <w:pPr>
              <w:pStyle w:val="Default"/>
              <w:numPr>
                <w:ilvl w:val="0"/>
                <w:numId w:val="4"/>
              </w:numPr>
              <w:ind w:left="360"/>
              <w:jc w:val="both"/>
              <w:rPr>
                <w:rFonts w:ascii="Times New Roman" w:hAnsi="Times New Roman" w:cs="Times New Roman"/>
              </w:rPr>
            </w:pPr>
            <w:r>
              <w:rPr>
                <w:rFonts w:ascii="Times New Roman" w:hAnsi="Times New Roman" w:cs="Times New Roman"/>
              </w:rPr>
              <w:t>Pegawai mampu mengajak konsumen menggunakan produk BNI dengan suka rela</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386</w:t>
            </w:r>
          </w:p>
        </w:tc>
        <w:tc>
          <w:tcPr>
            <w:tcW w:w="993" w:type="dxa"/>
            <w:vMerge/>
          </w:tcPr>
          <w:p w:rsidR="00656D11" w:rsidRDefault="00656D11" w:rsidP="00D11278">
            <w:pPr>
              <w:pStyle w:val="Default"/>
              <w:ind w:left="360"/>
              <w:jc w:val="center"/>
              <w:rPr>
                <w:rFonts w:ascii="Times New Roman" w:hAnsi="Times New Roman" w:cs="Times New Roman"/>
              </w:rPr>
            </w:pPr>
          </w:p>
        </w:tc>
        <w:tc>
          <w:tcPr>
            <w:tcW w:w="850" w:type="dxa"/>
            <w:vMerge/>
          </w:tcPr>
          <w:p w:rsidR="00656D11" w:rsidRDefault="00656D11" w:rsidP="00D11278">
            <w:pPr>
              <w:pStyle w:val="Default"/>
              <w:ind w:left="360"/>
              <w:jc w:val="center"/>
              <w:rPr>
                <w:rFonts w:ascii="Times New Roman" w:hAnsi="Times New Roman" w:cs="Times New Roman"/>
              </w:rPr>
            </w:pPr>
          </w:p>
        </w:tc>
      </w:tr>
      <w:tr w:rsidR="00656D11" w:rsidTr="00D11278">
        <w:tc>
          <w:tcPr>
            <w:tcW w:w="950" w:type="dxa"/>
          </w:tcPr>
          <w:p w:rsidR="00656D11" w:rsidRDefault="00656D11" w:rsidP="00D11278">
            <w:pPr>
              <w:jc w:val="center"/>
              <w:rPr>
                <w:szCs w:val="24"/>
              </w:rPr>
            </w:pPr>
          </w:p>
        </w:tc>
        <w:tc>
          <w:tcPr>
            <w:tcW w:w="2850" w:type="dxa"/>
          </w:tcPr>
          <w:p w:rsidR="00656D11" w:rsidRDefault="00656D11" w:rsidP="00656D11">
            <w:pPr>
              <w:pStyle w:val="Default"/>
              <w:numPr>
                <w:ilvl w:val="0"/>
                <w:numId w:val="4"/>
              </w:numPr>
              <w:ind w:left="360"/>
              <w:jc w:val="both"/>
              <w:rPr>
                <w:rFonts w:ascii="Times New Roman" w:hAnsi="Times New Roman" w:cs="Times New Roman"/>
              </w:rPr>
            </w:pPr>
            <w:r>
              <w:rPr>
                <w:rFonts w:ascii="Times New Roman" w:hAnsi="Times New Roman" w:cs="Times New Roman"/>
              </w:rPr>
              <w:t>Pegawai mampu mengajak konsumen melakukan kredit di BNI</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363</w:t>
            </w:r>
          </w:p>
        </w:tc>
        <w:tc>
          <w:tcPr>
            <w:tcW w:w="993" w:type="dxa"/>
            <w:vMerge/>
          </w:tcPr>
          <w:p w:rsidR="00656D11" w:rsidRDefault="00656D11" w:rsidP="00D11278">
            <w:pPr>
              <w:pStyle w:val="Default"/>
              <w:ind w:left="360"/>
              <w:jc w:val="center"/>
              <w:rPr>
                <w:rFonts w:ascii="Times New Roman" w:hAnsi="Times New Roman" w:cs="Times New Roman"/>
              </w:rPr>
            </w:pPr>
          </w:p>
        </w:tc>
        <w:tc>
          <w:tcPr>
            <w:tcW w:w="850" w:type="dxa"/>
            <w:vMerge/>
          </w:tcPr>
          <w:p w:rsidR="00656D11" w:rsidRDefault="00656D11" w:rsidP="00D11278">
            <w:pPr>
              <w:pStyle w:val="Default"/>
              <w:ind w:left="360"/>
              <w:jc w:val="center"/>
              <w:rPr>
                <w:rFonts w:ascii="Times New Roman" w:hAnsi="Times New Roman" w:cs="Times New Roman"/>
              </w:rPr>
            </w:pPr>
          </w:p>
        </w:tc>
      </w:tr>
      <w:tr w:rsidR="00656D11" w:rsidTr="00D11278">
        <w:tc>
          <w:tcPr>
            <w:tcW w:w="950" w:type="dxa"/>
          </w:tcPr>
          <w:p w:rsidR="00656D11" w:rsidRDefault="00656D11" w:rsidP="00D11278">
            <w:pPr>
              <w:jc w:val="center"/>
              <w:rPr>
                <w:szCs w:val="24"/>
              </w:rPr>
            </w:pPr>
          </w:p>
        </w:tc>
        <w:tc>
          <w:tcPr>
            <w:tcW w:w="2850" w:type="dxa"/>
          </w:tcPr>
          <w:p w:rsidR="00656D11" w:rsidRDefault="00656D11" w:rsidP="00656D11">
            <w:pPr>
              <w:pStyle w:val="Default"/>
              <w:numPr>
                <w:ilvl w:val="0"/>
                <w:numId w:val="4"/>
              </w:numPr>
              <w:ind w:left="360"/>
              <w:jc w:val="both"/>
              <w:rPr>
                <w:rFonts w:ascii="Times New Roman" w:hAnsi="Times New Roman" w:cs="Times New Roman"/>
              </w:rPr>
            </w:pPr>
            <w:r>
              <w:rPr>
                <w:rFonts w:ascii="Times New Roman" w:hAnsi="Times New Roman" w:cs="Times New Roman"/>
              </w:rPr>
              <w:t>Pegawai mampu mengajak konsumen untuk membayar kredit tepat waktu</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367</w:t>
            </w:r>
          </w:p>
        </w:tc>
        <w:tc>
          <w:tcPr>
            <w:tcW w:w="993" w:type="dxa"/>
            <w:vMerge/>
          </w:tcPr>
          <w:p w:rsidR="00656D11" w:rsidRDefault="00656D11" w:rsidP="00D11278">
            <w:pPr>
              <w:pStyle w:val="Default"/>
              <w:ind w:left="360"/>
              <w:jc w:val="center"/>
              <w:rPr>
                <w:rFonts w:ascii="Times New Roman" w:hAnsi="Times New Roman" w:cs="Times New Roman"/>
              </w:rPr>
            </w:pPr>
          </w:p>
        </w:tc>
        <w:tc>
          <w:tcPr>
            <w:tcW w:w="850" w:type="dxa"/>
            <w:vMerge/>
          </w:tcPr>
          <w:p w:rsidR="00656D11" w:rsidRDefault="00656D11" w:rsidP="00D11278">
            <w:pPr>
              <w:pStyle w:val="Default"/>
              <w:ind w:left="360"/>
              <w:jc w:val="center"/>
              <w:rPr>
                <w:rFonts w:ascii="Times New Roman" w:hAnsi="Times New Roman" w:cs="Times New Roman"/>
              </w:rPr>
            </w:pPr>
          </w:p>
        </w:tc>
      </w:tr>
      <w:tr w:rsidR="00656D11" w:rsidTr="00D11278">
        <w:tc>
          <w:tcPr>
            <w:tcW w:w="950" w:type="dxa"/>
          </w:tcPr>
          <w:p w:rsidR="00656D11" w:rsidRDefault="00656D11" w:rsidP="00D11278">
            <w:pPr>
              <w:jc w:val="center"/>
              <w:rPr>
                <w:szCs w:val="24"/>
                <w:lang w:val="id-ID"/>
              </w:rPr>
            </w:pPr>
            <w:r>
              <w:rPr>
                <w:szCs w:val="24"/>
                <w:lang w:val="id-ID"/>
              </w:rPr>
              <w:t>4.</w:t>
            </w:r>
          </w:p>
        </w:tc>
        <w:tc>
          <w:tcPr>
            <w:tcW w:w="7245" w:type="dxa"/>
            <w:gridSpan w:val="5"/>
          </w:tcPr>
          <w:p w:rsidR="00656D11" w:rsidRDefault="00656D11" w:rsidP="00D11278">
            <w:pPr>
              <w:pStyle w:val="Default"/>
              <w:rPr>
                <w:rFonts w:ascii="Times New Roman" w:hAnsi="Times New Roman" w:cs="Times New Roman"/>
              </w:rPr>
            </w:pPr>
            <w:r>
              <w:rPr>
                <w:rFonts w:ascii="Times New Roman" w:hAnsi="Times New Roman" w:cs="Times New Roman"/>
              </w:rPr>
              <w:t>Insentif nasabah</w:t>
            </w:r>
          </w:p>
        </w:tc>
      </w:tr>
      <w:tr w:rsidR="00656D11" w:rsidTr="00D11278">
        <w:tc>
          <w:tcPr>
            <w:tcW w:w="950" w:type="dxa"/>
          </w:tcPr>
          <w:p w:rsidR="00656D11" w:rsidRDefault="00656D11" w:rsidP="00D11278">
            <w:pPr>
              <w:jc w:val="center"/>
              <w:rPr>
                <w:szCs w:val="24"/>
              </w:rPr>
            </w:pPr>
          </w:p>
        </w:tc>
        <w:tc>
          <w:tcPr>
            <w:tcW w:w="2850" w:type="dxa"/>
          </w:tcPr>
          <w:p w:rsidR="00656D11" w:rsidRDefault="00656D11" w:rsidP="00656D11">
            <w:pPr>
              <w:pStyle w:val="Default"/>
              <w:numPr>
                <w:ilvl w:val="0"/>
                <w:numId w:val="4"/>
              </w:numPr>
              <w:ind w:left="360"/>
              <w:jc w:val="both"/>
              <w:rPr>
                <w:rFonts w:ascii="Times New Roman" w:hAnsi="Times New Roman" w:cs="Times New Roman"/>
              </w:rPr>
            </w:pPr>
            <w:r>
              <w:rPr>
                <w:rFonts w:ascii="Times New Roman" w:hAnsi="Times New Roman" w:cs="Times New Roman"/>
              </w:rPr>
              <w:t>Bank BNI memberikan insentif berupa penghargaan kepada nasabah yang kreditnya lancar</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378</w:t>
            </w:r>
          </w:p>
        </w:tc>
        <w:tc>
          <w:tcPr>
            <w:tcW w:w="993" w:type="dxa"/>
            <w:vMerge w:val="restart"/>
          </w:tcPr>
          <w:p w:rsidR="00656D11" w:rsidRDefault="00656D11" w:rsidP="00D11278">
            <w:pPr>
              <w:pStyle w:val="Default"/>
              <w:rPr>
                <w:rFonts w:ascii="Times New Roman" w:hAnsi="Times New Roman" w:cs="Times New Roman"/>
              </w:rPr>
            </w:pPr>
            <w:r>
              <w:rPr>
                <w:rFonts w:ascii="Times New Roman" w:hAnsi="Times New Roman" w:cs="Times New Roman"/>
              </w:rPr>
              <w:t>380</w:t>
            </w:r>
          </w:p>
        </w:tc>
        <w:tc>
          <w:tcPr>
            <w:tcW w:w="850" w:type="dxa"/>
            <w:vMerge w:val="restart"/>
          </w:tcPr>
          <w:p w:rsidR="00656D11" w:rsidRDefault="00656D11" w:rsidP="00D11278">
            <w:pPr>
              <w:pStyle w:val="Default"/>
              <w:rPr>
                <w:rFonts w:ascii="Times New Roman" w:hAnsi="Times New Roman" w:cs="Times New Roman"/>
              </w:rPr>
            </w:pPr>
            <w:r>
              <w:rPr>
                <w:rFonts w:ascii="Times New Roman" w:hAnsi="Times New Roman" w:cs="Times New Roman"/>
              </w:rPr>
              <w:t>77.55</w:t>
            </w:r>
          </w:p>
        </w:tc>
      </w:tr>
      <w:tr w:rsidR="00656D11" w:rsidTr="00D11278">
        <w:tc>
          <w:tcPr>
            <w:tcW w:w="950" w:type="dxa"/>
          </w:tcPr>
          <w:p w:rsidR="00656D11" w:rsidRDefault="00656D11" w:rsidP="00D11278">
            <w:pPr>
              <w:jc w:val="center"/>
              <w:rPr>
                <w:szCs w:val="24"/>
              </w:rPr>
            </w:pPr>
          </w:p>
        </w:tc>
        <w:tc>
          <w:tcPr>
            <w:tcW w:w="2850" w:type="dxa"/>
          </w:tcPr>
          <w:p w:rsidR="00656D11" w:rsidRDefault="00656D11" w:rsidP="00656D11">
            <w:pPr>
              <w:pStyle w:val="Default"/>
              <w:numPr>
                <w:ilvl w:val="0"/>
                <w:numId w:val="4"/>
              </w:numPr>
              <w:ind w:left="360"/>
              <w:jc w:val="both"/>
              <w:rPr>
                <w:rFonts w:ascii="Times New Roman" w:hAnsi="Times New Roman" w:cs="Times New Roman"/>
              </w:rPr>
            </w:pPr>
            <w:r>
              <w:rPr>
                <w:rFonts w:ascii="Times New Roman" w:hAnsi="Times New Roman" w:cs="Times New Roman"/>
              </w:rPr>
              <w:t>Bank BNI memberikan insentif berupa penghargaan kepada nasabah yang tabungannya besar</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376</w:t>
            </w:r>
          </w:p>
        </w:tc>
        <w:tc>
          <w:tcPr>
            <w:tcW w:w="993" w:type="dxa"/>
            <w:vMerge/>
          </w:tcPr>
          <w:p w:rsidR="00656D11" w:rsidRDefault="00656D11" w:rsidP="00D11278">
            <w:pPr>
              <w:pStyle w:val="Default"/>
              <w:ind w:left="360"/>
              <w:jc w:val="center"/>
              <w:rPr>
                <w:rFonts w:ascii="Times New Roman" w:hAnsi="Times New Roman" w:cs="Times New Roman"/>
              </w:rPr>
            </w:pPr>
          </w:p>
        </w:tc>
        <w:tc>
          <w:tcPr>
            <w:tcW w:w="850" w:type="dxa"/>
            <w:vMerge/>
          </w:tcPr>
          <w:p w:rsidR="00656D11" w:rsidRDefault="00656D11" w:rsidP="00D11278">
            <w:pPr>
              <w:pStyle w:val="Default"/>
              <w:ind w:left="360"/>
              <w:jc w:val="center"/>
              <w:rPr>
                <w:rFonts w:ascii="Times New Roman" w:hAnsi="Times New Roman" w:cs="Times New Roman"/>
              </w:rPr>
            </w:pPr>
          </w:p>
        </w:tc>
      </w:tr>
      <w:tr w:rsidR="00656D11" w:rsidTr="00D11278">
        <w:tc>
          <w:tcPr>
            <w:tcW w:w="950" w:type="dxa"/>
          </w:tcPr>
          <w:p w:rsidR="00656D11" w:rsidRDefault="00656D11" w:rsidP="00D11278">
            <w:pPr>
              <w:jc w:val="center"/>
              <w:rPr>
                <w:szCs w:val="24"/>
              </w:rPr>
            </w:pPr>
          </w:p>
        </w:tc>
        <w:tc>
          <w:tcPr>
            <w:tcW w:w="2850" w:type="dxa"/>
          </w:tcPr>
          <w:p w:rsidR="00656D11" w:rsidRDefault="00656D11" w:rsidP="00656D11">
            <w:pPr>
              <w:pStyle w:val="Default"/>
              <w:numPr>
                <w:ilvl w:val="0"/>
                <w:numId w:val="4"/>
              </w:numPr>
              <w:ind w:left="360"/>
              <w:jc w:val="both"/>
              <w:rPr>
                <w:rFonts w:ascii="Times New Roman" w:hAnsi="Times New Roman" w:cs="Times New Roman"/>
              </w:rPr>
            </w:pPr>
            <w:r>
              <w:rPr>
                <w:rFonts w:ascii="Times New Roman" w:hAnsi="Times New Roman" w:cs="Times New Roman"/>
              </w:rPr>
              <w:t>Bank BNI memberikan insentif berupa doorprize untuk nasabahnya</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383</w:t>
            </w:r>
          </w:p>
        </w:tc>
        <w:tc>
          <w:tcPr>
            <w:tcW w:w="993" w:type="dxa"/>
            <w:vMerge/>
          </w:tcPr>
          <w:p w:rsidR="00656D11" w:rsidRDefault="00656D11" w:rsidP="00D11278">
            <w:pPr>
              <w:pStyle w:val="Default"/>
              <w:ind w:left="360"/>
              <w:jc w:val="center"/>
              <w:rPr>
                <w:rFonts w:ascii="Times New Roman" w:hAnsi="Times New Roman" w:cs="Times New Roman"/>
              </w:rPr>
            </w:pPr>
          </w:p>
        </w:tc>
        <w:tc>
          <w:tcPr>
            <w:tcW w:w="850" w:type="dxa"/>
            <w:vMerge/>
          </w:tcPr>
          <w:p w:rsidR="00656D11" w:rsidRDefault="00656D11" w:rsidP="00D11278">
            <w:pPr>
              <w:pStyle w:val="Default"/>
              <w:ind w:left="360"/>
              <w:jc w:val="center"/>
              <w:rPr>
                <w:rFonts w:ascii="Times New Roman" w:hAnsi="Times New Roman" w:cs="Times New Roman"/>
              </w:rPr>
            </w:pPr>
          </w:p>
        </w:tc>
      </w:tr>
      <w:tr w:rsidR="00656D11" w:rsidTr="00D11278">
        <w:tc>
          <w:tcPr>
            <w:tcW w:w="950" w:type="dxa"/>
          </w:tcPr>
          <w:p w:rsidR="00656D11" w:rsidRDefault="00656D11" w:rsidP="00D11278">
            <w:pPr>
              <w:jc w:val="center"/>
              <w:rPr>
                <w:szCs w:val="24"/>
              </w:rPr>
            </w:pPr>
          </w:p>
        </w:tc>
        <w:tc>
          <w:tcPr>
            <w:tcW w:w="2850" w:type="dxa"/>
          </w:tcPr>
          <w:p w:rsidR="00656D11" w:rsidRDefault="00656D11" w:rsidP="00656D11">
            <w:pPr>
              <w:pStyle w:val="Default"/>
              <w:numPr>
                <w:ilvl w:val="0"/>
                <w:numId w:val="4"/>
              </w:numPr>
              <w:ind w:left="360"/>
              <w:jc w:val="both"/>
              <w:rPr>
                <w:rFonts w:ascii="Times New Roman" w:hAnsi="Times New Roman" w:cs="Times New Roman"/>
              </w:rPr>
            </w:pPr>
            <w:r>
              <w:rPr>
                <w:rFonts w:ascii="Times New Roman" w:hAnsi="Times New Roman" w:cs="Times New Roman"/>
              </w:rPr>
              <w:t>Bank BNI memberkan insentif berupu potongan angsuran pada nasabah yang memenuhi kredit sesuai dengan ketentuan</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383</w:t>
            </w:r>
          </w:p>
        </w:tc>
        <w:tc>
          <w:tcPr>
            <w:tcW w:w="993" w:type="dxa"/>
            <w:vMerge/>
          </w:tcPr>
          <w:p w:rsidR="00656D11" w:rsidRDefault="00656D11" w:rsidP="00D11278">
            <w:pPr>
              <w:pStyle w:val="Default"/>
              <w:ind w:left="360"/>
              <w:jc w:val="center"/>
              <w:rPr>
                <w:rFonts w:ascii="Times New Roman" w:hAnsi="Times New Roman" w:cs="Times New Roman"/>
              </w:rPr>
            </w:pPr>
          </w:p>
        </w:tc>
        <w:tc>
          <w:tcPr>
            <w:tcW w:w="850" w:type="dxa"/>
            <w:vMerge/>
          </w:tcPr>
          <w:p w:rsidR="00656D11" w:rsidRDefault="00656D11" w:rsidP="00D11278">
            <w:pPr>
              <w:pStyle w:val="Default"/>
              <w:ind w:left="360"/>
              <w:jc w:val="center"/>
              <w:rPr>
                <w:rFonts w:ascii="Times New Roman" w:hAnsi="Times New Roman" w:cs="Times New Roman"/>
              </w:rPr>
            </w:pPr>
          </w:p>
        </w:tc>
      </w:tr>
      <w:tr w:rsidR="00656D11" w:rsidTr="00D11278">
        <w:tc>
          <w:tcPr>
            <w:tcW w:w="950" w:type="dxa"/>
          </w:tcPr>
          <w:p w:rsidR="00656D11" w:rsidRDefault="00656D11" w:rsidP="00D11278">
            <w:pPr>
              <w:jc w:val="center"/>
              <w:rPr>
                <w:szCs w:val="24"/>
              </w:rPr>
            </w:pPr>
          </w:p>
        </w:tc>
        <w:tc>
          <w:tcPr>
            <w:tcW w:w="2850" w:type="dxa"/>
          </w:tcPr>
          <w:p w:rsidR="00656D11" w:rsidRDefault="00656D11" w:rsidP="00D11278">
            <w:pPr>
              <w:pStyle w:val="Default"/>
              <w:jc w:val="center"/>
              <w:rPr>
                <w:rFonts w:ascii="Times New Roman" w:hAnsi="Times New Roman" w:cs="Times New Roman"/>
              </w:rPr>
            </w:pPr>
            <w:r>
              <w:rPr>
                <w:rFonts w:ascii="Times New Roman" w:hAnsi="Times New Roman" w:cs="Times New Roman"/>
              </w:rPr>
              <w:t>Jumlah</w:t>
            </w:r>
          </w:p>
        </w:tc>
        <w:tc>
          <w:tcPr>
            <w:tcW w:w="1276" w:type="dxa"/>
          </w:tcPr>
          <w:p w:rsidR="00656D11" w:rsidRDefault="00656D11" w:rsidP="00D11278">
            <w:pPr>
              <w:pStyle w:val="Default"/>
              <w:rPr>
                <w:rFonts w:ascii="Times New Roman" w:hAnsi="Times New Roman" w:cs="Times New Roman"/>
              </w:rPr>
            </w:pP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5687</w:t>
            </w:r>
          </w:p>
        </w:tc>
        <w:tc>
          <w:tcPr>
            <w:tcW w:w="993" w:type="dxa"/>
          </w:tcPr>
          <w:p w:rsidR="00656D11" w:rsidRDefault="00656D11" w:rsidP="00D11278">
            <w:pPr>
              <w:pStyle w:val="Default"/>
              <w:ind w:left="360"/>
              <w:jc w:val="center"/>
              <w:rPr>
                <w:rFonts w:ascii="Times New Roman" w:hAnsi="Times New Roman" w:cs="Times New Roman"/>
              </w:rPr>
            </w:pPr>
          </w:p>
        </w:tc>
        <w:tc>
          <w:tcPr>
            <w:tcW w:w="850" w:type="dxa"/>
          </w:tcPr>
          <w:p w:rsidR="00656D11" w:rsidRDefault="00656D11" w:rsidP="00D11278">
            <w:pPr>
              <w:pStyle w:val="Default"/>
              <w:ind w:left="360"/>
              <w:jc w:val="center"/>
              <w:rPr>
                <w:rFonts w:ascii="Times New Roman" w:hAnsi="Times New Roman" w:cs="Times New Roman"/>
              </w:rPr>
            </w:pPr>
          </w:p>
        </w:tc>
      </w:tr>
      <w:tr w:rsidR="00656D11" w:rsidTr="00D11278">
        <w:tc>
          <w:tcPr>
            <w:tcW w:w="950" w:type="dxa"/>
          </w:tcPr>
          <w:p w:rsidR="00656D11" w:rsidRDefault="00656D11" w:rsidP="00D11278">
            <w:pPr>
              <w:jc w:val="center"/>
              <w:rPr>
                <w:szCs w:val="24"/>
              </w:rPr>
            </w:pPr>
          </w:p>
        </w:tc>
        <w:tc>
          <w:tcPr>
            <w:tcW w:w="2850" w:type="dxa"/>
          </w:tcPr>
          <w:p w:rsidR="00656D11" w:rsidRDefault="00656D11" w:rsidP="00D11278">
            <w:pPr>
              <w:pStyle w:val="Default"/>
              <w:jc w:val="center"/>
              <w:rPr>
                <w:rFonts w:ascii="Times New Roman" w:hAnsi="Times New Roman" w:cs="Times New Roman"/>
              </w:rPr>
            </w:pPr>
            <w:r>
              <w:rPr>
                <w:rFonts w:ascii="Times New Roman" w:hAnsi="Times New Roman" w:cs="Times New Roman"/>
              </w:rPr>
              <w:t>Rata-rata</w:t>
            </w:r>
          </w:p>
        </w:tc>
        <w:tc>
          <w:tcPr>
            <w:tcW w:w="1276" w:type="dxa"/>
          </w:tcPr>
          <w:p w:rsidR="00656D11" w:rsidRDefault="00656D11" w:rsidP="00D11278">
            <w:pPr>
              <w:pStyle w:val="Default"/>
              <w:rPr>
                <w:rFonts w:ascii="Times New Roman" w:hAnsi="Times New Roman" w:cs="Times New Roman"/>
              </w:rPr>
            </w:pP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379</w:t>
            </w:r>
          </w:p>
        </w:tc>
        <w:tc>
          <w:tcPr>
            <w:tcW w:w="993" w:type="dxa"/>
          </w:tcPr>
          <w:p w:rsidR="00656D11" w:rsidRDefault="00656D11" w:rsidP="00D11278">
            <w:pPr>
              <w:pStyle w:val="Default"/>
              <w:ind w:left="360"/>
              <w:jc w:val="center"/>
              <w:rPr>
                <w:rFonts w:ascii="Times New Roman" w:hAnsi="Times New Roman" w:cs="Times New Roman"/>
              </w:rPr>
            </w:pPr>
          </w:p>
        </w:tc>
        <w:tc>
          <w:tcPr>
            <w:tcW w:w="850" w:type="dxa"/>
          </w:tcPr>
          <w:p w:rsidR="00656D11" w:rsidRDefault="00656D11" w:rsidP="00D11278">
            <w:pPr>
              <w:pStyle w:val="Default"/>
              <w:ind w:left="360"/>
              <w:jc w:val="center"/>
              <w:rPr>
                <w:rFonts w:ascii="Times New Roman" w:hAnsi="Times New Roman" w:cs="Times New Roman"/>
              </w:rPr>
            </w:pPr>
          </w:p>
        </w:tc>
      </w:tr>
    </w:tbl>
    <w:p w:rsidR="00656D11" w:rsidRDefault="00656D11" w:rsidP="00656D11">
      <w:pPr>
        <w:jc w:val="center"/>
        <w:rPr>
          <w:b/>
          <w:color w:val="000000"/>
          <w:szCs w:val="24"/>
          <w:lang w:val="id-ID"/>
        </w:rPr>
      </w:pPr>
    </w:p>
    <w:p w:rsidR="00D11278" w:rsidRDefault="00656D11" w:rsidP="00D11278">
      <w:pPr>
        <w:tabs>
          <w:tab w:val="left" w:pos="360"/>
          <w:tab w:val="left" w:pos="720"/>
        </w:tabs>
        <w:spacing w:line="360" w:lineRule="auto"/>
        <w:ind w:firstLine="284"/>
        <w:jc w:val="both"/>
        <w:rPr>
          <w:szCs w:val="24"/>
          <w:lang w:val="id-ID"/>
        </w:rPr>
        <w:sectPr w:rsidR="00D11278" w:rsidSect="00656D11">
          <w:type w:val="continuous"/>
          <w:pgSz w:w="11910" w:h="16840"/>
          <w:pgMar w:top="1400" w:right="1260" w:bottom="1420" w:left="1680" w:header="720" w:footer="720" w:gutter="0"/>
          <w:cols w:space="720"/>
        </w:sectPr>
      </w:pPr>
      <w:r>
        <w:rPr>
          <w:szCs w:val="24"/>
          <w:lang w:val="id-ID"/>
        </w:rPr>
        <w:tab/>
      </w:r>
    </w:p>
    <w:p w:rsidR="00656D11" w:rsidRDefault="00656D11" w:rsidP="00D11278">
      <w:pPr>
        <w:tabs>
          <w:tab w:val="left" w:pos="360"/>
          <w:tab w:val="left" w:pos="720"/>
        </w:tabs>
        <w:spacing w:line="360" w:lineRule="auto"/>
        <w:ind w:firstLine="284"/>
        <w:jc w:val="both"/>
        <w:rPr>
          <w:szCs w:val="24"/>
          <w:lang w:val="id-ID"/>
        </w:rPr>
      </w:pPr>
      <w:r>
        <w:rPr>
          <w:szCs w:val="24"/>
          <w:lang w:val="id-ID"/>
        </w:rPr>
        <w:lastRenderedPageBreak/>
        <w:t xml:space="preserve">Tabel di atas, menunjukkan bahwa  total skor perolehan tanggapan responden terhadap variabel </w:t>
      </w:r>
      <w:r>
        <w:rPr>
          <w:i/>
          <w:szCs w:val="24"/>
          <w:lang w:val="id-ID"/>
        </w:rPr>
        <w:t>sales promostion</w:t>
      </w:r>
      <w:r>
        <w:rPr>
          <w:szCs w:val="24"/>
          <w:lang w:val="id-ID"/>
        </w:rPr>
        <w:t xml:space="preserve"> sebesar 5687 dengan rata rata skor sebesar 379. Nilai tersebut jika dipersentasikan 379 :490 x 100 = 77% atau termasuk kategori baik. Artinya tanggapan   responden terhadap variabel </w:t>
      </w:r>
      <w:r>
        <w:rPr>
          <w:i/>
          <w:szCs w:val="24"/>
          <w:lang w:val="id-ID"/>
        </w:rPr>
        <w:t>sales promotion</w:t>
      </w:r>
      <w:r>
        <w:rPr>
          <w:szCs w:val="24"/>
          <w:lang w:val="id-ID"/>
        </w:rPr>
        <w:t xml:space="preserve">  termasuk kategori baik.</w:t>
      </w:r>
    </w:p>
    <w:p w:rsidR="00D11278" w:rsidRDefault="00D11278" w:rsidP="00D11278">
      <w:pPr>
        <w:tabs>
          <w:tab w:val="left" w:pos="360"/>
          <w:tab w:val="left" w:pos="720"/>
        </w:tabs>
        <w:spacing w:line="360" w:lineRule="auto"/>
        <w:ind w:firstLine="284"/>
        <w:jc w:val="both"/>
        <w:rPr>
          <w:szCs w:val="24"/>
          <w:lang w:val="id-ID"/>
        </w:rPr>
      </w:pPr>
    </w:p>
    <w:p w:rsidR="00656D11" w:rsidRPr="00CE0989" w:rsidRDefault="00656D11" w:rsidP="00D11278">
      <w:pPr>
        <w:tabs>
          <w:tab w:val="left" w:pos="360"/>
          <w:tab w:val="left" w:pos="720"/>
        </w:tabs>
        <w:spacing w:line="360" w:lineRule="auto"/>
        <w:ind w:firstLine="284"/>
        <w:jc w:val="both"/>
        <w:rPr>
          <w:b/>
          <w:color w:val="000000"/>
          <w:szCs w:val="24"/>
          <w:lang w:val="id-ID"/>
        </w:rPr>
      </w:pPr>
      <w:r>
        <w:rPr>
          <w:b/>
          <w:i/>
          <w:color w:val="000000"/>
          <w:szCs w:val="24"/>
          <w:lang w:val="id-ID"/>
        </w:rPr>
        <w:t xml:space="preserve">2. </w:t>
      </w:r>
      <w:r w:rsidRPr="00CE0989">
        <w:rPr>
          <w:b/>
          <w:i/>
          <w:color w:val="000000"/>
          <w:szCs w:val="24"/>
        </w:rPr>
        <w:t>Digital Marketing</w:t>
      </w:r>
      <w:r w:rsidRPr="00CE0989">
        <w:rPr>
          <w:b/>
          <w:color w:val="000000"/>
          <w:szCs w:val="24"/>
          <w:lang w:val="id-ID"/>
        </w:rPr>
        <w:t xml:space="preserve"> pada </w:t>
      </w:r>
      <w:r w:rsidRPr="00CE0989">
        <w:rPr>
          <w:b/>
          <w:color w:val="000000"/>
          <w:szCs w:val="24"/>
        </w:rPr>
        <w:t>Bank BNI Tasikmalaya KK Kawali</w:t>
      </w:r>
    </w:p>
    <w:p w:rsidR="00656D11" w:rsidRDefault="00656D11" w:rsidP="00D11278">
      <w:pPr>
        <w:tabs>
          <w:tab w:val="left" w:pos="360"/>
          <w:tab w:val="left" w:pos="720"/>
        </w:tabs>
        <w:spacing w:line="360" w:lineRule="auto"/>
        <w:ind w:firstLine="284"/>
        <w:jc w:val="both"/>
        <w:rPr>
          <w:szCs w:val="24"/>
          <w:lang w:val="id-ID"/>
        </w:rPr>
      </w:pPr>
      <w:r>
        <w:rPr>
          <w:i/>
          <w:color w:val="000000"/>
          <w:szCs w:val="24"/>
          <w:lang w:val="id-ID"/>
        </w:rPr>
        <w:tab/>
      </w:r>
      <w:proofErr w:type="gramStart"/>
      <w:r>
        <w:rPr>
          <w:i/>
          <w:color w:val="000000"/>
          <w:szCs w:val="24"/>
        </w:rPr>
        <w:t>Digital marketing</w:t>
      </w:r>
      <w:r>
        <w:rPr>
          <w:i/>
          <w:color w:val="000000"/>
          <w:szCs w:val="24"/>
          <w:lang w:val="id-ID"/>
        </w:rPr>
        <w:t xml:space="preserve"> </w:t>
      </w:r>
      <w:r w:rsidRPr="00156805">
        <w:rPr>
          <w:szCs w:val="24"/>
          <w:lang w:val="id-ID"/>
        </w:rPr>
        <w:t>merupakan</w:t>
      </w:r>
      <w:r>
        <w:rPr>
          <w:color w:val="000000"/>
          <w:szCs w:val="24"/>
          <w:lang w:val="id-ID"/>
        </w:rPr>
        <w:t xml:space="preserve"> salah satu strategi pemasaran dengan </w:t>
      </w:r>
      <w:r>
        <w:rPr>
          <w:szCs w:val="24"/>
          <w:lang w:val="id-ID"/>
        </w:rPr>
        <w:t>menggunakan</w:t>
      </w:r>
      <w:r>
        <w:rPr>
          <w:color w:val="000000"/>
          <w:szCs w:val="24"/>
          <w:lang w:val="id-ID"/>
        </w:rPr>
        <w:t xml:space="preserve"> media digital sebagai alat untuk memasarkan produk </w:t>
      </w:r>
      <w:r>
        <w:rPr>
          <w:color w:val="000000"/>
          <w:szCs w:val="24"/>
          <w:lang w:val="id-ID"/>
        </w:rPr>
        <w:lastRenderedPageBreak/>
        <w:t>perbankan.</w:t>
      </w:r>
      <w:proofErr w:type="gramEnd"/>
      <w:r>
        <w:rPr>
          <w:color w:val="000000"/>
          <w:szCs w:val="24"/>
          <w:lang w:val="id-ID"/>
        </w:rPr>
        <w:t xml:space="preserve"> </w:t>
      </w:r>
      <w:proofErr w:type="gramStart"/>
      <w:r>
        <w:rPr>
          <w:i/>
          <w:color w:val="000000"/>
          <w:szCs w:val="24"/>
        </w:rPr>
        <w:t>digital</w:t>
      </w:r>
      <w:proofErr w:type="gramEnd"/>
      <w:r>
        <w:rPr>
          <w:i/>
          <w:color w:val="000000"/>
          <w:szCs w:val="24"/>
        </w:rPr>
        <w:t xml:space="preserve"> </w:t>
      </w:r>
      <w:r>
        <w:rPr>
          <w:i/>
          <w:szCs w:val="24"/>
        </w:rPr>
        <w:t>marketing merupakan</w:t>
      </w:r>
      <w:r>
        <w:rPr>
          <w:color w:val="000000"/>
          <w:szCs w:val="24"/>
        </w:rPr>
        <w:t xml:space="preserve"> aplikasi dari internet dan berhubungan dengan teknologi digital dimana didalamnya berhubungan dengan komunikasi tradisional untuk mencapai tujuan pemasaran</w:t>
      </w:r>
      <w:r>
        <w:rPr>
          <w:color w:val="000000"/>
          <w:szCs w:val="24"/>
          <w:lang w:val="id-ID"/>
        </w:rPr>
        <w:t xml:space="preserve">. Untuk mengetahui tanggapan responden menegnai digital marketing, tampak sebagaimana dalam. </w:t>
      </w:r>
      <w:r>
        <w:rPr>
          <w:szCs w:val="24"/>
          <w:lang w:val="id-ID"/>
        </w:rPr>
        <w:t>rekapitulasi hasil  sebagai berikut.</w:t>
      </w:r>
    </w:p>
    <w:p w:rsidR="00D11278" w:rsidRDefault="00D11278" w:rsidP="00656D11">
      <w:pPr>
        <w:pStyle w:val="ListParagraph"/>
        <w:ind w:left="284" w:firstLine="436"/>
        <w:jc w:val="both"/>
        <w:rPr>
          <w:szCs w:val="24"/>
          <w:lang w:val="id-ID"/>
        </w:rPr>
      </w:pPr>
    </w:p>
    <w:p w:rsidR="00D11278" w:rsidRDefault="00D11278" w:rsidP="00656D11">
      <w:pPr>
        <w:pStyle w:val="ListParagraph"/>
        <w:ind w:left="284" w:firstLine="436"/>
        <w:jc w:val="both"/>
        <w:rPr>
          <w:szCs w:val="24"/>
          <w:lang w:val="id-ID"/>
        </w:rPr>
      </w:pPr>
    </w:p>
    <w:p w:rsidR="00D11278" w:rsidRDefault="00D11278" w:rsidP="00656D11">
      <w:pPr>
        <w:pStyle w:val="ListParagraph"/>
        <w:ind w:left="284" w:firstLine="436"/>
        <w:jc w:val="both"/>
        <w:rPr>
          <w:szCs w:val="24"/>
          <w:lang w:val="id-ID"/>
        </w:rPr>
      </w:pPr>
    </w:p>
    <w:p w:rsidR="00D11278" w:rsidRDefault="00D11278" w:rsidP="00656D11">
      <w:pPr>
        <w:pStyle w:val="ListParagraph"/>
        <w:ind w:left="284" w:firstLine="436"/>
        <w:jc w:val="both"/>
        <w:rPr>
          <w:szCs w:val="24"/>
          <w:lang w:val="id-ID"/>
        </w:rPr>
      </w:pPr>
    </w:p>
    <w:p w:rsidR="00D11278" w:rsidRDefault="00D11278" w:rsidP="00656D11">
      <w:pPr>
        <w:pStyle w:val="ListParagraph"/>
        <w:ind w:left="284" w:firstLine="436"/>
        <w:jc w:val="both"/>
        <w:rPr>
          <w:szCs w:val="24"/>
          <w:lang w:val="id-ID"/>
        </w:rPr>
      </w:pPr>
    </w:p>
    <w:p w:rsidR="00D11278" w:rsidRDefault="00D11278" w:rsidP="00656D11">
      <w:pPr>
        <w:pStyle w:val="ListParagraph"/>
        <w:ind w:left="284" w:firstLine="436"/>
        <w:jc w:val="both"/>
        <w:rPr>
          <w:szCs w:val="24"/>
          <w:lang w:val="id-ID"/>
        </w:rPr>
      </w:pPr>
    </w:p>
    <w:p w:rsidR="00D11278" w:rsidRDefault="00D11278" w:rsidP="00656D11">
      <w:pPr>
        <w:pStyle w:val="ListParagraph"/>
        <w:ind w:left="284" w:firstLine="436"/>
        <w:jc w:val="both"/>
        <w:rPr>
          <w:szCs w:val="24"/>
          <w:lang w:val="id-ID"/>
        </w:rPr>
      </w:pPr>
    </w:p>
    <w:p w:rsidR="00D11278" w:rsidRDefault="00D11278" w:rsidP="00656D11">
      <w:pPr>
        <w:pStyle w:val="ListParagraph"/>
        <w:ind w:left="284" w:firstLine="436"/>
        <w:jc w:val="both"/>
        <w:rPr>
          <w:szCs w:val="24"/>
          <w:lang w:val="id-ID"/>
        </w:rPr>
        <w:sectPr w:rsidR="00D11278" w:rsidSect="00D11278">
          <w:type w:val="continuous"/>
          <w:pgSz w:w="11910" w:h="16840"/>
          <w:pgMar w:top="1400" w:right="1260" w:bottom="1420" w:left="1680" w:header="720" w:footer="720" w:gutter="0"/>
          <w:cols w:num="2" w:space="422"/>
        </w:sectPr>
      </w:pPr>
    </w:p>
    <w:p w:rsidR="00656D11" w:rsidRDefault="00656D11" w:rsidP="00656D11">
      <w:pPr>
        <w:pStyle w:val="ListParagraph"/>
        <w:ind w:left="284" w:firstLine="436"/>
        <w:jc w:val="both"/>
        <w:rPr>
          <w:szCs w:val="24"/>
          <w:lang w:val="id-ID"/>
        </w:rPr>
      </w:pPr>
    </w:p>
    <w:p w:rsidR="00656D11" w:rsidRDefault="00656D11" w:rsidP="00656D11">
      <w:pPr>
        <w:pStyle w:val="ListParagraph"/>
        <w:widowControl/>
        <w:numPr>
          <w:ilvl w:val="0"/>
          <w:numId w:val="3"/>
        </w:numPr>
        <w:autoSpaceDE/>
        <w:autoSpaceDN/>
        <w:ind w:left="0" w:firstLine="851"/>
        <w:contextualSpacing/>
        <w:jc w:val="center"/>
        <w:rPr>
          <w:b/>
          <w:color w:val="000000"/>
          <w:szCs w:val="24"/>
          <w:lang w:val="id-ID"/>
        </w:rPr>
      </w:pPr>
    </w:p>
    <w:p w:rsidR="00656D11" w:rsidRDefault="00656D11" w:rsidP="00656D11">
      <w:pPr>
        <w:jc w:val="center"/>
        <w:rPr>
          <w:b/>
          <w:color w:val="000000"/>
          <w:szCs w:val="24"/>
          <w:lang w:val="id-ID"/>
        </w:rPr>
      </w:pPr>
      <w:r>
        <w:rPr>
          <w:b/>
          <w:color w:val="000000"/>
          <w:szCs w:val="24"/>
          <w:lang w:val="id-ID"/>
        </w:rPr>
        <w:t xml:space="preserve">Rekapitulasi tanggapan responden </w:t>
      </w:r>
    </w:p>
    <w:p w:rsidR="00656D11" w:rsidRDefault="00656D11" w:rsidP="00656D11">
      <w:pPr>
        <w:jc w:val="center"/>
        <w:rPr>
          <w:b/>
          <w:color w:val="000000"/>
          <w:szCs w:val="24"/>
          <w:lang w:val="id-ID"/>
        </w:rPr>
      </w:pPr>
      <w:r>
        <w:rPr>
          <w:b/>
          <w:color w:val="000000"/>
          <w:szCs w:val="24"/>
          <w:lang w:val="id-ID"/>
        </w:rPr>
        <w:t>tentang Variabel Dogotal Marketing</w:t>
      </w:r>
    </w:p>
    <w:tbl>
      <w:tblPr>
        <w:tblW w:w="841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3323"/>
        <w:gridCol w:w="1213"/>
        <w:gridCol w:w="1276"/>
        <w:gridCol w:w="1134"/>
        <w:gridCol w:w="788"/>
      </w:tblGrid>
      <w:tr w:rsidR="00656D11" w:rsidTr="00D11278">
        <w:trPr>
          <w:trHeight w:val="562"/>
        </w:trPr>
        <w:tc>
          <w:tcPr>
            <w:tcW w:w="681" w:type="dxa"/>
          </w:tcPr>
          <w:p w:rsidR="00656D11" w:rsidRDefault="00656D11" w:rsidP="00D11278">
            <w:pPr>
              <w:jc w:val="center"/>
              <w:rPr>
                <w:b/>
                <w:szCs w:val="24"/>
              </w:rPr>
            </w:pPr>
            <w:r>
              <w:rPr>
                <w:b/>
                <w:szCs w:val="24"/>
              </w:rPr>
              <w:t xml:space="preserve">NO </w:t>
            </w:r>
          </w:p>
        </w:tc>
        <w:tc>
          <w:tcPr>
            <w:tcW w:w="3323" w:type="dxa"/>
          </w:tcPr>
          <w:p w:rsidR="00656D11" w:rsidRDefault="00656D11" w:rsidP="00D11278">
            <w:pPr>
              <w:jc w:val="center"/>
              <w:rPr>
                <w:b/>
                <w:szCs w:val="24"/>
              </w:rPr>
            </w:pPr>
            <w:r>
              <w:rPr>
                <w:b/>
                <w:szCs w:val="24"/>
              </w:rPr>
              <w:t xml:space="preserve">PERNYATAAN </w:t>
            </w:r>
          </w:p>
        </w:tc>
        <w:tc>
          <w:tcPr>
            <w:tcW w:w="1213" w:type="dxa"/>
          </w:tcPr>
          <w:p w:rsidR="00656D11" w:rsidRDefault="00656D11" w:rsidP="00D11278">
            <w:pPr>
              <w:jc w:val="center"/>
              <w:rPr>
                <w:b/>
                <w:szCs w:val="24"/>
                <w:lang w:val="id-ID"/>
              </w:rPr>
            </w:pPr>
            <w:r>
              <w:rPr>
                <w:b/>
                <w:szCs w:val="24"/>
                <w:lang w:val="id-ID"/>
              </w:rPr>
              <w:t>Skor Tertinggi</w:t>
            </w:r>
          </w:p>
        </w:tc>
        <w:tc>
          <w:tcPr>
            <w:tcW w:w="1276" w:type="dxa"/>
          </w:tcPr>
          <w:p w:rsidR="00656D11" w:rsidRDefault="00656D11" w:rsidP="00D11278">
            <w:pPr>
              <w:jc w:val="center"/>
              <w:rPr>
                <w:b/>
                <w:szCs w:val="24"/>
                <w:lang w:val="id-ID"/>
              </w:rPr>
            </w:pPr>
            <w:r>
              <w:rPr>
                <w:b/>
                <w:szCs w:val="24"/>
                <w:lang w:val="id-ID"/>
              </w:rPr>
              <w:t>skor perolehan</w:t>
            </w:r>
          </w:p>
        </w:tc>
        <w:tc>
          <w:tcPr>
            <w:tcW w:w="1134" w:type="dxa"/>
          </w:tcPr>
          <w:p w:rsidR="00656D11" w:rsidRDefault="00656D11" w:rsidP="00D11278">
            <w:pPr>
              <w:jc w:val="center"/>
              <w:rPr>
                <w:b/>
                <w:szCs w:val="24"/>
                <w:lang w:val="id-ID"/>
              </w:rPr>
            </w:pPr>
            <w:r>
              <w:rPr>
                <w:b/>
                <w:szCs w:val="24"/>
                <w:lang w:val="id-ID"/>
              </w:rPr>
              <w:t>Rata-rata</w:t>
            </w:r>
          </w:p>
        </w:tc>
        <w:tc>
          <w:tcPr>
            <w:tcW w:w="788" w:type="dxa"/>
          </w:tcPr>
          <w:p w:rsidR="00656D11" w:rsidRDefault="00656D11" w:rsidP="00D11278">
            <w:pPr>
              <w:jc w:val="center"/>
              <w:rPr>
                <w:b/>
                <w:szCs w:val="24"/>
                <w:lang w:val="id-ID"/>
              </w:rPr>
            </w:pPr>
            <w:r>
              <w:rPr>
                <w:b/>
                <w:szCs w:val="24"/>
                <w:lang w:val="id-ID"/>
              </w:rPr>
              <w:t>Persentasi</w:t>
            </w:r>
          </w:p>
        </w:tc>
      </w:tr>
      <w:tr w:rsidR="00656D11" w:rsidTr="00D11278">
        <w:tc>
          <w:tcPr>
            <w:tcW w:w="681" w:type="dxa"/>
          </w:tcPr>
          <w:p w:rsidR="00656D11" w:rsidRDefault="00656D11" w:rsidP="00D11278">
            <w:pPr>
              <w:jc w:val="center"/>
              <w:rPr>
                <w:szCs w:val="24"/>
              </w:rPr>
            </w:pPr>
            <w:r>
              <w:rPr>
                <w:szCs w:val="24"/>
              </w:rPr>
              <w:t>a.</w:t>
            </w:r>
          </w:p>
        </w:tc>
        <w:tc>
          <w:tcPr>
            <w:tcW w:w="3323" w:type="dxa"/>
          </w:tcPr>
          <w:p w:rsidR="00656D11" w:rsidRDefault="00656D11" w:rsidP="00D11278">
            <w:pPr>
              <w:adjustRightInd w:val="0"/>
              <w:rPr>
                <w:szCs w:val="24"/>
              </w:rPr>
            </w:pPr>
            <w:r>
              <w:rPr>
                <w:i/>
                <w:color w:val="000000"/>
                <w:szCs w:val="24"/>
              </w:rPr>
              <w:t>Website</w:t>
            </w:r>
          </w:p>
        </w:tc>
        <w:tc>
          <w:tcPr>
            <w:tcW w:w="1213" w:type="dxa"/>
          </w:tcPr>
          <w:p w:rsidR="00656D11" w:rsidRDefault="00656D11" w:rsidP="00D11278">
            <w:pPr>
              <w:adjustRightInd w:val="0"/>
              <w:rPr>
                <w:i/>
                <w:color w:val="000000"/>
                <w:szCs w:val="24"/>
              </w:rPr>
            </w:pPr>
          </w:p>
        </w:tc>
        <w:tc>
          <w:tcPr>
            <w:tcW w:w="1276" w:type="dxa"/>
          </w:tcPr>
          <w:p w:rsidR="00656D11" w:rsidRDefault="00656D11" w:rsidP="00D11278">
            <w:pPr>
              <w:adjustRightInd w:val="0"/>
              <w:rPr>
                <w:i/>
                <w:color w:val="000000"/>
                <w:szCs w:val="24"/>
              </w:rPr>
            </w:pPr>
          </w:p>
        </w:tc>
        <w:tc>
          <w:tcPr>
            <w:tcW w:w="1134" w:type="dxa"/>
          </w:tcPr>
          <w:p w:rsidR="00656D11" w:rsidRDefault="00656D11" w:rsidP="00D11278">
            <w:pPr>
              <w:adjustRightInd w:val="0"/>
              <w:rPr>
                <w:i/>
                <w:color w:val="000000"/>
                <w:szCs w:val="24"/>
              </w:rPr>
            </w:pPr>
          </w:p>
        </w:tc>
        <w:tc>
          <w:tcPr>
            <w:tcW w:w="788" w:type="dxa"/>
          </w:tcPr>
          <w:p w:rsidR="00656D11" w:rsidRDefault="00656D11" w:rsidP="00D11278">
            <w:pPr>
              <w:adjustRightInd w:val="0"/>
              <w:rPr>
                <w:i/>
                <w:color w:val="000000"/>
                <w:szCs w:val="24"/>
              </w:rPr>
            </w:pPr>
          </w:p>
        </w:tc>
      </w:tr>
      <w:tr w:rsidR="00656D11" w:rsidTr="00D11278">
        <w:tc>
          <w:tcPr>
            <w:tcW w:w="681" w:type="dxa"/>
          </w:tcPr>
          <w:p w:rsidR="00656D11" w:rsidRDefault="00656D11" w:rsidP="00D11278">
            <w:pPr>
              <w:jc w:val="center"/>
              <w:rPr>
                <w:szCs w:val="24"/>
              </w:rPr>
            </w:pPr>
          </w:p>
        </w:tc>
        <w:tc>
          <w:tcPr>
            <w:tcW w:w="3323" w:type="dxa"/>
          </w:tcPr>
          <w:p w:rsidR="00656D11" w:rsidRDefault="00656D11" w:rsidP="00656D11">
            <w:pPr>
              <w:pStyle w:val="Default"/>
              <w:numPr>
                <w:ilvl w:val="0"/>
                <w:numId w:val="5"/>
              </w:numPr>
              <w:ind w:left="360"/>
              <w:jc w:val="both"/>
              <w:rPr>
                <w:rFonts w:ascii="Times New Roman" w:hAnsi="Times New Roman" w:cs="Times New Roman"/>
              </w:rPr>
            </w:pPr>
            <w:r>
              <w:rPr>
                <w:rFonts w:ascii="Times New Roman" w:hAnsi="Times New Roman" w:cs="Times New Roman"/>
              </w:rPr>
              <w:t xml:space="preserve">Bank BNI memiliki situs resmi </w:t>
            </w:r>
          </w:p>
        </w:tc>
        <w:tc>
          <w:tcPr>
            <w:tcW w:w="1213"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364</w:t>
            </w:r>
          </w:p>
        </w:tc>
        <w:tc>
          <w:tcPr>
            <w:tcW w:w="1134" w:type="dxa"/>
            <w:vMerge w:val="restart"/>
          </w:tcPr>
          <w:p w:rsidR="00656D11" w:rsidRDefault="00656D11" w:rsidP="00D11278">
            <w:pPr>
              <w:pStyle w:val="Default"/>
              <w:jc w:val="both"/>
              <w:rPr>
                <w:rFonts w:ascii="Times New Roman" w:hAnsi="Times New Roman" w:cs="Times New Roman"/>
              </w:rPr>
            </w:pPr>
            <w:r>
              <w:rPr>
                <w:rFonts w:ascii="Times New Roman" w:hAnsi="Times New Roman" w:cs="Times New Roman"/>
              </w:rPr>
              <w:t>374.75</w:t>
            </w:r>
          </w:p>
        </w:tc>
        <w:tc>
          <w:tcPr>
            <w:tcW w:w="788" w:type="dxa"/>
            <w:vMerge w:val="restart"/>
          </w:tcPr>
          <w:p w:rsidR="00656D11" w:rsidRDefault="00656D11" w:rsidP="00D11278">
            <w:pPr>
              <w:pStyle w:val="Default"/>
              <w:jc w:val="both"/>
              <w:rPr>
                <w:rFonts w:ascii="Times New Roman" w:hAnsi="Times New Roman" w:cs="Times New Roman"/>
              </w:rPr>
            </w:pPr>
            <w:r>
              <w:rPr>
                <w:rFonts w:ascii="Times New Roman" w:hAnsi="Times New Roman" w:cs="Times New Roman"/>
              </w:rPr>
              <w:t>76.48</w:t>
            </w:r>
          </w:p>
        </w:tc>
      </w:tr>
      <w:tr w:rsidR="00656D11" w:rsidTr="00D11278">
        <w:trPr>
          <w:trHeight w:val="70"/>
        </w:trPr>
        <w:tc>
          <w:tcPr>
            <w:tcW w:w="681" w:type="dxa"/>
          </w:tcPr>
          <w:p w:rsidR="00656D11" w:rsidRDefault="00656D11" w:rsidP="00D11278">
            <w:pPr>
              <w:jc w:val="center"/>
              <w:rPr>
                <w:szCs w:val="24"/>
              </w:rPr>
            </w:pPr>
          </w:p>
        </w:tc>
        <w:tc>
          <w:tcPr>
            <w:tcW w:w="3323" w:type="dxa"/>
          </w:tcPr>
          <w:p w:rsidR="00656D11" w:rsidRDefault="00656D11" w:rsidP="00656D11">
            <w:pPr>
              <w:pStyle w:val="Default"/>
              <w:numPr>
                <w:ilvl w:val="0"/>
                <w:numId w:val="5"/>
              </w:numPr>
              <w:ind w:left="360"/>
              <w:jc w:val="both"/>
              <w:rPr>
                <w:rFonts w:ascii="Times New Roman" w:hAnsi="Times New Roman" w:cs="Times New Roman"/>
              </w:rPr>
            </w:pPr>
            <w:r>
              <w:rPr>
                <w:rFonts w:ascii="Times New Roman" w:hAnsi="Times New Roman" w:cs="Times New Roman"/>
              </w:rPr>
              <w:t xml:space="preserve">Untuk memperoleh informasi mengenai Bank BNI dapat dilihat langsung dalam </w:t>
            </w:r>
            <w:r>
              <w:rPr>
                <w:rFonts w:ascii="Times New Roman" w:hAnsi="Times New Roman" w:cs="Times New Roman"/>
                <w:i/>
              </w:rPr>
              <w:t>Website</w:t>
            </w:r>
            <w:r>
              <w:rPr>
                <w:rFonts w:ascii="Times New Roman" w:hAnsi="Times New Roman" w:cs="Times New Roman"/>
              </w:rPr>
              <w:t xml:space="preserve"> Bank BNI</w:t>
            </w:r>
          </w:p>
        </w:tc>
        <w:tc>
          <w:tcPr>
            <w:tcW w:w="1213"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376</w:t>
            </w:r>
          </w:p>
        </w:tc>
        <w:tc>
          <w:tcPr>
            <w:tcW w:w="1134" w:type="dxa"/>
            <w:vMerge/>
          </w:tcPr>
          <w:p w:rsidR="00656D11" w:rsidRDefault="00656D11" w:rsidP="00D11278">
            <w:pPr>
              <w:pStyle w:val="Default"/>
              <w:ind w:left="360"/>
              <w:jc w:val="both"/>
              <w:rPr>
                <w:rFonts w:ascii="Times New Roman" w:hAnsi="Times New Roman" w:cs="Times New Roman"/>
              </w:rPr>
            </w:pPr>
          </w:p>
        </w:tc>
        <w:tc>
          <w:tcPr>
            <w:tcW w:w="788" w:type="dxa"/>
            <w:vMerge/>
          </w:tcPr>
          <w:p w:rsidR="00656D11" w:rsidRDefault="00656D11" w:rsidP="00D11278">
            <w:pPr>
              <w:pStyle w:val="Default"/>
              <w:ind w:left="360"/>
              <w:jc w:val="both"/>
              <w:rPr>
                <w:rFonts w:ascii="Times New Roman" w:hAnsi="Times New Roman" w:cs="Times New Roman"/>
              </w:rPr>
            </w:pPr>
          </w:p>
        </w:tc>
      </w:tr>
      <w:tr w:rsidR="00656D11" w:rsidTr="00D11278">
        <w:tc>
          <w:tcPr>
            <w:tcW w:w="681" w:type="dxa"/>
          </w:tcPr>
          <w:p w:rsidR="00656D11" w:rsidRDefault="00656D11" w:rsidP="00D11278">
            <w:pPr>
              <w:jc w:val="center"/>
              <w:rPr>
                <w:szCs w:val="24"/>
              </w:rPr>
            </w:pPr>
          </w:p>
        </w:tc>
        <w:tc>
          <w:tcPr>
            <w:tcW w:w="3323" w:type="dxa"/>
          </w:tcPr>
          <w:p w:rsidR="00656D11" w:rsidRDefault="00656D11" w:rsidP="00656D11">
            <w:pPr>
              <w:pStyle w:val="Default"/>
              <w:numPr>
                <w:ilvl w:val="0"/>
                <w:numId w:val="5"/>
              </w:numPr>
              <w:ind w:left="360"/>
              <w:jc w:val="both"/>
              <w:rPr>
                <w:rFonts w:ascii="Times New Roman" w:hAnsi="Times New Roman" w:cs="Times New Roman"/>
              </w:rPr>
            </w:pPr>
            <w:r>
              <w:rPr>
                <w:rFonts w:ascii="Times New Roman" w:hAnsi="Times New Roman" w:cs="Times New Roman"/>
              </w:rPr>
              <w:t xml:space="preserve">Di dalam </w:t>
            </w:r>
            <w:r>
              <w:rPr>
                <w:rFonts w:ascii="Times New Roman" w:hAnsi="Times New Roman" w:cs="Times New Roman"/>
                <w:i/>
              </w:rPr>
              <w:t>Website</w:t>
            </w:r>
            <w:r>
              <w:rPr>
                <w:rFonts w:ascii="Times New Roman" w:hAnsi="Times New Roman" w:cs="Times New Roman"/>
              </w:rPr>
              <w:t xml:space="preserve"> Bank BNI kita dapat  memperoleh infornasi apa yang kita inginkan</w:t>
            </w:r>
          </w:p>
        </w:tc>
        <w:tc>
          <w:tcPr>
            <w:tcW w:w="1213"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382</w:t>
            </w:r>
          </w:p>
        </w:tc>
        <w:tc>
          <w:tcPr>
            <w:tcW w:w="1134" w:type="dxa"/>
            <w:vMerge/>
          </w:tcPr>
          <w:p w:rsidR="00656D11" w:rsidRDefault="00656D11" w:rsidP="00D11278">
            <w:pPr>
              <w:pStyle w:val="Default"/>
              <w:ind w:left="360"/>
              <w:jc w:val="both"/>
              <w:rPr>
                <w:rFonts w:ascii="Times New Roman" w:hAnsi="Times New Roman" w:cs="Times New Roman"/>
              </w:rPr>
            </w:pPr>
          </w:p>
        </w:tc>
        <w:tc>
          <w:tcPr>
            <w:tcW w:w="788" w:type="dxa"/>
            <w:vMerge/>
          </w:tcPr>
          <w:p w:rsidR="00656D11" w:rsidRDefault="00656D11" w:rsidP="00D11278">
            <w:pPr>
              <w:pStyle w:val="Default"/>
              <w:ind w:left="360"/>
              <w:jc w:val="both"/>
              <w:rPr>
                <w:rFonts w:ascii="Times New Roman" w:hAnsi="Times New Roman" w:cs="Times New Roman"/>
              </w:rPr>
            </w:pPr>
          </w:p>
        </w:tc>
      </w:tr>
      <w:tr w:rsidR="00656D11" w:rsidTr="00D11278">
        <w:tc>
          <w:tcPr>
            <w:tcW w:w="681" w:type="dxa"/>
          </w:tcPr>
          <w:p w:rsidR="00656D11" w:rsidRDefault="00656D11" w:rsidP="00D11278">
            <w:pPr>
              <w:jc w:val="center"/>
              <w:rPr>
                <w:szCs w:val="24"/>
              </w:rPr>
            </w:pPr>
            <w:r>
              <w:rPr>
                <w:szCs w:val="24"/>
                <w:lang w:val="id-ID"/>
              </w:rPr>
              <w:t>2</w:t>
            </w:r>
            <w:r>
              <w:rPr>
                <w:szCs w:val="24"/>
              </w:rPr>
              <w:t>.</w:t>
            </w:r>
          </w:p>
        </w:tc>
        <w:tc>
          <w:tcPr>
            <w:tcW w:w="3323" w:type="dxa"/>
          </w:tcPr>
          <w:p w:rsidR="00656D11" w:rsidRDefault="00656D11" w:rsidP="00D11278">
            <w:pPr>
              <w:jc w:val="both"/>
              <w:rPr>
                <w:szCs w:val="24"/>
              </w:rPr>
            </w:pPr>
            <w:r>
              <w:rPr>
                <w:color w:val="000000"/>
                <w:szCs w:val="24"/>
              </w:rPr>
              <w:t>Blog</w:t>
            </w:r>
          </w:p>
        </w:tc>
        <w:tc>
          <w:tcPr>
            <w:tcW w:w="1213" w:type="dxa"/>
          </w:tcPr>
          <w:p w:rsidR="00656D11" w:rsidRDefault="00656D11" w:rsidP="00D11278">
            <w:pPr>
              <w:pStyle w:val="Default"/>
              <w:rPr>
                <w:rFonts w:ascii="Times New Roman" w:hAnsi="Times New Roman" w:cs="Times New Roman"/>
              </w:rPr>
            </w:pPr>
          </w:p>
        </w:tc>
        <w:tc>
          <w:tcPr>
            <w:tcW w:w="1276" w:type="dxa"/>
          </w:tcPr>
          <w:p w:rsidR="00656D11" w:rsidRDefault="00656D11" w:rsidP="00D11278">
            <w:pPr>
              <w:jc w:val="both"/>
              <w:rPr>
                <w:color w:val="000000"/>
                <w:szCs w:val="24"/>
              </w:rPr>
            </w:pPr>
          </w:p>
        </w:tc>
        <w:tc>
          <w:tcPr>
            <w:tcW w:w="1134" w:type="dxa"/>
          </w:tcPr>
          <w:p w:rsidR="00656D11" w:rsidRDefault="00656D11" w:rsidP="00D11278">
            <w:pPr>
              <w:jc w:val="both"/>
              <w:rPr>
                <w:color w:val="000000"/>
                <w:szCs w:val="24"/>
              </w:rPr>
            </w:pPr>
          </w:p>
        </w:tc>
        <w:tc>
          <w:tcPr>
            <w:tcW w:w="788" w:type="dxa"/>
          </w:tcPr>
          <w:p w:rsidR="00656D11" w:rsidRDefault="00656D11" w:rsidP="00D11278">
            <w:pPr>
              <w:jc w:val="both"/>
              <w:rPr>
                <w:color w:val="000000"/>
                <w:szCs w:val="24"/>
              </w:rPr>
            </w:pPr>
          </w:p>
        </w:tc>
      </w:tr>
      <w:tr w:rsidR="00656D11" w:rsidTr="00D11278">
        <w:tc>
          <w:tcPr>
            <w:tcW w:w="681" w:type="dxa"/>
          </w:tcPr>
          <w:p w:rsidR="00656D11" w:rsidRDefault="00656D11" w:rsidP="00D11278">
            <w:pPr>
              <w:jc w:val="center"/>
              <w:rPr>
                <w:szCs w:val="24"/>
              </w:rPr>
            </w:pPr>
          </w:p>
        </w:tc>
        <w:tc>
          <w:tcPr>
            <w:tcW w:w="3323" w:type="dxa"/>
          </w:tcPr>
          <w:p w:rsidR="00656D11" w:rsidRDefault="00656D11" w:rsidP="00656D11">
            <w:pPr>
              <w:pStyle w:val="Default"/>
              <w:numPr>
                <w:ilvl w:val="0"/>
                <w:numId w:val="5"/>
              </w:numPr>
              <w:ind w:left="360"/>
              <w:jc w:val="both"/>
              <w:rPr>
                <w:rFonts w:ascii="Times New Roman" w:hAnsi="Times New Roman" w:cs="Times New Roman"/>
              </w:rPr>
            </w:pPr>
            <w:r>
              <w:rPr>
                <w:rFonts w:ascii="Times New Roman" w:hAnsi="Times New Roman" w:cs="Times New Roman"/>
              </w:rPr>
              <w:t>BNI juga menggunakan digital marketing berupa  Blog</w:t>
            </w:r>
          </w:p>
        </w:tc>
        <w:tc>
          <w:tcPr>
            <w:tcW w:w="1213"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365</w:t>
            </w:r>
          </w:p>
        </w:tc>
        <w:tc>
          <w:tcPr>
            <w:tcW w:w="1134" w:type="dxa"/>
            <w:vMerge w:val="restart"/>
          </w:tcPr>
          <w:p w:rsidR="00656D11" w:rsidRDefault="00656D11" w:rsidP="00D11278">
            <w:pPr>
              <w:pStyle w:val="Default"/>
              <w:jc w:val="both"/>
              <w:rPr>
                <w:rFonts w:ascii="Times New Roman" w:hAnsi="Times New Roman" w:cs="Times New Roman"/>
              </w:rPr>
            </w:pPr>
            <w:r>
              <w:rPr>
                <w:rFonts w:ascii="Times New Roman" w:hAnsi="Times New Roman" w:cs="Times New Roman"/>
              </w:rPr>
              <w:t>376.33</w:t>
            </w:r>
          </w:p>
        </w:tc>
        <w:tc>
          <w:tcPr>
            <w:tcW w:w="788" w:type="dxa"/>
            <w:vMerge w:val="restart"/>
          </w:tcPr>
          <w:p w:rsidR="00656D11" w:rsidRDefault="00656D11" w:rsidP="00D11278">
            <w:pPr>
              <w:pStyle w:val="Default"/>
              <w:jc w:val="both"/>
              <w:rPr>
                <w:rFonts w:ascii="Times New Roman" w:hAnsi="Times New Roman" w:cs="Times New Roman"/>
              </w:rPr>
            </w:pPr>
            <w:r>
              <w:rPr>
                <w:rFonts w:ascii="Times New Roman" w:hAnsi="Times New Roman" w:cs="Times New Roman"/>
              </w:rPr>
              <w:t>76.8</w:t>
            </w:r>
          </w:p>
        </w:tc>
      </w:tr>
      <w:tr w:rsidR="00656D11" w:rsidTr="00D11278">
        <w:tc>
          <w:tcPr>
            <w:tcW w:w="681" w:type="dxa"/>
          </w:tcPr>
          <w:p w:rsidR="00656D11" w:rsidRDefault="00656D11" w:rsidP="00D11278">
            <w:pPr>
              <w:jc w:val="center"/>
              <w:rPr>
                <w:szCs w:val="24"/>
              </w:rPr>
            </w:pPr>
          </w:p>
        </w:tc>
        <w:tc>
          <w:tcPr>
            <w:tcW w:w="3323" w:type="dxa"/>
          </w:tcPr>
          <w:p w:rsidR="00656D11" w:rsidRDefault="00656D11" w:rsidP="00656D11">
            <w:pPr>
              <w:pStyle w:val="Default"/>
              <w:numPr>
                <w:ilvl w:val="0"/>
                <w:numId w:val="5"/>
              </w:numPr>
              <w:ind w:left="360"/>
              <w:jc w:val="both"/>
              <w:rPr>
                <w:rFonts w:ascii="Times New Roman" w:hAnsi="Times New Roman" w:cs="Times New Roman"/>
              </w:rPr>
            </w:pPr>
            <w:r>
              <w:rPr>
                <w:rFonts w:ascii="Times New Roman" w:hAnsi="Times New Roman" w:cs="Times New Roman"/>
              </w:rPr>
              <w:t>Blog yang digunakan Bank BNI dapat diakses oleh masyarakat</w:t>
            </w:r>
          </w:p>
        </w:tc>
        <w:tc>
          <w:tcPr>
            <w:tcW w:w="1213"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375</w:t>
            </w:r>
          </w:p>
        </w:tc>
        <w:tc>
          <w:tcPr>
            <w:tcW w:w="1134" w:type="dxa"/>
            <w:vMerge/>
          </w:tcPr>
          <w:p w:rsidR="00656D11" w:rsidRDefault="00656D11" w:rsidP="00D11278">
            <w:pPr>
              <w:pStyle w:val="Default"/>
              <w:ind w:left="360"/>
              <w:jc w:val="both"/>
              <w:rPr>
                <w:rFonts w:ascii="Times New Roman" w:hAnsi="Times New Roman" w:cs="Times New Roman"/>
              </w:rPr>
            </w:pPr>
          </w:p>
        </w:tc>
        <w:tc>
          <w:tcPr>
            <w:tcW w:w="788" w:type="dxa"/>
            <w:vMerge/>
          </w:tcPr>
          <w:p w:rsidR="00656D11" w:rsidRDefault="00656D11" w:rsidP="00D11278">
            <w:pPr>
              <w:pStyle w:val="Default"/>
              <w:ind w:left="360"/>
              <w:jc w:val="both"/>
              <w:rPr>
                <w:rFonts w:ascii="Times New Roman" w:hAnsi="Times New Roman" w:cs="Times New Roman"/>
              </w:rPr>
            </w:pPr>
          </w:p>
        </w:tc>
      </w:tr>
      <w:tr w:rsidR="00656D11" w:rsidTr="00D11278">
        <w:tc>
          <w:tcPr>
            <w:tcW w:w="681" w:type="dxa"/>
          </w:tcPr>
          <w:p w:rsidR="00656D11" w:rsidRDefault="00656D11" w:rsidP="00D11278">
            <w:pPr>
              <w:jc w:val="center"/>
              <w:rPr>
                <w:szCs w:val="24"/>
              </w:rPr>
            </w:pPr>
          </w:p>
        </w:tc>
        <w:tc>
          <w:tcPr>
            <w:tcW w:w="3323" w:type="dxa"/>
          </w:tcPr>
          <w:p w:rsidR="00656D11" w:rsidRDefault="00656D11" w:rsidP="00656D11">
            <w:pPr>
              <w:pStyle w:val="Default"/>
              <w:numPr>
                <w:ilvl w:val="0"/>
                <w:numId w:val="5"/>
              </w:numPr>
              <w:ind w:left="360"/>
              <w:jc w:val="both"/>
              <w:rPr>
                <w:rFonts w:ascii="Times New Roman" w:hAnsi="Times New Roman" w:cs="Times New Roman"/>
              </w:rPr>
            </w:pPr>
            <w:r>
              <w:rPr>
                <w:rFonts w:ascii="Times New Roman" w:hAnsi="Times New Roman" w:cs="Times New Roman"/>
              </w:rPr>
              <w:t>Di dalam BlogBank BNI kita dapat  memperoleh infornasi apa yang kita inginkan</w:t>
            </w:r>
          </w:p>
        </w:tc>
        <w:tc>
          <w:tcPr>
            <w:tcW w:w="1213"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389</w:t>
            </w:r>
          </w:p>
        </w:tc>
        <w:tc>
          <w:tcPr>
            <w:tcW w:w="1134" w:type="dxa"/>
            <w:vMerge/>
          </w:tcPr>
          <w:p w:rsidR="00656D11" w:rsidRDefault="00656D11" w:rsidP="00D11278">
            <w:pPr>
              <w:pStyle w:val="Default"/>
              <w:ind w:left="360"/>
              <w:jc w:val="both"/>
              <w:rPr>
                <w:rFonts w:ascii="Times New Roman" w:hAnsi="Times New Roman" w:cs="Times New Roman"/>
              </w:rPr>
            </w:pPr>
          </w:p>
        </w:tc>
        <w:tc>
          <w:tcPr>
            <w:tcW w:w="788" w:type="dxa"/>
            <w:vMerge/>
          </w:tcPr>
          <w:p w:rsidR="00656D11" w:rsidRDefault="00656D11" w:rsidP="00D11278">
            <w:pPr>
              <w:pStyle w:val="Default"/>
              <w:ind w:left="360"/>
              <w:jc w:val="both"/>
              <w:rPr>
                <w:rFonts w:ascii="Times New Roman" w:hAnsi="Times New Roman" w:cs="Times New Roman"/>
              </w:rPr>
            </w:pPr>
          </w:p>
        </w:tc>
      </w:tr>
      <w:tr w:rsidR="00656D11" w:rsidTr="00D11278">
        <w:tc>
          <w:tcPr>
            <w:tcW w:w="681" w:type="dxa"/>
          </w:tcPr>
          <w:p w:rsidR="00656D11" w:rsidRDefault="00656D11" w:rsidP="00D11278">
            <w:pPr>
              <w:jc w:val="center"/>
              <w:rPr>
                <w:szCs w:val="24"/>
                <w:lang w:val="id-ID"/>
              </w:rPr>
            </w:pPr>
            <w:r>
              <w:rPr>
                <w:szCs w:val="24"/>
                <w:lang w:val="id-ID"/>
              </w:rPr>
              <w:t>3</w:t>
            </w:r>
          </w:p>
        </w:tc>
        <w:tc>
          <w:tcPr>
            <w:tcW w:w="3323"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Facebook</w:t>
            </w:r>
          </w:p>
        </w:tc>
        <w:tc>
          <w:tcPr>
            <w:tcW w:w="1213" w:type="dxa"/>
          </w:tcPr>
          <w:p w:rsidR="00656D11" w:rsidRDefault="00656D11" w:rsidP="00D11278">
            <w:pPr>
              <w:pStyle w:val="Default"/>
              <w:rPr>
                <w:rFonts w:ascii="Times New Roman" w:hAnsi="Times New Roman" w:cs="Times New Roman"/>
              </w:rPr>
            </w:pPr>
          </w:p>
        </w:tc>
        <w:tc>
          <w:tcPr>
            <w:tcW w:w="1276" w:type="dxa"/>
          </w:tcPr>
          <w:p w:rsidR="00656D11" w:rsidRDefault="00656D11" w:rsidP="00D11278">
            <w:pPr>
              <w:pStyle w:val="Default"/>
              <w:jc w:val="both"/>
              <w:rPr>
                <w:rFonts w:ascii="Times New Roman" w:hAnsi="Times New Roman" w:cs="Times New Roman"/>
              </w:rPr>
            </w:pPr>
          </w:p>
        </w:tc>
        <w:tc>
          <w:tcPr>
            <w:tcW w:w="1134" w:type="dxa"/>
          </w:tcPr>
          <w:p w:rsidR="00656D11" w:rsidRDefault="00656D11" w:rsidP="00D11278">
            <w:pPr>
              <w:pStyle w:val="Default"/>
              <w:jc w:val="both"/>
              <w:rPr>
                <w:rFonts w:ascii="Times New Roman" w:hAnsi="Times New Roman" w:cs="Times New Roman"/>
              </w:rPr>
            </w:pPr>
          </w:p>
        </w:tc>
        <w:tc>
          <w:tcPr>
            <w:tcW w:w="788" w:type="dxa"/>
          </w:tcPr>
          <w:p w:rsidR="00656D11" w:rsidRDefault="00656D11" w:rsidP="00D11278">
            <w:pPr>
              <w:pStyle w:val="Default"/>
              <w:jc w:val="both"/>
              <w:rPr>
                <w:rFonts w:ascii="Times New Roman" w:hAnsi="Times New Roman" w:cs="Times New Roman"/>
              </w:rPr>
            </w:pPr>
          </w:p>
        </w:tc>
      </w:tr>
      <w:tr w:rsidR="00656D11" w:rsidTr="00D11278">
        <w:tc>
          <w:tcPr>
            <w:tcW w:w="681" w:type="dxa"/>
          </w:tcPr>
          <w:p w:rsidR="00656D11" w:rsidRDefault="00656D11" w:rsidP="00D11278">
            <w:pPr>
              <w:jc w:val="center"/>
              <w:rPr>
                <w:szCs w:val="24"/>
              </w:rPr>
            </w:pPr>
          </w:p>
        </w:tc>
        <w:tc>
          <w:tcPr>
            <w:tcW w:w="3323" w:type="dxa"/>
          </w:tcPr>
          <w:p w:rsidR="00656D11" w:rsidRDefault="00656D11" w:rsidP="00656D11">
            <w:pPr>
              <w:pStyle w:val="Default"/>
              <w:numPr>
                <w:ilvl w:val="0"/>
                <w:numId w:val="5"/>
              </w:numPr>
              <w:ind w:left="360"/>
              <w:jc w:val="both"/>
              <w:rPr>
                <w:rFonts w:ascii="Times New Roman" w:hAnsi="Times New Roman" w:cs="Times New Roman"/>
              </w:rPr>
            </w:pPr>
            <w:r>
              <w:rPr>
                <w:rFonts w:ascii="Times New Roman" w:hAnsi="Times New Roman" w:cs="Times New Roman"/>
              </w:rPr>
              <w:t>Bank BNI menggunakan Facebook sebagai sarana untuk promosi</w:t>
            </w:r>
          </w:p>
        </w:tc>
        <w:tc>
          <w:tcPr>
            <w:tcW w:w="1213"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386</w:t>
            </w:r>
          </w:p>
        </w:tc>
        <w:tc>
          <w:tcPr>
            <w:tcW w:w="1134" w:type="dxa"/>
            <w:vMerge w:val="restart"/>
          </w:tcPr>
          <w:p w:rsidR="00656D11" w:rsidRDefault="00656D11" w:rsidP="00D11278">
            <w:pPr>
              <w:pStyle w:val="Default"/>
              <w:jc w:val="both"/>
              <w:rPr>
                <w:rFonts w:ascii="Times New Roman" w:hAnsi="Times New Roman" w:cs="Times New Roman"/>
              </w:rPr>
            </w:pPr>
            <w:r>
              <w:rPr>
                <w:rFonts w:ascii="Times New Roman" w:hAnsi="Times New Roman" w:cs="Times New Roman"/>
              </w:rPr>
              <w:t>371.66</w:t>
            </w:r>
          </w:p>
        </w:tc>
        <w:tc>
          <w:tcPr>
            <w:tcW w:w="788" w:type="dxa"/>
            <w:vMerge w:val="restart"/>
          </w:tcPr>
          <w:p w:rsidR="00656D11" w:rsidRDefault="00656D11" w:rsidP="00D11278">
            <w:pPr>
              <w:pStyle w:val="Default"/>
              <w:jc w:val="both"/>
              <w:rPr>
                <w:rFonts w:ascii="Times New Roman" w:hAnsi="Times New Roman" w:cs="Times New Roman"/>
              </w:rPr>
            </w:pPr>
            <w:r>
              <w:rPr>
                <w:rFonts w:ascii="Times New Roman" w:hAnsi="Times New Roman" w:cs="Times New Roman"/>
              </w:rPr>
              <w:t>75.85</w:t>
            </w:r>
          </w:p>
        </w:tc>
      </w:tr>
      <w:tr w:rsidR="00656D11" w:rsidTr="00D11278">
        <w:tc>
          <w:tcPr>
            <w:tcW w:w="681" w:type="dxa"/>
          </w:tcPr>
          <w:p w:rsidR="00656D11" w:rsidRDefault="00656D11" w:rsidP="00D11278">
            <w:pPr>
              <w:jc w:val="center"/>
              <w:rPr>
                <w:szCs w:val="24"/>
              </w:rPr>
            </w:pPr>
          </w:p>
        </w:tc>
        <w:tc>
          <w:tcPr>
            <w:tcW w:w="3323" w:type="dxa"/>
          </w:tcPr>
          <w:p w:rsidR="00656D11" w:rsidRDefault="00656D11" w:rsidP="00656D11">
            <w:pPr>
              <w:pStyle w:val="Default"/>
              <w:numPr>
                <w:ilvl w:val="0"/>
                <w:numId w:val="5"/>
              </w:numPr>
              <w:ind w:left="360"/>
              <w:jc w:val="both"/>
              <w:rPr>
                <w:rFonts w:ascii="Times New Roman" w:hAnsi="Times New Roman" w:cs="Times New Roman"/>
              </w:rPr>
            </w:pPr>
            <w:r>
              <w:rPr>
                <w:rFonts w:ascii="Times New Roman" w:hAnsi="Times New Roman" w:cs="Times New Roman"/>
              </w:rPr>
              <w:t xml:space="preserve">Facebook Bank BNI dijadikan alat untuk menyampaikan informasi tentang produk prosuk yang di keluarkan bank BNI </w:t>
            </w:r>
          </w:p>
        </w:tc>
        <w:tc>
          <w:tcPr>
            <w:tcW w:w="1213"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374</w:t>
            </w:r>
          </w:p>
        </w:tc>
        <w:tc>
          <w:tcPr>
            <w:tcW w:w="1134" w:type="dxa"/>
            <w:vMerge/>
          </w:tcPr>
          <w:p w:rsidR="00656D11" w:rsidRDefault="00656D11" w:rsidP="00D11278">
            <w:pPr>
              <w:pStyle w:val="Default"/>
              <w:ind w:left="360"/>
              <w:jc w:val="both"/>
              <w:rPr>
                <w:rFonts w:ascii="Times New Roman" w:hAnsi="Times New Roman" w:cs="Times New Roman"/>
              </w:rPr>
            </w:pPr>
          </w:p>
        </w:tc>
        <w:tc>
          <w:tcPr>
            <w:tcW w:w="788" w:type="dxa"/>
            <w:vMerge/>
          </w:tcPr>
          <w:p w:rsidR="00656D11" w:rsidRDefault="00656D11" w:rsidP="00D11278">
            <w:pPr>
              <w:pStyle w:val="Default"/>
              <w:ind w:left="360"/>
              <w:jc w:val="both"/>
              <w:rPr>
                <w:rFonts w:ascii="Times New Roman" w:hAnsi="Times New Roman" w:cs="Times New Roman"/>
              </w:rPr>
            </w:pPr>
          </w:p>
        </w:tc>
      </w:tr>
      <w:tr w:rsidR="00656D11" w:rsidTr="00D11278">
        <w:tc>
          <w:tcPr>
            <w:tcW w:w="681" w:type="dxa"/>
          </w:tcPr>
          <w:p w:rsidR="00656D11" w:rsidRDefault="00656D11" w:rsidP="00D11278">
            <w:pPr>
              <w:jc w:val="center"/>
              <w:rPr>
                <w:szCs w:val="24"/>
              </w:rPr>
            </w:pPr>
          </w:p>
        </w:tc>
        <w:tc>
          <w:tcPr>
            <w:tcW w:w="3323" w:type="dxa"/>
          </w:tcPr>
          <w:p w:rsidR="00656D11" w:rsidRDefault="00656D11" w:rsidP="00656D11">
            <w:pPr>
              <w:pStyle w:val="Default"/>
              <w:numPr>
                <w:ilvl w:val="0"/>
                <w:numId w:val="5"/>
              </w:numPr>
              <w:ind w:left="360"/>
              <w:jc w:val="both"/>
              <w:rPr>
                <w:rFonts w:ascii="Times New Roman" w:hAnsi="Times New Roman" w:cs="Times New Roman"/>
                <w:i/>
              </w:rPr>
            </w:pPr>
            <w:r>
              <w:rPr>
                <w:rFonts w:ascii="Times New Roman" w:hAnsi="Times New Roman" w:cs="Times New Roman"/>
              </w:rPr>
              <w:t>MelaluiFacebook Bank BNI juga menyampaikan informasi lengkap tentang keunggulannya</w:t>
            </w:r>
          </w:p>
        </w:tc>
        <w:tc>
          <w:tcPr>
            <w:tcW w:w="1213"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355</w:t>
            </w:r>
          </w:p>
        </w:tc>
        <w:tc>
          <w:tcPr>
            <w:tcW w:w="1134" w:type="dxa"/>
            <w:vMerge/>
          </w:tcPr>
          <w:p w:rsidR="00656D11" w:rsidRDefault="00656D11" w:rsidP="00D11278">
            <w:pPr>
              <w:pStyle w:val="Default"/>
              <w:ind w:left="360"/>
              <w:jc w:val="both"/>
              <w:rPr>
                <w:rFonts w:ascii="Times New Roman" w:hAnsi="Times New Roman" w:cs="Times New Roman"/>
              </w:rPr>
            </w:pPr>
          </w:p>
        </w:tc>
        <w:tc>
          <w:tcPr>
            <w:tcW w:w="788" w:type="dxa"/>
            <w:vMerge/>
          </w:tcPr>
          <w:p w:rsidR="00656D11" w:rsidRDefault="00656D11" w:rsidP="00D11278">
            <w:pPr>
              <w:pStyle w:val="Default"/>
              <w:ind w:left="360"/>
              <w:jc w:val="both"/>
              <w:rPr>
                <w:rFonts w:ascii="Times New Roman" w:hAnsi="Times New Roman" w:cs="Times New Roman"/>
              </w:rPr>
            </w:pPr>
          </w:p>
        </w:tc>
      </w:tr>
      <w:tr w:rsidR="00656D11" w:rsidTr="00D11278">
        <w:tc>
          <w:tcPr>
            <w:tcW w:w="681" w:type="dxa"/>
          </w:tcPr>
          <w:p w:rsidR="00656D11" w:rsidRDefault="00656D11" w:rsidP="00D11278">
            <w:pPr>
              <w:jc w:val="center"/>
              <w:rPr>
                <w:szCs w:val="24"/>
                <w:lang w:val="id-ID"/>
              </w:rPr>
            </w:pPr>
            <w:r>
              <w:rPr>
                <w:szCs w:val="24"/>
                <w:lang w:val="id-ID"/>
              </w:rPr>
              <w:t>4.</w:t>
            </w:r>
          </w:p>
        </w:tc>
        <w:tc>
          <w:tcPr>
            <w:tcW w:w="3323" w:type="dxa"/>
          </w:tcPr>
          <w:p w:rsidR="00656D11" w:rsidRDefault="00656D11" w:rsidP="00D11278">
            <w:pPr>
              <w:pStyle w:val="Default"/>
              <w:jc w:val="both"/>
              <w:rPr>
                <w:rFonts w:ascii="Times New Roman" w:hAnsi="Times New Roman" w:cs="Times New Roman"/>
                <w:i/>
              </w:rPr>
            </w:pPr>
            <w:r>
              <w:rPr>
                <w:rFonts w:ascii="Times New Roman" w:hAnsi="Times New Roman" w:cs="Times New Roman"/>
                <w:i/>
              </w:rPr>
              <w:t>Instagram marketing</w:t>
            </w:r>
          </w:p>
        </w:tc>
        <w:tc>
          <w:tcPr>
            <w:tcW w:w="1213" w:type="dxa"/>
          </w:tcPr>
          <w:p w:rsidR="00656D11" w:rsidRDefault="00656D11" w:rsidP="00D11278">
            <w:pPr>
              <w:pStyle w:val="Default"/>
              <w:rPr>
                <w:rFonts w:ascii="Times New Roman" w:hAnsi="Times New Roman" w:cs="Times New Roman"/>
              </w:rPr>
            </w:pPr>
          </w:p>
        </w:tc>
        <w:tc>
          <w:tcPr>
            <w:tcW w:w="1276" w:type="dxa"/>
          </w:tcPr>
          <w:p w:rsidR="00656D11" w:rsidRDefault="00656D11" w:rsidP="00D11278">
            <w:pPr>
              <w:pStyle w:val="Default"/>
              <w:jc w:val="both"/>
              <w:rPr>
                <w:rFonts w:ascii="Times New Roman" w:hAnsi="Times New Roman" w:cs="Times New Roman"/>
                <w:i/>
              </w:rPr>
            </w:pPr>
          </w:p>
        </w:tc>
        <w:tc>
          <w:tcPr>
            <w:tcW w:w="1134" w:type="dxa"/>
          </w:tcPr>
          <w:p w:rsidR="00656D11" w:rsidRDefault="00656D11" w:rsidP="00D11278">
            <w:pPr>
              <w:pStyle w:val="Default"/>
              <w:jc w:val="both"/>
              <w:rPr>
                <w:rFonts w:ascii="Times New Roman" w:hAnsi="Times New Roman" w:cs="Times New Roman"/>
                <w:i/>
              </w:rPr>
            </w:pPr>
          </w:p>
        </w:tc>
        <w:tc>
          <w:tcPr>
            <w:tcW w:w="788" w:type="dxa"/>
          </w:tcPr>
          <w:p w:rsidR="00656D11" w:rsidRDefault="00656D11" w:rsidP="00D11278">
            <w:pPr>
              <w:pStyle w:val="Default"/>
              <w:jc w:val="both"/>
              <w:rPr>
                <w:rFonts w:ascii="Times New Roman" w:hAnsi="Times New Roman" w:cs="Times New Roman"/>
                <w:i/>
              </w:rPr>
            </w:pPr>
          </w:p>
        </w:tc>
      </w:tr>
      <w:tr w:rsidR="00656D11" w:rsidTr="00D11278">
        <w:tc>
          <w:tcPr>
            <w:tcW w:w="681" w:type="dxa"/>
          </w:tcPr>
          <w:p w:rsidR="00656D11" w:rsidRDefault="00656D11" w:rsidP="00D11278">
            <w:pPr>
              <w:jc w:val="center"/>
              <w:rPr>
                <w:szCs w:val="24"/>
              </w:rPr>
            </w:pPr>
          </w:p>
        </w:tc>
        <w:tc>
          <w:tcPr>
            <w:tcW w:w="3323" w:type="dxa"/>
          </w:tcPr>
          <w:p w:rsidR="00656D11" w:rsidRDefault="00656D11" w:rsidP="00656D11">
            <w:pPr>
              <w:pStyle w:val="Default"/>
              <w:numPr>
                <w:ilvl w:val="0"/>
                <w:numId w:val="5"/>
              </w:numPr>
              <w:ind w:left="360"/>
              <w:jc w:val="both"/>
              <w:rPr>
                <w:rFonts w:ascii="Times New Roman" w:hAnsi="Times New Roman" w:cs="Times New Roman"/>
                <w:i/>
              </w:rPr>
            </w:pPr>
            <w:r>
              <w:rPr>
                <w:rFonts w:ascii="Times New Roman" w:hAnsi="Times New Roman" w:cs="Times New Roman"/>
                <w:i/>
              </w:rPr>
              <w:t xml:space="preserve">Instagram marketing </w:t>
            </w:r>
            <w:r>
              <w:rPr>
                <w:rFonts w:ascii="Times New Roman" w:hAnsi="Times New Roman" w:cs="Times New Roman"/>
              </w:rPr>
              <w:t>juga djadikan sebagai sarana untuk menyampaikan informasi olehBank BNI</w:t>
            </w:r>
          </w:p>
        </w:tc>
        <w:tc>
          <w:tcPr>
            <w:tcW w:w="1213"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jc w:val="both"/>
              <w:rPr>
                <w:rFonts w:ascii="Times New Roman" w:hAnsi="Times New Roman" w:cs="Times New Roman"/>
                <w:i/>
              </w:rPr>
            </w:pPr>
            <w:r>
              <w:rPr>
                <w:rFonts w:ascii="Times New Roman" w:hAnsi="Times New Roman" w:cs="Times New Roman"/>
                <w:i/>
              </w:rPr>
              <w:t>362</w:t>
            </w:r>
          </w:p>
        </w:tc>
        <w:tc>
          <w:tcPr>
            <w:tcW w:w="1134" w:type="dxa"/>
            <w:vMerge w:val="restart"/>
          </w:tcPr>
          <w:p w:rsidR="00656D11" w:rsidRDefault="00656D11" w:rsidP="00D11278">
            <w:pPr>
              <w:pStyle w:val="Default"/>
              <w:jc w:val="both"/>
              <w:rPr>
                <w:rFonts w:ascii="Times New Roman" w:hAnsi="Times New Roman" w:cs="Times New Roman"/>
                <w:i/>
              </w:rPr>
            </w:pPr>
            <w:r>
              <w:rPr>
                <w:rFonts w:ascii="Times New Roman" w:hAnsi="Times New Roman" w:cs="Times New Roman"/>
                <w:i/>
              </w:rPr>
              <w:t>369.5</w:t>
            </w:r>
          </w:p>
        </w:tc>
        <w:tc>
          <w:tcPr>
            <w:tcW w:w="788" w:type="dxa"/>
            <w:vMerge w:val="restart"/>
          </w:tcPr>
          <w:p w:rsidR="00656D11" w:rsidRDefault="00656D11" w:rsidP="00D11278">
            <w:pPr>
              <w:pStyle w:val="Default"/>
              <w:jc w:val="both"/>
              <w:rPr>
                <w:rFonts w:ascii="Times New Roman" w:hAnsi="Times New Roman" w:cs="Times New Roman"/>
                <w:i/>
              </w:rPr>
            </w:pPr>
            <w:r>
              <w:rPr>
                <w:rFonts w:ascii="Times New Roman" w:hAnsi="Times New Roman" w:cs="Times New Roman"/>
                <w:i/>
              </w:rPr>
              <w:t>75.40</w:t>
            </w:r>
          </w:p>
        </w:tc>
      </w:tr>
      <w:tr w:rsidR="00656D11" w:rsidTr="00D11278">
        <w:tc>
          <w:tcPr>
            <w:tcW w:w="681" w:type="dxa"/>
          </w:tcPr>
          <w:p w:rsidR="00656D11" w:rsidRDefault="00656D11" w:rsidP="00D11278">
            <w:pPr>
              <w:jc w:val="center"/>
              <w:rPr>
                <w:szCs w:val="24"/>
              </w:rPr>
            </w:pPr>
          </w:p>
        </w:tc>
        <w:tc>
          <w:tcPr>
            <w:tcW w:w="3323" w:type="dxa"/>
          </w:tcPr>
          <w:p w:rsidR="00656D11" w:rsidRDefault="00656D11" w:rsidP="00656D11">
            <w:pPr>
              <w:pStyle w:val="Default"/>
              <w:numPr>
                <w:ilvl w:val="0"/>
                <w:numId w:val="5"/>
              </w:numPr>
              <w:ind w:left="360"/>
              <w:jc w:val="both"/>
              <w:rPr>
                <w:rFonts w:ascii="Times New Roman" w:hAnsi="Times New Roman" w:cs="Times New Roman"/>
                <w:i/>
              </w:rPr>
            </w:pPr>
            <w:r>
              <w:rPr>
                <w:rFonts w:ascii="Times New Roman" w:hAnsi="Times New Roman" w:cs="Times New Roman"/>
              </w:rPr>
              <w:t>Bank BNI memiliki Instagram marketing yang berfungsi sama sebagai sarana promosi</w:t>
            </w:r>
          </w:p>
        </w:tc>
        <w:tc>
          <w:tcPr>
            <w:tcW w:w="1213"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377</w:t>
            </w:r>
          </w:p>
        </w:tc>
        <w:tc>
          <w:tcPr>
            <w:tcW w:w="1134" w:type="dxa"/>
            <w:vMerge/>
          </w:tcPr>
          <w:p w:rsidR="00656D11" w:rsidRDefault="00656D11" w:rsidP="00D11278">
            <w:pPr>
              <w:pStyle w:val="Default"/>
              <w:ind w:left="360"/>
              <w:jc w:val="both"/>
              <w:rPr>
                <w:rFonts w:ascii="Times New Roman" w:hAnsi="Times New Roman" w:cs="Times New Roman"/>
              </w:rPr>
            </w:pPr>
          </w:p>
        </w:tc>
        <w:tc>
          <w:tcPr>
            <w:tcW w:w="788" w:type="dxa"/>
            <w:vMerge/>
          </w:tcPr>
          <w:p w:rsidR="00656D11" w:rsidRDefault="00656D11" w:rsidP="00D11278">
            <w:pPr>
              <w:pStyle w:val="Default"/>
              <w:ind w:left="360"/>
              <w:jc w:val="both"/>
              <w:rPr>
                <w:rFonts w:ascii="Times New Roman" w:hAnsi="Times New Roman" w:cs="Times New Roman"/>
              </w:rPr>
            </w:pPr>
          </w:p>
        </w:tc>
      </w:tr>
      <w:tr w:rsidR="00656D11" w:rsidTr="00D11278">
        <w:tc>
          <w:tcPr>
            <w:tcW w:w="681" w:type="dxa"/>
          </w:tcPr>
          <w:p w:rsidR="00656D11" w:rsidRDefault="00656D11" w:rsidP="00D11278">
            <w:pPr>
              <w:jc w:val="center"/>
              <w:rPr>
                <w:szCs w:val="24"/>
                <w:lang w:val="id-ID"/>
              </w:rPr>
            </w:pPr>
            <w:r>
              <w:rPr>
                <w:szCs w:val="24"/>
                <w:lang w:val="id-ID"/>
              </w:rPr>
              <w:t>5</w:t>
            </w:r>
          </w:p>
        </w:tc>
        <w:tc>
          <w:tcPr>
            <w:tcW w:w="3323" w:type="dxa"/>
          </w:tcPr>
          <w:p w:rsidR="00656D11" w:rsidRDefault="00656D11" w:rsidP="00D11278">
            <w:pPr>
              <w:contextualSpacing/>
              <w:textDirection w:val="btLr"/>
              <w:rPr>
                <w:szCs w:val="24"/>
                <w:lang w:val="id-ID"/>
              </w:rPr>
            </w:pPr>
            <w:r>
              <w:rPr>
                <w:i/>
                <w:szCs w:val="24"/>
              </w:rPr>
              <w:t>Twitter</w:t>
            </w:r>
            <w:r>
              <w:rPr>
                <w:i/>
                <w:color w:val="000000"/>
                <w:szCs w:val="24"/>
              </w:rPr>
              <w:t>marketing</w:t>
            </w:r>
          </w:p>
        </w:tc>
        <w:tc>
          <w:tcPr>
            <w:tcW w:w="1213" w:type="dxa"/>
          </w:tcPr>
          <w:p w:rsidR="00656D11" w:rsidRDefault="00656D11" w:rsidP="00D11278">
            <w:pPr>
              <w:pStyle w:val="Default"/>
              <w:rPr>
                <w:rFonts w:ascii="Times New Roman" w:hAnsi="Times New Roman" w:cs="Times New Roman"/>
              </w:rPr>
            </w:pPr>
          </w:p>
        </w:tc>
        <w:tc>
          <w:tcPr>
            <w:tcW w:w="1276" w:type="dxa"/>
          </w:tcPr>
          <w:p w:rsidR="00656D11" w:rsidRDefault="00656D11" w:rsidP="00D11278">
            <w:pPr>
              <w:contextualSpacing/>
              <w:textDirection w:val="btLr"/>
              <w:rPr>
                <w:i/>
                <w:szCs w:val="24"/>
              </w:rPr>
            </w:pPr>
          </w:p>
        </w:tc>
        <w:tc>
          <w:tcPr>
            <w:tcW w:w="1134" w:type="dxa"/>
          </w:tcPr>
          <w:p w:rsidR="00656D11" w:rsidRDefault="00656D11" w:rsidP="00D11278">
            <w:pPr>
              <w:contextualSpacing/>
              <w:textDirection w:val="btLr"/>
              <w:rPr>
                <w:i/>
                <w:szCs w:val="24"/>
              </w:rPr>
            </w:pPr>
          </w:p>
        </w:tc>
        <w:tc>
          <w:tcPr>
            <w:tcW w:w="788" w:type="dxa"/>
          </w:tcPr>
          <w:p w:rsidR="00656D11" w:rsidRDefault="00656D11" w:rsidP="00D11278">
            <w:pPr>
              <w:contextualSpacing/>
              <w:textDirection w:val="btLr"/>
              <w:rPr>
                <w:i/>
                <w:szCs w:val="24"/>
              </w:rPr>
            </w:pPr>
          </w:p>
        </w:tc>
      </w:tr>
      <w:tr w:rsidR="00656D11" w:rsidTr="00D11278">
        <w:tc>
          <w:tcPr>
            <w:tcW w:w="681" w:type="dxa"/>
          </w:tcPr>
          <w:p w:rsidR="00656D11" w:rsidRDefault="00656D11" w:rsidP="00D11278">
            <w:pPr>
              <w:jc w:val="center"/>
              <w:rPr>
                <w:szCs w:val="24"/>
              </w:rPr>
            </w:pPr>
          </w:p>
        </w:tc>
        <w:tc>
          <w:tcPr>
            <w:tcW w:w="3323" w:type="dxa"/>
          </w:tcPr>
          <w:p w:rsidR="00656D11" w:rsidRDefault="00656D11" w:rsidP="00656D11">
            <w:pPr>
              <w:pStyle w:val="Default"/>
              <w:numPr>
                <w:ilvl w:val="0"/>
                <w:numId w:val="5"/>
              </w:numPr>
              <w:ind w:left="360"/>
              <w:jc w:val="both"/>
              <w:rPr>
                <w:rFonts w:ascii="Times New Roman" w:hAnsi="Times New Roman" w:cs="Times New Roman"/>
                <w:i/>
              </w:rPr>
            </w:pPr>
            <w:r>
              <w:rPr>
                <w:rFonts w:ascii="Times New Roman" w:hAnsi="Times New Roman" w:cs="Times New Roman"/>
                <w:i/>
              </w:rPr>
              <w:t>Twittermarketing</w:t>
            </w:r>
            <w:r>
              <w:rPr>
                <w:rFonts w:ascii="Times New Roman" w:hAnsi="Times New Roman" w:cs="Times New Roman"/>
              </w:rPr>
              <w:t xml:space="preserve"> juga djadikan sebagai sarana untuk menyampaikan informasi olehBank BNI</w:t>
            </w:r>
          </w:p>
        </w:tc>
        <w:tc>
          <w:tcPr>
            <w:tcW w:w="1213"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jc w:val="both"/>
              <w:rPr>
                <w:rFonts w:ascii="Times New Roman" w:hAnsi="Times New Roman" w:cs="Times New Roman"/>
                <w:i/>
              </w:rPr>
            </w:pPr>
            <w:r>
              <w:rPr>
                <w:rFonts w:ascii="Times New Roman" w:hAnsi="Times New Roman" w:cs="Times New Roman"/>
                <w:i/>
              </w:rPr>
              <w:t>370</w:t>
            </w:r>
          </w:p>
        </w:tc>
        <w:tc>
          <w:tcPr>
            <w:tcW w:w="1134" w:type="dxa"/>
            <w:vMerge w:val="restart"/>
          </w:tcPr>
          <w:p w:rsidR="00656D11" w:rsidRDefault="00656D11" w:rsidP="00D11278">
            <w:pPr>
              <w:pStyle w:val="Default"/>
              <w:jc w:val="both"/>
              <w:rPr>
                <w:rFonts w:ascii="Times New Roman" w:hAnsi="Times New Roman" w:cs="Times New Roman"/>
                <w:i/>
              </w:rPr>
            </w:pPr>
            <w:r>
              <w:rPr>
                <w:rFonts w:ascii="Times New Roman" w:hAnsi="Times New Roman" w:cs="Times New Roman"/>
                <w:i/>
              </w:rPr>
              <w:t>379.5</w:t>
            </w:r>
          </w:p>
        </w:tc>
        <w:tc>
          <w:tcPr>
            <w:tcW w:w="788" w:type="dxa"/>
            <w:vMerge w:val="restart"/>
          </w:tcPr>
          <w:p w:rsidR="00656D11" w:rsidRDefault="00656D11" w:rsidP="00D11278">
            <w:pPr>
              <w:pStyle w:val="Default"/>
              <w:jc w:val="both"/>
              <w:rPr>
                <w:rFonts w:ascii="Times New Roman" w:hAnsi="Times New Roman" w:cs="Times New Roman"/>
                <w:i/>
              </w:rPr>
            </w:pPr>
            <w:r>
              <w:rPr>
                <w:rFonts w:ascii="Times New Roman" w:hAnsi="Times New Roman" w:cs="Times New Roman"/>
                <w:i/>
              </w:rPr>
              <w:t>77.44</w:t>
            </w:r>
          </w:p>
        </w:tc>
      </w:tr>
      <w:tr w:rsidR="00656D11" w:rsidTr="00D11278">
        <w:tc>
          <w:tcPr>
            <w:tcW w:w="681" w:type="dxa"/>
          </w:tcPr>
          <w:p w:rsidR="00656D11" w:rsidRDefault="00656D11" w:rsidP="00D11278">
            <w:pPr>
              <w:jc w:val="center"/>
              <w:rPr>
                <w:szCs w:val="24"/>
              </w:rPr>
            </w:pPr>
          </w:p>
        </w:tc>
        <w:tc>
          <w:tcPr>
            <w:tcW w:w="3323" w:type="dxa"/>
          </w:tcPr>
          <w:p w:rsidR="00656D11" w:rsidRDefault="00656D11" w:rsidP="00656D11">
            <w:pPr>
              <w:pStyle w:val="Default"/>
              <w:numPr>
                <w:ilvl w:val="0"/>
                <w:numId w:val="5"/>
              </w:numPr>
              <w:ind w:left="360"/>
              <w:jc w:val="both"/>
              <w:rPr>
                <w:rFonts w:ascii="Times New Roman" w:hAnsi="Times New Roman" w:cs="Times New Roman"/>
                <w:i/>
              </w:rPr>
            </w:pPr>
            <w:r>
              <w:rPr>
                <w:rFonts w:ascii="Times New Roman" w:hAnsi="Times New Roman" w:cs="Times New Roman"/>
              </w:rPr>
              <w:t>Bank BNI memiliki</w:t>
            </w:r>
            <w:r>
              <w:rPr>
                <w:rFonts w:ascii="Times New Roman" w:hAnsi="Times New Roman" w:cs="Times New Roman"/>
                <w:i/>
              </w:rPr>
              <w:t xml:space="preserve"> Twittermarketing</w:t>
            </w:r>
            <w:r>
              <w:rPr>
                <w:rFonts w:ascii="Times New Roman" w:hAnsi="Times New Roman" w:cs="Times New Roman"/>
              </w:rPr>
              <w:t xml:space="preserve"> yang berfungsi sebagai sarana promosi</w:t>
            </w:r>
          </w:p>
        </w:tc>
        <w:tc>
          <w:tcPr>
            <w:tcW w:w="1213"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389</w:t>
            </w:r>
          </w:p>
        </w:tc>
        <w:tc>
          <w:tcPr>
            <w:tcW w:w="1134" w:type="dxa"/>
            <w:vMerge/>
          </w:tcPr>
          <w:p w:rsidR="00656D11" w:rsidRDefault="00656D11" w:rsidP="00D11278">
            <w:pPr>
              <w:pStyle w:val="Default"/>
              <w:ind w:left="360"/>
              <w:jc w:val="both"/>
              <w:rPr>
                <w:rFonts w:ascii="Times New Roman" w:hAnsi="Times New Roman" w:cs="Times New Roman"/>
              </w:rPr>
            </w:pPr>
          </w:p>
        </w:tc>
        <w:tc>
          <w:tcPr>
            <w:tcW w:w="788" w:type="dxa"/>
            <w:vMerge/>
          </w:tcPr>
          <w:p w:rsidR="00656D11" w:rsidRDefault="00656D11" w:rsidP="00D11278">
            <w:pPr>
              <w:pStyle w:val="Default"/>
              <w:ind w:left="360"/>
              <w:jc w:val="both"/>
              <w:rPr>
                <w:rFonts w:ascii="Times New Roman" w:hAnsi="Times New Roman" w:cs="Times New Roman"/>
              </w:rPr>
            </w:pPr>
          </w:p>
        </w:tc>
      </w:tr>
      <w:tr w:rsidR="00656D11" w:rsidTr="00D11278">
        <w:tc>
          <w:tcPr>
            <w:tcW w:w="681" w:type="dxa"/>
          </w:tcPr>
          <w:p w:rsidR="00656D11" w:rsidRDefault="00656D11" w:rsidP="00D11278">
            <w:pPr>
              <w:jc w:val="center"/>
              <w:rPr>
                <w:szCs w:val="24"/>
                <w:lang w:val="id-ID"/>
              </w:rPr>
            </w:pPr>
            <w:r>
              <w:rPr>
                <w:szCs w:val="24"/>
                <w:lang w:val="id-ID"/>
              </w:rPr>
              <w:t>6</w:t>
            </w:r>
          </w:p>
        </w:tc>
        <w:tc>
          <w:tcPr>
            <w:tcW w:w="3323" w:type="dxa"/>
          </w:tcPr>
          <w:p w:rsidR="00656D11" w:rsidRDefault="00656D11" w:rsidP="00D11278">
            <w:pPr>
              <w:pStyle w:val="Default"/>
              <w:jc w:val="both"/>
              <w:rPr>
                <w:rFonts w:ascii="Times New Roman" w:hAnsi="Times New Roman" w:cs="Times New Roman"/>
                <w:i/>
              </w:rPr>
            </w:pPr>
            <w:r>
              <w:rPr>
                <w:rFonts w:ascii="Times New Roman" w:hAnsi="Times New Roman" w:cs="Times New Roman"/>
                <w:i/>
              </w:rPr>
              <w:t>Youtube marketing</w:t>
            </w:r>
          </w:p>
        </w:tc>
        <w:tc>
          <w:tcPr>
            <w:tcW w:w="1213" w:type="dxa"/>
          </w:tcPr>
          <w:p w:rsidR="00656D11" w:rsidRDefault="00656D11" w:rsidP="00D11278">
            <w:pPr>
              <w:pStyle w:val="Default"/>
              <w:rPr>
                <w:rFonts w:ascii="Times New Roman" w:hAnsi="Times New Roman" w:cs="Times New Roman"/>
              </w:rPr>
            </w:pPr>
          </w:p>
        </w:tc>
        <w:tc>
          <w:tcPr>
            <w:tcW w:w="1276" w:type="dxa"/>
          </w:tcPr>
          <w:p w:rsidR="00656D11" w:rsidRDefault="00656D11" w:rsidP="00D11278">
            <w:pPr>
              <w:pStyle w:val="Default"/>
              <w:jc w:val="both"/>
              <w:rPr>
                <w:rFonts w:ascii="Times New Roman" w:hAnsi="Times New Roman" w:cs="Times New Roman"/>
                <w:i/>
              </w:rPr>
            </w:pPr>
          </w:p>
        </w:tc>
        <w:tc>
          <w:tcPr>
            <w:tcW w:w="1134" w:type="dxa"/>
          </w:tcPr>
          <w:p w:rsidR="00656D11" w:rsidRDefault="00656D11" w:rsidP="00D11278">
            <w:pPr>
              <w:pStyle w:val="Default"/>
              <w:jc w:val="both"/>
              <w:rPr>
                <w:rFonts w:ascii="Times New Roman" w:hAnsi="Times New Roman" w:cs="Times New Roman"/>
                <w:i/>
              </w:rPr>
            </w:pPr>
          </w:p>
        </w:tc>
        <w:tc>
          <w:tcPr>
            <w:tcW w:w="788" w:type="dxa"/>
          </w:tcPr>
          <w:p w:rsidR="00656D11" w:rsidRDefault="00656D11" w:rsidP="00D11278">
            <w:pPr>
              <w:pStyle w:val="Default"/>
              <w:jc w:val="both"/>
              <w:rPr>
                <w:rFonts w:ascii="Times New Roman" w:hAnsi="Times New Roman" w:cs="Times New Roman"/>
                <w:i/>
              </w:rPr>
            </w:pPr>
          </w:p>
        </w:tc>
      </w:tr>
      <w:tr w:rsidR="00656D11" w:rsidTr="00D11278">
        <w:tc>
          <w:tcPr>
            <w:tcW w:w="681" w:type="dxa"/>
          </w:tcPr>
          <w:p w:rsidR="00656D11" w:rsidRDefault="00656D11" w:rsidP="00D11278">
            <w:pPr>
              <w:jc w:val="center"/>
              <w:rPr>
                <w:szCs w:val="24"/>
              </w:rPr>
            </w:pPr>
          </w:p>
        </w:tc>
        <w:tc>
          <w:tcPr>
            <w:tcW w:w="3323" w:type="dxa"/>
          </w:tcPr>
          <w:p w:rsidR="00656D11" w:rsidRDefault="00656D11" w:rsidP="00656D11">
            <w:pPr>
              <w:pStyle w:val="Default"/>
              <w:numPr>
                <w:ilvl w:val="0"/>
                <w:numId w:val="5"/>
              </w:numPr>
              <w:ind w:left="360"/>
              <w:jc w:val="both"/>
              <w:rPr>
                <w:rFonts w:ascii="Times New Roman" w:hAnsi="Times New Roman" w:cs="Times New Roman"/>
                <w:i/>
              </w:rPr>
            </w:pPr>
            <w:r>
              <w:rPr>
                <w:rFonts w:ascii="Times New Roman" w:hAnsi="Times New Roman" w:cs="Times New Roman"/>
                <w:i/>
              </w:rPr>
              <w:t xml:space="preserve">Youtube marketing </w:t>
            </w:r>
            <w:r>
              <w:rPr>
                <w:rFonts w:ascii="Times New Roman" w:hAnsi="Times New Roman" w:cs="Times New Roman"/>
              </w:rPr>
              <w:t>juga djadikan sebagai sarana untuk menyampaikan informasi olehBank BNI</w:t>
            </w:r>
          </w:p>
        </w:tc>
        <w:tc>
          <w:tcPr>
            <w:tcW w:w="1213"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jc w:val="both"/>
              <w:rPr>
                <w:rFonts w:ascii="Times New Roman" w:hAnsi="Times New Roman" w:cs="Times New Roman"/>
                <w:i/>
              </w:rPr>
            </w:pPr>
            <w:r>
              <w:rPr>
                <w:rFonts w:ascii="Times New Roman" w:hAnsi="Times New Roman" w:cs="Times New Roman"/>
                <w:i/>
              </w:rPr>
              <w:t>386</w:t>
            </w:r>
          </w:p>
        </w:tc>
        <w:tc>
          <w:tcPr>
            <w:tcW w:w="1134" w:type="dxa"/>
            <w:vMerge w:val="restart"/>
          </w:tcPr>
          <w:p w:rsidR="00656D11" w:rsidRDefault="00656D11" w:rsidP="00D11278">
            <w:pPr>
              <w:pStyle w:val="Default"/>
              <w:jc w:val="both"/>
              <w:rPr>
                <w:rFonts w:ascii="Times New Roman" w:hAnsi="Times New Roman" w:cs="Times New Roman"/>
                <w:i/>
              </w:rPr>
            </w:pPr>
            <w:r>
              <w:rPr>
                <w:rFonts w:ascii="Times New Roman" w:hAnsi="Times New Roman" w:cs="Times New Roman"/>
                <w:i/>
              </w:rPr>
              <w:t>380</w:t>
            </w:r>
          </w:p>
        </w:tc>
        <w:tc>
          <w:tcPr>
            <w:tcW w:w="788" w:type="dxa"/>
            <w:vMerge w:val="restart"/>
          </w:tcPr>
          <w:p w:rsidR="00656D11" w:rsidRDefault="00656D11" w:rsidP="00D11278">
            <w:pPr>
              <w:pStyle w:val="Default"/>
              <w:jc w:val="both"/>
              <w:rPr>
                <w:rFonts w:ascii="Times New Roman" w:hAnsi="Times New Roman" w:cs="Times New Roman"/>
                <w:i/>
              </w:rPr>
            </w:pPr>
            <w:r>
              <w:rPr>
                <w:rFonts w:ascii="Times New Roman" w:hAnsi="Times New Roman" w:cs="Times New Roman"/>
                <w:i/>
              </w:rPr>
              <w:t>77.55</w:t>
            </w:r>
          </w:p>
        </w:tc>
      </w:tr>
      <w:tr w:rsidR="00656D11" w:rsidTr="00D11278">
        <w:tc>
          <w:tcPr>
            <w:tcW w:w="681" w:type="dxa"/>
          </w:tcPr>
          <w:p w:rsidR="00656D11" w:rsidRDefault="00656D11" w:rsidP="00D11278">
            <w:pPr>
              <w:jc w:val="center"/>
              <w:rPr>
                <w:szCs w:val="24"/>
              </w:rPr>
            </w:pPr>
          </w:p>
        </w:tc>
        <w:tc>
          <w:tcPr>
            <w:tcW w:w="3323" w:type="dxa"/>
          </w:tcPr>
          <w:p w:rsidR="00656D11" w:rsidRDefault="00656D11" w:rsidP="00656D11">
            <w:pPr>
              <w:pStyle w:val="Default"/>
              <w:numPr>
                <w:ilvl w:val="0"/>
                <w:numId w:val="5"/>
              </w:numPr>
              <w:ind w:left="360"/>
              <w:jc w:val="both"/>
              <w:rPr>
                <w:rFonts w:ascii="Times New Roman" w:hAnsi="Times New Roman" w:cs="Times New Roman"/>
                <w:i/>
              </w:rPr>
            </w:pPr>
            <w:r>
              <w:rPr>
                <w:rFonts w:ascii="Times New Roman" w:hAnsi="Times New Roman" w:cs="Times New Roman"/>
              </w:rPr>
              <w:t>Bank BNI memiliki</w:t>
            </w:r>
            <w:r>
              <w:rPr>
                <w:rFonts w:ascii="Times New Roman" w:hAnsi="Times New Roman" w:cs="Times New Roman"/>
                <w:i/>
              </w:rPr>
              <w:t xml:space="preserve"> Youtube marketing </w:t>
            </w:r>
            <w:r>
              <w:rPr>
                <w:rFonts w:ascii="Times New Roman" w:hAnsi="Times New Roman" w:cs="Times New Roman"/>
              </w:rPr>
              <w:t>yang berfungsi sebagai sarana promosi</w:t>
            </w:r>
          </w:p>
        </w:tc>
        <w:tc>
          <w:tcPr>
            <w:tcW w:w="1213"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6"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374</w:t>
            </w:r>
          </w:p>
        </w:tc>
        <w:tc>
          <w:tcPr>
            <w:tcW w:w="1134" w:type="dxa"/>
            <w:vMerge/>
          </w:tcPr>
          <w:p w:rsidR="00656D11" w:rsidRDefault="00656D11" w:rsidP="00D11278">
            <w:pPr>
              <w:pStyle w:val="Default"/>
              <w:ind w:left="360"/>
              <w:jc w:val="both"/>
              <w:rPr>
                <w:rFonts w:ascii="Times New Roman" w:hAnsi="Times New Roman" w:cs="Times New Roman"/>
              </w:rPr>
            </w:pPr>
          </w:p>
        </w:tc>
        <w:tc>
          <w:tcPr>
            <w:tcW w:w="788" w:type="dxa"/>
            <w:vMerge/>
          </w:tcPr>
          <w:p w:rsidR="00656D11" w:rsidRDefault="00656D11" w:rsidP="00D11278">
            <w:pPr>
              <w:pStyle w:val="Default"/>
              <w:ind w:left="360"/>
              <w:jc w:val="both"/>
              <w:rPr>
                <w:rFonts w:ascii="Times New Roman" w:hAnsi="Times New Roman" w:cs="Times New Roman"/>
              </w:rPr>
            </w:pPr>
          </w:p>
        </w:tc>
      </w:tr>
      <w:tr w:rsidR="00656D11" w:rsidTr="00D11278">
        <w:tc>
          <w:tcPr>
            <w:tcW w:w="681" w:type="dxa"/>
          </w:tcPr>
          <w:p w:rsidR="00656D11" w:rsidRDefault="00656D11" w:rsidP="00D11278">
            <w:pPr>
              <w:jc w:val="center"/>
              <w:rPr>
                <w:szCs w:val="24"/>
              </w:rPr>
            </w:pPr>
          </w:p>
        </w:tc>
        <w:tc>
          <w:tcPr>
            <w:tcW w:w="3323"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 xml:space="preserve">Jumlah </w:t>
            </w:r>
          </w:p>
        </w:tc>
        <w:tc>
          <w:tcPr>
            <w:tcW w:w="1213" w:type="dxa"/>
          </w:tcPr>
          <w:p w:rsidR="00656D11" w:rsidRDefault="00656D11" w:rsidP="00D11278">
            <w:pPr>
              <w:pStyle w:val="Default"/>
              <w:rPr>
                <w:rFonts w:ascii="Times New Roman" w:hAnsi="Times New Roman" w:cs="Times New Roman"/>
              </w:rPr>
            </w:pPr>
          </w:p>
        </w:tc>
        <w:tc>
          <w:tcPr>
            <w:tcW w:w="1276"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5625</w:t>
            </w:r>
          </w:p>
        </w:tc>
        <w:tc>
          <w:tcPr>
            <w:tcW w:w="1134" w:type="dxa"/>
          </w:tcPr>
          <w:p w:rsidR="00656D11" w:rsidRDefault="00656D11" w:rsidP="00D11278">
            <w:pPr>
              <w:pStyle w:val="Default"/>
              <w:ind w:left="360"/>
              <w:jc w:val="both"/>
              <w:rPr>
                <w:rFonts w:ascii="Times New Roman" w:hAnsi="Times New Roman" w:cs="Times New Roman"/>
              </w:rPr>
            </w:pPr>
          </w:p>
        </w:tc>
        <w:tc>
          <w:tcPr>
            <w:tcW w:w="788" w:type="dxa"/>
          </w:tcPr>
          <w:p w:rsidR="00656D11" w:rsidRDefault="00656D11" w:rsidP="00D11278">
            <w:pPr>
              <w:pStyle w:val="Default"/>
              <w:ind w:left="360"/>
              <w:jc w:val="both"/>
              <w:rPr>
                <w:rFonts w:ascii="Times New Roman" w:hAnsi="Times New Roman" w:cs="Times New Roman"/>
              </w:rPr>
            </w:pPr>
          </w:p>
        </w:tc>
      </w:tr>
      <w:tr w:rsidR="00656D11" w:rsidTr="00D11278">
        <w:tc>
          <w:tcPr>
            <w:tcW w:w="681" w:type="dxa"/>
          </w:tcPr>
          <w:p w:rsidR="00656D11" w:rsidRDefault="00656D11" w:rsidP="00D11278">
            <w:pPr>
              <w:jc w:val="center"/>
              <w:rPr>
                <w:szCs w:val="24"/>
              </w:rPr>
            </w:pPr>
          </w:p>
        </w:tc>
        <w:tc>
          <w:tcPr>
            <w:tcW w:w="3323"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Rata0rata</w:t>
            </w:r>
          </w:p>
        </w:tc>
        <w:tc>
          <w:tcPr>
            <w:tcW w:w="1213" w:type="dxa"/>
          </w:tcPr>
          <w:p w:rsidR="00656D11" w:rsidRDefault="00656D11" w:rsidP="00D11278">
            <w:pPr>
              <w:pStyle w:val="Default"/>
              <w:rPr>
                <w:rFonts w:ascii="Times New Roman" w:hAnsi="Times New Roman" w:cs="Times New Roman"/>
              </w:rPr>
            </w:pPr>
          </w:p>
        </w:tc>
        <w:tc>
          <w:tcPr>
            <w:tcW w:w="1276"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375</w:t>
            </w:r>
          </w:p>
        </w:tc>
        <w:tc>
          <w:tcPr>
            <w:tcW w:w="1134" w:type="dxa"/>
          </w:tcPr>
          <w:p w:rsidR="00656D11" w:rsidRDefault="00656D11" w:rsidP="00D11278">
            <w:pPr>
              <w:pStyle w:val="Default"/>
              <w:ind w:left="360"/>
              <w:jc w:val="both"/>
              <w:rPr>
                <w:rFonts w:ascii="Times New Roman" w:hAnsi="Times New Roman" w:cs="Times New Roman"/>
              </w:rPr>
            </w:pPr>
          </w:p>
        </w:tc>
        <w:tc>
          <w:tcPr>
            <w:tcW w:w="788" w:type="dxa"/>
          </w:tcPr>
          <w:p w:rsidR="00656D11" w:rsidRDefault="00656D11" w:rsidP="00D11278">
            <w:pPr>
              <w:pStyle w:val="Default"/>
              <w:ind w:left="360"/>
              <w:jc w:val="both"/>
              <w:rPr>
                <w:rFonts w:ascii="Times New Roman" w:hAnsi="Times New Roman" w:cs="Times New Roman"/>
              </w:rPr>
            </w:pPr>
          </w:p>
        </w:tc>
      </w:tr>
    </w:tbl>
    <w:p w:rsidR="00656D11" w:rsidRDefault="00656D11" w:rsidP="00656D11">
      <w:pPr>
        <w:jc w:val="center"/>
        <w:rPr>
          <w:b/>
          <w:color w:val="000000"/>
          <w:szCs w:val="24"/>
          <w:lang w:val="id-ID"/>
        </w:rPr>
      </w:pPr>
    </w:p>
    <w:p w:rsidR="00D11278" w:rsidRDefault="00D11278" w:rsidP="00656D11">
      <w:pPr>
        <w:tabs>
          <w:tab w:val="left" w:pos="360"/>
          <w:tab w:val="left" w:pos="720"/>
        </w:tabs>
        <w:spacing w:line="360" w:lineRule="auto"/>
        <w:jc w:val="both"/>
        <w:rPr>
          <w:szCs w:val="24"/>
          <w:lang w:val="id-ID"/>
        </w:rPr>
        <w:sectPr w:rsidR="00D11278" w:rsidSect="00656D11">
          <w:type w:val="continuous"/>
          <w:pgSz w:w="11910" w:h="16840"/>
          <w:pgMar w:top="1400" w:right="1260" w:bottom="1420" w:left="1680" w:header="720" w:footer="720" w:gutter="0"/>
          <w:cols w:space="720"/>
        </w:sectPr>
      </w:pPr>
    </w:p>
    <w:p w:rsidR="00656D11" w:rsidRDefault="00656D11" w:rsidP="00656D11">
      <w:pPr>
        <w:tabs>
          <w:tab w:val="left" w:pos="360"/>
          <w:tab w:val="left" w:pos="720"/>
        </w:tabs>
        <w:spacing w:line="360" w:lineRule="auto"/>
        <w:jc w:val="both"/>
        <w:rPr>
          <w:szCs w:val="24"/>
          <w:lang w:val="id-ID"/>
        </w:rPr>
      </w:pPr>
      <w:r>
        <w:rPr>
          <w:szCs w:val="24"/>
          <w:lang w:val="id-ID"/>
        </w:rPr>
        <w:lastRenderedPageBreak/>
        <w:t xml:space="preserve">Tabel di atas, menunjukkan bahwa  total skor perolehan tanggapan responden terhadap variabel </w:t>
      </w:r>
      <w:r>
        <w:rPr>
          <w:i/>
          <w:szCs w:val="24"/>
          <w:lang w:val="id-ID"/>
        </w:rPr>
        <w:t>digital marketing</w:t>
      </w:r>
      <w:r>
        <w:rPr>
          <w:szCs w:val="24"/>
          <w:lang w:val="id-ID"/>
        </w:rPr>
        <w:t xml:space="preserve"> sebesar 5625 dengan rata rata skor sebesar 375. Nilai tersebut jika dipersentasikan 375 :490 x 100 = 80% atau termasuk kategori baik. Artinya tanggapan   responden terhadap variabel </w:t>
      </w:r>
      <w:r>
        <w:rPr>
          <w:i/>
          <w:szCs w:val="24"/>
          <w:lang w:val="id-ID"/>
        </w:rPr>
        <w:t xml:space="preserve">digital marketing </w:t>
      </w:r>
      <w:r>
        <w:rPr>
          <w:szCs w:val="24"/>
          <w:lang w:val="id-ID"/>
        </w:rPr>
        <w:t>termasuk kategori baik</w:t>
      </w:r>
    </w:p>
    <w:p w:rsidR="00656D11" w:rsidRDefault="00656D11" w:rsidP="00656D11">
      <w:pPr>
        <w:tabs>
          <w:tab w:val="left" w:pos="360"/>
          <w:tab w:val="left" w:pos="720"/>
        </w:tabs>
        <w:spacing w:line="360" w:lineRule="auto"/>
        <w:jc w:val="both"/>
        <w:rPr>
          <w:b/>
          <w:color w:val="000000"/>
          <w:szCs w:val="24"/>
          <w:lang w:val="id-ID"/>
        </w:rPr>
      </w:pPr>
      <w:r w:rsidRPr="002917A1">
        <w:rPr>
          <w:b/>
          <w:color w:val="000000"/>
          <w:szCs w:val="24"/>
        </w:rPr>
        <w:t>Keputusan nasabah Bank BNI Tasikmalaya KK Kawali</w:t>
      </w:r>
    </w:p>
    <w:p w:rsidR="00D11278" w:rsidRDefault="00656D11" w:rsidP="00656D11">
      <w:pPr>
        <w:tabs>
          <w:tab w:val="left" w:pos="360"/>
          <w:tab w:val="left" w:pos="720"/>
        </w:tabs>
        <w:spacing w:line="360" w:lineRule="auto"/>
        <w:jc w:val="both"/>
        <w:rPr>
          <w:szCs w:val="24"/>
          <w:lang w:val="id-ID"/>
        </w:rPr>
        <w:sectPr w:rsidR="00D11278" w:rsidSect="00D11278">
          <w:type w:val="continuous"/>
          <w:pgSz w:w="11910" w:h="16840"/>
          <w:pgMar w:top="1400" w:right="1260" w:bottom="1420" w:left="1680" w:header="720" w:footer="720" w:gutter="0"/>
          <w:cols w:num="2" w:space="422"/>
        </w:sectPr>
      </w:pPr>
      <w:r>
        <w:rPr>
          <w:color w:val="000000"/>
          <w:szCs w:val="24"/>
          <w:lang w:val="id-ID"/>
        </w:rPr>
        <w:tab/>
        <w:t xml:space="preserve">Keputusan nasabah merupakan </w:t>
      </w:r>
      <w:r>
        <w:rPr>
          <w:color w:val="000000"/>
          <w:szCs w:val="24"/>
        </w:rPr>
        <w:t xml:space="preserve">pemilihan suatu tindakan dari dua pilihan alternative atau lebih. Alternatif tersebut muncul ketika para </w:t>
      </w:r>
      <w:proofErr w:type="gramStart"/>
      <w:r>
        <w:rPr>
          <w:color w:val="000000"/>
          <w:szCs w:val="24"/>
        </w:rPr>
        <w:lastRenderedPageBreak/>
        <w:t>nasabah  sadar</w:t>
      </w:r>
      <w:proofErr w:type="gramEnd"/>
      <w:r>
        <w:rPr>
          <w:color w:val="000000"/>
          <w:szCs w:val="24"/>
        </w:rPr>
        <w:t xml:space="preserve"> akan kebutuhan yang mereka hadapi dan memerlukan solusi untuk mengatasinya. Beberapa alternatif muncul ke pikiran dan </w:t>
      </w:r>
      <w:proofErr w:type="gramStart"/>
      <w:r>
        <w:rPr>
          <w:color w:val="000000"/>
          <w:szCs w:val="24"/>
        </w:rPr>
        <w:t>akan</w:t>
      </w:r>
      <w:proofErr w:type="gramEnd"/>
      <w:r>
        <w:rPr>
          <w:color w:val="000000"/>
          <w:szCs w:val="24"/>
        </w:rPr>
        <w:t xml:space="preserve"> </w:t>
      </w:r>
      <w:r>
        <w:rPr>
          <w:szCs w:val="24"/>
        </w:rPr>
        <w:t>membentuk</w:t>
      </w:r>
      <w:r>
        <w:rPr>
          <w:color w:val="000000"/>
          <w:szCs w:val="24"/>
        </w:rPr>
        <w:t xml:space="preserve"> evoked set atau set pertimbangan yaitu suatu kumpulan suatu produk atau merek yang mungkin dipertimbangkan oleh seorang pelanggan dalam proses pengambilan keputusan</w:t>
      </w:r>
      <w:r>
        <w:rPr>
          <w:color w:val="000000"/>
          <w:szCs w:val="24"/>
          <w:lang w:val="id-ID"/>
        </w:rPr>
        <w:t xml:space="preserve">. Untuk mengetahui bagaimana tanggapan responden terhadap variabel keputusan nasabah, tampak sebagaimana dalam </w:t>
      </w:r>
      <w:r>
        <w:rPr>
          <w:szCs w:val="24"/>
          <w:lang w:val="id-ID"/>
        </w:rPr>
        <w:t>rekapitulasi  tanggapan responden berikut.</w:t>
      </w:r>
    </w:p>
    <w:p w:rsidR="00656D11" w:rsidRDefault="00656D11" w:rsidP="00656D11">
      <w:pPr>
        <w:tabs>
          <w:tab w:val="left" w:pos="360"/>
          <w:tab w:val="left" w:pos="720"/>
        </w:tabs>
        <w:spacing w:line="360" w:lineRule="auto"/>
        <w:jc w:val="both"/>
        <w:rPr>
          <w:szCs w:val="24"/>
          <w:lang w:val="id-ID"/>
        </w:rPr>
      </w:pPr>
    </w:p>
    <w:p w:rsidR="00656D11" w:rsidRDefault="00656D11" w:rsidP="00656D11">
      <w:pPr>
        <w:pStyle w:val="ListParagraph"/>
        <w:widowControl/>
        <w:numPr>
          <w:ilvl w:val="0"/>
          <w:numId w:val="3"/>
        </w:numPr>
        <w:autoSpaceDE/>
        <w:autoSpaceDN/>
        <w:ind w:left="0" w:firstLine="284"/>
        <w:contextualSpacing/>
        <w:jc w:val="center"/>
        <w:rPr>
          <w:b/>
          <w:color w:val="000000"/>
          <w:szCs w:val="24"/>
          <w:lang w:val="id-ID"/>
        </w:rPr>
      </w:pPr>
    </w:p>
    <w:p w:rsidR="00656D11" w:rsidRDefault="00656D11" w:rsidP="00656D11">
      <w:pPr>
        <w:pStyle w:val="ListParagraph"/>
        <w:ind w:left="284"/>
        <w:jc w:val="center"/>
        <w:rPr>
          <w:b/>
          <w:color w:val="000000"/>
          <w:szCs w:val="24"/>
          <w:lang w:val="id-ID"/>
        </w:rPr>
      </w:pPr>
      <w:r>
        <w:rPr>
          <w:b/>
          <w:color w:val="000000"/>
          <w:szCs w:val="24"/>
          <w:lang w:val="id-ID"/>
        </w:rPr>
        <w:t>Rekapitulasi hasil tanggapan responden terhadap variabel keputusan nasabah</w:t>
      </w:r>
    </w:p>
    <w:tbl>
      <w:tblPr>
        <w:tblW w:w="836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260"/>
        <w:gridCol w:w="1276"/>
        <w:gridCol w:w="1275"/>
        <w:gridCol w:w="993"/>
        <w:gridCol w:w="850"/>
      </w:tblGrid>
      <w:tr w:rsidR="00656D11" w:rsidTr="00D11278">
        <w:trPr>
          <w:trHeight w:val="562"/>
        </w:trPr>
        <w:tc>
          <w:tcPr>
            <w:tcW w:w="711" w:type="dxa"/>
          </w:tcPr>
          <w:p w:rsidR="00656D11" w:rsidRDefault="00656D11" w:rsidP="00D11278">
            <w:pPr>
              <w:jc w:val="center"/>
              <w:rPr>
                <w:b/>
                <w:szCs w:val="24"/>
              </w:rPr>
            </w:pPr>
            <w:r>
              <w:rPr>
                <w:b/>
                <w:szCs w:val="24"/>
              </w:rPr>
              <w:t xml:space="preserve">NO </w:t>
            </w:r>
          </w:p>
        </w:tc>
        <w:tc>
          <w:tcPr>
            <w:tcW w:w="3260" w:type="dxa"/>
          </w:tcPr>
          <w:p w:rsidR="00656D11" w:rsidRDefault="00656D11" w:rsidP="00D11278">
            <w:pPr>
              <w:jc w:val="center"/>
              <w:rPr>
                <w:b/>
                <w:szCs w:val="24"/>
              </w:rPr>
            </w:pPr>
            <w:r>
              <w:rPr>
                <w:b/>
                <w:szCs w:val="24"/>
              </w:rPr>
              <w:t xml:space="preserve">PERNYATAAN </w:t>
            </w:r>
          </w:p>
        </w:tc>
        <w:tc>
          <w:tcPr>
            <w:tcW w:w="1276" w:type="dxa"/>
          </w:tcPr>
          <w:p w:rsidR="00656D11" w:rsidRDefault="00656D11" w:rsidP="00D11278">
            <w:pPr>
              <w:jc w:val="center"/>
              <w:rPr>
                <w:b/>
                <w:szCs w:val="24"/>
                <w:lang w:val="id-ID"/>
              </w:rPr>
            </w:pPr>
            <w:r>
              <w:rPr>
                <w:b/>
                <w:szCs w:val="24"/>
                <w:lang w:val="id-ID"/>
              </w:rPr>
              <w:t>Skor Tertinggi</w:t>
            </w:r>
          </w:p>
        </w:tc>
        <w:tc>
          <w:tcPr>
            <w:tcW w:w="1275" w:type="dxa"/>
          </w:tcPr>
          <w:p w:rsidR="00656D11" w:rsidRDefault="00656D11" w:rsidP="00D11278">
            <w:pPr>
              <w:jc w:val="center"/>
              <w:rPr>
                <w:b/>
                <w:szCs w:val="24"/>
                <w:lang w:val="id-ID"/>
              </w:rPr>
            </w:pPr>
            <w:r>
              <w:rPr>
                <w:b/>
                <w:szCs w:val="24"/>
                <w:lang w:val="id-ID"/>
              </w:rPr>
              <w:t>skor perolehan</w:t>
            </w:r>
          </w:p>
        </w:tc>
        <w:tc>
          <w:tcPr>
            <w:tcW w:w="993" w:type="dxa"/>
          </w:tcPr>
          <w:p w:rsidR="00656D11" w:rsidRDefault="00656D11" w:rsidP="00D11278">
            <w:pPr>
              <w:jc w:val="center"/>
              <w:rPr>
                <w:b/>
                <w:szCs w:val="24"/>
                <w:lang w:val="id-ID"/>
              </w:rPr>
            </w:pPr>
            <w:r>
              <w:rPr>
                <w:b/>
                <w:szCs w:val="24"/>
                <w:lang w:val="id-ID"/>
              </w:rPr>
              <w:t>Rata-rata</w:t>
            </w:r>
          </w:p>
        </w:tc>
        <w:tc>
          <w:tcPr>
            <w:tcW w:w="850" w:type="dxa"/>
          </w:tcPr>
          <w:p w:rsidR="00656D11" w:rsidRDefault="00656D11" w:rsidP="00D11278">
            <w:pPr>
              <w:jc w:val="center"/>
              <w:rPr>
                <w:b/>
                <w:szCs w:val="24"/>
                <w:lang w:val="id-ID"/>
              </w:rPr>
            </w:pPr>
            <w:r>
              <w:rPr>
                <w:b/>
                <w:szCs w:val="24"/>
                <w:lang w:val="id-ID"/>
              </w:rPr>
              <w:t>Persentasi</w:t>
            </w:r>
          </w:p>
        </w:tc>
      </w:tr>
      <w:tr w:rsidR="00656D11" w:rsidTr="00D11278">
        <w:tc>
          <w:tcPr>
            <w:tcW w:w="711" w:type="dxa"/>
          </w:tcPr>
          <w:p w:rsidR="00656D11" w:rsidRDefault="00656D11" w:rsidP="00D11278">
            <w:pPr>
              <w:jc w:val="center"/>
              <w:rPr>
                <w:szCs w:val="24"/>
              </w:rPr>
            </w:pPr>
            <w:r>
              <w:rPr>
                <w:szCs w:val="24"/>
                <w:lang w:val="id-ID"/>
              </w:rPr>
              <w:t>1</w:t>
            </w:r>
            <w:r>
              <w:rPr>
                <w:szCs w:val="24"/>
              </w:rPr>
              <w:t>.</w:t>
            </w:r>
          </w:p>
        </w:tc>
        <w:tc>
          <w:tcPr>
            <w:tcW w:w="7654" w:type="dxa"/>
            <w:gridSpan w:val="5"/>
          </w:tcPr>
          <w:p w:rsidR="00656D11" w:rsidRDefault="00656D11" w:rsidP="00D11278">
            <w:pPr>
              <w:adjustRightInd w:val="0"/>
              <w:rPr>
                <w:color w:val="000000"/>
                <w:szCs w:val="24"/>
                <w:lang w:val="id-ID"/>
              </w:rPr>
            </w:pPr>
            <w:r>
              <w:rPr>
                <w:color w:val="000000"/>
                <w:szCs w:val="24"/>
                <w:lang w:val="id-ID"/>
              </w:rPr>
              <w:t>Kebutuhan menggunakan jasa bamk BNI</w:t>
            </w:r>
          </w:p>
        </w:tc>
      </w:tr>
      <w:tr w:rsidR="00656D11" w:rsidTr="00D11278">
        <w:tc>
          <w:tcPr>
            <w:tcW w:w="711" w:type="dxa"/>
          </w:tcPr>
          <w:p w:rsidR="00656D11" w:rsidRDefault="00656D11" w:rsidP="00D11278">
            <w:pPr>
              <w:jc w:val="center"/>
              <w:rPr>
                <w:szCs w:val="24"/>
              </w:rPr>
            </w:pPr>
          </w:p>
        </w:tc>
        <w:tc>
          <w:tcPr>
            <w:tcW w:w="3260" w:type="dxa"/>
          </w:tcPr>
          <w:p w:rsidR="00656D11" w:rsidRDefault="00656D11" w:rsidP="00656D11">
            <w:pPr>
              <w:pStyle w:val="Default"/>
              <w:numPr>
                <w:ilvl w:val="0"/>
                <w:numId w:val="6"/>
              </w:numPr>
              <w:ind w:left="360"/>
              <w:jc w:val="both"/>
              <w:rPr>
                <w:rFonts w:ascii="Times New Roman" w:hAnsi="Times New Roman" w:cs="Times New Roman"/>
              </w:rPr>
            </w:pPr>
            <w:r>
              <w:rPr>
                <w:rFonts w:ascii="Times New Roman" w:hAnsi="Times New Roman" w:cs="Times New Roman"/>
              </w:rPr>
              <w:t>Saya menggunakan jasa bank BNI sesuai dengan kebutuhan saya</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5"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346</w:t>
            </w:r>
          </w:p>
        </w:tc>
        <w:tc>
          <w:tcPr>
            <w:tcW w:w="993" w:type="dxa"/>
            <w:vMerge w:val="restart"/>
          </w:tcPr>
          <w:p w:rsidR="00656D11" w:rsidRDefault="00656D11" w:rsidP="00D11278">
            <w:pPr>
              <w:pStyle w:val="Default"/>
              <w:jc w:val="both"/>
              <w:rPr>
                <w:rFonts w:ascii="Times New Roman" w:hAnsi="Times New Roman" w:cs="Times New Roman"/>
              </w:rPr>
            </w:pPr>
            <w:r>
              <w:rPr>
                <w:rFonts w:ascii="Times New Roman" w:hAnsi="Times New Roman" w:cs="Times New Roman"/>
              </w:rPr>
              <w:t>389.75</w:t>
            </w:r>
          </w:p>
        </w:tc>
        <w:tc>
          <w:tcPr>
            <w:tcW w:w="850" w:type="dxa"/>
            <w:vMerge w:val="restart"/>
          </w:tcPr>
          <w:p w:rsidR="00656D11" w:rsidRDefault="00656D11" w:rsidP="00D11278">
            <w:pPr>
              <w:pStyle w:val="Default"/>
              <w:jc w:val="both"/>
              <w:rPr>
                <w:rFonts w:ascii="Times New Roman" w:hAnsi="Times New Roman" w:cs="Times New Roman"/>
              </w:rPr>
            </w:pPr>
            <w:r>
              <w:rPr>
                <w:rFonts w:ascii="Times New Roman" w:hAnsi="Times New Roman" w:cs="Times New Roman"/>
              </w:rPr>
              <w:t>73.41</w:t>
            </w:r>
          </w:p>
        </w:tc>
      </w:tr>
      <w:tr w:rsidR="00656D11" w:rsidTr="00D11278">
        <w:trPr>
          <w:trHeight w:val="70"/>
        </w:trPr>
        <w:tc>
          <w:tcPr>
            <w:tcW w:w="711" w:type="dxa"/>
          </w:tcPr>
          <w:p w:rsidR="00656D11" w:rsidRDefault="00656D11" w:rsidP="00D11278">
            <w:pPr>
              <w:jc w:val="center"/>
              <w:rPr>
                <w:szCs w:val="24"/>
              </w:rPr>
            </w:pPr>
          </w:p>
        </w:tc>
        <w:tc>
          <w:tcPr>
            <w:tcW w:w="3260" w:type="dxa"/>
          </w:tcPr>
          <w:p w:rsidR="00656D11" w:rsidRDefault="00656D11" w:rsidP="00656D11">
            <w:pPr>
              <w:pStyle w:val="Default"/>
              <w:numPr>
                <w:ilvl w:val="0"/>
                <w:numId w:val="6"/>
              </w:numPr>
              <w:ind w:left="360"/>
              <w:jc w:val="both"/>
              <w:rPr>
                <w:rFonts w:ascii="Times New Roman" w:hAnsi="Times New Roman" w:cs="Times New Roman"/>
                <w:color w:val="auto"/>
              </w:rPr>
            </w:pPr>
            <w:r>
              <w:rPr>
                <w:rFonts w:ascii="Times New Roman" w:hAnsi="Times New Roman" w:cs="Times New Roman"/>
              </w:rPr>
              <w:t>Bank  BNI mampu memenuhi semua kebutuhan saya</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5"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361</w:t>
            </w:r>
          </w:p>
        </w:tc>
        <w:tc>
          <w:tcPr>
            <w:tcW w:w="993" w:type="dxa"/>
            <w:vMerge/>
          </w:tcPr>
          <w:p w:rsidR="00656D11" w:rsidRDefault="00656D11" w:rsidP="00D11278">
            <w:pPr>
              <w:pStyle w:val="Default"/>
              <w:ind w:left="360"/>
              <w:jc w:val="both"/>
              <w:rPr>
                <w:rFonts w:ascii="Times New Roman" w:hAnsi="Times New Roman" w:cs="Times New Roman"/>
              </w:rPr>
            </w:pPr>
          </w:p>
        </w:tc>
        <w:tc>
          <w:tcPr>
            <w:tcW w:w="850" w:type="dxa"/>
            <w:vMerge/>
          </w:tcPr>
          <w:p w:rsidR="00656D11" w:rsidRDefault="00656D11" w:rsidP="00D11278">
            <w:pPr>
              <w:pStyle w:val="Default"/>
              <w:ind w:left="360"/>
              <w:jc w:val="both"/>
              <w:rPr>
                <w:rFonts w:ascii="Times New Roman" w:hAnsi="Times New Roman" w:cs="Times New Roman"/>
              </w:rPr>
            </w:pPr>
          </w:p>
        </w:tc>
      </w:tr>
      <w:tr w:rsidR="00656D11" w:rsidTr="00D11278">
        <w:trPr>
          <w:trHeight w:val="180"/>
        </w:trPr>
        <w:tc>
          <w:tcPr>
            <w:tcW w:w="711" w:type="dxa"/>
          </w:tcPr>
          <w:p w:rsidR="00656D11" w:rsidRDefault="00656D11" w:rsidP="00D11278">
            <w:pPr>
              <w:jc w:val="center"/>
              <w:rPr>
                <w:szCs w:val="24"/>
              </w:rPr>
            </w:pPr>
          </w:p>
        </w:tc>
        <w:tc>
          <w:tcPr>
            <w:tcW w:w="3260" w:type="dxa"/>
          </w:tcPr>
          <w:p w:rsidR="00656D11" w:rsidRDefault="00656D11" w:rsidP="00656D11">
            <w:pPr>
              <w:pStyle w:val="Default"/>
              <w:numPr>
                <w:ilvl w:val="0"/>
                <w:numId w:val="6"/>
              </w:numPr>
              <w:ind w:left="360"/>
              <w:jc w:val="both"/>
              <w:rPr>
                <w:rFonts w:ascii="Times New Roman" w:hAnsi="Times New Roman" w:cs="Times New Roman"/>
              </w:rPr>
            </w:pPr>
            <w:r>
              <w:rPr>
                <w:rFonts w:ascii="Times New Roman" w:hAnsi="Times New Roman" w:cs="Times New Roman"/>
              </w:rPr>
              <w:t>Saya merasa bahwa produk bank BNI  sesuai dengan kebutuhan masyarakat</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5"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373</w:t>
            </w:r>
          </w:p>
        </w:tc>
        <w:tc>
          <w:tcPr>
            <w:tcW w:w="993" w:type="dxa"/>
            <w:vMerge/>
          </w:tcPr>
          <w:p w:rsidR="00656D11" w:rsidRDefault="00656D11" w:rsidP="00D11278">
            <w:pPr>
              <w:pStyle w:val="Default"/>
              <w:ind w:left="360"/>
              <w:jc w:val="both"/>
              <w:rPr>
                <w:rFonts w:ascii="Times New Roman" w:hAnsi="Times New Roman" w:cs="Times New Roman"/>
              </w:rPr>
            </w:pPr>
          </w:p>
        </w:tc>
        <w:tc>
          <w:tcPr>
            <w:tcW w:w="850" w:type="dxa"/>
            <w:vMerge/>
          </w:tcPr>
          <w:p w:rsidR="00656D11" w:rsidRDefault="00656D11" w:rsidP="00D11278">
            <w:pPr>
              <w:pStyle w:val="Default"/>
              <w:ind w:left="360"/>
              <w:jc w:val="both"/>
              <w:rPr>
                <w:rFonts w:ascii="Times New Roman" w:hAnsi="Times New Roman" w:cs="Times New Roman"/>
              </w:rPr>
            </w:pPr>
          </w:p>
        </w:tc>
      </w:tr>
      <w:tr w:rsidR="00656D11" w:rsidTr="00D11278">
        <w:trPr>
          <w:trHeight w:val="180"/>
        </w:trPr>
        <w:tc>
          <w:tcPr>
            <w:tcW w:w="711" w:type="dxa"/>
          </w:tcPr>
          <w:p w:rsidR="00656D11" w:rsidRDefault="00656D11" w:rsidP="00D11278">
            <w:pPr>
              <w:jc w:val="center"/>
              <w:rPr>
                <w:szCs w:val="24"/>
              </w:rPr>
            </w:pPr>
          </w:p>
        </w:tc>
        <w:tc>
          <w:tcPr>
            <w:tcW w:w="3260" w:type="dxa"/>
          </w:tcPr>
          <w:p w:rsidR="00656D11" w:rsidRDefault="00656D11" w:rsidP="00656D11">
            <w:pPr>
              <w:pStyle w:val="Default"/>
              <w:numPr>
                <w:ilvl w:val="0"/>
                <w:numId w:val="6"/>
              </w:numPr>
              <w:ind w:left="360"/>
              <w:jc w:val="both"/>
              <w:rPr>
                <w:rFonts w:ascii="Times New Roman" w:hAnsi="Times New Roman" w:cs="Times New Roman"/>
              </w:rPr>
            </w:pPr>
            <w:r>
              <w:rPr>
                <w:rFonts w:ascii="Times New Roman" w:hAnsi="Times New Roman" w:cs="Times New Roman"/>
              </w:rPr>
              <w:t>Bank BNI mampu kebutuhan masyarakat</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5"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359</w:t>
            </w:r>
          </w:p>
        </w:tc>
        <w:tc>
          <w:tcPr>
            <w:tcW w:w="993" w:type="dxa"/>
            <w:vMerge/>
          </w:tcPr>
          <w:p w:rsidR="00656D11" w:rsidRDefault="00656D11" w:rsidP="00D11278">
            <w:pPr>
              <w:pStyle w:val="Default"/>
              <w:jc w:val="both"/>
              <w:rPr>
                <w:rFonts w:ascii="Times New Roman" w:hAnsi="Times New Roman" w:cs="Times New Roman"/>
              </w:rPr>
            </w:pPr>
          </w:p>
        </w:tc>
        <w:tc>
          <w:tcPr>
            <w:tcW w:w="850" w:type="dxa"/>
            <w:vMerge/>
          </w:tcPr>
          <w:p w:rsidR="00656D11" w:rsidRDefault="00656D11" w:rsidP="00D11278">
            <w:pPr>
              <w:pStyle w:val="Default"/>
              <w:jc w:val="both"/>
              <w:rPr>
                <w:rFonts w:ascii="Times New Roman" w:hAnsi="Times New Roman" w:cs="Times New Roman"/>
              </w:rPr>
            </w:pPr>
          </w:p>
        </w:tc>
      </w:tr>
      <w:tr w:rsidR="00656D11" w:rsidTr="00D11278">
        <w:tc>
          <w:tcPr>
            <w:tcW w:w="711" w:type="dxa"/>
          </w:tcPr>
          <w:p w:rsidR="00656D11" w:rsidRDefault="00656D11" w:rsidP="00D11278">
            <w:pPr>
              <w:jc w:val="center"/>
              <w:rPr>
                <w:szCs w:val="24"/>
                <w:lang w:val="id-ID"/>
              </w:rPr>
            </w:pPr>
            <w:r>
              <w:rPr>
                <w:szCs w:val="24"/>
                <w:lang w:val="id-ID"/>
              </w:rPr>
              <w:t>2</w:t>
            </w:r>
          </w:p>
        </w:tc>
        <w:tc>
          <w:tcPr>
            <w:tcW w:w="7654" w:type="dxa"/>
            <w:gridSpan w:val="5"/>
          </w:tcPr>
          <w:p w:rsidR="00656D11" w:rsidRDefault="00656D11" w:rsidP="00D11278">
            <w:pPr>
              <w:pStyle w:val="Default"/>
              <w:jc w:val="both"/>
              <w:rPr>
                <w:rFonts w:ascii="Times New Roman" w:hAnsi="Times New Roman" w:cs="Times New Roman"/>
              </w:rPr>
            </w:pPr>
            <w:r>
              <w:rPr>
                <w:rFonts w:ascii="Times New Roman" w:hAnsi="Times New Roman" w:cs="Times New Roman"/>
              </w:rPr>
              <w:t xml:space="preserve">Manfaat yang dirasakan </w:t>
            </w:r>
          </w:p>
        </w:tc>
      </w:tr>
      <w:tr w:rsidR="00656D11" w:rsidTr="00D11278">
        <w:tc>
          <w:tcPr>
            <w:tcW w:w="711" w:type="dxa"/>
          </w:tcPr>
          <w:p w:rsidR="00656D11" w:rsidRDefault="00656D11" w:rsidP="00D11278">
            <w:pPr>
              <w:jc w:val="center"/>
              <w:rPr>
                <w:szCs w:val="24"/>
              </w:rPr>
            </w:pPr>
          </w:p>
        </w:tc>
        <w:tc>
          <w:tcPr>
            <w:tcW w:w="3260" w:type="dxa"/>
          </w:tcPr>
          <w:p w:rsidR="00656D11" w:rsidRDefault="00656D11" w:rsidP="00656D11">
            <w:pPr>
              <w:pStyle w:val="Default"/>
              <w:numPr>
                <w:ilvl w:val="0"/>
                <w:numId w:val="6"/>
              </w:numPr>
              <w:ind w:left="360"/>
              <w:jc w:val="both"/>
              <w:rPr>
                <w:rFonts w:ascii="Times New Roman" w:hAnsi="Times New Roman" w:cs="Times New Roman"/>
              </w:rPr>
            </w:pPr>
            <w:r>
              <w:rPr>
                <w:rFonts w:ascii="Times New Roman" w:hAnsi="Times New Roman" w:cs="Times New Roman"/>
              </w:rPr>
              <w:t xml:space="preserve">Bank  BNI memberi manfaat secara langsung kepada nasabahnya dengan memberikan pinjaman sesuai kebutuhan nasabahnya </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5"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370</w:t>
            </w:r>
          </w:p>
        </w:tc>
        <w:tc>
          <w:tcPr>
            <w:tcW w:w="993" w:type="dxa"/>
            <w:vMerge w:val="restart"/>
          </w:tcPr>
          <w:p w:rsidR="00656D11" w:rsidRDefault="00656D11" w:rsidP="00D11278">
            <w:pPr>
              <w:pStyle w:val="Default"/>
              <w:jc w:val="both"/>
              <w:rPr>
                <w:rFonts w:ascii="Times New Roman" w:hAnsi="Times New Roman" w:cs="Times New Roman"/>
              </w:rPr>
            </w:pPr>
            <w:r>
              <w:rPr>
                <w:rFonts w:ascii="Times New Roman" w:hAnsi="Times New Roman" w:cs="Times New Roman"/>
              </w:rPr>
              <w:t>375</w:t>
            </w:r>
          </w:p>
        </w:tc>
        <w:tc>
          <w:tcPr>
            <w:tcW w:w="850" w:type="dxa"/>
            <w:vMerge w:val="restart"/>
          </w:tcPr>
          <w:p w:rsidR="00656D11" w:rsidRDefault="00656D11" w:rsidP="00D11278">
            <w:pPr>
              <w:pStyle w:val="Default"/>
              <w:jc w:val="both"/>
              <w:rPr>
                <w:rFonts w:ascii="Times New Roman" w:hAnsi="Times New Roman" w:cs="Times New Roman"/>
              </w:rPr>
            </w:pPr>
            <w:r>
              <w:rPr>
                <w:rFonts w:ascii="Times New Roman" w:hAnsi="Times New Roman" w:cs="Times New Roman"/>
              </w:rPr>
              <w:t>76.53</w:t>
            </w:r>
          </w:p>
        </w:tc>
      </w:tr>
      <w:tr w:rsidR="00656D11" w:rsidTr="00D11278">
        <w:tc>
          <w:tcPr>
            <w:tcW w:w="711" w:type="dxa"/>
          </w:tcPr>
          <w:p w:rsidR="00656D11" w:rsidRDefault="00656D11" w:rsidP="00D11278">
            <w:pPr>
              <w:jc w:val="center"/>
              <w:rPr>
                <w:szCs w:val="24"/>
                <w:lang w:val="id-ID"/>
              </w:rPr>
            </w:pPr>
          </w:p>
        </w:tc>
        <w:tc>
          <w:tcPr>
            <w:tcW w:w="3260" w:type="dxa"/>
          </w:tcPr>
          <w:p w:rsidR="00656D11" w:rsidRDefault="00656D11" w:rsidP="00656D11">
            <w:pPr>
              <w:pStyle w:val="Default"/>
              <w:numPr>
                <w:ilvl w:val="0"/>
                <w:numId w:val="6"/>
              </w:numPr>
              <w:ind w:left="360"/>
              <w:jc w:val="both"/>
              <w:rPr>
                <w:rFonts w:ascii="Times New Roman" w:hAnsi="Times New Roman" w:cs="Times New Roman"/>
              </w:rPr>
            </w:pPr>
            <w:r>
              <w:rPr>
                <w:rFonts w:ascii="Times New Roman" w:hAnsi="Times New Roman" w:cs="Times New Roman"/>
              </w:rPr>
              <w:t xml:space="preserve">Bank  BNI memberi manfaat secara tidak langsung kepada nasabahnya </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5"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380</w:t>
            </w:r>
          </w:p>
        </w:tc>
        <w:tc>
          <w:tcPr>
            <w:tcW w:w="993" w:type="dxa"/>
            <w:vMerge/>
          </w:tcPr>
          <w:p w:rsidR="00656D11" w:rsidRDefault="00656D11" w:rsidP="00D11278">
            <w:pPr>
              <w:pStyle w:val="Default"/>
              <w:jc w:val="both"/>
              <w:rPr>
                <w:rFonts w:ascii="Times New Roman" w:hAnsi="Times New Roman" w:cs="Times New Roman"/>
              </w:rPr>
            </w:pPr>
          </w:p>
        </w:tc>
        <w:tc>
          <w:tcPr>
            <w:tcW w:w="850" w:type="dxa"/>
            <w:vMerge/>
          </w:tcPr>
          <w:p w:rsidR="00656D11" w:rsidRDefault="00656D11" w:rsidP="00D11278">
            <w:pPr>
              <w:pStyle w:val="Default"/>
              <w:jc w:val="both"/>
              <w:rPr>
                <w:rFonts w:ascii="Times New Roman" w:hAnsi="Times New Roman" w:cs="Times New Roman"/>
              </w:rPr>
            </w:pPr>
          </w:p>
        </w:tc>
      </w:tr>
      <w:tr w:rsidR="00656D11" w:rsidTr="00D11278">
        <w:tc>
          <w:tcPr>
            <w:tcW w:w="711" w:type="dxa"/>
          </w:tcPr>
          <w:p w:rsidR="00656D11" w:rsidRDefault="00656D11" w:rsidP="00D11278">
            <w:pPr>
              <w:jc w:val="center"/>
              <w:rPr>
                <w:szCs w:val="24"/>
              </w:rPr>
            </w:pPr>
          </w:p>
        </w:tc>
        <w:tc>
          <w:tcPr>
            <w:tcW w:w="3260" w:type="dxa"/>
          </w:tcPr>
          <w:p w:rsidR="00656D11" w:rsidRDefault="00656D11" w:rsidP="00656D11">
            <w:pPr>
              <w:pStyle w:val="Default"/>
              <w:numPr>
                <w:ilvl w:val="0"/>
                <w:numId w:val="6"/>
              </w:numPr>
              <w:ind w:left="360"/>
              <w:jc w:val="both"/>
              <w:rPr>
                <w:rFonts w:ascii="Times New Roman" w:hAnsi="Times New Roman" w:cs="Times New Roman"/>
              </w:rPr>
            </w:pPr>
            <w:r>
              <w:rPr>
                <w:rFonts w:ascii="Times New Roman" w:hAnsi="Times New Roman" w:cs="Times New Roman"/>
              </w:rPr>
              <w:t>Bank  BNI meringankan beban nasabahnya dengan memberikan kredit ringan</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5"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382</w:t>
            </w:r>
          </w:p>
        </w:tc>
        <w:tc>
          <w:tcPr>
            <w:tcW w:w="993" w:type="dxa"/>
            <w:vMerge/>
          </w:tcPr>
          <w:p w:rsidR="00656D11" w:rsidRDefault="00656D11" w:rsidP="00D11278">
            <w:pPr>
              <w:pStyle w:val="Default"/>
              <w:jc w:val="both"/>
              <w:rPr>
                <w:rFonts w:ascii="Times New Roman" w:hAnsi="Times New Roman" w:cs="Times New Roman"/>
              </w:rPr>
            </w:pPr>
          </w:p>
        </w:tc>
        <w:tc>
          <w:tcPr>
            <w:tcW w:w="850" w:type="dxa"/>
            <w:vMerge/>
          </w:tcPr>
          <w:p w:rsidR="00656D11" w:rsidRDefault="00656D11" w:rsidP="00D11278">
            <w:pPr>
              <w:pStyle w:val="Default"/>
              <w:jc w:val="both"/>
              <w:rPr>
                <w:rFonts w:ascii="Times New Roman" w:hAnsi="Times New Roman" w:cs="Times New Roman"/>
              </w:rPr>
            </w:pPr>
          </w:p>
        </w:tc>
      </w:tr>
      <w:tr w:rsidR="00656D11" w:rsidTr="00D11278">
        <w:tc>
          <w:tcPr>
            <w:tcW w:w="711" w:type="dxa"/>
          </w:tcPr>
          <w:p w:rsidR="00656D11" w:rsidRDefault="00656D11" w:rsidP="00D11278">
            <w:pPr>
              <w:jc w:val="center"/>
              <w:rPr>
                <w:szCs w:val="24"/>
              </w:rPr>
            </w:pPr>
          </w:p>
        </w:tc>
        <w:tc>
          <w:tcPr>
            <w:tcW w:w="3260" w:type="dxa"/>
          </w:tcPr>
          <w:p w:rsidR="00656D11" w:rsidRDefault="00656D11" w:rsidP="00656D11">
            <w:pPr>
              <w:pStyle w:val="Default"/>
              <w:numPr>
                <w:ilvl w:val="0"/>
                <w:numId w:val="6"/>
              </w:numPr>
              <w:ind w:left="360"/>
              <w:jc w:val="both"/>
              <w:rPr>
                <w:rFonts w:ascii="Times New Roman" w:hAnsi="Times New Roman" w:cs="Times New Roman"/>
              </w:rPr>
            </w:pPr>
            <w:r>
              <w:rPr>
                <w:rFonts w:ascii="Times New Roman" w:hAnsi="Times New Roman" w:cs="Times New Roman"/>
              </w:rPr>
              <w:t>Bank BNI memberikan manfaat lebih di bandingkan dengan bank konvensional lainnya</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5"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368</w:t>
            </w:r>
          </w:p>
        </w:tc>
        <w:tc>
          <w:tcPr>
            <w:tcW w:w="993" w:type="dxa"/>
            <w:vMerge/>
          </w:tcPr>
          <w:p w:rsidR="00656D11" w:rsidRDefault="00656D11" w:rsidP="00D11278">
            <w:pPr>
              <w:pStyle w:val="Default"/>
              <w:jc w:val="both"/>
              <w:rPr>
                <w:rFonts w:ascii="Times New Roman" w:hAnsi="Times New Roman" w:cs="Times New Roman"/>
              </w:rPr>
            </w:pPr>
          </w:p>
        </w:tc>
        <w:tc>
          <w:tcPr>
            <w:tcW w:w="850" w:type="dxa"/>
            <w:vMerge/>
          </w:tcPr>
          <w:p w:rsidR="00656D11" w:rsidRDefault="00656D11" w:rsidP="00D11278">
            <w:pPr>
              <w:pStyle w:val="Default"/>
              <w:jc w:val="both"/>
              <w:rPr>
                <w:rFonts w:ascii="Times New Roman" w:hAnsi="Times New Roman" w:cs="Times New Roman"/>
              </w:rPr>
            </w:pPr>
          </w:p>
        </w:tc>
      </w:tr>
      <w:tr w:rsidR="00656D11" w:rsidTr="00D11278">
        <w:tc>
          <w:tcPr>
            <w:tcW w:w="711" w:type="dxa"/>
          </w:tcPr>
          <w:p w:rsidR="00656D11" w:rsidRDefault="00656D11" w:rsidP="00D11278">
            <w:pPr>
              <w:jc w:val="center"/>
              <w:rPr>
                <w:szCs w:val="24"/>
                <w:lang w:val="id-ID"/>
              </w:rPr>
            </w:pPr>
            <w:r>
              <w:rPr>
                <w:szCs w:val="24"/>
                <w:lang w:val="id-ID"/>
              </w:rPr>
              <w:t>3</w:t>
            </w:r>
          </w:p>
        </w:tc>
        <w:tc>
          <w:tcPr>
            <w:tcW w:w="7654" w:type="dxa"/>
            <w:gridSpan w:val="5"/>
          </w:tcPr>
          <w:p w:rsidR="00656D11" w:rsidRDefault="00656D11" w:rsidP="00D11278">
            <w:pPr>
              <w:pStyle w:val="Default"/>
              <w:jc w:val="both"/>
              <w:rPr>
                <w:rFonts w:ascii="Times New Roman" w:hAnsi="Times New Roman" w:cs="Times New Roman"/>
              </w:rPr>
            </w:pPr>
            <w:r>
              <w:rPr>
                <w:rFonts w:ascii="Times New Roman" w:hAnsi="Times New Roman" w:cs="Times New Roman"/>
              </w:rPr>
              <w:t>Kepuasan dari berbagai kemudahan yang diberikan</w:t>
            </w:r>
          </w:p>
        </w:tc>
      </w:tr>
      <w:tr w:rsidR="00656D11" w:rsidTr="00D11278">
        <w:tc>
          <w:tcPr>
            <w:tcW w:w="711" w:type="dxa"/>
          </w:tcPr>
          <w:p w:rsidR="00656D11" w:rsidRDefault="00656D11" w:rsidP="00D11278">
            <w:pPr>
              <w:jc w:val="center"/>
              <w:rPr>
                <w:szCs w:val="24"/>
              </w:rPr>
            </w:pPr>
          </w:p>
        </w:tc>
        <w:tc>
          <w:tcPr>
            <w:tcW w:w="3260" w:type="dxa"/>
          </w:tcPr>
          <w:p w:rsidR="00656D11" w:rsidRDefault="00656D11" w:rsidP="00656D11">
            <w:pPr>
              <w:pStyle w:val="Default"/>
              <w:numPr>
                <w:ilvl w:val="0"/>
                <w:numId w:val="6"/>
              </w:numPr>
              <w:ind w:left="360"/>
              <w:jc w:val="both"/>
              <w:rPr>
                <w:rFonts w:ascii="Times New Roman" w:hAnsi="Times New Roman" w:cs="Times New Roman"/>
              </w:rPr>
            </w:pPr>
            <w:r>
              <w:rPr>
                <w:rFonts w:ascii="Times New Roman" w:hAnsi="Times New Roman" w:cs="Times New Roman"/>
              </w:rPr>
              <w:t>Bank BNI memberikan kemudahan kepada nasabahnya</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5"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367</w:t>
            </w:r>
          </w:p>
        </w:tc>
        <w:tc>
          <w:tcPr>
            <w:tcW w:w="993" w:type="dxa"/>
            <w:vMerge w:val="restart"/>
          </w:tcPr>
          <w:p w:rsidR="00656D11" w:rsidRDefault="00656D11" w:rsidP="00D11278">
            <w:pPr>
              <w:pStyle w:val="Default"/>
              <w:jc w:val="both"/>
              <w:rPr>
                <w:rFonts w:ascii="Times New Roman" w:hAnsi="Times New Roman" w:cs="Times New Roman"/>
              </w:rPr>
            </w:pPr>
            <w:r>
              <w:rPr>
                <w:rFonts w:ascii="Times New Roman" w:hAnsi="Times New Roman" w:cs="Times New Roman"/>
              </w:rPr>
              <w:t>371</w:t>
            </w:r>
          </w:p>
        </w:tc>
        <w:tc>
          <w:tcPr>
            <w:tcW w:w="850" w:type="dxa"/>
            <w:vMerge w:val="restart"/>
          </w:tcPr>
          <w:p w:rsidR="00656D11" w:rsidRDefault="00656D11" w:rsidP="00D11278">
            <w:pPr>
              <w:pStyle w:val="Default"/>
              <w:jc w:val="both"/>
              <w:rPr>
                <w:rFonts w:ascii="Times New Roman" w:hAnsi="Times New Roman" w:cs="Times New Roman"/>
              </w:rPr>
            </w:pPr>
            <w:r>
              <w:rPr>
                <w:rFonts w:ascii="Times New Roman" w:hAnsi="Times New Roman" w:cs="Times New Roman"/>
              </w:rPr>
              <w:t>75.76</w:t>
            </w:r>
          </w:p>
        </w:tc>
      </w:tr>
      <w:tr w:rsidR="00656D11" w:rsidTr="00D11278">
        <w:tc>
          <w:tcPr>
            <w:tcW w:w="711" w:type="dxa"/>
          </w:tcPr>
          <w:p w:rsidR="00656D11" w:rsidRDefault="00656D11" w:rsidP="00D11278">
            <w:pPr>
              <w:jc w:val="center"/>
              <w:rPr>
                <w:szCs w:val="24"/>
              </w:rPr>
            </w:pPr>
          </w:p>
        </w:tc>
        <w:tc>
          <w:tcPr>
            <w:tcW w:w="3260" w:type="dxa"/>
          </w:tcPr>
          <w:p w:rsidR="00656D11" w:rsidRDefault="00656D11" w:rsidP="00656D11">
            <w:pPr>
              <w:pStyle w:val="Default"/>
              <w:numPr>
                <w:ilvl w:val="0"/>
                <w:numId w:val="6"/>
              </w:numPr>
              <w:ind w:left="360"/>
              <w:jc w:val="both"/>
              <w:rPr>
                <w:rFonts w:ascii="Times New Roman" w:hAnsi="Times New Roman" w:cs="Times New Roman"/>
              </w:rPr>
            </w:pPr>
            <w:r>
              <w:rPr>
                <w:rFonts w:ascii="Times New Roman" w:hAnsi="Times New Roman" w:cs="Times New Roman"/>
              </w:rPr>
              <w:t>Saya merasa puas karena BNI menyedikan produ tabungan yang memiliki kemudahan untuk mengaksesnya</w:t>
            </w:r>
          </w:p>
        </w:tc>
        <w:tc>
          <w:tcPr>
            <w:tcW w:w="1276"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490</w:t>
            </w:r>
          </w:p>
        </w:tc>
        <w:tc>
          <w:tcPr>
            <w:tcW w:w="1275"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368</w:t>
            </w:r>
          </w:p>
        </w:tc>
        <w:tc>
          <w:tcPr>
            <w:tcW w:w="993" w:type="dxa"/>
            <w:vMerge/>
          </w:tcPr>
          <w:p w:rsidR="00656D11" w:rsidRDefault="00656D11" w:rsidP="00D11278">
            <w:pPr>
              <w:pStyle w:val="Default"/>
              <w:jc w:val="both"/>
              <w:rPr>
                <w:rFonts w:ascii="Times New Roman" w:hAnsi="Times New Roman" w:cs="Times New Roman"/>
              </w:rPr>
            </w:pPr>
          </w:p>
        </w:tc>
        <w:tc>
          <w:tcPr>
            <w:tcW w:w="850" w:type="dxa"/>
            <w:vMerge/>
          </w:tcPr>
          <w:p w:rsidR="00656D11" w:rsidRDefault="00656D11" w:rsidP="00D11278">
            <w:pPr>
              <w:pStyle w:val="Default"/>
              <w:jc w:val="both"/>
              <w:rPr>
                <w:rFonts w:ascii="Times New Roman" w:hAnsi="Times New Roman" w:cs="Times New Roman"/>
              </w:rPr>
            </w:pPr>
          </w:p>
        </w:tc>
      </w:tr>
      <w:tr w:rsidR="00656D11" w:rsidTr="00D11278">
        <w:tc>
          <w:tcPr>
            <w:tcW w:w="711" w:type="dxa"/>
          </w:tcPr>
          <w:p w:rsidR="00656D11" w:rsidRDefault="00656D11" w:rsidP="00D11278">
            <w:pPr>
              <w:jc w:val="center"/>
              <w:rPr>
                <w:szCs w:val="24"/>
              </w:rPr>
            </w:pPr>
          </w:p>
        </w:tc>
        <w:tc>
          <w:tcPr>
            <w:tcW w:w="3260" w:type="dxa"/>
          </w:tcPr>
          <w:p w:rsidR="00656D11" w:rsidRDefault="00656D11" w:rsidP="00656D11">
            <w:pPr>
              <w:pStyle w:val="Default"/>
              <w:numPr>
                <w:ilvl w:val="0"/>
                <w:numId w:val="6"/>
              </w:numPr>
              <w:ind w:left="360"/>
              <w:jc w:val="both"/>
              <w:rPr>
                <w:rFonts w:ascii="Times New Roman" w:hAnsi="Times New Roman" w:cs="Times New Roman"/>
              </w:rPr>
            </w:pPr>
            <w:r>
              <w:rPr>
                <w:rFonts w:ascii="Times New Roman" w:hAnsi="Times New Roman" w:cs="Times New Roman"/>
              </w:rPr>
              <w:t xml:space="preserve">Bank BNI memberikan pelayanan yang di butuhkan masyarakat  </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5"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377</w:t>
            </w:r>
          </w:p>
        </w:tc>
        <w:tc>
          <w:tcPr>
            <w:tcW w:w="993" w:type="dxa"/>
            <w:vMerge/>
          </w:tcPr>
          <w:p w:rsidR="00656D11" w:rsidRDefault="00656D11" w:rsidP="00D11278">
            <w:pPr>
              <w:pStyle w:val="Default"/>
              <w:jc w:val="both"/>
              <w:rPr>
                <w:rFonts w:ascii="Times New Roman" w:hAnsi="Times New Roman" w:cs="Times New Roman"/>
              </w:rPr>
            </w:pPr>
          </w:p>
        </w:tc>
        <w:tc>
          <w:tcPr>
            <w:tcW w:w="850" w:type="dxa"/>
            <w:vMerge/>
          </w:tcPr>
          <w:p w:rsidR="00656D11" w:rsidRDefault="00656D11" w:rsidP="00D11278">
            <w:pPr>
              <w:pStyle w:val="Default"/>
              <w:jc w:val="both"/>
              <w:rPr>
                <w:rFonts w:ascii="Times New Roman" w:hAnsi="Times New Roman" w:cs="Times New Roman"/>
              </w:rPr>
            </w:pPr>
          </w:p>
        </w:tc>
      </w:tr>
      <w:tr w:rsidR="00656D11" w:rsidTr="00D11278">
        <w:tc>
          <w:tcPr>
            <w:tcW w:w="711" w:type="dxa"/>
          </w:tcPr>
          <w:p w:rsidR="00656D11" w:rsidRDefault="00656D11" w:rsidP="00D11278">
            <w:pPr>
              <w:jc w:val="center"/>
              <w:rPr>
                <w:szCs w:val="24"/>
                <w:lang w:val="id-ID"/>
              </w:rPr>
            </w:pPr>
          </w:p>
        </w:tc>
        <w:tc>
          <w:tcPr>
            <w:tcW w:w="3260" w:type="dxa"/>
          </w:tcPr>
          <w:p w:rsidR="00656D11" w:rsidRDefault="00656D11" w:rsidP="00656D11">
            <w:pPr>
              <w:pStyle w:val="Default"/>
              <w:numPr>
                <w:ilvl w:val="0"/>
                <w:numId w:val="6"/>
              </w:numPr>
              <w:ind w:left="360"/>
              <w:jc w:val="both"/>
              <w:rPr>
                <w:rFonts w:ascii="Times New Roman" w:hAnsi="Times New Roman" w:cs="Times New Roman"/>
              </w:rPr>
            </w:pPr>
            <w:r>
              <w:rPr>
                <w:rFonts w:ascii="Times New Roman" w:hAnsi="Times New Roman" w:cs="Times New Roman"/>
              </w:rPr>
              <w:t>Saya merasa puas dengan kemydahan yang diberikan BNI</w:t>
            </w:r>
          </w:p>
        </w:tc>
        <w:tc>
          <w:tcPr>
            <w:tcW w:w="1276"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490</w:t>
            </w:r>
          </w:p>
        </w:tc>
        <w:tc>
          <w:tcPr>
            <w:tcW w:w="1275"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373</w:t>
            </w:r>
          </w:p>
        </w:tc>
        <w:tc>
          <w:tcPr>
            <w:tcW w:w="993" w:type="dxa"/>
            <w:vMerge/>
          </w:tcPr>
          <w:p w:rsidR="00656D11" w:rsidRDefault="00656D11" w:rsidP="00D11278">
            <w:pPr>
              <w:pStyle w:val="Default"/>
              <w:jc w:val="both"/>
              <w:rPr>
                <w:rFonts w:ascii="Times New Roman" w:hAnsi="Times New Roman" w:cs="Times New Roman"/>
              </w:rPr>
            </w:pPr>
          </w:p>
        </w:tc>
        <w:tc>
          <w:tcPr>
            <w:tcW w:w="850" w:type="dxa"/>
            <w:vMerge/>
          </w:tcPr>
          <w:p w:rsidR="00656D11" w:rsidRDefault="00656D11" w:rsidP="00D11278">
            <w:pPr>
              <w:pStyle w:val="Default"/>
              <w:jc w:val="both"/>
              <w:rPr>
                <w:rFonts w:ascii="Times New Roman" w:hAnsi="Times New Roman" w:cs="Times New Roman"/>
              </w:rPr>
            </w:pPr>
          </w:p>
        </w:tc>
      </w:tr>
      <w:tr w:rsidR="00656D11" w:rsidTr="00D11278">
        <w:tc>
          <w:tcPr>
            <w:tcW w:w="711" w:type="dxa"/>
          </w:tcPr>
          <w:p w:rsidR="00656D11" w:rsidRDefault="00656D11" w:rsidP="00D11278">
            <w:pPr>
              <w:jc w:val="center"/>
              <w:rPr>
                <w:szCs w:val="24"/>
                <w:lang w:val="id-ID"/>
              </w:rPr>
            </w:pPr>
            <w:r>
              <w:rPr>
                <w:szCs w:val="24"/>
                <w:lang w:val="id-ID"/>
              </w:rPr>
              <w:t>4</w:t>
            </w:r>
          </w:p>
        </w:tc>
        <w:tc>
          <w:tcPr>
            <w:tcW w:w="7654" w:type="dxa"/>
            <w:gridSpan w:val="5"/>
          </w:tcPr>
          <w:p w:rsidR="00656D11" w:rsidRDefault="00656D11" w:rsidP="00D11278">
            <w:pPr>
              <w:pStyle w:val="Default"/>
              <w:jc w:val="both"/>
              <w:rPr>
                <w:rFonts w:ascii="Times New Roman" w:hAnsi="Times New Roman" w:cs="Times New Roman"/>
              </w:rPr>
            </w:pPr>
            <w:r>
              <w:rPr>
                <w:rFonts w:ascii="Times New Roman" w:hAnsi="Times New Roman" w:cs="Times New Roman"/>
              </w:rPr>
              <w:t>Loyalitas Nasabah</w:t>
            </w:r>
          </w:p>
        </w:tc>
      </w:tr>
      <w:tr w:rsidR="00656D11" w:rsidTr="00D11278">
        <w:tc>
          <w:tcPr>
            <w:tcW w:w="711" w:type="dxa"/>
          </w:tcPr>
          <w:p w:rsidR="00656D11" w:rsidRDefault="00656D11" w:rsidP="00D11278">
            <w:pPr>
              <w:jc w:val="center"/>
              <w:rPr>
                <w:szCs w:val="24"/>
              </w:rPr>
            </w:pPr>
          </w:p>
        </w:tc>
        <w:tc>
          <w:tcPr>
            <w:tcW w:w="3260" w:type="dxa"/>
          </w:tcPr>
          <w:p w:rsidR="00656D11" w:rsidRDefault="00656D11" w:rsidP="00656D11">
            <w:pPr>
              <w:pStyle w:val="Default"/>
              <w:numPr>
                <w:ilvl w:val="0"/>
                <w:numId w:val="6"/>
              </w:numPr>
              <w:ind w:left="360"/>
              <w:jc w:val="both"/>
              <w:rPr>
                <w:rFonts w:ascii="Times New Roman" w:hAnsi="Times New Roman" w:cs="Times New Roman"/>
              </w:rPr>
            </w:pPr>
            <w:r>
              <w:rPr>
                <w:rFonts w:ascii="Times New Roman" w:hAnsi="Times New Roman" w:cs="Times New Roman"/>
              </w:rPr>
              <w:t>Nasabah bank BNI merasa loyal dan melakukan transaksi secara berulang</w:t>
            </w:r>
          </w:p>
        </w:tc>
        <w:tc>
          <w:tcPr>
            <w:tcW w:w="1276" w:type="dxa"/>
          </w:tcPr>
          <w:p w:rsidR="00656D11" w:rsidRDefault="00656D11" w:rsidP="00D11278">
            <w:pPr>
              <w:pStyle w:val="Default"/>
              <w:rPr>
                <w:rFonts w:ascii="Times New Roman" w:hAnsi="Times New Roman" w:cs="Times New Roman"/>
              </w:rPr>
            </w:pPr>
            <w:r>
              <w:rPr>
                <w:rFonts w:ascii="Times New Roman" w:hAnsi="Times New Roman" w:cs="Times New Roman"/>
              </w:rPr>
              <w:t>490</w:t>
            </w:r>
          </w:p>
        </w:tc>
        <w:tc>
          <w:tcPr>
            <w:tcW w:w="1275"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359</w:t>
            </w:r>
          </w:p>
        </w:tc>
        <w:tc>
          <w:tcPr>
            <w:tcW w:w="993" w:type="dxa"/>
            <w:vMerge w:val="restart"/>
          </w:tcPr>
          <w:p w:rsidR="00656D11" w:rsidRDefault="00656D11" w:rsidP="00D11278">
            <w:pPr>
              <w:pStyle w:val="Default"/>
              <w:jc w:val="both"/>
              <w:rPr>
                <w:rFonts w:ascii="Times New Roman" w:hAnsi="Times New Roman" w:cs="Times New Roman"/>
              </w:rPr>
            </w:pPr>
            <w:r>
              <w:rPr>
                <w:rFonts w:ascii="Times New Roman" w:hAnsi="Times New Roman" w:cs="Times New Roman"/>
              </w:rPr>
              <w:t>374.75</w:t>
            </w:r>
          </w:p>
        </w:tc>
        <w:tc>
          <w:tcPr>
            <w:tcW w:w="850" w:type="dxa"/>
            <w:vMerge w:val="restart"/>
          </w:tcPr>
          <w:p w:rsidR="00656D11" w:rsidRDefault="00656D11" w:rsidP="00D11278">
            <w:pPr>
              <w:pStyle w:val="Default"/>
              <w:jc w:val="both"/>
              <w:rPr>
                <w:rFonts w:ascii="Times New Roman" w:hAnsi="Times New Roman" w:cs="Times New Roman"/>
              </w:rPr>
            </w:pPr>
            <w:r>
              <w:rPr>
                <w:rFonts w:ascii="Times New Roman" w:hAnsi="Times New Roman" w:cs="Times New Roman"/>
              </w:rPr>
              <w:t>76.49</w:t>
            </w:r>
          </w:p>
        </w:tc>
      </w:tr>
      <w:tr w:rsidR="00656D11" w:rsidTr="00D11278">
        <w:tc>
          <w:tcPr>
            <w:tcW w:w="711" w:type="dxa"/>
          </w:tcPr>
          <w:p w:rsidR="00656D11" w:rsidRDefault="00656D11" w:rsidP="00D11278">
            <w:pPr>
              <w:jc w:val="center"/>
              <w:rPr>
                <w:szCs w:val="24"/>
              </w:rPr>
            </w:pPr>
          </w:p>
        </w:tc>
        <w:tc>
          <w:tcPr>
            <w:tcW w:w="3260" w:type="dxa"/>
          </w:tcPr>
          <w:p w:rsidR="00656D11" w:rsidRDefault="00656D11" w:rsidP="00656D11">
            <w:pPr>
              <w:pStyle w:val="Default"/>
              <w:numPr>
                <w:ilvl w:val="0"/>
                <w:numId w:val="6"/>
              </w:numPr>
              <w:ind w:left="360"/>
              <w:jc w:val="both"/>
              <w:rPr>
                <w:rFonts w:ascii="Times New Roman" w:hAnsi="Times New Roman" w:cs="Times New Roman"/>
              </w:rPr>
            </w:pPr>
            <w:r>
              <w:rPr>
                <w:rFonts w:ascii="Times New Roman" w:hAnsi="Times New Roman" w:cs="Times New Roman"/>
              </w:rPr>
              <w:t>Nasabah bank BNI menjalin kedekatan dengan kartawannya</w:t>
            </w:r>
          </w:p>
        </w:tc>
        <w:tc>
          <w:tcPr>
            <w:tcW w:w="1276"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490</w:t>
            </w:r>
          </w:p>
        </w:tc>
        <w:tc>
          <w:tcPr>
            <w:tcW w:w="1275"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370</w:t>
            </w:r>
          </w:p>
        </w:tc>
        <w:tc>
          <w:tcPr>
            <w:tcW w:w="993" w:type="dxa"/>
            <w:vMerge/>
          </w:tcPr>
          <w:p w:rsidR="00656D11" w:rsidRDefault="00656D11" w:rsidP="00D11278">
            <w:pPr>
              <w:pStyle w:val="Default"/>
              <w:jc w:val="both"/>
              <w:rPr>
                <w:rFonts w:ascii="Times New Roman" w:hAnsi="Times New Roman" w:cs="Times New Roman"/>
              </w:rPr>
            </w:pPr>
          </w:p>
        </w:tc>
        <w:tc>
          <w:tcPr>
            <w:tcW w:w="850" w:type="dxa"/>
            <w:vMerge/>
          </w:tcPr>
          <w:p w:rsidR="00656D11" w:rsidRDefault="00656D11" w:rsidP="00D11278">
            <w:pPr>
              <w:pStyle w:val="Default"/>
              <w:jc w:val="both"/>
              <w:rPr>
                <w:rFonts w:ascii="Times New Roman" w:hAnsi="Times New Roman" w:cs="Times New Roman"/>
              </w:rPr>
            </w:pPr>
          </w:p>
        </w:tc>
      </w:tr>
      <w:tr w:rsidR="00656D11" w:rsidTr="00D11278">
        <w:tc>
          <w:tcPr>
            <w:tcW w:w="711" w:type="dxa"/>
          </w:tcPr>
          <w:p w:rsidR="00656D11" w:rsidRDefault="00656D11" w:rsidP="00D11278">
            <w:pPr>
              <w:jc w:val="center"/>
              <w:rPr>
                <w:szCs w:val="24"/>
                <w:lang w:val="id-ID"/>
              </w:rPr>
            </w:pPr>
          </w:p>
        </w:tc>
        <w:tc>
          <w:tcPr>
            <w:tcW w:w="3260" w:type="dxa"/>
          </w:tcPr>
          <w:p w:rsidR="00656D11" w:rsidRDefault="00656D11" w:rsidP="00656D11">
            <w:pPr>
              <w:pStyle w:val="Default"/>
              <w:numPr>
                <w:ilvl w:val="0"/>
                <w:numId w:val="6"/>
              </w:numPr>
              <w:ind w:left="360"/>
              <w:jc w:val="both"/>
              <w:rPr>
                <w:rFonts w:ascii="Times New Roman" w:hAnsi="Times New Roman" w:cs="Times New Roman"/>
              </w:rPr>
            </w:pPr>
            <w:r>
              <w:rPr>
                <w:rFonts w:ascii="Times New Roman" w:hAnsi="Times New Roman" w:cs="Times New Roman"/>
              </w:rPr>
              <w:t xml:space="preserve">Nasabah bank BNI merasa nyaman dengan pelayanan  yang di berikan </w:t>
            </w:r>
          </w:p>
        </w:tc>
        <w:tc>
          <w:tcPr>
            <w:tcW w:w="1276"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490</w:t>
            </w:r>
          </w:p>
        </w:tc>
        <w:tc>
          <w:tcPr>
            <w:tcW w:w="1275"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380</w:t>
            </w:r>
          </w:p>
        </w:tc>
        <w:tc>
          <w:tcPr>
            <w:tcW w:w="993" w:type="dxa"/>
            <w:vMerge/>
          </w:tcPr>
          <w:p w:rsidR="00656D11" w:rsidRDefault="00656D11" w:rsidP="00D11278">
            <w:pPr>
              <w:pStyle w:val="Default"/>
              <w:jc w:val="both"/>
              <w:rPr>
                <w:rFonts w:ascii="Times New Roman" w:hAnsi="Times New Roman" w:cs="Times New Roman"/>
              </w:rPr>
            </w:pPr>
          </w:p>
        </w:tc>
        <w:tc>
          <w:tcPr>
            <w:tcW w:w="850" w:type="dxa"/>
            <w:vMerge/>
          </w:tcPr>
          <w:p w:rsidR="00656D11" w:rsidRDefault="00656D11" w:rsidP="00D11278">
            <w:pPr>
              <w:pStyle w:val="Default"/>
              <w:jc w:val="both"/>
              <w:rPr>
                <w:rFonts w:ascii="Times New Roman" w:hAnsi="Times New Roman" w:cs="Times New Roman"/>
              </w:rPr>
            </w:pPr>
          </w:p>
        </w:tc>
      </w:tr>
      <w:tr w:rsidR="00656D11" w:rsidTr="00D11278">
        <w:tc>
          <w:tcPr>
            <w:tcW w:w="711" w:type="dxa"/>
          </w:tcPr>
          <w:p w:rsidR="00656D11" w:rsidRDefault="00656D11" w:rsidP="00D11278">
            <w:pPr>
              <w:jc w:val="center"/>
              <w:rPr>
                <w:szCs w:val="24"/>
                <w:lang w:val="id-ID"/>
              </w:rPr>
            </w:pPr>
          </w:p>
        </w:tc>
        <w:tc>
          <w:tcPr>
            <w:tcW w:w="3260" w:type="dxa"/>
          </w:tcPr>
          <w:p w:rsidR="00656D11" w:rsidRDefault="00656D11" w:rsidP="00D11278">
            <w:pPr>
              <w:pStyle w:val="Default"/>
              <w:ind w:left="360"/>
              <w:jc w:val="center"/>
              <w:rPr>
                <w:rFonts w:ascii="Times New Roman" w:hAnsi="Times New Roman" w:cs="Times New Roman"/>
              </w:rPr>
            </w:pPr>
            <w:r>
              <w:rPr>
                <w:rFonts w:ascii="Times New Roman" w:hAnsi="Times New Roman" w:cs="Times New Roman"/>
              </w:rPr>
              <w:t>Jumlah</w:t>
            </w:r>
          </w:p>
        </w:tc>
        <w:tc>
          <w:tcPr>
            <w:tcW w:w="1276" w:type="dxa"/>
          </w:tcPr>
          <w:p w:rsidR="00656D11" w:rsidRDefault="00656D11" w:rsidP="00D11278">
            <w:pPr>
              <w:pStyle w:val="Default"/>
              <w:jc w:val="both"/>
              <w:rPr>
                <w:rFonts w:ascii="Times New Roman" w:hAnsi="Times New Roman" w:cs="Times New Roman"/>
              </w:rPr>
            </w:pPr>
          </w:p>
        </w:tc>
        <w:tc>
          <w:tcPr>
            <w:tcW w:w="1275"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5533</w:t>
            </w:r>
          </w:p>
        </w:tc>
        <w:tc>
          <w:tcPr>
            <w:tcW w:w="993" w:type="dxa"/>
          </w:tcPr>
          <w:p w:rsidR="00656D11" w:rsidRDefault="00656D11" w:rsidP="00D11278">
            <w:pPr>
              <w:pStyle w:val="Default"/>
              <w:jc w:val="both"/>
              <w:rPr>
                <w:rFonts w:ascii="Times New Roman" w:hAnsi="Times New Roman" w:cs="Times New Roman"/>
              </w:rPr>
            </w:pPr>
          </w:p>
        </w:tc>
        <w:tc>
          <w:tcPr>
            <w:tcW w:w="850" w:type="dxa"/>
          </w:tcPr>
          <w:p w:rsidR="00656D11" w:rsidRDefault="00656D11" w:rsidP="00D11278">
            <w:pPr>
              <w:pStyle w:val="Default"/>
              <w:jc w:val="both"/>
              <w:rPr>
                <w:rFonts w:ascii="Times New Roman" w:hAnsi="Times New Roman" w:cs="Times New Roman"/>
              </w:rPr>
            </w:pPr>
          </w:p>
        </w:tc>
      </w:tr>
      <w:tr w:rsidR="00656D11" w:rsidTr="00D11278">
        <w:tc>
          <w:tcPr>
            <w:tcW w:w="711" w:type="dxa"/>
          </w:tcPr>
          <w:p w:rsidR="00656D11" w:rsidRDefault="00656D11" w:rsidP="00D11278">
            <w:pPr>
              <w:jc w:val="center"/>
              <w:rPr>
                <w:szCs w:val="24"/>
                <w:lang w:val="id-ID"/>
              </w:rPr>
            </w:pPr>
          </w:p>
        </w:tc>
        <w:tc>
          <w:tcPr>
            <w:tcW w:w="3260" w:type="dxa"/>
          </w:tcPr>
          <w:p w:rsidR="00656D11" w:rsidRDefault="00656D11" w:rsidP="00D11278">
            <w:pPr>
              <w:pStyle w:val="Default"/>
              <w:ind w:left="360"/>
              <w:jc w:val="center"/>
              <w:rPr>
                <w:rFonts w:ascii="Times New Roman" w:hAnsi="Times New Roman" w:cs="Times New Roman"/>
              </w:rPr>
            </w:pPr>
            <w:r>
              <w:rPr>
                <w:rFonts w:ascii="Times New Roman" w:hAnsi="Times New Roman" w:cs="Times New Roman"/>
              </w:rPr>
              <w:t>Rata-rata</w:t>
            </w:r>
          </w:p>
        </w:tc>
        <w:tc>
          <w:tcPr>
            <w:tcW w:w="1276" w:type="dxa"/>
          </w:tcPr>
          <w:p w:rsidR="00656D11" w:rsidRDefault="00656D11" w:rsidP="00D11278">
            <w:pPr>
              <w:pStyle w:val="Default"/>
              <w:jc w:val="both"/>
              <w:rPr>
                <w:rFonts w:ascii="Times New Roman" w:hAnsi="Times New Roman" w:cs="Times New Roman"/>
              </w:rPr>
            </w:pPr>
          </w:p>
        </w:tc>
        <w:tc>
          <w:tcPr>
            <w:tcW w:w="1275" w:type="dxa"/>
          </w:tcPr>
          <w:p w:rsidR="00656D11" w:rsidRDefault="00656D11" w:rsidP="00D11278">
            <w:pPr>
              <w:pStyle w:val="Default"/>
              <w:jc w:val="both"/>
              <w:rPr>
                <w:rFonts w:ascii="Times New Roman" w:hAnsi="Times New Roman" w:cs="Times New Roman"/>
              </w:rPr>
            </w:pPr>
            <w:r>
              <w:rPr>
                <w:rFonts w:ascii="Times New Roman" w:hAnsi="Times New Roman" w:cs="Times New Roman"/>
              </w:rPr>
              <w:t>368.86</w:t>
            </w:r>
          </w:p>
        </w:tc>
        <w:tc>
          <w:tcPr>
            <w:tcW w:w="993" w:type="dxa"/>
          </w:tcPr>
          <w:p w:rsidR="00656D11" w:rsidRDefault="00656D11" w:rsidP="00D11278">
            <w:pPr>
              <w:pStyle w:val="Default"/>
              <w:jc w:val="both"/>
              <w:rPr>
                <w:rFonts w:ascii="Times New Roman" w:hAnsi="Times New Roman" w:cs="Times New Roman"/>
              </w:rPr>
            </w:pPr>
          </w:p>
        </w:tc>
        <w:tc>
          <w:tcPr>
            <w:tcW w:w="850" w:type="dxa"/>
          </w:tcPr>
          <w:p w:rsidR="00656D11" w:rsidRDefault="00656D11" w:rsidP="00D11278">
            <w:pPr>
              <w:pStyle w:val="Default"/>
              <w:jc w:val="both"/>
              <w:rPr>
                <w:rFonts w:ascii="Times New Roman" w:hAnsi="Times New Roman" w:cs="Times New Roman"/>
              </w:rPr>
            </w:pPr>
          </w:p>
        </w:tc>
      </w:tr>
    </w:tbl>
    <w:p w:rsidR="00D11278" w:rsidRDefault="00D11278" w:rsidP="00D11278">
      <w:pPr>
        <w:tabs>
          <w:tab w:val="left" w:pos="360"/>
          <w:tab w:val="left" w:pos="720"/>
        </w:tabs>
        <w:spacing w:line="360" w:lineRule="auto"/>
        <w:ind w:firstLine="284"/>
        <w:jc w:val="both"/>
        <w:rPr>
          <w:szCs w:val="24"/>
          <w:lang w:val="id-ID"/>
        </w:rPr>
        <w:sectPr w:rsidR="00D11278" w:rsidSect="00656D11">
          <w:type w:val="continuous"/>
          <w:pgSz w:w="11910" w:h="16840"/>
          <w:pgMar w:top="1400" w:right="1260" w:bottom="1420" w:left="1680" w:header="720" w:footer="720" w:gutter="0"/>
          <w:cols w:space="720"/>
        </w:sectPr>
      </w:pPr>
    </w:p>
    <w:p w:rsidR="00656D11" w:rsidRDefault="00656D11" w:rsidP="00D11278">
      <w:pPr>
        <w:tabs>
          <w:tab w:val="left" w:pos="360"/>
          <w:tab w:val="left" w:pos="720"/>
        </w:tabs>
        <w:spacing w:line="360" w:lineRule="auto"/>
        <w:ind w:firstLine="284"/>
        <w:jc w:val="both"/>
        <w:rPr>
          <w:szCs w:val="24"/>
          <w:lang w:val="id-ID"/>
        </w:rPr>
      </w:pPr>
      <w:r>
        <w:rPr>
          <w:szCs w:val="24"/>
          <w:lang w:val="id-ID"/>
        </w:rPr>
        <w:lastRenderedPageBreak/>
        <w:t xml:space="preserve">Berdasarkan tabel di atas, </w:t>
      </w:r>
      <w:r w:rsidRPr="00156805">
        <w:rPr>
          <w:color w:val="000000"/>
          <w:szCs w:val="24"/>
          <w:lang w:val="id-ID"/>
        </w:rPr>
        <w:t>diketahui</w:t>
      </w:r>
      <w:r>
        <w:rPr>
          <w:szCs w:val="24"/>
          <w:lang w:val="id-ID"/>
        </w:rPr>
        <w:t xml:space="preserve"> bahwa total skor perolehan tanggapan responden terhadap variabel keputusan nasabah sebesar 5533 </w:t>
      </w:r>
      <w:r>
        <w:rPr>
          <w:color w:val="000000"/>
          <w:szCs w:val="24"/>
        </w:rPr>
        <w:t>dengan</w:t>
      </w:r>
      <w:r>
        <w:rPr>
          <w:szCs w:val="24"/>
          <w:lang w:val="id-ID"/>
        </w:rPr>
        <w:t xml:space="preserve"> rata rata skor sebesar 368.86. Nilai tersebut jika dipersentasikan 368.86 :490 x 100 = 75.27% atau termasuk kategori baik. Artinya tanggapan   responden terhadap variabel keputusan nasabah</w:t>
      </w:r>
      <w:r>
        <w:rPr>
          <w:szCs w:val="24"/>
        </w:rPr>
        <w:t xml:space="preserve"> </w:t>
      </w:r>
      <w:r>
        <w:rPr>
          <w:szCs w:val="24"/>
          <w:lang w:val="id-ID"/>
        </w:rPr>
        <w:t>termasuk kategori baik.</w:t>
      </w:r>
    </w:p>
    <w:p w:rsidR="00656D11" w:rsidRDefault="00656D11" w:rsidP="00656D11">
      <w:pPr>
        <w:tabs>
          <w:tab w:val="left" w:pos="360"/>
          <w:tab w:val="left" w:pos="720"/>
        </w:tabs>
        <w:spacing w:line="360" w:lineRule="auto"/>
        <w:jc w:val="both"/>
        <w:rPr>
          <w:b/>
          <w:szCs w:val="24"/>
          <w:lang w:val="id-ID"/>
        </w:rPr>
      </w:pPr>
      <w:r w:rsidRPr="00CE0989">
        <w:rPr>
          <w:b/>
          <w:szCs w:val="24"/>
          <w:lang w:val="id-ID"/>
        </w:rPr>
        <w:t>PEMBAHASAN</w:t>
      </w:r>
    </w:p>
    <w:p w:rsidR="00656D11" w:rsidRDefault="00656D11" w:rsidP="00656D11">
      <w:pPr>
        <w:pStyle w:val="ListParagraph"/>
        <w:widowControl/>
        <w:numPr>
          <w:ilvl w:val="0"/>
          <w:numId w:val="7"/>
        </w:numPr>
        <w:autoSpaceDE/>
        <w:autoSpaceDN/>
        <w:spacing w:line="360" w:lineRule="auto"/>
        <w:ind w:left="360"/>
        <w:contextualSpacing/>
        <w:jc w:val="both"/>
        <w:rPr>
          <w:b/>
          <w:color w:val="000000"/>
          <w:szCs w:val="24"/>
          <w:lang w:val="id-ID"/>
        </w:rPr>
      </w:pPr>
      <w:r>
        <w:rPr>
          <w:b/>
          <w:color w:val="000000"/>
          <w:szCs w:val="24"/>
          <w:lang w:val="id-ID"/>
        </w:rPr>
        <w:t xml:space="preserve">Analisis Pengaruh </w:t>
      </w:r>
      <w:r>
        <w:rPr>
          <w:b/>
          <w:i/>
          <w:color w:val="000000"/>
          <w:szCs w:val="24"/>
        </w:rPr>
        <w:t xml:space="preserve">Sales Promotion </w:t>
      </w:r>
      <w:r>
        <w:rPr>
          <w:b/>
          <w:color w:val="000000"/>
          <w:szCs w:val="24"/>
        </w:rPr>
        <w:t>terhadap keputusan nasabah Bank BNI Tasikmalaya KK Kawali</w:t>
      </w:r>
    </w:p>
    <w:p w:rsidR="00656D11" w:rsidRDefault="00656D11" w:rsidP="00656D11">
      <w:pPr>
        <w:pStyle w:val="ListParagraph"/>
        <w:spacing w:line="360" w:lineRule="auto"/>
        <w:ind w:left="0" w:firstLine="491"/>
        <w:jc w:val="both"/>
        <w:rPr>
          <w:szCs w:val="24"/>
          <w:lang w:val="id-ID"/>
        </w:rPr>
      </w:pPr>
      <w:r>
        <w:rPr>
          <w:color w:val="000000"/>
          <w:szCs w:val="24"/>
          <w:lang w:val="id-ID"/>
        </w:rPr>
        <w:t xml:space="preserve">Berdasarkan hasil peneltian diketahui bahwa tanggapan responden terhadap bariabel </w:t>
      </w:r>
      <w:r>
        <w:rPr>
          <w:i/>
          <w:color w:val="000000"/>
          <w:szCs w:val="24"/>
        </w:rPr>
        <w:t>Sales Promotion</w:t>
      </w:r>
      <w:r>
        <w:rPr>
          <w:color w:val="000000"/>
          <w:szCs w:val="24"/>
          <w:lang w:val="id-ID"/>
        </w:rPr>
        <w:t xml:space="preserve"> termasuk kategori baik. Hal ini dapat di lihat dari perolehan hasil tanggapan responden sebesar</w:t>
      </w:r>
      <w:r>
        <w:rPr>
          <w:szCs w:val="24"/>
          <w:lang w:val="id-ID"/>
        </w:rPr>
        <w:t xml:space="preserve">5687 dengan rata rata skor sebesar 379. Nilai tersebut jika dipersentasikan 379 :490 x 100 = 77% atau termasuk kategori baik. Artinya tanggapan   responden terhadap variabel </w:t>
      </w:r>
      <w:r>
        <w:rPr>
          <w:i/>
          <w:szCs w:val="24"/>
          <w:lang w:val="id-ID"/>
        </w:rPr>
        <w:t>sales promotion</w:t>
      </w:r>
      <w:r>
        <w:rPr>
          <w:szCs w:val="24"/>
          <w:lang w:val="id-ID"/>
        </w:rPr>
        <w:t xml:space="preserve">  termasuk kategori baik. </w:t>
      </w:r>
    </w:p>
    <w:p w:rsidR="00656D11" w:rsidRDefault="00656D11" w:rsidP="00656D11">
      <w:pPr>
        <w:pStyle w:val="ListParagraph"/>
        <w:spacing w:line="360" w:lineRule="auto"/>
        <w:ind w:left="0" w:firstLine="491"/>
        <w:jc w:val="both"/>
        <w:rPr>
          <w:color w:val="000000"/>
          <w:szCs w:val="24"/>
          <w:lang w:val="id-ID"/>
        </w:rPr>
      </w:pPr>
      <w:r>
        <w:rPr>
          <w:szCs w:val="24"/>
          <w:lang w:val="id-ID"/>
        </w:rPr>
        <w:t xml:space="preserve">Perolehan nilai koefesien korelasi antara </w:t>
      </w:r>
      <w:r>
        <w:rPr>
          <w:i/>
          <w:color w:val="000000"/>
          <w:szCs w:val="24"/>
        </w:rPr>
        <w:t xml:space="preserve">sales promotion </w:t>
      </w:r>
      <w:r>
        <w:rPr>
          <w:color w:val="000000"/>
          <w:szCs w:val="24"/>
          <w:lang w:val="id-ID"/>
        </w:rPr>
        <w:t xml:space="preserve">dengan </w:t>
      </w:r>
      <w:r>
        <w:rPr>
          <w:color w:val="000000"/>
          <w:szCs w:val="24"/>
        </w:rPr>
        <w:t xml:space="preserve"> keputusan nasabah</w:t>
      </w:r>
      <w:r>
        <w:rPr>
          <w:color w:val="000000"/>
          <w:szCs w:val="24"/>
          <w:lang w:val="id-ID"/>
        </w:rPr>
        <w:t>, adalah sebe</w:t>
      </w:r>
      <w:r>
        <w:rPr>
          <w:color w:val="000000"/>
          <w:szCs w:val="24"/>
        </w:rPr>
        <w:t>s</w:t>
      </w:r>
      <w:r>
        <w:rPr>
          <w:color w:val="000000"/>
          <w:szCs w:val="24"/>
          <w:lang w:val="id-ID"/>
        </w:rPr>
        <w:t xml:space="preserve">ar 0.736, nilai tersebut termasuk kategori kuat. Artinya terdapat ubungan yang kuat antara   </w:t>
      </w:r>
      <w:r>
        <w:rPr>
          <w:i/>
          <w:color w:val="000000"/>
          <w:szCs w:val="24"/>
        </w:rPr>
        <w:t xml:space="preserve">sales promotion </w:t>
      </w:r>
      <w:r>
        <w:rPr>
          <w:color w:val="000000"/>
          <w:szCs w:val="24"/>
          <w:lang w:val="id-ID"/>
        </w:rPr>
        <w:t xml:space="preserve">dengan </w:t>
      </w:r>
      <w:r>
        <w:rPr>
          <w:color w:val="000000"/>
          <w:szCs w:val="24"/>
        </w:rPr>
        <w:t xml:space="preserve"> keputusan</w:t>
      </w:r>
    </w:p>
    <w:p w:rsidR="00656D11" w:rsidRDefault="00656D11" w:rsidP="00656D11">
      <w:pPr>
        <w:pStyle w:val="ListParagraph"/>
        <w:spacing w:line="360" w:lineRule="auto"/>
        <w:ind w:left="0" w:firstLine="491"/>
        <w:jc w:val="both"/>
        <w:rPr>
          <w:color w:val="000000"/>
          <w:szCs w:val="24"/>
        </w:rPr>
      </w:pPr>
      <w:r>
        <w:rPr>
          <w:color w:val="000000"/>
          <w:szCs w:val="24"/>
          <w:lang w:val="id-ID"/>
        </w:rPr>
        <w:t xml:space="preserve">Hasil perhitungan yang dilakukan dengan bantuan SPSS, diketahui bahwa besarnya pengaruh </w:t>
      </w:r>
      <w:r>
        <w:rPr>
          <w:i/>
          <w:color w:val="000000"/>
          <w:szCs w:val="24"/>
        </w:rPr>
        <w:t xml:space="preserve">sales promotion </w:t>
      </w:r>
      <w:r>
        <w:rPr>
          <w:color w:val="000000"/>
          <w:szCs w:val="24"/>
          <w:lang w:val="id-ID"/>
        </w:rPr>
        <w:t>terhadap</w:t>
      </w:r>
      <w:r>
        <w:rPr>
          <w:color w:val="000000"/>
          <w:szCs w:val="24"/>
        </w:rPr>
        <w:t xml:space="preserve"> keputusan nasabah</w:t>
      </w:r>
      <w:r>
        <w:rPr>
          <w:color w:val="000000"/>
          <w:szCs w:val="24"/>
          <w:lang w:val="id-ID"/>
        </w:rPr>
        <w:t xml:space="preserve"> berdasarkan tabel 4.52 sebesar 0.541 atau 54.1% atau termasuk kategori cukup kuat</w:t>
      </w:r>
    </w:p>
    <w:p w:rsidR="00656D11" w:rsidRDefault="00656D11" w:rsidP="00656D11">
      <w:pPr>
        <w:pStyle w:val="ListParagraph"/>
        <w:spacing w:line="360" w:lineRule="auto"/>
        <w:ind w:left="0" w:firstLine="491"/>
        <w:jc w:val="both"/>
        <w:rPr>
          <w:color w:val="000000"/>
          <w:szCs w:val="24"/>
          <w:lang w:val="id-ID"/>
        </w:rPr>
      </w:pPr>
      <w:r>
        <w:rPr>
          <w:szCs w:val="24"/>
          <w:lang w:val="id-ID"/>
        </w:rPr>
        <w:t>Berdasarkan hasil perhitungan uni t diketahui bahwa t hitung yang diperoleh sebesar 10.639. sedangkan t tabel dengan df =98-2 – 96 sebesar 1.66088. dengan demikian maka dapat disimpulkan bahwa t</w:t>
      </w:r>
      <w:r>
        <w:rPr>
          <w:szCs w:val="24"/>
          <w:vertAlign w:val="subscript"/>
          <w:lang w:val="id-ID"/>
        </w:rPr>
        <w:t>hitung</w:t>
      </w:r>
      <w:r>
        <w:rPr>
          <w:szCs w:val="24"/>
          <w:lang w:val="id-ID"/>
        </w:rPr>
        <w:t xml:space="preserve">&gt; t </w:t>
      </w:r>
      <w:r>
        <w:rPr>
          <w:szCs w:val="24"/>
          <w:vertAlign w:val="subscript"/>
          <w:lang w:val="id-ID"/>
        </w:rPr>
        <w:t>tabel</w:t>
      </w:r>
      <w:r>
        <w:rPr>
          <w:szCs w:val="24"/>
          <w:lang w:val="id-ID"/>
        </w:rPr>
        <w:t xml:space="preserve"> = 10.639 &gt; 1. </w:t>
      </w:r>
      <w:r>
        <w:rPr>
          <w:szCs w:val="24"/>
          <w:lang w:val="id-ID"/>
        </w:rPr>
        <w:lastRenderedPageBreak/>
        <w:t xml:space="preserve">66088. Dnegan demikian maka  Hipotesis yang berbunyi terdapat </w:t>
      </w:r>
      <w:r>
        <w:rPr>
          <w:color w:val="000000"/>
          <w:szCs w:val="24"/>
          <w:lang w:val="id-ID"/>
        </w:rPr>
        <w:t xml:space="preserve">pengaruh </w:t>
      </w:r>
      <w:r>
        <w:rPr>
          <w:i/>
          <w:color w:val="000000"/>
          <w:szCs w:val="24"/>
        </w:rPr>
        <w:t xml:space="preserve">sales promotion </w:t>
      </w:r>
      <w:r>
        <w:rPr>
          <w:color w:val="000000"/>
          <w:szCs w:val="24"/>
          <w:lang w:val="id-ID"/>
        </w:rPr>
        <w:t>terhadap</w:t>
      </w:r>
      <w:r>
        <w:rPr>
          <w:color w:val="000000"/>
          <w:szCs w:val="24"/>
        </w:rPr>
        <w:t xml:space="preserve"> keputusan nasabah</w:t>
      </w:r>
      <w:r>
        <w:rPr>
          <w:color w:val="000000"/>
          <w:szCs w:val="24"/>
          <w:lang w:val="id-ID"/>
        </w:rPr>
        <w:t xml:space="preserve"> di terima.</w:t>
      </w:r>
    </w:p>
    <w:p w:rsidR="00656D11" w:rsidRDefault="00656D11" w:rsidP="00656D11">
      <w:pPr>
        <w:pStyle w:val="ListParagraph"/>
        <w:spacing w:line="360" w:lineRule="auto"/>
        <w:ind w:left="0" w:firstLine="491"/>
        <w:jc w:val="both"/>
        <w:rPr>
          <w:color w:val="000000"/>
          <w:szCs w:val="24"/>
          <w:lang w:val="id-ID"/>
        </w:rPr>
      </w:pPr>
      <w:proofErr w:type="gramStart"/>
      <w:r>
        <w:rPr>
          <w:color w:val="000000"/>
          <w:szCs w:val="24"/>
        </w:rPr>
        <w:t xml:space="preserve">Promosi merupakan salah satu aspek yang penting dalam manajemen pemasaran karena dengan promosi bisa membuat konsumen yang semula tidak tertarik terhadap suatu produk bisa berubah </w:t>
      </w:r>
      <w:r>
        <w:rPr>
          <w:szCs w:val="24"/>
        </w:rPr>
        <w:t>pikiran</w:t>
      </w:r>
      <w:r>
        <w:rPr>
          <w:color w:val="000000"/>
          <w:szCs w:val="24"/>
        </w:rPr>
        <w:t xml:space="preserve"> dan menjadi tertarik pada produk tersebut.</w:t>
      </w:r>
      <w:proofErr w:type="gramEnd"/>
      <w:r>
        <w:rPr>
          <w:color w:val="000000"/>
          <w:szCs w:val="24"/>
        </w:rPr>
        <w:t xml:space="preserve"> Promosi dapat menjadi sarana dalam keputusan pembelian konsumen, hal ini dikarenakan jika adanya pelayanan yang baik dari perusahaan maka pelanggan </w:t>
      </w:r>
      <w:proofErr w:type="gramStart"/>
      <w:r>
        <w:rPr>
          <w:color w:val="000000"/>
          <w:szCs w:val="24"/>
        </w:rPr>
        <w:t>akan</w:t>
      </w:r>
      <w:proofErr w:type="gramEnd"/>
      <w:r>
        <w:rPr>
          <w:color w:val="000000"/>
          <w:szCs w:val="24"/>
        </w:rPr>
        <w:t xml:space="preserve"> merasakan adanya perlakuan lebih yang diberikan perusahaan terhadap konsumen. </w:t>
      </w:r>
      <w:proofErr w:type="gramStart"/>
      <w:r>
        <w:rPr>
          <w:i/>
          <w:color w:val="000000"/>
          <w:szCs w:val="24"/>
        </w:rPr>
        <w:t xml:space="preserve">Sales promotion </w:t>
      </w:r>
      <w:r>
        <w:rPr>
          <w:color w:val="000000"/>
          <w:szCs w:val="24"/>
        </w:rPr>
        <w:t xml:space="preserve">(promosi penjualan) merupakan </w:t>
      </w:r>
      <w:r>
        <w:rPr>
          <w:i/>
          <w:color w:val="000000"/>
          <w:szCs w:val="24"/>
        </w:rPr>
        <w:t xml:space="preserve">short-term incentive </w:t>
      </w:r>
      <w:r>
        <w:rPr>
          <w:color w:val="000000"/>
          <w:szCs w:val="24"/>
        </w:rPr>
        <w:t>untuk mendorong penjualan produk atau jasa.</w:t>
      </w:r>
      <w:proofErr w:type="gramEnd"/>
      <w:r>
        <w:rPr>
          <w:color w:val="000000"/>
          <w:szCs w:val="24"/>
        </w:rPr>
        <w:t xml:space="preserve"> </w:t>
      </w:r>
      <w:proofErr w:type="gramStart"/>
      <w:r>
        <w:rPr>
          <w:color w:val="000000"/>
          <w:szCs w:val="24"/>
        </w:rPr>
        <w:t xml:space="preserve">Oleh karena itu, </w:t>
      </w:r>
      <w:r>
        <w:rPr>
          <w:i/>
          <w:color w:val="000000"/>
          <w:szCs w:val="24"/>
        </w:rPr>
        <w:t xml:space="preserve">sales promotion </w:t>
      </w:r>
      <w:r>
        <w:rPr>
          <w:color w:val="000000"/>
          <w:szCs w:val="24"/>
        </w:rPr>
        <w:t>merupakan sarana untuk mendorong konsumen agar melakukan pembelian terhadap sebuah produk atau jasa.</w:t>
      </w:r>
      <w:proofErr w:type="gramEnd"/>
      <w:r>
        <w:rPr>
          <w:color w:val="000000"/>
          <w:szCs w:val="24"/>
        </w:rPr>
        <w:t xml:space="preserve"> </w:t>
      </w:r>
    </w:p>
    <w:p w:rsidR="00656D11" w:rsidRDefault="00656D11" w:rsidP="00656D11">
      <w:pPr>
        <w:pStyle w:val="ListParagraph"/>
        <w:spacing w:line="360" w:lineRule="auto"/>
        <w:ind w:left="0" w:firstLine="491"/>
        <w:jc w:val="both"/>
        <w:rPr>
          <w:color w:val="000000"/>
          <w:szCs w:val="24"/>
          <w:lang w:val="id-ID"/>
        </w:rPr>
      </w:pPr>
      <w:r>
        <w:rPr>
          <w:color w:val="000000"/>
          <w:szCs w:val="24"/>
        </w:rPr>
        <w:t xml:space="preserve">Beberapa penelitian sebelumnya menjelaskan tentang pengaruh </w:t>
      </w:r>
      <w:r>
        <w:rPr>
          <w:i/>
          <w:color w:val="000000"/>
          <w:szCs w:val="24"/>
        </w:rPr>
        <w:t xml:space="preserve">sales promotion </w:t>
      </w:r>
      <w:r>
        <w:rPr>
          <w:color w:val="000000"/>
          <w:szCs w:val="24"/>
        </w:rPr>
        <w:t xml:space="preserve">dan keputusan </w:t>
      </w:r>
      <w:proofErr w:type="gramStart"/>
      <w:r>
        <w:rPr>
          <w:color w:val="000000"/>
          <w:szCs w:val="24"/>
        </w:rPr>
        <w:t>pembelian .</w:t>
      </w:r>
      <w:proofErr w:type="gramEnd"/>
      <w:r>
        <w:rPr>
          <w:color w:val="000000"/>
          <w:szCs w:val="24"/>
        </w:rPr>
        <w:t xml:space="preserve"> Rachdita Andriyani (2016), membuktikan bahwa sales promotion berpengaruh signifikan terhadap keputusan pembelian.Penelitian terdahulu yang dilakukan oleh Ajan Shrestha (2015) mengemukakan terdapat pengaruh yang signifikan antara </w:t>
      </w:r>
      <w:r>
        <w:rPr>
          <w:i/>
          <w:color w:val="000000"/>
          <w:szCs w:val="24"/>
        </w:rPr>
        <w:t xml:space="preserve">sales promotion </w:t>
      </w:r>
      <w:r>
        <w:rPr>
          <w:color w:val="000000"/>
          <w:szCs w:val="24"/>
        </w:rPr>
        <w:t>terhadap keputusan pembelian.</w:t>
      </w:r>
    </w:p>
    <w:p w:rsidR="00656D11" w:rsidRDefault="00656D11" w:rsidP="00656D11">
      <w:pPr>
        <w:pStyle w:val="ListParagraph"/>
        <w:widowControl/>
        <w:numPr>
          <w:ilvl w:val="0"/>
          <w:numId w:val="7"/>
        </w:numPr>
        <w:autoSpaceDE/>
        <w:autoSpaceDN/>
        <w:spacing w:line="360" w:lineRule="auto"/>
        <w:ind w:left="360"/>
        <w:contextualSpacing/>
        <w:jc w:val="both"/>
        <w:rPr>
          <w:color w:val="000000"/>
          <w:szCs w:val="24"/>
          <w:lang w:val="id-ID"/>
        </w:rPr>
      </w:pPr>
      <w:r>
        <w:rPr>
          <w:color w:val="000000"/>
          <w:szCs w:val="24"/>
          <w:lang w:val="id-ID"/>
        </w:rPr>
        <w:t>Analisis</w:t>
      </w:r>
      <w:r>
        <w:rPr>
          <w:color w:val="000000"/>
          <w:szCs w:val="24"/>
        </w:rPr>
        <w:t xml:space="preserve"> pengaruh </w:t>
      </w:r>
      <w:r>
        <w:rPr>
          <w:i/>
          <w:color w:val="000000"/>
          <w:szCs w:val="24"/>
        </w:rPr>
        <w:t>digital marketing</w:t>
      </w:r>
      <w:r>
        <w:rPr>
          <w:color w:val="000000"/>
          <w:szCs w:val="24"/>
        </w:rPr>
        <w:t xml:space="preserve"> terhadap keputusan nasabah Bank BNI Tasikmalaya KK Kawali</w:t>
      </w:r>
    </w:p>
    <w:p w:rsidR="00656D11" w:rsidRDefault="00656D11" w:rsidP="00656D11">
      <w:pPr>
        <w:pStyle w:val="ListParagraph"/>
        <w:spacing w:line="360" w:lineRule="auto"/>
        <w:ind w:left="0" w:firstLine="491"/>
        <w:jc w:val="both"/>
        <w:rPr>
          <w:szCs w:val="24"/>
          <w:lang w:val="id-ID"/>
        </w:rPr>
      </w:pPr>
      <w:r>
        <w:rPr>
          <w:szCs w:val="24"/>
          <w:lang w:val="id-ID"/>
        </w:rPr>
        <w:t xml:space="preserve">Berdasarkan hasil perhitungan terhadap tanggapan reposnden pada variabel </w:t>
      </w:r>
      <w:r>
        <w:rPr>
          <w:i/>
          <w:szCs w:val="24"/>
          <w:lang w:val="id-ID"/>
        </w:rPr>
        <w:t>digital marketing</w:t>
      </w:r>
      <w:r>
        <w:rPr>
          <w:szCs w:val="24"/>
          <w:lang w:val="id-ID"/>
        </w:rPr>
        <w:t xml:space="preserve"> sebesar 5625 dengan rata rata skor sebesar 375. Nilai tersebut jika dipersentasikan 375 :490 x 100 = 80% atau termasuk kategori </w:t>
      </w:r>
      <w:r>
        <w:rPr>
          <w:szCs w:val="24"/>
          <w:lang w:val="id-ID"/>
        </w:rPr>
        <w:lastRenderedPageBreak/>
        <w:t xml:space="preserve">baik. Artinya tanggapan   responden terhadap variabel </w:t>
      </w:r>
      <w:r>
        <w:rPr>
          <w:i/>
          <w:szCs w:val="24"/>
          <w:lang w:val="id-ID"/>
        </w:rPr>
        <w:t xml:space="preserve">digital marketing </w:t>
      </w:r>
      <w:r>
        <w:rPr>
          <w:szCs w:val="24"/>
          <w:lang w:val="id-ID"/>
        </w:rPr>
        <w:t>termasuk kategori baik.</w:t>
      </w:r>
    </w:p>
    <w:p w:rsidR="00656D11" w:rsidRDefault="00656D11" w:rsidP="00656D11">
      <w:pPr>
        <w:pStyle w:val="ListParagraph"/>
        <w:spacing w:line="360" w:lineRule="auto"/>
        <w:ind w:left="0" w:firstLine="491"/>
        <w:jc w:val="both"/>
        <w:rPr>
          <w:color w:val="000000"/>
          <w:szCs w:val="24"/>
          <w:lang w:val="id-ID"/>
        </w:rPr>
      </w:pPr>
      <w:r>
        <w:rPr>
          <w:szCs w:val="24"/>
          <w:lang w:val="id-ID"/>
        </w:rPr>
        <w:t xml:space="preserve">Perolehan nilai koefesien korelasi antara </w:t>
      </w:r>
      <w:r>
        <w:rPr>
          <w:i/>
          <w:color w:val="000000"/>
          <w:szCs w:val="24"/>
        </w:rPr>
        <w:t>digital marketing</w:t>
      </w:r>
      <w:r>
        <w:rPr>
          <w:color w:val="000000"/>
          <w:szCs w:val="24"/>
          <w:lang w:val="id-ID"/>
        </w:rPr>
        <w:t xml:space="preserve">dengan </w:t>
      </w:r>
      <w:r>
        <w:rPr>
          <w:color w:val="000000"/>
          <w:szCs w:val="24"/>
        </w:rPr>
        <w:t xml:space="preserve"> keputusan nasabah</w:t>
      </w:r>
      <w:r>
        <w:rPr>
          <w:color w:val="000000"/>
          <w:szCs w:val="24"/>
          <w:lang w:val="id-ID"/>
        </w:rPr>
        <w:t xml:space="preserve">, adalah sebear 0.917, nilai tersebut termasuk kategori sangat kuat. Artinya terdapat ubungan yang kuat antara   </w:t>
      </w:r>
      <w:r>
        <w:rPr>
          <w:i/>
          <w:color w:val="000000"/>
          <w:szCs w:val="24"/>
        </w:rPr>
        <w:t>digital marketing</w:t>
      </w:r>
      <w:r>
        <w:rPr>
          <w:color w:val="000000"/>
          <w:szCs w:val="24"/>
          <w:lang w:val="id-ID"/>
        </w:rPr>
        <w:t xml:space="preserve">dengan </w:t>
      </w:r>
      <w:r>
        <w:rPr>
          <w:color w:val="000000"/>
          <w:szCs w:val="24"/>
        </w:rPr>
        <w:t xml:space="preserve"> keputusan</w:t>
      </w:r>
      <w:r>
        <w:rPr>
          <w:color w:val="000000"/>
          <w:szCs w:val="24"/>
          <w:lang w:val="id-ID"/>
        </w:rPr>
        <w:t>.</w:t>
      </w:r>
    </w:p>
    <w:p w:rsidR="00656D11" w:rsidRDefault="00656D11" w:rsidP="00656D11">
      <w:pPr>
        <w:pStyle w:val="ListParagraph"/>
        <w:spacing w:line="360" w:lineRule="auto"/>
        <w:ind w:left="0" w:firstLine="491"/>
        <w:jc w:val="both"/>
        <w:rPr>
          <w:color w:val="000000"/>
          <w:szCs w:val="24"/>
          <w:lang w:val="id-ID"/>
        </w:rPr>
      </w:pPr>
      <w:r>
        <w:rPr>
          <w:color w:val="000000"/>
          <w:szCs w:val="24"/>
          <w:lang w:val="id-ID"/>
        </w:rPr>
        <w:t xml:space="preserve">Hasil perhitungan yang dilakukan dengan bantuan SPSS, diketahui bahwa besarnya pengaruh </w:t>
      </w:r>
      <w:r>
        <w:rPr>
          <w:i/>
          <w:color w:val="000000"/>
          <w:szCs w:val="24"/>
        </w:rPr>
        <w:t>digital marketing</w:t>
      </w:r>
      <w:r>
        <w:rPr>
          <w:color w:val="000000"/>
          <w:szCs w:val="24"/>
          <w:lang w:val="id-ID"/>
        </w:rPr>
        <w:t>terhadap</w:t>
      </w:r>
      <w:r>
        <w:rPr>
          <w:color w:val="000000"/>
          <w:szCs w:val="24"/>
        </w:rPr>
        <w:t xml:space="preserve"> keputusan nasabah</w:t>
      </w:r>
      <w:r>
        <w:rPr>
          <w:color w:val="000000"/>
          <w:szCs w:val="24"/>
          <w:lang w:val="id-ID"/>
        </w:rPr>
        <w:t xml:space="preserve"> berdasarkan tabel 4.54 sebesar 0.840 atau 84% atau termasuk kategori  sangat kuat.</w:t>
      </w:r>
    </w:p>
    <w:p w:rsidR="00656D11" w:rsidRDefault="00656D11" w:rsidP="00656D11">
      <w:pPr>
        <w:pStyle w:val="ListParagraph"/>
        <w:spacing w:line="360" w:lineRule="auto"/>
        <w:ind w:left="0" w:firstLine="491"/>
        <w:jc w:val="both"/>
        <w:rPr>
          <w:color w:val="000000"/>
          <w:szCs w:val="24"/>
          <w:lang w:val="id-ID"/>
        </w:rPr>
      </w:pPr>
      <w:r>
        <w:rPr>
          <w:szCs w:val="24"/>
          <w:lang w:val="id-ID"/>
        </w:rPr>
        <w:t xml:space="preserve">Hasil perhitungan uji t di ketahui bahwa t hitung yang diperoleh sebesar </w:t>
      </w:r>
      <w:r>
        <w:rPr>
          <w:szCs w:val="24"/>
        </w:rPr>
        <w:t>22.462</w:t>
      </w:r>
      <w:r>
        <w:rPr>
          <w:szCs w:val="24"/>
          <w:lang w:val="id-ID"/>
        </w:rPr>
        <w:t>. sedangkan t tabel dengan df =98-2 – 96 sebesar 1.66088. dengan demikian maka dapat disimpulkan bahwa t</w:t>
      </w:r>
      <w:r>
        <w:rPr>
          <w:szCs w:val="24"/>
          <w:vertAlign w:val="subscript"/>
          <w:lang w:val="id-ID"/>
        </w:rPr>
        <w:t>hitung</w:t>
      </w:r>
      <w:r>
        <w:rPr>
          <w:szCs w:val="24"/>
          <w:lang w:val="id-ID"/>
        </w:rPr>
        <w:t xml:space="preserve">&gt; t </w:t>
      </w:r>
      <w:r>
        <w:rPr>
          <w:szCs w:val="24"/>
          <w:vertAlign w:val="subscript"/>
          <w:lang w:val="id-ID"/>
        </w:rPr>
        <w:t>tabel</w:t>
      </w:r>
      <w:r>
        <w:rPr>
          <w:szCs w:val="24"/>
          <w:lang w:val="id-ID"/>
        </w:rPr>
        <w:t xml:space="preserve"> = </w:t>
      </w:r>
      <w:r>
        <w:rPr>
          <w:szCs w:val="24"/>
        </w:rPr>
        <w:t>22.462</w:t>
      </w:r>
      <w:r>
        <w:rPr>
          <w:szCs w:val="24"/>
          <w:lang w:val="id-ID"/>
        </w:rPr>
        <w:t xml:space="preserve">&gt; 1. 66088. Dnegan demikian maka  Hipotesis yang berbunyi terdapat </w:t>
      </w:r>
      <w:r>
        <w:rPr>
          <w:color w:val="000000"/>
          <w:szCs w:val="24"/>
          <w:lang w:val="id-ID"/>
        </w:rPr>
        <w:t xml:space="preserve">pengaruh </w:t>
      </w:r>
      <w:r>
        <w:rPr>
          <w:i/>
          <w:color w:val="000000"/>
          <w:szCs w:val="24"/>
        </w:rPr>
        <w:t>digital marketing</w:t>
      </w:r>
      <w:r>
        <w:rPr>
          <w:color w:val="000000"/>
          <w:szCs w:val="24"/>
          <w:lang w:val="id-ID"/>
        </w:rPr>
        <w:t>terhadap</w:t>
      </w:r>
      <w:r>
        <w:rPr>
          <w:color w:val="000000"/>
          <w:szCs w:val="24"/>
        </w:rPr>
        <w:t xml:space="preserve"> keputusan nasabah</w:t>
      </w:r>
      <w:r>
        <w:rPr>
          <w:color w:val="000000"/>
          <w:szCs w:val="24"/>
          <w:lang w:val="id-ID"/>
        </w:rPr>
        <w:t xml:space="preserve"> di terima.</w:t>
      </w:r>
    </w:p>
    <w:p w:rsidR="00656D11" w:rsidRDefault="00656D11" w:rsidP="00656D11">
      <w:pPr>
        <w:pBdr>
          <w:top w:val="nil"/>
          <w:left w:val="nil"/>
          <w:bottom w:val="nil"/>
          <w:right w:val="nil"/>
          <w:between w:val="nil"/>
        </w:pBdr>
        <w:spacing w:line="360" w:lineRule="auto"/>
        <w:ind w:firstLine="360"/>
        <w:jc w:val="both"/>
        <w:rPr>
          <w:color w:val="000000"/>
          <w:szCs w:val="24"/>
        </w:rPr>
      </w:pPr>
      <w:proofErr w:type="gramStart"/>
      <w:r>
        <w:rPr>
          <w:i/>
          <w:color w:val="000000"/>
          <w:szCs w:val="24"/>
        </w:rPr>
        <w:t>Digital Marketing</w:t>
      </w:r>
      <w:r>
        <w:rPr>
          <w:color w:val="000000"/>
          <w:szCs w:val="24"/>
        </w:rPr>
        <w:t xml:space="preserve"> atau biasa disebut dengan pemasaran digital merupakan aktivitas promosi baik untuk produk atau merek (Brand) yang menggunakan media elektronik (digital).</w:t>
      </w:r>
      <w:proofErr w:type="gramEnd"/>
      <w:r>
        <w:rPr>
          <w:color w:val="000000"/>
          <w:szCs w:val="24"/>
        </w:rPr>
        <w:t xml:space="preserve"> Saat ini perkembangan teknologi sangat memudahkan pebisnis dalam melakukan pemasaran secara digital, iklan bisa </w:t>
      </w:r>
      <w:proofErr w:type="gramStart"/>
      <w:r>
        <w:rPr>
          <w:color w:val="000000"/>
          <w:szCs w:val="24"/>
        </w:rPr>
        <w:t>dilakukan  melalui</w:t>
      </w:r>
      <w:proofErr w:type="gramEnd"/>
      <w:r>
        <w:rPr>
          <w:color w:val="000000"/>
          <w:szCs w:val="24"/>
        </w:rPr>
        <w:t xml:space="preserve"> blog, website, e-mail dan berbagai macam sosial media. </w:t>
      </w:r>
      <w:proofErr w:type="gramStart"/>
      <w:r>
        <w:rPr>
          <w:color w:val="000000"/>
          <w:szCs w:val="24"/>
        </w:rPr>
        <w:t>Iklan adalah bentuk promosi dan promosi merupakan salah satu elemen yang paling penting dari bauran pemasaran (Laksana &amp; Dharmayanti, 2018).</w:t>
      </w:r>
      <w:proofErr w:type="gramEnd"/>
      <w:r>
        <w:rPr>
          <w:color w:val="000000"/>
          <w:szCs w:val="24"/>
        </w:rPr>
        <w:t xml:space="preserve"> Definisi digital marketing menurut para ahli: - Menurut Tjiptono, 2016 yang dikutip oleh Hariyanti &amp; Wirapraja, 2018, e-marketing </w:t>
      </w:r>
      <w:r>
        <w:rPr>
          <w:color w:val="000000"/>
          <w:szCs w:val="24"/>
        </w:rPr>
        <w:lastRenderedPageBreak/>
        <w:t>(Electronic Marketing) adalah proses strategik, mengembangkan, mendistribusikan, mempromosikan, dan menetapkan harga barang dan jasa kepada pasar sasaran melalui internet atau alat-alat digital seperti smart phone.</w:t>
      </w:r>
    </w:p>
    <w:p w:rsidR="00656D11" w:rsidRDefault="00656D11" w:rsidP="00656D11">
      <w:pPr>
        <w:pStyle w:val="ListParagraph"/>
        <w:spacing w:line="360" w:lineRule="auto"/>
        <w:ind w:left="0" w:firstLine="491"/>
        <w:jc w:val="both"/>
        <w:rPr>
          <w:color w:val="000000"/>
          <w:szCs w:val="24"/>
          <w:lang w:val="id-ID"/>
        </w:rPr>
      </w:pPr>
      <w:proofErr w:type="gramStart"/>
      <w:r>
        <w:rPr>
          <w:color w:val="000000"/>
          <w:szCs w:val="24"/>
        </w:rPr>
        <w:t>Penelitian yang dilakukan oleh Rani Rifani Arifuddin, 2Abdul Rahman Kadir, Nuraeni Kadir.</w:t>
      </w:r>
      <w:proofErr w:type="gramEnd"/>
      <w:r>
        <w:rPr>
          <w:color w:val="000000"/>
          <w:szCs w:val="24"/>
        </w:rPr>
        <w:t xml:space="preserve"> 2020. Pengaruh Personal Selling Dan </w:t>
      </w:r>
      <w:r>
        <w:rPr>
          <w:i/>
          <w:color w:val="000000"/>
          <w:szCs w:val="24"/>
        </w:rPr>
        <w:t>Digital Marketing</w:t>
      </w:r>
      <w:r>
        <w:rPr>
          <w:color w:val="000000"/>
          <w:szCs w:val="24"/>
        </w:rPr>
        <w:t xml:space="preserve"> Terhadap Keputusan Pembelian Polis Asuransi PT.QBE General Insurance Indonesia Cabang Makassar. </w:t>
      </w:r>
      <w:proofErr w:type="gramStart"/>
      <w:r>
        <w:rPr>
          <w:color w:val="000000"/>
          <w:szCs w:val="24"/>
        </w:rPr>
        <w:t>Penelitian ini bertujuan untuk menganalisis pengaruh personal selling dan digital marketing terhadap keputusan pembelian polis asuransi di PT. QBE General Insurance Indonesia.</w:t>
      </w:r>
      <w:proofErr w:type="gramEnd"/>
      <w:r>
        <w:rPr>
          <w:color w:val="000000"/>
          <w:szCs w:val="24"/>
        </w:rPr>
        <w:t xml:space="preserve"> </w:t>
      </w:r>
      <w:proofErr w:type="gramStart"/>
      <w:r>
        <w:rPr>
          <w:color w:val="000000"/>
          <w:szCs w:val="24"/>
        </w:rPr>
        <w:t>Data penelitian ini diperoleh dari hasil kuesioner terhadap 87 orang nasabah PT. QBE Cabang Makassar mengenai keputusan pembelian polis asuransi.</w:t>
      </w:r>
      <w:proofErr w:type="gramEnd"/>
      <w:r>
        <w:rPr>
          <w:color w:val="000000"/>
          <w:szCs w:val="24"/>
        </w:rPr>
        <w:t xml:space="preserve"> Dengan menggunakan sistem analisa regresi berganda temuan penelitian menunjukkan bahwa personal selling dan digital marketing secara parsial berpengaruh terhadap keputusan pembelian polis dengan hasil analisis menunjukkan bahwa nilai </w:t>
      </w:r>
      <w:r>
        <w:rPr>
          <w:szCs w:val="24"/>
        </w:rPr>
        <w:t>t test</w:t>
      </w:r>
      <w:r>
        <w:rPr>
          <w:color w:val="000000"/>
          <w:szCs w:val="24"/>
        </w:rPr>
        <w:t xml:space="preserve"> variabel personal selling 4,206 &gt; t tabel 3,101 dan t test variabel digital marketing 4,076 &gt; t tabel 3.101. Hasil penelitian ini juga menunjukkan bahwa secara serentak variabel personal selling dan digital marketing memiliki berpengaruh positif terhadap keputusan pembelian polis yaitu sebesar 87,7% dan 12,2% dijelaskan oleh variabel-variabel lain di luar penelitian ini</w:t>
      </w:r>
    </w:p>
    <w:p w:rsidR="00656D11" w:rsidRDefault="00656D11" w:rsidP="00656D11">
      <w:pPr>
        <w:pStyle w:val="ListParagraph"/>
        <w:widowControl/>
        <w:numPr>
          <w:ilvl w:val="0"/>
          <w:numId w:val="7"/>
        </w:numPr>
        <w:autoSpaceDE/>
        <w:autoSpaceDN/>
        <w:spacing w:line="360" w:lineRule="auto"/>
        <w:ind w:left="360"/>
        <w:contextualSpacing/>
        <w:jc w:val="both"/>
        <w:rPr>
          <w:b/>
          <w:color w:val="000000"/>
          <w:szCs w:val="24"/>
          <w:lang w:val="id-ID"/>
        </w:rPr>
      </w:pPr>
      <w:r>
        <w:rPr>
          <w:b/>
          <w:color w:val="000000"/>
          <w:szCs w:val="24"/>
          <w:lang w:val="id-ID"/>
        </w:rPr>
        <w:t xml:space="preserve">Analisis Pengaruh </w:t>
      </w:r>
      <w:r>
        <w:rPr>
          <w:b/>
          <w:i/>
          <w:color w:val="000000"/>
          <w:szCs w:val="24"/>
        </w:rPr>
        <w:t xml:space="preserve">Sales Promotion </w:t>
      </w:r>
      <w:r>
        <w:rPr>
          <w:b/>
          <w:color w:val="000000"/>
          <w:szCs w:val="24"/>
        </w:rPr>
        <w:t>dan</w:t>
      </w:r>
      <w:r>
        <w:rPr>
          <w:b/>
          <w:i/>
          <w:color w:val="000000"/>
          <w:szCs w:val="24"/>
        </w:rPr>
        <w:t xml:space="preserve"> Digital Marketing </w:t>
      </w:r>
      <w:r>
        <w:rPr>
          <w:b/>
          <w:color w:val="000000"/>
          <w:szCs w:val="24"/>
          <w:lang w:val="id-ID"/>
        </w:rPr>
        <w:t>terhadap</w:t>
      </w:r>
      <w:r>
        <w:rPr>
          <w:b/>
          <w:color w:val="000000"/>
          <w:szCs w:val="24"/>
        </w:rPr>
        <w:t xml:space="preserve"> Keputusan NasabahBank BNI Tasikmalaya KK Kawali</w:t>
      </w:r>
    </w:p>
    <w:p w:rsidR="00656D11" w:rsidRDefault="00656D11" w:rsidP="00656D11">
      <w:pPr>
        <w:pStyle w:val="ListParagraph"/>
        <w:spacing w:line="360" w:lineRule="auto"/>
        <w:ind w:left="0" w:firstLine="491"/>
        <w:jc w:val="both"/>
        <w:rPr>
          <w:szCs w:val="24"/>
          <w:lang w:val="id-ID"/>
        </w:rPr>
      </w:pPr>
      <w:r>
        <w:rPr>
          <w:szCs w:val="24"/>
          <w:lang w:val="id-ID"/>
        </w:rPr>
        <w:t xml:space="preserve">Berdasarkan ahasil perhitungan terhadap </w:t>
      </w:r>
      <w:r>
        <w:rPr>
          <w:szCs w:val="24"/>
          <w:lang w:val="id-ID"/>
        </w:rPr>
        <w:lastRenderedPageBreak/>
        <w:t xml:space="preserve">tanggapoan responden terhadap variabel </w:t>
      </w:r>
      <w:r>
        <w:rPr>
          <w:color w:val="000000"/>
          <w:szCs w:val="24"/>
        </w:rPr>
        <w:t>keputusan nasabah</w:t>
      </w:r>
      <w:r>
        <w:rPr>
          <w:color w:val="000000"/>
          <w:szCs w:val="24"/>
          <w:lang w:val="id-ID"/>
        </w:rPr>
        <w:t xml:space="preserve">, diperoleh </w:t>
      </w:r>
      <w:r>
        <w:rPr>
          <w:szCs w:val="24"/>
          <w:lang w:val="id-ID"/>
        </w:rPr>
        <w:t xml:space="preserve">total skor perolehan tanggapan responden terhadap variabel keputusan nasabah sebesar 5533 </w:t>
      </w:r>
      <w:r>
        <w:rPr>
          <w:color w:val="000000"/>
          <w:szCs w:val="24"/>
        </w:rPr>
        <w:t>dengan</w:t>
      </w:r>
      <w:r>
        <w:rPr>
          <w:szCs w:val="24"/>
          <w:lang w:val="id-ID"/>
        </w:rPr>
        <w:t xml:space="preserve"> rata rata skor sebesar 368.86. Nilai tersebut jika dipersentasikan 368.86 :490 x 100 = 75.27% atau termasuk kategori baik. Artinya tanggapan responden terhadap variabel keputusan nasabahtermasuk kategori baik.</w:t>
      </w:r>
    </w:p>
    <w:p w:rsidR="00656D11" w:rsidRDefault="00656D11" w:rsidP="00656D11">
      <w:pPr>
        <w:pStyle w:val="ListParagraph"/>
        <w:spacing w:line="360" w:lineRule="auto"/>
        <w:ind w:left="0" w:firstLine="491"/>
        <w:jc w:val="both"/>
        <w:rPr>
          <w:color w:val="000000"/>
          <w:szCs w:val="24"/>
          <w:lang w:val="id-ID"/>
        </w:rPr>
      </w:pPr>
      <w:r>
        <w:rPr>
          <w:szCs w:val="24"/>
          <w:lang w:val="id-ID"/>
        </w:rPr>
        <w:t xml:space="preserve">Hasil perhitungan koefisien korelasi diperoleh nilai koefesien korelasi antara </w:t>
      </w:r>
      <w:r>
        <w:rPr>
          <w:i/>
          <w:color w:val="000000"/>
          <w:szCs w:val="24"/>
        </w:rPr>
        <w:t xml:space="preserve">sales promotion </w:t>
      </w:r>
      <w:r>
        <w:rPr>
          <w:color w:val="000000"/>
          <w:szCs w:val="24"/>
        </w:rPr>
        <w:t>dan</w:t>
      </w:r>
      <w:r>
        <w:rPr>
          <w:i/>
          <w:color w:val="000000"/>
          <w:szCs w:val="24"/>
        </w:rPr>
        <w:t xml:space="preserve"> digital marketing</w:t>
      </w:r>
      <w:r>
        <w:rPr>
          <w:color w:val="000000"/>
          <w:szCs w:val="24"/>
          <w:lang w:val="id-ID"/>
        </w:rPr>
        <w:t xml:space="preserve">dengan </w:t>
      </w:r>
      <w:r>
        <w:rPr>
          <w:color w:val="000000"/>
          <w:szCs w:val="24"/>
        </w:rPr>
        <w:t xml:space="preserve"> keputusan nasabah</w:t>
      </w:r>
      <w:r>
        <w:rPr>
          <w:color w:val="000000"/>
          <w:szCs w:val="24"/>
          <w:lang w:val="id-ID"/>
        </w:rPr>
        <w:t>, adalah sebear 0.917, nilai tersebut termasuk kategori sangat kuat. Artinya terdapat hubungan yang sangat kuat antara</w:t>
      </w:r>
      <w:r>
        <w:rPr>
          <w:i/>
          <w:color w:val="000000"/>
          <w:szCs w:val="24"/>
        </w:rPr>
        <w:t xml:space="preserve"> sales promotion </w:t>
      </w:r>
      <w:r>
        <w:rPr>
          <w:color w:val="000000"/>
          <w:szCs w:val="24"/>
        </w:rPr>
        <w:t>dan</w:t>
      </w:r>
      <w:r>
        <w:rPr>
          <w:i/>
          <w:color w:val="000000"/>
          <w:szCs w:val="24"/>
        </w:rPr>
        <w:t>digital marketing</w:t>
      </w:r>
      <w:r>
        <w:rPr>
          <w:color w:val="000000"/>
          <w:szCs w:val="24"/>
          <w:lang w:val="id-ID"/>
        </w:rPr>
        <w:t xml:space="preserve">dengan </w:t>
      </w:r>
      <w:r>
        <w:rPr>
          <w:color w:val="000000"/>
          <w:szCs w:val="24"/>
        </w:rPr>
        <w:t xml:space="preserve"> keputusan</w:t>
      </w:r>
    </w:p>
    <w:p w:rsidR="00656D11" w:rsidRDefault="00656D11" w:rsidP="00656D11">
      <w:pPr>
        <w:pStyle w:val="ListParagraph"/>
        <w:spacing w:line="360" w:lineRule="auto"/>
        <w:ind w:left="0" w:firstLine="491"/>
        <w:jc w:val="both"/>
        <w:rPr>
          <w:color w:val="000000"/>
          <w:szCs w:val="24"/>
          <w:lang w:val="id-ID"/>
        </w:rPr>
      </w:pPr>
      <w:r>
        <w:rPr>
          <w:color w:val="000000"/>
          <w:szCs w:val="24"/>
          <w:lang w:val="id-ID"/>
        </w:rPr>
        <w:t xml:space="preserve">Hasil perhitungan yang dilakukan dengan bantuan SPSS, diketahui bahwa besarnya pengaruh </w:t>
      </w:r>
      <w:r>
        <w:rPr>
          <w:i/>
          <w:color w:val="000000"/>
          <w:szCs w:val="24"/>
        </w:rPr>
        <w:t xml:space="preserve">sales promotion </w:t>
      </w:r>
      <w:r>
        <w:rPr>
          <w:color w:val="000000"/>
          <w:szCs w:val="24"/>
        </w:rPr>
        <w:t>dan</w:t>
      </w:r>
      <w:r>
        <w:rPr>
          <w:i/>
          <w:color w:val="000000"/>
          <w:szCs w:val="24"/>
        </w:rPr>
        <w:t xml:space="preserve"> digital marketing</w:t>
      </w:r>
      <w:r>
        <w:rPr>
          <w:color w:val="000000"/>
          <w:szCs w:val="24"/>
          <w:lang w:val="id-ID"/>
        </w:rPr>
        <w:t>terhadap</w:t>
      </w:r>
      <w:r>
        <w:rPr>
          <w:color w:val="000000"/>
          <w:szCs w:val="24"/>
        </w:rPr>
        <w:t xml:space="preserve"> keputusan nasabah</w:t>
      </w:r>
      <w:r>
        <w:rPr>
          <w:color w:val="000000"/>
          <w:szCs w:val="24"/>
          <w:lang w:val="id-ID"/>
        </w:rPr>
        <w:t xml:space="preserve"> berdasarkan tabel 4.56 sebesar 0.842 atau 84.2% atau termasuk kategori sangat kuat</w:t>
      </w:r>
    </w:p>
    <w:p w:rsidR="00656D11" w:rsidRDefault="00656D11" w:rsidP="00656D11">
      <w:pPr>
        <w:pStyle w:val="ListParagraph"/>
        <w:spacing w:line="360" w:lineRule="auto"/>
        <w:ind w:left="0" w:firstLine="491"/>
        <w:jc w:val="both"/>
        <w:rPr>
          <w:color w:val="000000"/>
          <w:szCs w:val="24"/>
          <w:lang w:val="id-ID"/>
        </w:rPr>
      </w:pPr>
      <w:r w:rsidRPr="00156805">
        <w:rPr>
          <w:color w:val="000000"/>
          <w:szCs w:val="24"/>
          <w:lang w:val="id-ID"/>
        </w:rPr>
        <w:t xml:space="preserve">Berdasarkan hasik prhitungan uji F diketahui bahwa F hitung yang diperoleh sebesar 113.186 sedangkan f tabel dengan df =98-2-1– 95 sebesar 4.171. dengan demikian maka dapat disimpulkan bahwa thitung&gt; t tabel = 113.186 &gt; 4.171. Dnegan demikian maka  Hipotesis yang berbunyi terdapat </w:t>
      </w:r>
      <w:r>
        <w:rPr>
          <w:color w:val="000000"/>
          <w:szCs w:val="24"/>
          <w:lang w:val="id-ID"/>
        </w:rPr>
        <w:t xml:space="preserve">pengaruh </w:t>
      </w:r>
      <w:r w:rsidRPr="00156805">
        <w:rPr>
          <w:color w:val="000000"/>
          <w:szCs w:val="24"/>
          <w:lang w:val="id-ID"/>
        </w:rPr>
        <w:t>sales promotion dan digital marketing</w:t>
      </w:r>
      <w:r>
        <w:rPr>
          <w:color w:val="000000"/>
          <w:szCs w:val="24"/>
          <w:lang w:val="id-ID"/>
        </w:rPr>
        <w:t>terhadap</w:t>
      </w:r>
      <w:r w:rsidRPr="00156805">
        <w:rPr>
          <w:color w:val="000000"/>
          <w:szCs w:val="24"/>
          <w:lang w:val="id-ID"/>
        </w:rPr>
        <w:t xml:space="preserve"> keputusan nasabah</w:t>
      </w:r>
      <w:r>
        <w:rPr>
          <w:color w:val="000000"/>
          <w:szCs w:val="24"/>
          <w:lang w:val="id-ID"/>
        </w:rPr>
        <w:t xml:space="preserve"> di terima.</w:t>
      </w:r>
    </w:p>
    <w:p w:rsidR="00656D11" w:rsidRPr="00156805" w:rsidRDefault="00656D11" w:rsidP="00656D11">
      <w:pPr>
        <w:pStyle w:val="ListParagraph"/>
        <w:spacing w:line="360" w:lineRule="auto"/>
        <w:ind w:left="0" w:firstLine="491"/>
        <w:jc w:val="both"/>
        <w:rPr>
          <w:color w:val="000000"/>
          <w:szCs w:val="24"/>
          <w:lang w:val="id-ID"/>
        </w:rPr>
      </w:pPr>
      <w:r w:rsidRPr="00156805">
        <w:rPr>
          <w:color w:val="000000"/>
          <w:szCs w:val="24"/>
          <w:lang w:val="id-ID"/>
        </w:rPr>
        <w:t xml:space="preserve">Persaingan pasar semakin hari semakin kuat, keputusan nasabah sangatlah penting dalam tujuan utama dari suatu perusahaan. Perusahaan harus berusaha untuk mempertahankan keputusan nasabah  yang telah </w:t>
      </w:r>
      <w:r w:rsidRPr="00156805">
        <w:rPr>
          <w:color w:val="000000"/>
          <w:szCs w:val="24"/>
          <w:lang w:val="id-ID"/>
        </w:rPr>
        <w:lastRenderedPageBreak/>
        <w:t xml:space="preserve">ada dengan menjaga kepuasan yang telah tercipta, di samping itu perusahaan juga harus berusaha untuk memperoleh nasabah  yang baru. Dengan adanya peningkatan jumlah nasabah, maka akan meningkatkan pendapatan yang diterima perusahaan. </w:t>
      </w:r>
    </w:p>
    <w:p w:rsidR="00656D11" w:rsidRPr="00156805" w:rsidRDefault="00656D11" w:rsidP="00656D11">
      <w:pPr>
        <w:pStyle w:val="ListParagraph"/>
        <w:spacing w:line="360" w:lineRule="auto"/>
        <w:ind w:left="0" w:firstLine="491"/>
        <w:jc w:val="both"/>
        <w:rPr>
          <w:color w:val="000000"/>
          <w:szCs w:val="24"/>
          <w:lang w:val="id-ID"/>
        </w:rPr>
      </w:pPr>
      <w:r w:rsidRPr="00156805">
        <w:rPr>
          <w:color w:val="000000"/>
          <w:szCs w:val="24"/>
          <w:lang w:val="id-ID"/>
        </w:rPr>
        <w:t>Berkaitan dengan hal tersebut maka upaya yang harus dilakukan perusahaan dalam memenuhi keinginan dan kebutuhan nasabah serta mempertahankan kelangsungan hidup perusahaan adalah dengan melakukan strategi pemasaran yang tepat dan terarah, seperti salah satunya dengan melakukan Sales Promotion dan Digital Marketing. untuk dapat menghadapi persaingan yang ketat pada saat ini</w:t>
      </w:r>
    </w:p>
    <w:p w:rsidR="00656D11" w:rsidRPr="00156805" w:rsidRDefault="00656D11" w:rsidP="00656D11">
      <w:pPr>
        <w:pStyle w:val="ListParagraph"/>
        <w:spacing w:line="360" w:lineRule="auto"/>
        <w:ind w:left="0" w:firstLine="491"/>
        <w:jc w:val="both"/>
        <w:rPr>
          <w:color w:val="000000"/>
          <w:szCs w:val="24"/>
          <w:lang w:val="id-ID"/>
        </w:rPr>
      </w:pPr>
      <w:r w:rsidRPr="00156805">
        <w:rPr>
          <w:color w:val="000000"/>
          <w:szCs w:val="24"/>
          <w:lang w:val="id-ID"/>
        </w:rPr>
        <w:t xml:space="preserve">Promosi penjualan merupakan salah satu bentuk komunikasi pemasaran yang bertujuan untuk menarik nasabah  baru, mempengaruhi nasabah  untuk mencoba produk baru, mendorong nasabah  lebih banyak, menyerang aktivitas promosi pesaing, meningkatkan pembelian tanpa rencana atau mengupayakan kerja sama yang lebih erat dengan pengecer, secara keseluruhan teknik-teknik promosi penjualan hanya berdampak pada jangka pendek. Sales Promotion (Promosi Penjualan) merupakan kunci utama dalam kampanye pemasaran, terdiri dari kumpulan alat insentif, yang sebagian besar bersifat jangka pendek, dirancang untuk merangsang pembelian produk atau layanan tertentu dengan lebih cepat atau lebih oleh nasabah  atau perdagangan. Sedangkan Kotler dan Armstrong mengemukakan bahwa Sales Promotion (promosi penjualan) terdiri dari insentif jangka pendek untuk mendorong pembelian atau penjualan produk atau layanan. (Armstrong, </w:t>
      </w:r>
      <w:r w:rsidRPr="00156805">
        <w:rPr>
          <w:color w:val="000000"/>
          <w:szCs w:val="24"/>
          <w:lang w:val="id-ID"/>
        </w:rPr>
        <w:lastRenderedPageBreak/>
        <w:t>2015:165)</w:t>
      </w:r>
    </w:p>
    <w:p w:rsidR="00656D11" w:rsidRPr="00156805" w:rsidRDefault="00656D11" w:rsidP="00656D11">
      <w:pPr>
        <w:pStyle w:val="ListParagraph"/>
        <w:spacing w:line="360" w:lineRule="auto"/>
        <w:ind w:left="0" w:firstLine="491"/>
        <w:jc w:val="both"/>
        <w:rPr>
          <w:color w:val="000000"/>
          <w:szCs w:val="24"/>
          <w:lang w:val="id-ID"/>
        </w:rPr>
      </w:pPr>
      <w:r w:rsidRPr="00156805">
        <w:rPr>
          <w:color w:val="000000"/>
          <w:szCs w:val="24"/>
          <w:lang w:val="id-ID"/>
        </w:rPr>
        <w:t>Digital Marketing merupakan aplikasi dari internet dan berhubungan dengan teknologi digital dimana didalamnya berhubungan dengan komunikasi tradisional untuk mencapai tujuan pemasaran. Hal tersebut dapat dicapai untuk meningkatkan pengetahuan tentang nasabah  seperti profil, perilaku, nilai, dan tingkat loyalitas, kemudian menyatukan komunikasi yang ditargetkan dan pelayanan online sesuai kebutuhan masing-masing individu (Chadwick, 2016:11).</w:t>
      </w:r>
    </w:p>
    <w:p w:rsidR="00656D11" w:rsidRPr="00156805" w:rsidRDefault="00656D11" w:rsidP="00656D11">
      <w:pPr>
        <w:pStyle w:val="ListParagraph"/>
        <w:spacing w:line="360" w:lineRule="auto"/>
        <w:ind w:left="0" w:firstLine="491"/>
        <w:jc w:val="both"/>
        <w:rPr>
          <w:color w:val="000000"/>
          <w:szCs w:val="24"/>
          <w:lang w:val="id-ID"/>
        </w:rPr>
      </w:pPr>
      <w:r w:rsidRPr="00156805">
        <w:rPr>
          <w:color w:val="000000"/>
          <w:szCs w:val="24"/>
          <w:lang w:val="id-ID"/>
        </w:rPr>
        <w:t>Lebih lanjut di kemukakan pula  bahwa pada dasarnya digital marketing merupakan kegiatan pemasaran yang menggunakan media digital dengan menggunakan internet yang memanfaatkan media berupa web, social media, e-mail, database, mobile/wireless dan digital tv guna meningkatkan target nasabah  dan untuk mengetahui profil, perilaku, nilai produk, serta loyalitas para pelanggan atau target nasabah  untuk mencapai tujuan pemasaran.</w:t>
      </w:r>
    </w:p>
    <w:p w:rsidR="006B415E" w:rsidRDefault="00656D11" w:rsidP="00656D11">
      <w:pPr>
        <w:pStyle w:val="BodyText"/>
        <w:spacing w:line="276" w:lineRule="auto"/>
        <w:ind w:left="304" w:right="156"/>
        <w:jc w:val="both"/>
      </w:pPr>
      <w:r w:rsidRPr="00156805">
        <w:rPr>
          <w:color w:val="000000"/>
          <w:szCs w:val="24"/>
          <w:lang w:val="id-ID"/>
        </w:rPr>
        <w:t>Pengambilan keputusan merupakan suatu aktivitas memotong atau memutuskan atau secara praktis mencapai suatu kesimpulan. Kesimpulan tersebut diperoleh ketika seseorang sudah melalui beberapa tahap. Tahap tersebut meliputi Pengenalan kebutuhan, Pencarian Informasi, Evaluasi Alternatif, Keputusan Membeli, Perilaku Pasca Pembelian. (George</w:t>
      </w:r>
      <w:r>
        <w:rPr>
          <w:szCs w:val="24"/>
        </w:rPr>
        <w:t>, 2016:445)</w:t>
      </w:r>
      <w:r>
        <w:rPr>
          <w:szCs w:val="24"/>
          <w:lang w:val="id-ID"/>
        </w:rPr>
        <w:t>.</w:t>
      </w:r>
    </w:p>
    <w:p w:rsidR="006B415E" w:rsidRDefault="006B415E">
      <w:pPr>
        <w:pStyle w:val="BodyText"/>
        <w:spacing w:before="4"/>
        <w:rPr>
          <w:sz w:val="24"/>
        </w:rPr>
      </w:pPr>
    </w:p>
    <w:p w:rsidR="006B415E" w:rsidRDefault="004205EE">
      <w:pPr>
        <w:pStyle w:val="Heading1"/>
        <w:numPr>
          <w:ilvl w:val="0"/>
          <w:numId w:val="2"/>
        </w:numPr>
        <w:tabs>
          <w:tab w:val="left" w:pos="872"/>
          <w:tab w:val="left" w:pos="873"/>
        </w:tabs>
        <w:ind w:left="872"/>
      </w:pPr>
      <w:r>
        <w:t>CONCLUSION</w:t>
      </w:r>
    </w:p>
    <w:p w:rsidR="00656D11" w:rsidRDefault="00656D11" w:rsidP="00656D11">
      <w:pPr>
        <w:pStyle w:val="ListParagraph"/>
        <w:spacing w:line="360" w:lineRule="auto"/>
        <w:ind w:left="0" w:firstLine="567"/>
        <w:jc w:val="both"/>
        <w:rPr>
          <w:color w:val="000000"/>
          <w:szCs w:val="24"/>
          <w:lang w:val="id-ID"/>
        </w:rPr>
      </w:pPr>
      <w:r>
        <w:rPr>
          <w:color w:val="000000"/>
          <w:szCs w:val="24"/>
          <w:lang w:val="id-ID"/>
        </w:rPr>
        <w:t>Berdasarkan hasil penelitian dan pembahasan maka di simpulkan bahwa:</w:t>
      </w:r>
    </w:p>
    <w:p w:rsidR="00656D11" w:rsidRDefault="00656D11" w:rsidP="00656D11">
      <w:pPr>
        <w:pStyle w:val="ListParagraph"/>
        <w:widowControl/>
        <w:numPr>
          <w:ilvl w:val="0"/>
          <w:numId w:val="8"/>
        </w:numPr>
        <w:autoSpaceDE/>
        <w:autoSpaceDN/>
        <w:spacing w:line="360" w:lineRule="auto"/>
        <w:ind w:left="360"/>
        <w:contextualSpacing/>
        <w:jc w:val="both"/>
        <w:rPr>
          <w:color w:val="000000"/>
          <w:szCs w:val="24"/>
          <w:lang w:val="id-ID"/>
        </w:rPr>
      </w:pPr>
      <w:r>
        <w:rPr>
          <w:color w:val="000000"/>
          <w:szCs w:val="24"/>
          <w:lang w:val="id-ID"/>
        </w:rPr>
        <w:t xml:space="preserve">Tanggapan responden terhadap sales promotion yang di lakukan oleh PT BNI Cabang Tasikmalaya KK Kawali ternasuk kategori baik, begitu juga dengan keputusan </w:t>
      </w:r>
      <w:r>
        <w:rPr>
          <w:color w:val="000000"/>
          <w:szCs w:val="24"/>
          <w:lang w:val="id-ID"/>
        </w:rPr>
        <w:lastRenderedPageBreak/>
        <w:t xml:space="preserve">nasabah. Dengan demikian maka sales promotion berpengaruh terhadap keputusan nasabah PT BNI Cabang Tasikmalaya KK Kawali. Artinya jika </w:t>
      </w:r>
      <w:r>
        <w:rPr>
          <w:i/>
          <w:color w:val="000000"/>
          <w:szCs w:val="24"/>
          <w:lang w:val="id-ID"/>
        </w:rPr>
        <w:t>sales promotion</w:t>
      </w:r>
      <w:r>
        <w:rPr>
          <w:color w:val="000000"/>
          <w:szCs w:val="24"/>
          <w:lang w:val="id-ID"/>
        </w:rPr>
        <w:t xml:space="preserve"> meningkat, maka keputusan nasabah PT BNI Cabang Tasikmalaya KK Kawali juga akan mengalami peningkatan.</w:t>
      </w:r>
    </w:p>
    <w:p w:rsidR="00656D11" w:rsidRDefault="00656D11" w:rsidP="00656D11">
      <w:pPr>
        <w:pStyle w:val="ListParagraph"/>
        <w:widowControl/>
        <w:numPr>
          <w:ilvl w:val="0"/>
          <w:numId w:val="8"/>
        </w:numPr>
        <w:autoSpaceDE/>
        <w:autoSpaceDN/>
        <w:spacing w:line="360" w:lineRule="auto"/>
        <w:ind w:left="360"/>
        <w:contextualSpacing/>
        <w:jc w:val="both"/>
        <w:rPr>
          <w:color w:val="000000"/>
          <w:szCs w:val="24"/>
          <w:lang w:val="id-ID"/>
        </w:rPr>
      </w:pPr>
      <w:r>
        <w:rPr>
          <w:color w:val="000000"/>
          <w:szCs w:val="24"/>
          <w:lang w:val="id-ID"/>
        </w:rPr>
        <w:t xml:space="preserve">Tanggapan responden terhadap </w:t>
      </w:r>
      <w:r>
        <w:rPr>
          <w:i/>
          <w:color w:val="000000"/>
          <w:szCs w:val="24"/>
          <w:lang w:val="id-ID"/>
        </w:rPr>
        <w:t>digital marketing</w:t>
      </w:r>
      <w:r>
        <w:rPr>
          <w:color w:val="000000"/>
          <w:szCs w:val="24"/>
          <w:lang w:val="id-ID"/>
        </w:rPr>
        <w:t xml:space="preserve">  yang di lakukan oleh PT BNI Cabang Tasikmalaya KK Kawali ternasuk kategori baik, begitu juga dengan keputusan nasabah. Dengan demikian maka </w:t>
      </w:r>
      <w:r>
        <w:rPr>
          <w:i/>
          <w:color w:val="000000"/>
          <w:szCs w:val="24"/>
          <w:lang w:val="id-ID"/>
        </w:rPr>
        <w:t>digital marketing</w:t>
      </w:r>
      <w:r>
        <w:rPr>
          <w:color w:val="000000"/>
          <w:szCs w:val="24"/>
          <w:lang w:val="id-ID"/>
        </w:rPr>
        <w:t xml:space="preserve"> berpengaruh terhadap keputusan nasabah PT BNI Cabang Tasikmalaya KK Kawali. Artinya jika </w:t>
      </w:r>
      <w:r>
        <w:rPr>
          <w:i/>
          <w:color w:val="000000"/>
          <w:szCs w:val="24"/>
          <w:lang w:val="id-ID"/>
        </w:rPr>
        <w:t>digital marketing</w:t>
      </w:r>
      <w:r>
        <w:rPr>
          <w:color w:val="000000"/>
          <w:szCs w:val="24"/>
          <w:lang w:val="id-ID"/>
        </w:rPr>
        <w:t xml:space="preserve"> meningkat, maka keputusan nasabah PT BNI Cabang Tasikmalaya KK Kawali juga akan mengalami peningkatan.</w:t>
      </w:r>
    </w:p>
    <w:p w:rsidR="00656D11" w:rsidRDefault="00656D11" w:rsidP="00656D11">
      <w:pPr>
        <w:pStyle w:val="ListParagraph"/>
        <w:widowControl/>
        <w:numPr>
          <w:ilvl w:val="0"/>
          <w:numId w:val="8"/>
        </w:numPr>
        <w:autoSpaceDE/>
        <w:autoSpaceDN/>
        <w:spacing w:line="360" w:lineRule="auto"/>
        <w:ind w:left="360"/>
        <w:contextualSpacing/>
        <w:jc w:val="both"/>
        <w:rPr>
          <w:color w:val="000000"/>
          <w:szCs w:val="24"/>
          <w:lang w:val="id-ID"/>
        </w:rPr>
      </w:pPr>
      <w:r w:rsidRPr="00156805">
        <w:rPr>
          <w:color w:val="000000"/>
          <w:szCs w:val="24"/>
          <w:lang w:val="id-ID"/>
        </w:rPr>
        <w:t xml:space="preserve">Tanggapan responden terhadap </w:t>
      </w:r>
      <w:r w:rsidRPr="00156805">
        <w:rPr>
          <w:i/>
          <w:color w:val="000000"/>
          <w:szCs w:val="24"/>
          <w:lang w:val="id-ID"/>
        </w:rPr>
        <w:t xml:space="preserve">sales promotion </w:t>
      </w:r>
      <w:r w:rsidRPr="00156805">
        <w:rPr>
          <w:color w:val="000000"/>
          <w:szCs w:val="24"/>
          <w:lang w:val="id-ID"/>
        </w:rPr>
        <w:t xml:space="preserve">dan </w:t>
      </w:r>
      <w:r w:rsidRPr="00156805">
        <w:rPr>
          <w:i/>
          <w:color w:val="000000"/>
          <w:szCs w:val="24"/>
          <w:lang w:val="id-ID"/>
        </w:rPr>
        <w:t>digital marketing</w:t>
      </w:r>
      <w:r w:rsidRPr="00156805">
        <w:rPr>
          <w:color w:val="000000"/>
          <w:szCs w:val="24"/>
          <w:lang w:val="id-ID"/>
        </w:rPr>
        <w:t xml:space="preserve">  yang di lakukan oleh PT BNI Cabang Tasikmalaya KK Kawali ternasuk kategori baik, begitu juga dengan keputusan nasabah. Dengan demikian maka </w:t>
      </w:r>
      <w:r w:rsidRPr="00156805">
        <w:rPr>
          <w:i/>
          <w:color w:val="000000"/>
          <w:szCs w:val="24"/>
          <w:lang w:val="id-ID"/>
        </w:rPr>
        <w:t xml:space="preserve">sales promotion </w:t>
      </w:r>
      <w:r w:rsidRPr="00156805">
        <w:rPr>
          <w:color w:val="000000"/>
          <w:szCs w:val="24"/>
          <w:lang w:val="id-ID"/>
        </w:rPr>
        <w:t xml:space="preserve">dan </w:t>
      </w:r>
      <w:r w:rsidRPr="00156805">
        <w:rPr>
          <w:i/>
          <w:color w:val="000000"/>
          <w:szCs w:val="24"/>
          <w:lang w:val="id-ID"/>
        </w:rPr>
        <w:t>digital marketing</w:t>
      </w:r>
      <w:r w:rsidRPr="00156805">
        <w:rPr>
          <w:color w:val="000000"/>
          <w:szCs w:val="24"/>
          <w:lang w:val="id-ID"/>
        </w:rPr>
        <w:t xml:space="preserve"> berpengaruh terhadap keputusan nasabah PT BNI Cabang Tasikmalaya KK Kawali. Artinya jika </w:t>
      </w:r>
      <w:r w:rsidRPr="00156805">
        <w:rPr>
          <w:i/>
          <w:color w:val="000000"/>
          <w:szCs w:val="24"/>
          <w:lang w:val="id-ID"/>
        </w:rPr>
        <w:t xml:space="preserve">sales promotion </w:t>
      </w:r>
      <w:r w:rsidRPr="00156805">
        <w:rPr>
          <w:color w:val="000000"/>
          <w:szCs w:val="24"/>
          <w:lang w:val="id-ID"/>
        </w:rPr>
        <w:t xml:space="preserve">dan </w:t>
      </w:r>
      <w:r w:rsidRPr="00156805">
        <w:rPr>
          <w:i/>
          <w:color w:val="000000"/>
          <w:szCs w:val="24"/>
          <w:lang w:val="id-ID"/>
        </w:rPr>
        <w:t>digital marketing</w:t>
      </w:r>
      <w:r w:rsidRPr="00156805">
        <w:rPr>
          <w:color w:val="000000"/>
          <w:szCs w:val="24"/>
          <w:lang w:val="id-ID"/>
        </w:rPr>
        <w:t xml:space="preserve"> meningkat, maka keputusan nasabah PT BNI Cabang Tasikmalaya KK Kawali juga akan mengalami peningkatan.</w:t>
      </w:r>
    </w:p>
    <w:p w:rsidR="00656D11" w:rsidRDefault="00656D11" w:rsidP="00656D11">
      <w:pPr>
        <w:spacing w:line="360" w:lineRule="auto"/>
        <w:jc w:val="both"/>
        <w:rPr>
          <w:color w:val="000000"/>
          <w:szCs w:val="24"/>
          <w:lang w:val="id-ID"/>
        </w:rPr>
      </w:pPr>
    </w:p>
    <w:p w:rsidR="00656D11" w:rsidRDefault="00656D11" w:rsidP="00656D11">
      <w:pPr>
        <w:spacing w:line="360" w:lineRule="auto"/>
        <w:jc w:val="both"/>
        <w:rPr>
          <w:color w:val="000000"/>
          <w:szCs w:val="24"/>
          <w:lang w:val="id-ID"/>
        </w:rPr>
      </w:pPr>
    </w:p>
    <w:p w:rsidR="00656D11" w:rsidRPr="00656D11" w:rsidRDefault="00656D11" w:rsidP="00656D11">
      <w:pPr>
        <w:spacing w:line="360" w:lineRule="auto"/>
        <w:jc w:val="both"/>
        <w:rPr>
          <w:b/>
          <w:color w:val="000000"/>
          <w:szCs w:val="24"/>
          <w:lang w:val="id-ID"/>
        </w:rPr>
      </w:pPr>
      <w:r>
        <w:rPr>
          <w:b/>
          <w:color w:val="000000"/>
          <w:szCs w:val="24"/>
          <w:lang w:val="id-ID"/>
        </w:rPr>
        <w:t>REFERENCES</w:t>
      </w:r>
    </w:p>
    <w:p w:rsidR="00656D11" w:rsidRDefault="00656D11" w:rsidP="00656D11">
      <w:pPr>
        <w:pBdr>
          <w:top w:val="nil"/>
          <w:left w:val="nil"/>
          <w:bottom w:val="nil"/>
          <w:right w:val="nil"/>
          <w:between w:val="nil"/>
        </w:pBdr>
        <w:ind w:left="720" w:hanging="720"/>
        <w:jc w:val="both"/>
        <w:rPr>
          <w:color w:val="000000"/>
          <w:szCs w:val="24"/>
          <w:lang w:val="id-ID"/>
        </w:rPr>
      </w:pPr>
      <w:proofErr w:type="gramStart"/>
      <w:r>
        <w:rPr>
          <w:color w:val="000000"/>
          <w:szCs w:val="24"/>
        </w:rPr>
        <w:t>Aini dan Hapsari, 2019</w:t>
      </w:r>
      <w:r>
        <w:rPr>
          <w:color w:val="000000"/>
          <w:szCs w:val="24"/>
          <w:lang w:val="id-ID"/>
        </w:rPr>
        <w:t>.</w:t>
      </w:r>
      <w:proofErr w:type="gramEnd"/>
      <w:r>
        <w:rPr>
          <w:color w:val="000000"/>
          <w:szCs w:val="24"/>
          <w:lang w:val="id-ID"/>
        </w:rPr>
        <w:t xml:space="preserve"> </w:t>
      </w:r>
      <w:r>
        <w:rPr>
          <w:szCs w:val="24"/>
          <w:lang w:val="id-ID"/>
        </w:rPr>
        <w:t xml:space="preserve">Pengaruh Kompetensi dan Independensi terhadap Kualitas Audit dengan Etika Auditor Sebagai Variabel Moderasi, Simposium </w:t>
      </w:r>
      <w:r>
        <w:rPr>
          <w:szCs w:val="24"/>
          <w:lang w:val="id-ID"/>
        </w:rPr>
        <w:lastRenderedPageBreak/>
        <w:t xml:space="preserve">Nasional </w:t>
      </w:r>
      <w:r w:rsidRPr="004E531A">
        <w:rPr>
          <w:color w:val="000000"/>
          <w:szCs w:val="24"/>
        </w:rPr>
        <w:t>Akuntansi</w:t>
      </w:r>
      <w:r>
        <w:rPr>
          <w:szCs w:val="24"/>
          <w:lang w:val="id-ID"/>
        </w:rPr>
        <w:t xml:space="preserve"> X, Unhas Makassar, 26-28 Juli 2017.</w:t>
      </w:r>
      <w:bookmarkStart w:id="0" w:name="_GoBack"/>
      <w:bookmarkEnd w:id="0"/>
    </w:p>
    <w:p w:rsidR="00656D11" w:rsidRDefault="00656D11" w:rsidP="00656D11">
      <w:pPr>
        <w:ind w:left="851" w:hanging="851"/>
        <w:jc w:val="both"/>
        <w:rPr>
          <w:color w:val="000000"/>
          <w:szCs w:val="24"/>
          <w:lang w:val="id-ID"/>
        </w:rPr>
      </w:pPr>
    </w:p>
    <w:p w:rsidR="00656D11" w:rsidRDefault="00656D11" w:rsidP="00656D11">
      <w:pPr>
        <w:ind w:left="851" w:hanging="851"/>
        <w:jc w:val="both"/>
        <w:rPr>
          <w:color w:val="000000"/>
          <w:szCs w:val="24"/>
          <w:lang w:val="id-ID"/>
        </w:rPr>
      </w:pPr>
      <w:r w:rsidRPr="00156805">
        <w:rPr>
          <w:color w:val="000000"/>
          <w:szCs w:val="24"/>
          <w:lang w:val="id-ID"/>
        </w:rPr>
        <w:t>Armstrong, 2015</w:t>
      </w:r>
      <w:r>
        <w:rPr>
          <w:color w:val="000000"/>
          <w:szCs w:val="24"/>
          <w:lang w:val="id-ID"/>
        </w:rPr>
        <w:t>.</w:t>
      </w:r>
      <w:r w:rsidRPr="00156805">
        <w:rPr>
          <w:i/>
          <w:color w:val="000000"/>
          <w:szCs w:val="24"/>
        </w:rPr>
        <w:t xml:space="preserve"> </w:t>
      </w:r>
      <w:r>
        <w:rPr>
          <w:i/>
          <w:color w:val="000000"/>
          <w:szCs w:val="24"/>
        </w:rPr>
        <w:t>Prinsip-prinsip Pemasaran Jilid 1.</w:t>
      </w:r>
      <w:r>
        <w:rPr>
          <w:color w:val="000000"/>
          <w:szCs w:val="24"/>
        </w:rPr>
        <w:t xml:space="preserve"> Jakarta: Erlangga</w:t>
      </w:r>
    </w:p>
    <w:p w:rsidR="00656D11" w:rsidRPr="00156805" w:rsidRDefault="00656D11" w:rsidP="00656D11">
      <w:pPr>
        <w:ind w:left="851" w:hanging="851"/>
        <w:jc w:val="both"/>
        <w:rPr>
          <w:color w:val="000000"/>
          <w:szCs w:val="24"/>
          <w:lang w:val="id-ID"/>
        </w:rPr>
      </w:pPr>
    </w:p>
    <w:p w:rsidR="00656D11" w:rsidRPr="006F7447" w:rsidRDefault="00656D11" w:rsidP="00656D11">
      <w:pPr>
        <w:ind w:left="851" w:hanging="851"/>
        <w:jc w:val="both"/>
        <w:rPr>
          <w:color w:val="000000"/>
          <w:szCs w:val="24"/>
          <w:lang w:val="id-ID"/>
        </w:rPr>
      </w:pPr>
      <w:r w:rsidRPr="00156805">
        <w:rPr>
          <w:color w:val="000000"/>
          <w:szCs w:val="24"/>
          <w:lang w:val="id-ID"/>
        </w:rPr>
        <w:t>Chadwick, 2016</w:t>
      </w:r>
      <w:r>
        <w:rPr>
          <w:color w:val="000000"/>
          <w:szCs w:val="24"/>
          <w:lang w:val="id-ID"/>
        </w:rPr>
        <w:t xml:space="preserve">. </w:t>
      </w:r>
      <w:proofErr w:type="gramStart"/>
      <w:r>
        <w:rPr>
          <w:i/>
          <w:color w:val="000000"/>
          <w:szCs w:val="24"/>
        </w:rPr>
        <w:t>Digital Marketing Strategy</w:t>
      </w:r>
      <w:r>
        <w:rPr>
          <w:i/>
          <w:color w:val="000000"/>
          <w:szCs w:val="24"/>
          <w:lang w:val="id-ID"/>
        </w:rPr>
        <w:t>.</w:t>
      </w:r>
      <w:proofErr w:type="gramEnd"/>
      <w:r>
        <w:rPr>
          <w:i/>
          <w:color w:val="000000"/>
          <w:szCs w:val="24"/>
          <w:lang w:val="id-ID"/>
        </w:rPr>
        <w:t xml:space="preserve"> </w:t>
      </w:r>
      <w:r w:rsidRPr="006F7447">
        <w:rPr>
          <w:rFonts w:eastAsiaTheme="minorHAnsi"/>
          <w:bCs/>
          <w:szCs w:val="24"/>
          <w:lang w:val="id-ID"/>
        </w:rPr>
        <w:t>Jakarta: Rajawali P</w:t>
      </w:r>
      <w:r>
        <w:rPr>
          <w:rFonts w:eastAsiaTheme="minorHAnsi"/>
          <w:b/>
          <w:bCs/>
          <w:szCs w:val="24"/>
          <w:lang w:val="id-ID"/>
        </w:rPr>
        <w:t>ers.</w:t>
      </w:r>
    </w:p>
    <w:p w:rsidR="00656D11" w:rsidRDefault="00656D11" w:rsidP="00656D11">
      <w:pPr>
        <w:ind w:left="851" w:hanging="851"/>
        <w:jc w:val="both"/>
        <w:rPr>
          <w:color w:val="000000"/>
          <w:szCs w:val="24"/>
          <w:lang w:val="id-ID"/>
        </w:rPr>
      </w:pPr>
    </w:p>
    <w:p w:rsidR="00656D11" w:rsidRPr="00121D62" w:rsidRDefault="00656D11" w:rsidP="00656D11">
      <w:pPr>
        <w:ind w:left="851" w:hanging="851"/>
        <w:jc w:val="both"/>
        <w:rPr>
          <w:b/>
          <w:szCs w:val="24"/>
          <w:lang w:val="id-ID"/>
        </w:rPr>
      </w:pPr>
      <w:r w:rsidRPr="00156805">
        <w:rPr>
          <w:color w:val="000000"/>
          <w:szCs w:val="24"/>
          <w:lang w:val="id-ID"/>
        </w:rPr>
        <w:t>George</w:t>
      </w:r>
      <w:r>
        <w:rPr>
          <w:szCs w:val="24"/>
        </w:rPr>
        <w:t xml:space="preserve">, </w:t>
      </w:r>
      <w:r>
        <w:rPr>
          <w:sz w:val="23"/>
          <w:szCs w:val="23"/>
        </w:rPr>
        <w:t xml:space="preserve">Owusu, Isaac Sakyi., Hoedoafia, </w:t>
      </w:r>
      <w:proofErr w:type="gramStart"/>
      <w:r>
        <w:rPr>
          <w:sz w:val="23"/>
          <w:szCs w:val="23"/>
        </w:rPr>
        <w:t>Mabel.,</w:t>
      </w:r>
      <w:proofErr w:type="gramEnd"/>
      <w:r>
        <w:rPr>
          <w:sz w:val="23"/>
          <w:szCs w:val="23"/>
        </w:rPr>
        <w:t xml:space="preserve"> &amp; Atakorah, Yaw Boateng. 201</w:t>
      </w:r>
      <w:r>
        <w:rPr>
          <w:sz w:val="23"/>
          <w:szCs w:val="23"/>
          <w:lang w:val="id-ID"/>
        </w:rPr>
        <w:t>6</w:t>
      </w:r>
      <w:proofErr w:type="gramStart"/>
      <w:r>
        <w:rPr>
          <w:sz w:val="23"/>
          <w:szCs w:val="23"/>
          <w:lang w:val="id-ID"/>
        </w:rPr>
        <w:t>.</w:t>
      </w:r>
      <w:r>
        <w:rPr>
          <w:sz w:val="23"/>
          <w:szCs w:val="23"/>
        </w:rPr>
        <w:t>.</w:t>
      </w:r>
      <w:proofErr w:type="gramEnd"/>
      <w:r>
        <w:rPr>
          <w:sz w:val="23"/>
          <w:szCs w:val="23"/>
        </w:rPr>
        <w:t xml:space="preserve"> The Effect of Work Environment on Job Satisfaction: Evidence from the Banking Sector in Ghana. </w:t>
      </w:r>
      <w:proofErr w:type="gramStart"/>
      <w:r>
        <w:rPr>
          <w:i/>
          <w:iCs/>
          <w:sz w:val="23"/>
          <w:szCs w:val="23"/>
        </w:rPr>
        <w:t>Journal of Human Resources Management</w:t>
      </w:r>
      <w:r>
        <w:rPr>
          <w:sz w:val="23"/>
          <w:szCs w:val="23"/>
        </w:rPr>
        <w:t>.Sciene Pbulishing Group.</w:t>
      </w:r>
      <w:proofErr w:type="gramEnd"/>
    </w:p>
    <w:p w:rsidR="00656D11" w:rsidRDefault="00656D11" w:rsidP="00656D11">
      <w:pPr>
        <w:ind w:left="851" w:hanging="851"/>
        <w:jc w:val="both"/>
        <w:rPr>
          <w:szCs w:val="24"/>
          <w:lang w:val="id-ID"/>
        </w:rPr>
      </w:pPr>
    </w:p>
    <w:p w:rsidR="00656D11" w:rsidRPr="00121D62" w:rsidRDefault="00656D11" w:rsidP="00656D11">
      <w:pPr>
        <w:ind w:left="851" w:hanging="851"/>
        <w:jc w:val="both"/>
        <w:rPr>
          <w:color w:val="000000"/>
          <w:szCs w:val="24"/>
          <w:lang w:val="id-ID"/>
        </w:rPr>
      </w:pPr>
      <w:r>
        <w:rPr>
          <w:szCs w:val="24"/>
        </w:rPr>
        <w:t>Hanafizadeh</w:t>
      </w:r>
      <w:r>
        <w:rPr>
          <w:szCs w:val="24"/>
          <w:lang w:val="id-ID"/>
        </w:rPr>
        <w:t xml:space="preserve"> </w:t>
      </w:r>
      <w:r>
        <w:rPr>
          <w:szCs w:val="24"/>
        </w:rPr>
        <w:t>Payam Et</w:t>
      </w:r>
      <w:r>
        <w:rPr>
          <w:color w:val="000000"/>
          <w:szCs w:val="24"/>
        </w:rPr>
        <w:t xml:space="preserve"> al</w:t>
      </w:r>
      <w:r>
        <w:rPr>
          <w:color w:val="000000"/>
          <w:szCs w:val="24"/>
          <w:lang w:val="id-ID"/>
        </w:rPr>
        <w:t xml:space="preserve">. </w:t>
      </w:r>
      <w:r>
        <w:rPr>
          <w:color w:val="000000"/>
          <w:szCs w:val="24"/>
        </w:rPr>
        <w:t>2014</w:t>
      </w:r>
      <w:r>
        <w:rPr>
          <w:color w:val="000000"/>
          <w:szCs w:val="24"/>
          <w:lang w:val="id-ID"/>
        </w:rPr>
        <w:t>.</w:t>
      </w:r>
      <w:r w:rsidRPr="00121D62">
        <w:rPr>
          <w:i/>
          <w:iCs/>
          <w:sz w:val="23"/>
          <w:szCs w:val="23"/>
        </w:rPr>
        <w:t xml:space="preserve"> </w:t>
      </w:r>
      <w:proofErr w:type="gramStart"/>
      <w:r>
        <w:rPr>
          <w:i/>
          <w:iCs/>
          <w:sz w:val="23"/>
          <w:szCs w:val="23"/>
        </w:rPr>
        <w:t>Principles of Human Resource Management</w:t>
      </w:r>
      <w:r>
        <w:rPr>
          <w:sz w:val="23"/>
          <w:szCs w:val="23"/>
        </w:rPr>
        <w:t>.</w:t>
      </w:r>
      <w:proofErr w:type="gramEnd"/>
      <w:r>
        <w:rPr>
          <w:sz w:val="23"/>
          <w:szCs w:val="23"/>
        </w:rPr>
        <w:t xml:space="preserve"> 15th ed. Mason, OH: South Western Cengage Learning</w:t>
      </w:r>
      <w:r>
        <w:rPr>
          <w:sz w:val="23"/>
          <w:szCs w:val="23"/>
          <w:lang w:val="id-ID"/>
        </w:rPr>
        <w:t>.</w:t>
      </w:r>
    </w:p>
    <w:p w:rsidR="00656D11" w:rsidRDefault="00656D11" w:rsidP="00656D11">
      <w:pPr>
        <w:ind w:left="851" w:hanging="851"/>
        <w:jc w:val="both"/>
        <w:rPr>
          <w:color w:val="000000"/>
          <w:szCs w:val="24"/>
          <w:lang w:val="id-ID"/>
        </w:rPr>
      </w:pPr>
    </w:p>
    <w:p w:rsidR="00656D11" w:rsidRPr="00121D62" w:rsidRDefault="00656D11" w:rsidP="00656D11">
      <w:pPr>
        <w:ind w:left="851" w:hanging="851"/>
        <w:jc w:val="both"/>
        <w:rPr>
          <w:color w:val="000000"/>
          <w:szCs w:val="24"/>
          <w:lang w:val="id-ID"/>
        </w:rPr>
      </w:pPr>
      <w:proofErr w:type="gramStart"/>
      <w:r>
        <w:rPr>
          <w:color w:val="000000"/>
          <w:szCs w:val="24"/>
        </w:rPr>
        <w:t>Hermawan</w:t>
      </w:r>
      <w:r>
        <w:rPr>
          <w:color w:val="000000"/>
          <w:szCs w:val="24"/>
          <w:lang w:val="id-ID"/>
        </w:rPr>
        <w:t xml:space="preserve">.2012. </w:t>
      </w:r>
      <w:r w:rsidRPr="00121D62">
        <w:rPr>
          <w:i/>
          <w:color w:val="000000"/>
          <w:szCs w:val="24"/>
        </w:rPr>
        <w:t>Organisasi Citizenship</w:t>
      </w:r>
      <w:r w:rsidRPr="00121D62">
        <w:rPr>
          <w:color w:val="000000"/>
          <w:szCs w:val="24"/>
        </w:rPr>
        <w:t>.</w:t>
      </w:r>
      <w:proofErr w:type="gramEnd"/>
      <w:r w:rsidRPr="00121D62">
        <w:rPr>
          <w:color w:val="000000"/>
          <w:szCs w:val="24"/>
        </w:rPr>
        <w:t xml:space="preserve"> </w:t>
      </w:r>
      <w:proofErr w:type="gramStart"/>
      <w:r w:rsidRPr="00121D62">
        <w:rPr>
          <w:szCs w:val="24"/>
        </w:rPr>
        <w:t>Aflaj.</w:t>
      </w:r>
      <w:proofErr w:type="gramEnd"/>
      <w:r w:rsidRPr="00121D62">
        <w:rPr>
          <w:szCs w:val="24"/>
        </w:rPr>
        <w:t xml:space="preserve"> </w:t>
      </w:r>
      <w:proofErr w:type="gramStart"/>
      <w:r w:rsidRPr="00121D62">
        <w:rPr>
          <w:i/>
          <w:iCs/>
          <w:szCs w:val="24"/>
        </w:rPr>
        <w:t>International Journal of Innovation and Research in Educational Sciences.</w:t>
      </w:r>
      <w:proofErr w:type="gramEnd"/>
      <w:r w:rsidRPr="00121D62">
        <w:rPr>
          <w:i/>
          <w:iCs/>
          <w:szCs w:val="24"/>
        </w:rPr>
        <w:t xml:space="preserve"> </w:t>
      </w:r>
      <w:proofErr w:type="gramStart"/>
      <w:r w:rsidRPr="00121D62">
        <w:rPr>
          <w:szCs w:val="24"/>
        </w:rPr>
        <w:t xml:space="preserve">Vol.2, Issue </w:t>
      </w:r>
      <w:r w:rsidRPr="00121D62">
        <w:rPr>
          <w:i/>
          <w:color w:val="000000"/>
          <w:szCs w:val="24"/>
        </w:rPr>
        <w:t>no.2</w:t>
      </w:r>
      <w:r w:rsidRPr="00121D62">
        <w:rPr>
          <w:color w:val="000000"/>
          <w:szCs w:val="24"/>
        </w:rPr>
        <w:t>, 1-9</w:t>
      </w:r>
      <w:r w:rsidRPr="00121D62">
        <w:rPr>
          <w:color w:val="000000"/>
          <w:szCs w:val="24"/>
          <w:lang w:val="id-ID"/>
        </w:rPr>
        <w:t>.</w:t>
      </w:r>
      <w:proofErr w:type="gramEnd"/>
    </w:p>
    <w:p w:rsidR="00656D11" w:rsidRPr="006F7447" w:rsidRDefault="00656D11" w:rsidP="00656D11">
      <w:pPr>
        <w:ind w:left="851" w:hanging="851"/>
        <w:jc w:val="both"/>
        <w:rPr>
          <w:color w:val="000000"/>
          <w:szCs w:val="24"/>
          <w:lang w:val="id-ID"/>
        </w:rPr>
      </w:pPr>
    </w:p>
    <w:p w:rsidR="00656D11" w:rsidRPr="006F7447" w:rsidRDefault="00656D11" w:rsidP="00656D11">
      <w:pPr>
        <w:ind w:left="851" w:hanging="851"/>
        <w:jc w:val="both"/>
        <w:rPr>
          <w:color w:val="000000"/>
          <w:szCs w:val="24"/>
          <w:lang w:val="id-ID"/>
        </w:rPr>
      </w:pPr>
      <w:r>
        <w:rPr>
          <w:color w:val="000000"/>
          <w:szCs w:val="24"/>
        </w:rPr>
        <w:t>Nour, Almahirah, Said, Freihat</w:t>
      </w:r>
      <w:r>
        <w:rPr>
          <w:color w:val="000000"/>
          <w:szCs w:val="24"/>
          <w:lang w:val="id-ID"/>
        </w:rPr>
        <w:t xml:space="preserve">. </w:t>
      </w:r>
      <w:r>
        <w:rPr>
          <w:color w:val="000000"/>
          <w:szCs w:val="24"/>
        </w:rPr>
        <w:t>2014</w:t>
      </w:r>
      <w:proofErr w:type="gramStart"/>
      <w:r>
        <w:rPr>
          <w:color w:val="000000"/>
          <w:szCs w:val="24"/>
        </w:rPr>
        <w:t>..</w:t>
      </w:r>
      <w:proofErr w:type="gramEnd"/>
      <w:r w:rsidRPr="00685FB9">
        <w:rPr>
          <w:color w:val="000000"/>
          <w:szCs w:val="24"/>
        </w:rPr>
        <w:t xml:space="preserve"> </w:t>
      </w:r>
      <w:r w:rsidRPr="00121D62">
        <w:rPr>
          <w:i/>
          <w:color w:val="000000"/>
          <w:szCs w:val="24"/>
        </w:rPr>
        <w:t>Pengaruh dari Elemen-Elemen Bauran Promosi pada Keputusan Pembelian Konsumen</w:t>
      </w:r>
      <w:r>
        <w:rPr>
          <w:color w:val="000000"/>
          <w:szCs w:val="24"/>
          <w:lang w:val="id-ID"/>
        </w:rPr>
        <w:t>.</w:t>
      </w:r>
      <w:r w:rsidRPr="006F7447">
        <w:rPr>
          <w:rFonts w:eastAsiaTheme="minorHAnsi"/>
          <w:szCs w:val="24"/>
          <w:lang w:val="id-ID"/>
        </w:rPr>
        <w:t xml:space="preserve"> </w:t>
      </w:r>
      <w:r>
        <w:rPr>
          <w:rFonts w:eastAsiaTheme="minorHAnsi"/>
          <w:szCs w:val="24"/>
          <w:lang w:val="id-ID"/>
        </w:rPr>
        <w:t>Volume 1. Nomer 1. Februari 2014.</w:t>
      </w:r>
    </w:p>
    <w:p w:rsidR="00656D11" w:rsidRDefault="00656D11" w:rsidP="00656D11">
      <w:pPr>
        <w:ind w:left="851" w:hanging="851"/>
        <w:jc w:val="both"/>
        <w:rPr>
          <w:szCs w:val="24"/>
        </w:rPr>
      </w:pPr>
      <w:r>
        <w:rPr>
          <w:szCs w:val="24"/>
          <w:lang w:val="id-ID"/>
        </w:rPr>
        <w:t xml:space="preserve">Priansa. 2017. </w:t>
      </w:r>
      <w:r w:rsidRPr="00121D62">
        <w:rPr>
          <w:i/>
          <w:szCs w:val="24"/>
          <w:lang w:val="id-ID"/>
        </w:rPr>
        <w:t>Komunikasi Pemasaran Terpadu Pada Era Media</w:t>
      </w:r>
      <w:r>
        <w:rPr>
          <w:i/>
          <w:szCs w:val="24"/>
          <w:lang w:val="id-ID"/>
        </w:rPr>
        <w:t xml:space="preserve"> sosial. </w:t>
      </w:r>
      <w:r w:rsidRPr="00121D62">
        <w:rPr>
          <w:szCs w:val="24"/>
          <w:lang w:val="id-ID"/>
        </w:rPr>
        <w:t>Bandung: Pustaka Setia.</w:t>
      </w:r>
      <w:r>
        <w:rPr>
          <w:i/>
          <w:szCs w:val="24"/>
          <w:lang w:val="id-ID"/>
        </w:rPr>
        <w:t xml:space="preserve"> </w:t>
      </w:r>
      <w:r>
        <w:rPr>
          <w:szCs w:val="24"/>
          <w:lang w:val="id-ID"/>
        </w:rPr>
        <w:t xml:space="preserve"> </w:t>
      </w:r>
    </w:p>
    <w:p w:rsidR="00656D11" w:rsidRDefault="00656D11" w:rsidP="00656D11">
      <w:pPr>
        <w:ind w:left="851" w:hanging="851"/>
        <w:jc w:val="both"/>
        <w:rPr>
          <w:color w:val="000000"/>
          <w:szCs w:val="24"/>
          <w:lang w:val="id-ID"/>
        </w:rPr>
      </w:pPr>
    </w:p>
    <w:p w:rsidR="00656D11" w:rsidRPr="006F7447" w:rsidRDefault="00656D11" w:rsidP="00656D11">
      <w:pPr>
        <w:ind w:left="851" w:hanging="851"/>
        <w:jc w:val="both"/>
        <w:rPr>
          <w:color w:val="000000"/>
          <w:szCs w:val="24"/>
          <w:lang w:val="id-ID"/>
        </w:rPr>
      </w:pPr>
      <w:r>
        <w:rPr>
          <w:color w:val="000000"/>
          <w:szCs w:val="24"/>
        </w:rPr>
        <w:t>Sangadji, Sopiah</w:t>
      </w:r>
      <w:r>
        <w:rPr>
          <w:color w:val="000000"/>
          <w:szCs w:val="24"/>
          <w:lang w:val="id-ID"/>
        </w:rPr>
        <w:t xml:space="preserve">. </w:t>
      </w:r>
      <w:r>
        <w:rPr>
          <w:color w:val="000000"/>
          <w:szCs w:val="24"/>
        </w:rPr>
        <w:t>2013</w:t>
      </w:r>
      <w:r>
        <w:rPr>
          <w:color w:val="000000"/>
          <w:szCs w:val="24"/>
          <w:lang w:val="id-ID"/>
        </w:rPr>
        <w:t xml:space="preserve">. </w:t>
      </w:r>
      <w:r>
        <w:rPr>
          <w:i/>
          <w:color w:val="000000"/>
          <w:szCs w:val="24"/>
        </w:rPr>
        <w:t>Perilaku Konsumen pendekatan praktis disertai kumpulan jurnal.</w:t>
      </w:r>
      <w:r>
        <w:rPr>
          <w:szCs w:val="24"/>
        </w:rPr>
        <w:t>Bogor</w:t>
      </w:r>
      <w:r>
        <w:rPr>
          <w:color w:val="000000"/>
          <w:szCs w:val="24"/>
        </w:rPr>
        <w:t>: KDT</w:t>
      </w:r>
      <w:r>
        <w:rPr>
          <w:color w:val="000000"/>
          <w:szCs w:val="24"/>
          <w:lang w:val="id-ID"/>
        </w:rPr>
        <w:t>.</w:t>
      </w:r>
    </w:p>
    <w:p w:rsidR="00656D11" w:rsidRDefault="00656D11" w:rsidP="00656D11">
      <w:pPr>
        <w:ind w:left="851" w:hanging="851"/>
        <w:jc w:val="both"/>
        <w:rPr>
          <w:szCs w:val="24"/>
          <w:lang w:val="id-ID"/>
        </w:rPr>
      </w:pPr>
    </w:p>
    <w:p w:rsidR="00656D11" w:rsidRPr="006F7447" w:rsidRDefault="00656D11" w:rsidP="00656D11">
      <w:pPr>
        <w:ind w:left="851" w:hanging="851"/>
        <w:jc w:val="both"/>
        <w:rPr>
          <w:szCs w:val="24"/>
          <w:lang w:val="id-ID"/>
        </w:rPr>
      </w:pPr>
      <w:proofErr w:type="gramStart"/>
      <w:r>
        <w:rPr>
          <w:szCs w:val="24"/>
        </w:rPr>
        <w:t>Sugiyono, 2018</w:t>
      </w:r>
      <w:r>
        <w:rPr>
          <w:szCs w:val="24"/>
          <w:lang w:val="id-ID"/>
        </w:rPr>
        <w:t>.</w:t>
      </w:r>
      <w:proofErr w:type="gramEnd"/>
      <w:r w:rsidRPr="006F7447">
        <w:rPr>
          <w:i/>
          <w:color w:val="000000"/>
          <w:szCs w:val="24"/>
        </w:rPr>
        <w:t xml:space="preserve"> </w:t>
      </w:r>
      <w:r>
        <w:rPr>
          <w:i/>
          <w:color w:val="000000"/>
          <w:szCs w:val="24"/>
        </w:rPr>
        <w:t>Metode Penelitian Kualitatif dan Kuantitatif RD.</w:t>
      </w:r>
      <w:r>
        <w:rPr>
          <w:color w:val="000000"/>
          <w:szCs w:val="24"/>
        </w:rPr>
        <w:t xml:space="preserve"> Jakarta: Alphabeta</w:t>
      </w:r>
      <w:r>
        <w:rPr>
          <w:color w:val="000000"/>
          <w:szCs w:val="24"/>
          <w:lang w:val="id-ID"/>
        </w:rPr>
        <w:t>.</w:t>
      </w:r>
    </w:p>
    <w:p w:rsidR="00656D11" w:rsidRDefault="00656D11" w:rsidP="00656D11">
      <w:pPr>
        <w:ind w:left="851" w:hanging="851"/>
        <w:jc w:val="both"/>
        <w:rPr>
          <w:color w:val="000000"/>
          <w:szCs w:val="24"/>
          <w:lang w:val="id-ID"/>
        </w:rPr>
      </w:pPr>
      <w:proofErr w:type="gramStart"/>
      <w:r>
        <w:rPr>
          <w:color w:val="000000"/>
          <w:szCs w:val="24"/>
        </w:rPr>
        <w:t>Sumarman</w:t>
      </w:r>
      <w:r>
        <w:rPr>
          <w:color w:val="000000"/>
          <w:szCs w:val="24"/>
          <w:lang w:val="id-ID"/>
        </w:rPr>
        <w:t>.</w:t>
      </w:r>
      <w:proofErr w:type="gramEnd"/>
      <w:r>
        <w:rPr>
          <w:color w:val="000000"/>
          <w:szCs w:val="24"/>
          <w:lang w:val="id-ID"/>
        </w:rPr>
        <w:t xml:space="preserve"> </w:t>
      </w:r>
      <w:r>
        <w:rPr>
          <w:color w:val="000000"/>
          <w:szCs w:val="24"/>
        </w:rPr>
        <w:t>2012. Pengaruh Bauran Promosi Terhadap Keputusan Konsumen Menabung Britama di Kantor Cabang Bank Rakyat Indonesia Muara Bungo</w:t>
      </w:r>
    </w:p>
    <w:p w:rsidR="00656D11" w:rsidRPr="006F7447" w:rsidRDefault="00656D11" w:rsidP="00656D11">
      <w:pPr>
        <w:ind w:left="851" w:hanging="851"/>
        <w:jc w:val="both"/>
        <w:rPr>
          <w:color w:val="000000"/>
          <w:szCs w:val="24"/>
          <w:lang w:val="id-ID"/>
        </w:rPr>
      </w:pPr>
    </w:p>
    <w:p w:rsidR="00656D11" w:rsidRDefault="00656D11" w:rsidP="00656D11">
      <w:pPr>
        <w:ind w:left="851" w:hanging="851"/>
        <w:jc w:val="both"/>
        <w:rPr>
          <w:color w:val="000000"/>
          <w:szCs w:val="24"/>
          <w:lang w:val="id-ID"/>
        </w:rPr>
      </w:pPr>
      <w:r>
        <w:rPr>
          <w:color w:val="000000"/>
          <w:szCs w:val="24"/>
        </w:rPr>
        <w:t>Terry</w:t>
      </w:r>
      <w:r>
        <w:rPr>
          <w:color w:val="000000"/>
          <w:szCs w:val="24"/>
          <w:lang w:val="id-ID"/>
        </w:rPr>
        <w:t xml:space="preserve">. </w:t>
      </w:r>
      <w:r>
        <w:rPr>
          <w:color w:val="000000"/>
          <w:szCs w:val="24"/>
        </w:rPr>
        <w:t>2015</w:t>
      </w:r>
      <w:r>
        <w:rPr>
          <w:color w:val="000000"/>
          <w:szCs w:val="24"/>
          <w:lang w:val="id-ID"/>
        </w:rPr>
        <w:t xml:space="preserve">. </w:t>
      </w:r>
      <w:r w:rsidRPr="00121D62">
        <w:rPr>
          <w:i/>
          <w:color w:val="000000"/>
          <w:szCs w:val="24"/>
          <w:lang w:val="id-ID"/>
        </w:rPr>
        <w:t>Prinsip-Prinsip Manajemen</w:t>
      </w:r>
      <w:r>
        <w:rPr>
          <w:color w:val="000000"/>
          <w:szCs w:val="24"/>
          <w:lang w:val="id-ID"/>
        </w:rPr>
        <w:t>. Jakarta: Pustaka Setia.</w:t>
      </w:r>
    </w:p>
    <w:p w:rsidR="00656D11" w:rsidRPr="006F7447" w:rsidRDefault="00656D11" w:rsidP="00656D11">
      <w:pPr>
        <w:ind w:left="851" w:hanging="851"/>
        <w:jc w:val="both"/>
        <w:rPr>
          <w:color w:val="000000"/>
          <w:szCs w:val="24"/>
          <w:lang w:val="id-ID"/>
        </w:rPr>
      </w:pPr>
    </w:p>
    <w:p w:rsidR="00656D11" w:rsidRDefault="00656D11" w:rsidP="00656D11">
      <w:pPr>
        <w:ind w:left="851" w:hanging="851"/>
        <w:jc w:val="both"/>
        <w:rPr>
          <w:color w:val="000000"/>
          <w:szCs w:val="24"/>
        </w:rPr>
      </w:pPr>
      <w:r>
        <w:rPr>
          <w:color w:val="000000"/>
          <w:szCs w:val="24"/>
        </w:rPr>
        <w:t xml:space="preserve">Undang-undang Nomor 10 </w:t>
      </w:r>
      <w:r>
        <w:rPr>
          <w:szCs w:val="24"/>
        </w:rPr>
        <w:t>Tahun</w:t>
      </w:r>
      <w:r>
        <w:rPr>
          <w:color w:val="000000"/>
          <w:szCs w:val="24"/>
        </w:rPr>
        <w:t xml:space="preserve"> 1998 tentang perbankan</w:t>
      </w:r>
    </w:p>
    <w:sectPr w:rsidR="00656D11" w:rsidSect="00D11278">
      <w:type w:val="continuous"/>
      <w:pgSz w:w="11910" w:h="16840"/>
      <w:pgMar w:top="1400" w:right="1260" w:bottom="1420" w:left="1680" w:header="720" w:footer="720" w:gutter="0"/>
      <w:cols w:num="2" w:space="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A8D" w:rsidRDefault="00ED4A8D">
      <w:r>
        <w:separator/>
      </w:r>
    </w:p>
  </w:endnote>
  <w:endnote w:type="continuationSeparator" w:id="0">
    <w:p w:rsidR="00ED4A8D" w:rsidRDefault="00ED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M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278" w:rsidRDefault="00D11278">
    <w:pPr>
      <w:pStyle w:val="BodyText"/>
      <w:spacing w:line="14" w:lineRule="auto"/>
      <w:rPr>
        <w:sz w:val="20"/>
      </w:rPr>
    </w:pPr>
    <w:r>
      <w:pict>
        <v:rect id="_x0000_s2050" style="position:absolute;margin-left:97.8pt;margin-top:766pt;width:428.15pt;height:.4pt;z-index:-15839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227.25pt;margin-top:766.5pt;width:171.95pt;height:40.75pt;z-index:-15839232;mso-position-horizontal-relative:page;mso-position-vertical-relative:page" filled="f" stroked="f">
          <v:textbox inset="0,0,0,0">
            <w:txbxContent>
              <w:p w:rsidR="00D11278" w:rsidRDefault="00D11278">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F32DC3">
                  <w:rPr>
                    <w:rFonts w:ascii="Arial MT"/>
                    <w:noProof/>
                    <w:w w:val="99"/>
                    <w:sz w:val="20"/>
                  </w:rPr>
                  <w:t>1</w:t>
                </w:r>
                <w:r>
                  <w:fldChar w:fldCharType="end"/>
                </w:r>
              </w:p>
              <w:p w:rsidR="00D11278" w:rsidRDefault="00D11278">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D11278" w:rsidRDefault="00D11278">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A8D" w:rsidRDefault="00ED4A8D">
      <w:r>
        <w:separator/>
      </w:r>
    </w:p>
  </w:footnote>
  <w:footnote w:type="continuationSeparator" w:id="0">
    <w:p w:rsidR="00ED4A8D" w:rsidRDefault="00ED4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278" w:rsidRDefault="00D11278">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98.2pt;margin-top:34.45pt;width:432.55pt;height:36.3pt;z-index:-15840256;mso-position-horizontal-relative:page;mso-position-vertical-relative:page" filled="f" stroked="f">
          <v:textbox inset="0,0,0,0">
            <w:txbxContent>
              <w:p w:rsidR="00D11278" w:rsidRDefault="00D11278">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D11278" w:rsidRDefault="00D11278">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D11278" w:rsidRDefault="00D11278">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hybridMultilevel"/>
    <w:tmpl w:val="F15044D2"/>
    <w:lvl w:ilvl="0" w:tplc="87D0C2A4">
      <w:start w:val="1"/>
      <w:numFmt w:val="decimal"/>
      <w:lvlText w:val="Tabel 4.%1"/>
      <w:lvlJc w:val="left"/>
      <w:pPr>
        <w:ind w:left="720" w:hanging="360"/>
      </w:pPr>
      <w:rPr>
        <w:rFonts w:ascii="Times New Roman" w:hAnsi="Times New Roman" w:cs="Times New Roman" w:hint="default"/>
        <w:b w:val="0"/>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1E"/>
    <w:multiLevelType w:val="hybridMultilevel"/>
    <w:tmpl w:val="E9F4DE62"/>
    <w:lvl w:ilvl="0" w:tplc="53204364">
      <w:start w:val="1"/>
      <w:numFmt w:val="decimal"/>
      <w:lvlText w:val="%1."/>
      <w:lvlJc w:val="left"/>
      <w:pPr>
        <w:ind w:left="720" w:hanging="360"/>
      </w:pPr>
      <w:rPr>
        <w:rFonts w:hint="default"/>
        <w:i/>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2B"/>
    <w:multiLevelType w:val="hybridMultilevel"/>
    <w:tmpl w:val="907C8E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31"/>
    <w:multiLevelType w:val="hybridMultilevel"/>
    <w:tmpl w:val="4A065144"/>
    <w:lvl w:ilvl="0" w:tplc="0880887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4B"/>
    <w:multiLevelType w:val="hybridMultilevel"/>
    <w:tmpl w:val="46127A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51877FD"/>
    <w:multiLevelType w:val="hybridMultilevel"/>
    <w:tmpl w:val="F7CE4CE6"/>
    <w:lvl w:ilvl="0" w:tplc="CE726CA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62C60BA2"/>
    <w:multiLevelType w:val="hybridMultilevel"/>
    <w:tmpl w:val="0DB2AFEC"/>
    <w:lvl w:ilvl="0" w:tplc="70EEE71A">
      <w:start w:val="1"/>
      <w:numFmt w:val="decimal"/>
      <w:lvlText w:val="%1."/>
      <w:lvlJc w:val="left"/>
      <w:pPr>
        <w:ind w:left="873" w:hanging="569"/>
        <w:jc w:val="left"/>
      </w:pPr>
      <w:rPr>
        <w:rFonts w:ascii="Times New Roman" w:eastAsia="Times New Roman" w:hAnsi="Times New Roman" w:cs="Times New Roman" w:hint="default"/>
        <w:b/>
        <w:bCs/>
        <w:w w:val="100"/>
        <w:sz w:val="24"/>
        <w:szCs w:val="24"/>
        <w:lang w:val="en-US" w:eastAsia="en-US" w:bidi="ar-SA"/>
      </w:rPr>
    </w:lvl>
    <w:lvl w:ilvl="1" w:tplc="62B897D2">
      <w:numFmt w:val="bullet"/>
      <w:lvlText w:val="•"/>
      <w:lvlJc w:val="left"/>
      <w:pPr>
        <w:ind w:left="880" w:hanging="569"/>
      </w:pPr>
      <w:rPr>
        <w:rFonts w:hint="default"/>
        <w:lang w:val="en-US" w:eastAsia="en-US" w:bidi="ar-SA"/>
      </w:rPr>
    </w:lvl>
    <w:lvl w:ilvl="2" w:tplc="C366B7B4">
      <w:numFmt w:val="bullet"/>
      <w:lvlText w:val="•"/>
      <w:lvlJc w:val="left"/>
      <w:pPr>
        <w:ind w:left="1253" w:hanging="569"/>
      </w:pPr>
      <w:rPr>
        <w:rFonts w:hint="default"/>
        <w:lang w:val="en-US" w:eastAsia="en-US" w:bidi="ar-SA"/>
      </w:rPr>
    </w:lvl>
    <w:lvl w:ilvl="3" w:tplc="F95E25D2">
      <w:numFmt w:val="bullet"/>
      <w:lvlText w:val="•"/>
      <w:lvlJc w:val="left"/>
      <w:pPr>
        <w:ind w:left="1627" w:hanging="569"/>
      </w:pPr>
      <w:rPr>
        <w:rFonts w:hint="default"/>
        <w:lang w:val="en-US" w:eastAsia="en-US" w:bidi="ar-SA"/>
      </w:rPr>
    </w:lvl>
    <w:lvl w:ilvl="4" w:tplc="4BA2FF78">
      <w:numFmt w:val="bullet"/>
      <w:lvlText w:val="•"/>
      <w:lvlJc w:val="left"/>
      <w:pPr>
        <w:ind w:left="2001" w:hanging="569"/>
      </w:pPr>
      <w:rPr>
        <w:rFonts w:hint="default"/>
        <w:lang w:val="en-US" w:eastAsia="en-US" w:bidi="ar-SA"/>
      </w:rPr>
    </w:lvl>
    <w:lvl w:ilvl="5" w:tplc="3716A160">
      <w:numFmt w:val="bullet"/>
      <w:lvlText w:val="•"/>
      <w:lvlJc w:val="left"/>
      <w:pPr>
        <w:ind w:left="2375" w:hanging="569"/>
      </w:pPr>
      <w:rPr>
        <w:rFonts w:hint="default"/>
        <w:lang w:val="en-US" w:eastAsia="en-US" w:bidi="ar-SA"/>
      </w:rPr>
    </w:lvl>
    <w:lvl w:ilvl="6" w:tplc="581A2EA2">
      <w:numFmt w:val="bullet"/>
      <w:lvlText w:val="•"/>
      <w:lvlJc w:val="left"/>
      <w:pPr>
        <w:ind w:left="2748" w:hanging="569"/>
      </w:pPr>
      <w:rPr>
        <w:rFonts w:hint="default"/>
        <w:lang w:val="en-US" w:eastAsia="en-US" w:bidi="ar-SA"/>
      </w:rPr>
    </w:lvl>
    <w:lvl w:ilvl="7" w:tplc="5D7604B8">
      <w:numFmt w:val="bullet"/>
      <w:lvlText w:val="•"/>
      <w:lvlJc w:val="left"/>
      <w:pPr>
        <w:ind w:left="3122" w:hanging="569"/>
      </w:pPr>
      <w:rPr>
        <w:rFonts w:hint="default"/>
        <w:lang w:val="en-US" w:eastAsia="en-US" w:bidi="ar-SA"/>
      </w:rPr>
    </w:lvl>
    <w:lvl w:ilvl="8" w:tplc="6E7C249A">
      <w:numFmt w:val="bullet"/>
      <w:lvlText w:val="•"/>
      <w:lvlJc w:val="left"/>
      <w:pPr>
        <w:ind w:left="3496" w:hanging="569"/>
      </w:pPr>
      <w:rPr>
        <w:rFonts w:hint="default"/>
        <w:lang w:val="en-US" w:eastAsia="en-US" w:bidi="ar-SA"/>
      </w:rPr>
    </w:lvl>
  </w:abstractNum>
  <w:abstractNum w:abstractNumId="7">
    <w:nsid w:val="6B171618"/>
    <w:multiLevelType w:val="hybridMultilevel"/>
    <w:tmpl w:val="B7165FC6"/>
    <w:lvl w:ilvl="0" w:tplc="B958D800">
      <w:start w:val="1"/>
      <w:numFmt w:val="decimal"/>
      <w:lvlText w:val="%1."/>
      <w:lvlJc w:val="left"/>
      <w:pPr>
        <w:ind w:left="732" w:hanging="428"/>
        <w:jc w:val="left"/>
      </w:pPr>
      <w:rPr>
        <w:rFonts w:ascii="Times New Roman" w:eastAsia="Times New Roman" w:hAnsi="Times New Roman" w:cs="Times New Roman" w:hint="default"/>
        <w:b/>
        <w:bCs/>
        <w:w w:val="100"/>
        <w:sz w:val="24"/>
        <w:szCs w:val="24"/>
        <w:lang w:val="en-US" w:eastAsia="en-US" w:bidi="ar-SA"/>
      </w:rPr>
    </w:lvl>
    <w:lvl w:ilvl="1" w:tplc="25104850">
      <w:numFmt w:val="bullet"/>
      <w:lvlText w:val="•"/>
      <w:lvlJc w:val="left"/>
      <w:pPr>
        <w:ind w:left="1101" w:hanging="428"/>
      </w:pPr>
      <w:rPr>
        <w:rFonts w:hint="default"/>
        <w:lang w:val="en-US" w:eastAsia="en-US" w:bidi="ar-SA"/>
      </w:rPr>
    </w:lvl>
    <w:lvl w:ilvl="2" w:tplc="85105A74">
      <w:numFmt w:val="bullet"/>
      <w:lvlText w:val="•"/>
      <w:lvlJc w:val="left"/>
      <w:pPr>
        <w:ind w:left="1463" w:hanging="428"/>
      </w:pPr>
      <w:rPr>
        <w:rFonts w:hint="default"/>
        <w:lang w:val="en-US" w:eastAsia="en-US" w:bidi="ar-SA"/>
      </w:rPr>
    </w:lvl>
    <w:lvl w:ilvl="3" w:tplc="849AA71E">
      <w:numFmt w:val="bullet"/>
      <w:lvlText w:val="•"/>
      <w:lvlJc w:val="left"/>
      <w:pPr>
        <w:ind w:left="1825" w:hanging="428"/>
      </w:pPr>
      <w:rPr>
        <w:rFonts w:hint="default"/>
        <w:lang w:val="en-US" w:eastAsia="en-US" w:bidi="ar-SA"/>
      </w:rPr>
    </w:lvl>
    <w:lvl w:ilvl="4" w:tplc="A80C5D64">
      <w:numFmt w:val="bullet"/>
      <w:lvlText w:val="•"/>
      <w:lvlJc w:val="left"/>
      <w:pPr>
        <w:ind w:left="2187" w:hanging="428"/>
      </w:pPr>
      <w:rPr>
        <w:rFonts w:hint="default"/>
        <w:lang w:val="en-US" w:eastAsia="en-US" w:bidi="ar-SA"/>
      </w:rPr>
    </w:lvl>
    <w:lvl w:ilvl="5" w:tplc="5AD29BF8">
      <w:numFmt w:val="bullet"/>
      <w:lvlText w:val="•"/>
      <w:lvlJc w:val="left"/>
      <w:pPr>
        <w:ind w:left="2549" w:hanging="428"/>
      </w:pPr>
      <w:rPr>
        <w:rFonts w:hint="default"/>
        <w:lang w:val="en-US" w:eastAsia="en-US" w:bidi="ar-SA"/>
      </w:rPr>
    </w:lvl>
    <w:lvl w:ilvl="6" w:tplc="0EB0D444">
      <w:numFmt w:val="bullet"/>
      <w:lvlText w:val="•"/>
      <w:lvlJc w:val="left"/>
      <w:pPr>
        <w:ind w:left="2911" w:hanging="428"/>
      </w:pPr>
      <w:rPr>
        <w:rFonts w:hint="default"/>
        <w:lang w:val="en-US" w:eastAsia="en-US" w:bidi="ar-SA"/>
      </w:rPr>
    </w:lvl>
    <w:lvl w:ilvl="7" w:tplc="B6EAB1E2">
      <w:numFmt w:val="bullet"/>
      <w:lvlText w:val="•"/>
      <w:lvlJc w:val="left"/>
      <w:pPr>
        <w:ind w:left="3272" w:hanging="428"/>
      </w:pPr>
      <w:rPr>
        <w:rFonts w:hint="default"/>
        <w:lang w:val="en-US" w:eastAsia="en-US" w:bidi="ar-SA"/>
      </w:rPr>
    </w:lvl>
    <w:lvl w:ilvl="8" w:tplc="B6B01A5C">
      <w:numFmt w:val="bullet"/>
      <w:lvlText w:val="•"/>
      <w:lvlJc w:val="left"/>
      <w:pPr>
        <w:ind w:left="3634" w:hanging="428"/>
      </w:pPr>
      <w:rPr>
        <w:rFonts w:hint="default"/>
        <w:lang w:val="en-US" w:eastAsia="en-US" w:bidi="ar-SA"/>
      </w:rPr>
    </w:lvl>
  </w:abstractNum>
  <w:num w:numId="1">
    <w:abstractNumId w:val="7"/>
  </w:num>
  <w:num w:numId="2">
    <w:abstractNumId w:val="6"/>
  </w:num>
  <w:num w:numId="3">
    <w:abstractNumId w:val="0"/>
  </w:num>
  <w:num w:numId="4">
    <w:abstractNumId w:val="2"/>
  </w:num>
  <w:num w:numId="5">
    <w:abstractNumId w:val="1"/>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B415E"/>
    <w:rsid w:val="004205EE"/>
    <w:rsid w:val="00656D11"/>
    <w:rsid w:val="006B415E"/>
    <w:rsid w:val="009C684F"/>
    <w:rsid w:val="00D11278"/>
    <w:rsid w:val="00ED4A8D"/>
    <w:rsid w:val="00F32DC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56D11"/>
    <w:rPr>
      <w:color w:val="0000FF" w:themeColor="hyperlink"/>
      <w:u w:val="single"/>
    </w:rPr>
  </w:style>
  <w:style w:type="paragraph" w:styleId="BalloonText">
    <w:name w:val="Balloon Text"/>
    <w:basedOn w:val="Normal"/>
    <w:link w:val="BalloonTextChar"/>
    <w:uiPriority w:val="99"/>
    <w:semiHidden/>
    <w:unhideWhenUsed/>
    <w:rsid w:val="00656D11"/>
    <w:rPr>
      <w:rFonts w:ascii="Tahoma" w:hAnsi="Tahoma" w:cs="Tahoma"/>
      <w:sz w:val="16"/>
      <w:szCs w:val="16"/>
    </w:rPr>
  </w:style>
  <w:style w:type="character" w:customStyle="1" w:styleId="BalloonTextChar">
    <w:name w:val="Balloon Text Char"/>
    <w:basedOn w:val="DefaultParagraphFont"/>
    <w:link w:val="BalloonText"/>
    <w:uiPriority w:val="99"/>
    <w:semiHidden/>
    <w:rsid w:val="00656D11"/>
    <w:rPr>
      <w:rFonts w:ascii="Tahoma" w:eastAsia="Times New Roman" w:hAnsi="Tahoma" w:cs="Tahoma"/>
      <w:sz w:val="16"/>
      <w:szCs w:val="16"/>
    </w:rPr>
  </w:style>
  <w:style w:type="character" w:customStyle="1" w:styleId="ListParagraphChar">
    <w:name w:val="List Paragraph Char"/>
    <w:link w:val="ListParagraph"/>
    <w:uiPriority w:val="34"/>
    <w:qFormat/>
    <w:rsid w:val="00656D11"/>
    <w:rPr>
      <w:rFonts w:ascii="Times New Roman" w:eastAsia="Times New Roman" w:hAnsi="Times New Roman" w:cs="Times New Roman"/>
    </w:rPr>
  </w:style>
  <w:style w:type="paragraph" w:customStyle="1" w:styleId="Default">
    <w:name w:val="Default"/>
    <w:rsid w:val="00656D11"/>
    <w:pPr>
      <w:widowControl/>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56D11"/>
    <w:rPr>
      <w:color w:val="0000FF" w:themeColor="hyperlink"/>
      <w:u w:val="single"/>
    </w:rPr>
  </w:style>
  <w:style w:type="paragraph" w:styleId="BalloonText">
    <w:name w:val="Balloon Text"/>
    <w:basedOn w:val="Normal"/>
    <w:link w:val="BalloonTextChar"/>
    <w:uiPriority w:val="99"/>
    <w:semiHidden/>
    <w:unhideWhenUsed/>
    <w:rsid w:val="00656D11"/>
    <w:rPr>
      <w:rFonts w:ascii="Tahoma" w:hAnsi="Tahoma" w:cs="Tahoma"/>
      <w:sz w:val="16"/>
      <w:szCs w:val="16"/>
    </w:rPr>
  </w:style>
  <w:style w:type="character" w:customStyle="1" w:styleId="BalloonTextChar">
    <w:name w:val="Balloon Text Char"/>
    <w:basedOn w:val="DefaultParagraphFont"/>
    <w:link w:val="BalloonText"/>
    <w:uiPriority w:val="99"/>
    <w:semiHidden/>
    <w:rsid w:val="00656D11"/>
    <w:rPr>
      <w:rFonts w:ascii="Tahoma" w:eastAsia="Times New Roman" w:hAnsi="Tahoma" w:cs="Tahoma"/>
      <w:sz w:val="16"/>
      <w:szCs w:val="16"/>
    </w:rPr>
  </w:style>
  <w:style w:type="character" w:customStyle="1" w:styleId="ListParagraphChar">
    <w:name w:val="List Paragraph Char"/>
    <w:link w:val="ListParagraph"/>
    <w:uiPriority w:val="34"/>
    <w:qFormat/>
    <w:rsid w:val="00656D11"/>
    <w:rPr>
      <w:rFonts w:ascii="Times New Roman" w:eastAsia="Times New Roman" w:hAnsi="Times New Roman" w:cs="Times New Roman"/>
    </w:rPr>
  </w:style>
  <w:style w:type="paragraph" w:customStyle="1" w:styleId="Default">
    <w:name w:val="Default"/>
    <w:rsid w:val="00656D11"/>
    <w:pPr>
      <w:widowControl/>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rmabastaman@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pribudiantogaluh@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jurnal.unigal.ac.id/index.php/managemen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5076</Words>
  <Characters>28937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3</cp:revision>
  <dcterms:created xsi:type="dcterms:W3CDTF">2022-06-17T03:04:00Z</dcterms:created>
  <dcterms:modified xsi:type="dcterms:W3CDTF">2022-06-17T03:11:00Z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2021-04-19T00:00:00Z</vt:filetime>
  </property>
</Properties>
</file>